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F53" w:rsidRDefault="00EE0F53" w:rsidP="00EE0F53">
      <w:pPr>
        <w:widowControl w:val="0"/>
        <w:ind w:left="57"/>
        <w:jc w:val="right"/>
      </w:pPr>
      <w:r>
        <w:rPr>
          <w:caps/>
        </w:rPr>
        <w:t>Приложение</w:t>
      </w:r>
      <w:r>
        <w:t xml:space="preserve"> № 1.13</w:t>
      </w:r>
    </w:p>
    <w:p w:rsidR="00EE0F53" w:rsidRDefault="00EE0F53" w:rsidP="00EE0F53">
      <w:pPr>
        <w:widowControl w:val="0"/>
        <w:ind w:left="57"/>
        <w:jc w:val="right"/>
      </w:pPr>
      <w:r>
        <w:t xml:space="preserve">к Протоколу № 14/2021 заседания Наблюдательного совета </w:t>
      </w:r>
    </w:p>
    <w:p w:rsidR="00EE0F53" w:rsidRPr="00EE0F53" w:rsidRDefault="00EE0F53" w:rsidP="00EE0F53">
      <w:pPr>
        <w:jc w:val="right"/>
        <w:rPr>
          <w:rFonts w:ascii="Garamond" w:hAnsi="Garamond" w:cs="Tahoma"/>
          <w:b/>
          <w:sz w:val="28"/>
          <w:szCs w:val="28"/>
        </w:rPr>
      </w:pPr>
      <w:r>
        <w:t>Ассоциации «НП Совет рынка» от 24 августа 2021 года.</w:t>
      </w:r>
    </w:p>
    <w:p w:rsidR="00EE0F53" w:rsidRPr="00EE0F53" w:rsidRDefault="00EE0F53" w:rsidP="008057C2">
      <w:pPr>
        <w:rPr>
          <w:rFonts w:ascii="Garamond" w:hAnsi="Garamond" w:cs="Tahoma"/>
          <w:b/>
          <w:sz w:val="28"/>
          <w:szCs w:val="28"/>
        </w:rPr>
      </w:pPr>
    </w:p>
    <w:p w:rsidR="008057C2" w:rsidRPr="00880D15" w:rsidRDefault="008057C2" w:rsidP="008057C2">
      <w:pPr>
        <w:rPr>
          <w:rFonts w:ascii="Garamond" w:hAnsi="Garamond" w:cs="Tahoma"/>
          <w:b/>
          <w:sz w:val="28"/>
          <w:szCs w:val="28"/>
        </w:rPr>
      </w:pPr>
      <w:r w:rsidRPr="00880D15">
        <w:rPr>
          <w:rFonts w:ascii="Garamond" w:hAnsi="Garamond" w:cs="Tahoma"/>
          <w:b/>
          <w:sz w:val="28"/>
          <w:szCs w:val="28"/>
          <w:lang w:val="en-US"/>
        </w:rPr>
        <w:t>VIII</w:t>
      </w:r>
      <w:r w:rsidRPr="00880D15">
        <w:rPr>
          <w:rFonts w:ascii="Garamond" w:hAnsi="Garamond" w:cs="Tahoma"/>
          <w:b/>
          <w:sz w:val="28"/>
          <w:szCs w:val="28"/>
        </w:rPr>
        <w:t>.5. Изменения, связанные с уточнением порядка определения объемов поставки по двусторонним договорам в неценовых зонах</w:t>
      </w:r>
    </w:p>
    <w:p w:rsidR="008057C2" w:rsidRPr="00880D15" w:rsidRDefault="008057C2" w:rsidP="008057C2">
      <w:pPr>
        <w:ind w:left="142"/>
        <w:jc w:val="right"/>
        <w:rPr>
          <w:rFonts w:ascii="Garamond" w:hAnsi="Garamond" w:cs="Tahoma"/>
          <w:b/>
          <w:sz w:val="28"/>
          <w:szCs w:val="28"/>
        </w:rPr>
      </w:pPr>
    </w:p>
    <w:p w:rsidR="008057C2" w:rsidRPr="00EE0F53" w:rsidRDefault="008057C2" w:rsidP="008057C2">
      <w:pPr>
        <w:ind w:left="142"/>
        <w:jc w:val="right"/>
        <w:rPr>
          <w:rFonts w:ascii="Garamond" w:hAnsi="Garamond" w:cs="Tahoma"/>
          <w:b/>
          <w:sz w:val="28"/>
          <w:szCs w:val="28"/>
        </w:rPr>
      </w:pPr>
      <w:r w:rsidRPr="00880D15">
        <w:rPr>
          <w:rFonts w:ascii="Garamond" w:hAnsi="Garamond" w:cs="Tahoma"/>
          <w:b/>
          <w:sz w:val="28"/>
          <w:szCs w:val="28"/>
        </w:rPr>
        <w:t xml:space="preserve">Приложение № </w:t>
      </w:r>
      <w:r w:rsidR="00EE0F53">
        <w:rPr>
          <w:rFonts w:ascii="Garamond" w:hAnsi="Garamond" w:cs="Tahoma"/>
          <w:b/>
          <w:sz w:val="28"/>
          <w:szCs w:val="28"/>
        </w:rPr>
        <w:t>1</w:t>
      </w:r>
      <w:r w:rsidR="00EE0F53">
        <w:rPr>
          <w:rFonts w:ascii="Garamond" w:hAnsi="Garamond" w:cs="Tahoma"/>
          <w:b/>
          <w:sz w:val="28"/>
          <w:szCs w:val="28"/>
          <w:lang w:val="en-US"/>
        </w:rPr>
        <w:t>.</w:t>
      </w:r>
      <w:r w:rsidR="00EE0F53">
        <w:rPr>
          <w:rFonts w:ascii="Garamond" w:hAnsi="Garamond" w:cs="Tahoma"/>
          <w:b/>
          <w:sz w:val="28"/>
          <w:szCs w:val="28"/>
        </w:rPr>
        <w:t>13</w:t>
      </w:r>
    </w:p>
    <w:p w:rsidR="00F17780" w:rsidRPr="00421521" w:rsidRDefault="00F17780" w:rsidP="00F17780">
      <w:pPr>
        <w:jc w:val="right"/>
        <w:rPr>
          <w:rFonts w:ascii="Garamond" w:hAnsi="Garamond" w:cs="Tahoma"/>
          <w:b/>
          <w:sz w:val="22"/>
          <w:szCs w:val="22"/>
        </w:rPr>
      </w:pPr>
    </w:p>
    <w:tbl>
      <w:tblPr>
        <w:tblW w:w="151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168"/>
      </w:tblGrid>
      <w:tr w:rsidR="003C462E" w:rsidRPr="009B1CB8" w:rsidTr="00987064">
        <w:trPr>
          <w:trHeight w:val="350"/>
        </w:trPr>
        <w:tc>
          <w:tcPr>
            <w:tcW w:w="1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62E" w:rsidRPr="009B1CB8" w:rsidRDefault="003C462E" w:rsidP="00F17780">
            <w:pPr>
              <w:widowControl w:val="0"/>
              <w:snapToGrid w:val="0"/>
              <w:rPr>
                <w:rFonts w:ascii="Garamond" w:hAnsi="Garamond"/>
              </w:rPr>
            </w:pPr>
            <w:r w:rsidRPr="009B1CB8">
              <w:rPr>
                <w:rFonts w:ascii="Garamond" w:hAnsi="Garamond"/>
                <w:b/>
              </w:rPr>
              <w:t>Инициатор:</w:t>
            </w:r>
            <w:r w:rsidR="00112DA5" w:rsidRPr="009B1CB8">
              <w:rPr>
                <w:rFonts w:ascii="Garamond" w:hAnsi="Garamond"/>
              </w:rPr>
              <w:t xml:space="preserve"> </w:t>
            </w:r>
            <w:r w:rsidR="009B1CB8">
              <w:rPr>
                <w:rFonts w:ascii="Garamond" w:hAnsi="Garamond"/>
              </w:rPr>
              <w:t>член Наблюдательного с</w:t>
            </w:r>
            <w:r w:rsidR="00B24128" w:rsidRPr="009B1CB8">
              <w:rPr>
                <w:rFonts w:ascii="Garamond" w:hAnsi="Garamond"/>
              </w:rPr>
              <w:t xml:space="preserve">овета Ассоциации «НП Совет рынка» </w:t>
            </w:r>
            <w:r w:rsidR="009B1CB8" w:rsidRPr="009B1CB8">
              <w:rPr>
                <w:rFonts w:ascii="Garamond" w:hAnsi="Garamond"/>
              </w:rPr>
              <w:t>С.А</w:t>
            </w:r>
            <w:r w:rsidR="009B1CB8">
              <w:rPr>
                <w:rFonts w:ascii="Garamond" w:hAnsi="Garamond"/>
              </w:rPr>
              <w:t>.</w:t>
            </w:r>
            <w:r w:rsidR="009B1CB8" w:rsidRPr="009B1CB8">
              <w:rPr>
                <w:rFonts w:ascii="Garamond" w:hAnsi="Garamond"/>
              </w:rPr>
              <w:t xml:space="preserve"> </w:t>
            </w:r>
            <w:r w:rsidR="00B24128" w:rsidRPr="009B1CB8">
              <w:rPr>
                <w:rFonts w:ascii="Garamond" w:hAnsi="Garamond"/>
              </w:rPr>
              <w:t>Киров.</w:t>
            </w:r>
          </w:p>
          <w:p w:rsidR="00704084" w:rsidRPr="009B1CB8" w:rsidRDefault="003C462E" w:rsidP="00FE5D0E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9B1CB8">
              <w:rPr>
                <w:rFonts w:ascii="Garamond" w:hAnsi="Garamond"/>
                <w:b/>
                <w:sz w:val="24"/>
                <w:szCs w:val="24"/>
              </w:rPr>
              <w:t xml:space="preserve">Обоснование: </w:t>
            </w:r>
            <w:r w:rsidR="009B1CB8">
              <w:rPr>
                <w:rFonts w:ascii="Garamond" w:hAnsi="Garamond"/>
                <w:sz w:val="24"/>
                <w:szCs w:val="24"/>
              </w:rPr>
              <w:t>в</w:t>
            </w:r>
            <w:r w:rsidR="00FE5D0E" w:rsidRPr="009B1CB8">
              <w:rPr>
                <w:rFonts w:ascii="Garamond" w:hAnsi="Garamond"/>
                <w:sz w:val="24"/>
                <w:szCs w:val="24"/>
              </w:rPr>
              <w:t xml:space="preserve"> настоящее время порядок определения объемов поставки по двусторонним договорам содержит следующую </w:t>
            </w:r>
            <w:proofErr w:type="spellStart"/>
            <w:r w:rsidR="00FE5D0E" w:rsidRPr="009B1CB8">
              <w:rPr>
                <w:rFonts w:ascii="Garamond" w:hAnsi="Garamond"/>
                <w:sz w:val="24"/>
                <w:szCs w:val="24"/>
              </w:rPr>
              <w:t>этапность</w:t>
            </w:r>
            <w:proofErr w:type="spellEnd"/>
            <w:r w:rsidR="00FE5D0E" w:rsidRPr="009B1CB8">
              <w:rPr>
                <w:rFonts w:ascii="Garamond" w:hAnsi="Garamond"/>
                <w:sz w:val="24"/>
                <w:szCs w:val="24"/>
              </w:rPr>
              <w:t>: вначале для всех двусторонних договоров определяются месячные значения сокращенных объемов,</w:t>
            </w:r>
            <w:r w:rsidR="00EC7F87" w:rsidRPr="009B1CB8">
              <w:rPr>
                <w:rFonts w:ascii="Garamond" w:hAnsi="Garamond"/>
                <w:sz w:val="24"/>
                <w:szCs w:val="24"/>
              </w:rPr>
              <w:t xml:space="preserve"> а</w:t>
            </w:r>
            <w:r w:rsidR="006B481F">
              <w:rPr>
                <w:rFonts w:ascii="Garamond" w:hAnsi="Garamond"/>
                <w:sz w:val="24"/>
                <w:szCs w:val="24"/>
              </w:rPr>
              <w:t xml:space="preserve"> на втором</w:t>
            </w:r>
            <w:r w:rsidR="00FE5D0E" w:rsidRPr="009B1CB8">
              <w:rPr>
                <w:rFonts w:ascii="Garamond" w:hAnsi="Garamond"/>
                <w:sz w:val="24"/>
                <w:szCs w:val="24"/>
              </w:rPr>
              <w:t xml:space="preserve"> этапе</w:t>
            </w:r>
            <w:r w:rsidR="00564E1F" w:rsidRPr="009B1CB8">
              <w:rPr>
                <w:rFonts w:ascii="Garamond" w:hAnsi="Garamond"/>
                <w:sz w:val="24"/>
                <w:szCs w:val="24"/>
              </w:rPr>
              <w:t xml:space="preserve"> также для всех договоров</w:t>
            </w:r>
            <w:r w:rsidR="00FE5D0E" w:rsidRPr="009B1CB8">
              <w:rPr>
                <w:rFonts w:ascii="Garamond" w:hAnsi="Garamond"/>
                <w:sz w:val="24"/>
                <w:szCs w:val="24"/>
              </w:rPr>
              <w:t xml:space="preserve"> происходит определение часовых объемов двусторонних договоров. Проблема заключается в том, что если для какого-либо договора после второго этапа сумма часовых объемов окажется меньше, чем определенный на первом этапе сокращенный объем, то неиспользованный объем (не включенный в часовые объемы) не переносится на следующий договор</w:t>
            </w:r>
            <w:r w:rsidR="006B481F">
              <w:rPr>
                <w:rFonts w:ascii="Garamond" w:hAnsi="Garamond"/>
                <w:sz w:val="24"/>
                <w:szCs w:val="24"/>
              </w:rPr>
              <w:t>,</w:t>
            </w:r>
            <w:r w:rsidR="00564E1F" w:rsidRPr="009B1CB8">
              <w:rPr>
                <w:rFonts w:ascii="Garamond" w:hAnsi="Garamond"/>
                <w:sz w:val="24"/>
                <w:szCs w:val="24"/>
              </w:rPr>
              <w:t xml:space="preserve"> т.к. первый этап уже завершен</w:t>
            </w:r>
            <w:r w:rsidR="00FE5D0E" w:rsidRPr="009B1CB8">
              <w:rPr>
                <w:rFonts w:ascii="Garamond" w:hAnsi="Garamond"/>
                <w:sz w:val="24"/>
                <w:szCs w:val="24"/>
              </w:rPr>
              <w:t>. Таким образом, при наличии возможных к поставке</w:t>
            </w:r>
            <w:r w:rsidR="00564E1F" w:rsidRPr="009B1CB8">
              <w:rPr>
                <w:rFonts w:ascii="Garamond" w:hAnsi="Garamond"/>
                <w:sz w:val="24"/>
                <w:szCs w:val="24"/>
              </w:rPr>
              <w:t xml:space="preserve"> по двусторонним договорам</w:t>
            </w:r>
            <w:r w:rsidR="00FE5D0E" w:rsidRPr="009B1CB8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="00564E1F" w:rsidRPr="009B1CB8">
              <w:rPr>
                <w:rFonts w:ascii="Garamond" w:hAnsi="Garamond"/>
                <w:sz w:val="24"/>
                <w:szCs w:val="24"/>
              </w:rPr>
              <w:t>сверхбалансовых</w:t>
            </w:r>
            <w:proofErr w:type="spellEnd"/>
            <w:r w:rsidR="00FE5D0E" w:rsidRPr="009B1CB8">
              <w:rPr>
                <w:rFonts w:ascii="Garamond" w:hAnsi="Garamond"/>
                <w:sz w:val="24"/>
                <w:szCs w:val="24"/>
              </w:rPr>
              <w:t xml:space="preserve"> объемов</w:t>
            </w:r>
            <w:r w:rsidR="00564E1F" w:rsidRPr="009B1CB8">
              <w:rPr>
                <w:rFonts w:ascii="Garamond" w:hAnsi="Garamond"/>
                <w:sz w:val="24"/>
                <w:szCs w:val="24"/>
              </w:rPr>
              <w:t xml:space="preserve"> электроэнергии</w:t>
            </w:r>
            <w:r w:rsidR="00FE5D0E" w:rsidRPr="009B1CB8">
              <w:rPr>
                <w:rFonts w:ascii="Garamond" w:hAnsi="Garamond"/>
                <w:sz w:val="24"/>
                <w:szCs w:val="24"/>
              </w:rPr>
              <w:t xml:space="preserve"> у поставщика и потребителя </w:t>
            </w:r>
            <w:r w:rsidR="00564E1F" w:rsidRPr="009B1CB8">
              <w:rPr>
                <w:rFonts w:ascii="Garamond" w:hAnsi="Garamond"/>
                <w:sz w:val="24"/>
                <w:szCs w:val="24"/>
              </w:rPr>
              <w:t>формируются объемы недопоставки.</w:t>
            </w:r>
          </w:p>
          <w:p w:rsidR="00564E1F" w:rsidRPr="009B1CB8" w:rsidRDefault="00564E1F" w:rsidP="00FE5D0E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9B1CB8">
              <w:rPr>
                <w:rFonts w:ascii="Garamond" w:hAnsi="Garamond"/>
                <w:sz w:val="24"/>
                <w:szCs w:val="24"/>
              </w:rPr>
              <w:t>Предлагается этапы определения сокращенного месячного объема и часовых объемов производить последовательно для каждого</w:t>
            </w:r>
            <w:r w:rsidR="00511041" w:rsidRPr="009B1CB8">
              <w:rPr>
                <w:rFonts w:ascii="Garamond" w:hAnsi="Garamond"/>
                <w:sz w:val="24"/>
                <w:szCs w:val="24"/>
              </w:rPr>
              <w:t xml:space="preserve"> двустороннего</w:t>
            </w:r>
            <w:r w:rsidRPr="009B1CB8">
              <w:rPr>
                <w:rFonts w:ascii="Garamond" w:hAnsi="Garamond"/>
                <w:sz w:val="24"/>
                <w:szCs w:val="24"/>
              </w:rPr>
              <w:t xml:space="preserve"> договора</w:t>
            </w:r>
            <w:r w:rsidR="00511041" w:rsidRPr="009B1CB8">
              <w:rPr>
                <w:rFonts w:ascii="Garamond" w:hAnsi="Garamond"/>
                <w:sz w:val="24"/>
                <w:szCs w:val="24"/>
              </w:rPr>
              <w:t>. В этом случае при расчете сокращенного месячного объема для последующих договоров будет учиты</w:t>
            </w:r>
            <w:r w:rsidR="006B481F">
              <w:rPr>
                <w:rFonts w:ascii="Garamond" w:hAnsi="Garamond"/>
                <w:sz w:val="24"/>
                <w:szCs w:val="24"/>
              </w:rPr>
              <w:t>ваться уже не сокращенный объем</w:t>
            </w:r>
            <w:r w:rsidR="00511041" w:rsidRPr="009B1CB8">
              <w:rPr>
                <w:rFonts w:ascii="Garamond" w:hAnsi="Garamond"/>
                <w:sz w:val="24"/>
                <w:szCs w:val="24"/>
              </w:rPr>
              <w:t xml:space="preserve"> предыдущих договоров, а суммарные часовые значения после второго этапа.</w:t>
            </w:r>
          </w:p>
          <w:p w:rsidR="003C462E" w:rsidRPr="009B1CB8" w:rsidRDefault="003C462E" w:rsidP="009136FE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9B1CB8">
              <w:rPr>
                <w:rFonts w:ascii="Garamond" w:hAnsi="Garamond"/>
                <w:b/>
                <w:sz w:val="24"/>
                <w:szCs w:val="24"/>
              </w:rPr>
              <w:t>Дата вступления в силу:</w:t>
            </w:r>
            <w:r w:rsidRPr="009B1CB8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112DA5" w:rsidRPr="009B1CB8">
              <w:rPr>
                <w:rFonts w:ascii="Garamond" w:hAnsi="Garamond"/>
                <w:sz w:val="24"/>
                <w:szCs w:val="24"/>
              </w:rPr>
              <w:t xml:space="preserve">1 </w:t>
            </w:r>
            <w:r w:rsidR="00184072" w:rsidRPr="009B1CB8">
              <w:rPr>
                <w:rFonts w:ascii="Garamond" w:hAnsi="Garamond"/>
                <w:sz w:val="24"/>
                <w:szCs w:val="24"/>
              </w:rPr>
              <w:t>ноября</w:t>
            </w:r>
            <w:r w:rsidR="009136FE" w:rsidRPr="009B1CB8">
              <w:rPr>
                <w:rFonts w:ascii="Garamond" w:hAnsi="Garamond"/>
                <w:sz w:val="24"/>
                <w:szCs w:val="24"/>
              </w:rPr>
              <w:t xml:space="preserve"> 2021</w:t>
            </w:r>
            <w:r w:rsidR="00C30440" w:rsidRPr="009B1CB8">
              <w:rPr>
                <w:rFonts w:ascii="Garamond" w:hAnsi="Garamond"/>
                <w:sz w:val="24"/>
                <w:szCs w:val="24"/>
              </w:rPr>
              <w:t xml:space="preserve"> года.</w:t>
            </w:r>
          </w:p>
        </w:tc>
      </w:tr>
    </w:tbl>
    <w:p w:rsidR="008057C2" w:rsidRDefault="008057C2" w:rsidP="006F1A47">
      <w:pPr>
        <w:pStyle w:val="a8"/>
        <w:spacing w:before="0"/>
        <w:jc w:val="both"/>
        <w:rPr>
          <w:rFonts w:cs="Garamond"/>
          <w:sz w:val="22"/>
          <w:szCs w:val="22"/>
        </w:rPr>
      </w:pPr>
    </w:p>
    <w:p w:rsidR="008778AF" w:rsidRDefault="008778AF" w:rsidP="006F1A47">
      <w:pPr>
        <w:pStyle w:val="a8"/>
        <w:spacing w:before="0"/>
        <w:jc w:val="left"/>
        <w:rPr>
          <w:rFonts w:cs="Garamond"/>
          <w:sz w:val="26"/>
          <w:szCs w:val="26"/>
        </w:rPr>
      </w:pPr>
      <w:r w:rsidRPr="008057C2">
        <w:rPr>
          <w:rFonts w:cs="Garamond"/>
          <w:sz w:val="26"/>
          <w:szCs w:val="26"/>
        </w:rPr>
        <w:t xml:space="preserve">Предложения по изменениям и дополнениям в </w:t>
      </w:r>
      <w:r w:rsidR="00184072" w:rsidRPr="008057C2">
        <w:rPr>
          <w:rFonts w:cs="Garamond"/>
          <w:sz w:val="26"/>
          <w:szCs w:val="26"/>
        </w:rPr>
        <w:t>РЕГЛАМЕНТ ФУНКЦИОНИРОВАНИЯ УЧАСТНИКОВ ОПТОВОГО РЫНКА НА ТЕРРИТОРИИ НЕЦЕНОВЫХ ЗОН</w:t>
      </w:r>
      <w:r w:rsidRPr="008057C2">
        <w:rPr>
          <w:rFonts w:cs="Garamond"/>
          <w:sz w:val="26"/>
          <w:szCs w:val="26"/>
        </w:rPr>
        <w:t xml:space="preserve"> (Приложение № </w:t>
      </w:r>
      <w:r w:rsidR="00487477" w:rsidRPr="008057C2">
        <w:rPr>
          <w:rFonts w:cs="Garamond"/>
          <w:sz w:val="26"/>
          <w:szCs w:val="26"/>
        </w:rPr>
        <w:t>1</w:t>
      </w:r>
      <w:r w:rsidR="005F676F" w:rsidRPr="008057C2">
        <w:rPr>
          <w:rFonts w:cs="Garamond"/>
          <w:sz w:val="26"/>
          <w:szCs w:val="26"/>
        </w:rPr>
        <w:t>4</w:t>
      </w:r>
      <w:r w:rsidRPr="008057C2">
        <w:rPr>
          <w:rFonts w:cs="Garamond"/>
          <w:sz w:val="26"/>
          <w:szCs w:val="26"/>
        </w:rPr>
        <w:t xml:space="preserve"> к Договору о присоединении к торговой системе оптового рынка)</w:t>
      </w:r>
    </w:p>
    <w:p w:rsidR="006F1A47" w:rsidRPr="008057C2" w:rsidRDefault="006F1A47" w:rsidP="006F1A47">
      <w:pPr>
        <w:pStyle w:val="a8"/>
        <w:spacing w:before="0"/>
        <w:jc w:val="both"/>
        <w:rPr>
          <w:rFonts w:cs="Garamond"/>
          <w:sz w:val="26"/>
          <w:szCs w:val="26"/>
        </w:rPr>
      </w:pPr>
    </w:p>
    <w:tbl>
      <w:tblPr>
        <w:tblpPr w:leftFromText="181" w:rightFromText="181" w:vertAnchor="text" w:tblpXSpec="center"/>
        <w:tblW w:w="15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8"/>
        <w:gridCol w:w="6945"/>
        <w:gridCol w:w="7088"/>
      </w:tblGrid>
      <w:tr w:rsidR="008778AF" w:rsidRPr="00421521" w:rsidTr="006A5972">
        <w:trPr>
          <w:trHeight w:val="435"/>
          <w:jc w:val="center"/>
        </w:trPr>
        <w:tc>
          <w:tcPr>
            <w:tcW w:w="9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78AF" w:rsidRPr="00421521" w:rsidRDefault="008778AF" w:rsidP="003378A4">
            <w:pPr>
              <w:widowControl w:val="0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421521">
              <w:rPr>
                <w:rFonts w:ascii="Garamond" w:hAnsi="Garamond"/>
                <w:b/>
                <w:bCs/>
                <w:sz w:val="22"/>
                <w:szCs w:val="22"/>
              </w:rPr>
              <w:t>№ пункта</w:t>
            </w:r>
          </w:p>
        </w:tc>
        <w:tc>
          <w:tcPr>
            <w:tcW w:w="6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78AF" w:rsidRPr="00421521" w:rsidRDefault="008778AF" w:rsidP="003378A4">
            <w:pPr>
              <w:widowControl w:val="0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421521">
              <w:rPr>
                <w:rFonts w:ascii="Garamond" w:hAnsi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:rsidR="008778AF" w:rsidRPr="00421521" w:rsidRDefault="008778AF" w:rsidP="003378A4">
            <w:pPr>
              <w:widowControl w:val="0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421521">
              <w:rPr>
                <w:rFonts w:ascii="Garamond" w:hAnsi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0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78AF" w:rsidRPr="00421521" w:rsidRDefault="008778AF" w:rsidP="003378A4">
            <w:pPr>
              <w:widowControl w:val="0"/>
              <w:ind w:firstLine="33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421521">
              <w:rPr>
                <w:rFonts w:ascii="Garamond" w:hAnsi="Garamond"/>
                <w:b/>
                <w:bCs/>
                <w:sz w:val="22"/>
                <w:szCs w:val="22"/>
              </w:rPr>
              <w:t>Предлагаемая редакция</w:t>
            </w:r>
          </w:p>
          <w:p w:rsidR="008778AF" w:rsidRPr="00421521" w:rsidRDefault="008778AF" w:rsidP="003378A4">
            <w:pPr>
              <w:widowControl w:val="0"/>
              <w:ind w:firstLine="33"/>
              <w:jc w:val="center"/>
              <w:rPr>
                <w:rFonts w:ascii="Garamond" w:hAnsi="Garamond"/>
                <w:bCs/>
                <w:sz w:val="22"/>
                <w:szCs w:val="22"/>
              </w:rPr>
            </w:pPr>
            <w:r w:rsidRPr="00421521">
              <w:rPr>
                <w:rFonts w:ascii="Garamond" w:hAnsi="Garamond"/>
                <w:bCs/>
                <w:sz w:val="22"/>
                <w:szCs w:val="22"/>
              </w:rPr>
              <w:t>(изменения выделены цветом)</w:t>
            </w:r>
          </w:p>
        </w:tc>
      </w:tr>
      <w:tr w:rsidR="00FC77E7" w:rsidRPr="00421521" w:rsidTr="006A5972">
        <w:trPr>
          <w:trHeight w:val="435"/>
          <w:jc w:val="center"/>
        </w:trPr>
        <w:tc>
          <w:tcPr>
            <w:tcW w:w="9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77E7" w:rsidRPr="00421521" w:rsidRDefault="00C2616B" w:rsidP="00C2616B">
            <w:pPr>
              <w:spacing w:after="60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6.7</w:t>
            </w:r>
          </w:p>
        </w:tc>
        <w:tc>
          <w:tcPr>
            <w:tcW w:w="6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521" w:rsidRPr="00421521" w:rsidRDefault="00421521" w:rsidP="00421521">
            <w:pPr>
              <w:spacing w:before="120" w:after="120"/>
              <w:ind w:left="600" w:hanging="48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b/>
                <w:sz w:val="22"/>
                <w:szCs w:val="22"/>
                <w:lang w:eastAsia="en-US"/>
              </w:rPr>
              <w:t>6.7.</w:t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421521">
              <w:rPr>
                <w:rFonts w:ascii="Garamond" w:hAnsi="Garamond"/>
                <w:b/>
                <w:sz w:val="22"/>
                <w:szCs w:val="22"/>
                <w:lang w:eastAsia="en-US"/>
              </w:rPr>
              <w:t>Определение суммарных за месяц максимальных объемов электрической энергии по двустороннему договору и сокращение максимальных объемов электрической энергии для двусторонних договоров исходя из долей объемов ГЭС и долей объемов ТЭС</w:t>
            </w:r>
          </w:p>
          <w:p w:rsidR="00421521" w:rsidRPr="00421521" w:rsidRDefault="00421521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Коммерческий оператор определяет суммарное за месяц максимальное количество электрической энергии, реализованное по двустороннему договору </w:t>
            </w:r>
            <w:r w:rsidRPr="00421521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D</w:t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 в соответствии со следующим итерационным алгоритмом:</w:t>
            </w:r>
          </w:p>
          <w:p w:rsidR="00421521" w:rsidRPr="00421521" w:rsidRDefault="00421521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 xml:space="preserve">для поставщиков электрической энергии, заключивших двусторонние договоры в отношении станции </w:t>
            </w:r>
            <w:r w:rsidRPr="00421521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s </w:t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и для ГТП импорта </w:t>
            </w:r>
            <w:r w:rsidRPr="00421521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q</w:t>
            </w:r>
            <w:r w:rsidRPr="00421521">
              <w:rPr>
                <w:rFonts w:ascii="Garamond" w:hAnsi="Garamond"/>
                <w:i/>
                <w:sz w:val="22"/>
                <w:szCs w:val="22"/>
                <w:lang w:eastAsia="en-US"/>
              </w:rPr>
              <w:t>(</w:t>
            </w:r>
            <w:proofErr w:type="spellStart"/>
            <w:r w:rsidRPr="00421521">
              <w:rPr>
                <w:rFonts w:ascii="Garamond" w:hAnsi="Garamond"/>
                <w:i/>
                <w:sz w:val="22"/>
                <w:szCs w:val="22"/>
                <w:lang w:eastAsia="en-US"/>
              </w:rPr>
              <w:t>имп</w:t>
            </w:r>
            <w:proofErr w:type="spellEnd"/>
            <w:r w:rsidRPr="00421521">
              <w:rPr>
                <w:rFonts w:ascii="Garamond" w:hAnsi="Garamond"/>
                <w:i/>
                <w:sz w:val="22"/>
                <w:szCs w:val="22"/>
                <w:lang w:eastAsia="en-US"/>
              </w:rPr>
              <w:t>)</w:t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: </w:t>
            </w:r>
          </w:p>
          <w:p w:rsidR="00421521" w:rsidRPr="00421521" w:rsidRDefault="00421521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1) ранжируются все договоры, заключенные в отношении станции </w:t>
            </w:r>
            <w:r w:rsidRPr="00421521">
              <w:rPr>
                <w:rFonts w:ascii="Garamond" w:hAnsi="Garamond"/>
                <w:sz w:val="22"/>
                <w:szCs w:val="22"/>
                <w:lang w:val="en-US" w:eastAsia="en-US"/>
              </w:rPr>
              <w:t>s</w:t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 (ГТП импорта </w:t>
            </w:r>
            <w:r w:rsidRPr="00421521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q</w:t>
            </w:r>
            <w:r w:rsidRPr="00421521">
              <w:rPr>
                <w:rFonts w:ascii="Garamond" w:hAnsi="Garamond"/>
                <w:i/>
                <w:sz w:val="22"/>
                <w:szCs w:val="22"/>
                <w:lang w:eastAsia="en-US"/>
              </w:rPr>
              <w:t>(</w:t>
            </w:r>
            <w:proofErr w:type="spellStart"/>
            <w:r w:rsidRPr="00421521">
              <w:rPr>
                <w:rFonts w:ascii="Garamond" w:hAnsi="Garamond"/>
                <w:i/>
                <w:sz w:val="22"/>
                <w:szCs w:val="22"/>
                <w:lang w:eastAsia="en-US"/>
              </w:rPr>
              <w:t>имп</w:t>
            </w:r>
            <w:proofErr w:type="spellEnd"/>
            <w:r w:rsidRPr="00421521">
              <w:rPr>
                <w:rFonts w:ascii="Garamond" w:hAnsi="Garamond"/>
                <w:i/>
                <w:sz w:val="22"/>
                <w:szCs w:val="22"/>
                <w:lang w:eastAsia="en-US"/>
              </w:rPr>
              <w:t>)</w:t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), в порядке возрастания значения приоритета корректировки: </w:t>
            </w:r>
          </w:p>
          <w:p w:rsidR="00421521" w:rsidRPr="00421521" w:rsidRDefault="00421521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421521">
              <w:rPr>
                <w:rFonts w:ascii="Garamond" w:hAnsi="Garamond"/>
                <w:i/>
                <w:sz w:val="22"/>
                <w:szCs w:val="22"/>
                <w:vertAlign w:val="subscript"/>
                <w:lang w:eastAsia="en-US"/>
              </w:rPr>
              <w:t>1</w:t>
            </w:r>
            <w:r w:rsidRPr="00421521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, </w:t>
            </w:r>
            <w:r w:rsidRPr="00421521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421521">
              <w:rPr>
                <w:rFonts w:ascii="Garamond" w:hAnsi="Garamond"/>
                <w:i/>
                <w:sz w:val="22"/>
                <w:szCs w:val="22"/>
                <w:vertAlign w:val="subscript"/>
                <w:lang w:eastAsia="en-US"/>
              </w:rPr>
              <w:t>2</w:t>
            </w:r>
            <w:r w:rsidRPr="00421521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, </w:t>
            </w:r>
            <w:r w:rsidRPr="00421521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421521">
              <w:rPr>
                <w:rFonts w:ascii="Garamond" w:hAnsi="Garamond"/>
                <w:i/>
                <w:sz w:val="22"/>
                <w:szCs w:val="22"/>
                <w:vertAlign w:val="subscript"/>
                <w:lang w:eastAsia="en-US"/>
              </w:rPr>
              <w:t>3</w:t>
            </w:r>
            <w:proofErr w:type="gramStart"/>
            <w:r w:rsidRPr="00421521">
              <w:rPr>
                <w:rFonts w:ascii="Garamond" w:hAnsi="Garamond"/>
                <w:i/>
                <w:sz w:val="22"/>
                <w:szCs w:val="22"/>
                <w:lang w:eastAsia="en-US"/>
              </w:rPr>
              <w:t>,…</w:t>
            </w:r>
            <w:proofErr w:type="gramEnd"/>
            <w:r w:rsidRPr="00421521">
              <w:rPr>
                <w:rFonts w:ascii="Garamond" w:hAnsi="Garamond"/>
                <w:i/>
                <w:sz w:val="22"/>
                <w:szCs w:val="22"/>
                <w:lang w:eastAsia="en-US"/>
              </w:rPr>
              <w:t>.</w:t>
            </w:r>
            <w:proofErr w:type="spellStart"/>
            <w:r w:rsidRPr="00421521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421521">
              <w:rPr>
                <w:rFonts w:ascii="Garamond" w:hAnsi="Garamond"/>
                <w:i/>
                <w:sz w:val="22"/>
                <w:szCs w:val="22"/>
                <w:vertAlign w:val="subscript"/>
                <w:lang w:val="en-US" w:eastAsia="en-US"/>
              </w:rPr>
              <w:t>n</w:t>
            </w:r>
            <w:proofErr w:type="spellEnd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 – где </w:t>
            </w:r>
            <w:r w:rsidRPr="00421521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421521">
              <w:rPr>
                <w:rFonts w:ascii="Garamond" w:hAnsi="Garamond"/>
                <w:i/>
                <w:sz w:val="22"/>
                <w:szCs w:val="22"/>
                <w:vertAlign w:val="subscript"/>
                <w:lang w:eastAsia="en-US"/>
              </w:rPr>
              <w:t>1</w:t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 наименьшее значение из приоритетов корректировки для всех договоров, зарегистрированных в отношении рассматриваемой станции </w:t>
            </w:r>
            <w:r w:rsidRPr="00421521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s</w:t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 (ГТП импорта), </w:t>
            </w:r>
            <w:r w:rsidRPr="00421521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421521">
              <w:rPr>
                <w:rFonts w:ascii="Garamond" w:hAnsi="Garamond"/>
                <w:i/>
                <w:sz w:val="22"/>
                <w:szCs w:val="22"/>
                <w:vertAlign w:val="subscript"/>
                <w:lang w:eastAsia="en-US"/>
              </w:rPr>
              <w:t>2</w:t>
            </w:r>
            <w:r w:rsidRPr="00421521">
              <w:rPr>
                <w:rFonts w:ascii="Garamond" w:hAnsi="Garamond"/>
                <w:i/>
                <w:sz w:val="22"/>
                <w:szCs w:val="22"/>
                <w:vertAlign w:val="subscript"/>
                <w:lang w:eastAsia="en-US"/>
              </w:rPr>
              <w:softHyphen/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 – следующее после </w:t>
            </w:r>
            <w:r w:rsidRPr="00421521">
              <w:rPr>
                <w:rFonts w:ascii="Garamond" w:hAnsi="Garamond"/>
                <w:sz w:val="22"/>
                <w:szCs w:val="22"/>
                <w:lang w:val="en-US" w:eastAsia="en-US"/>
              </w:rPr>
              <w:t>M</w:t>
            </w:r>
            <w:r w:rsidRPr="00421521">
              <w:rPr>
                <w:rFonts w:ascii="Garamond" w:hAnsi="Garamond"/>
                <w:sz w:val="22"/>
                <w:szCs w:val="22"/>
                <w:vertAlign w:val="subscript"/>
                <w:lang w:eastAsia="en-US"/>
              </w:rPr>
              <w:t>1</w:t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 значение приоритетов корректировки для рассматриваемых договоров и т. д.</w:t>
            </w:r>
          </w:p>
          <w:p w:rsidR="00421521" w:rsidRPr="00421521" w:rsidRDefault="00421521" w:rsidP="00421521">
            <w:pPr>
              <w:spacing w:before="120" w:after="120"/>
              <w:ind w:firstLine="60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При этом в последнюю очередь учитываются договоры, в отношении которых </w:t>
            </w:r>
            <w:proofErr w:type="gramStart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в КО</w:t>
            </w:r>
            <w:proofErr w:type="gramEnd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 не подано уведомление о приоритете корректировки.</w:t>
            </w:r>
          </w:p>
          <w:p w:rsidR="00421521" w:rsidRPr="00421521" w:rsidRDefault="00421521" w:rsidP="00421521">
            <w:pPr>
              <w:spacing w:before="120" w:after="120"/>
              <w:ind w:firstLine="60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При определении максимального количества электрической энергии, которое может быть продано/куплено по договору, в первую очередь, учитываются договоры с меньшим значением приоритета корректировки.</w:t>
            </w:r>
          </w:p>
          <w:p w:rsidR="00421521" w:rsidRPr="00421521" w:rsidRDefault="00421521" w:rsidP="00421521">
            <w:pPr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421521">
              <w:rPr>
                <w:rFonts w:ascii="Garamond" w:hAnsi="Garamond"/>
                <w:bCs/>
                <w:sz w:val="22"/>
                <w:szCs w:val="22"/>
              </w:rPr>
              <w:t xml:space="preserve">2) из указанных договоров выбирается договор </w:t>
            </w:r>
            <w:r w:rsidRPr="00421521">
              <w:rPr>
                <w:rFonts w:ascii="Garamond" w:hAnsi="Garamond"/>
                <w:bCs/>
                <w:i/>
                <w:sz w:val="22"/>
                <w:szCs w:val="22"/>
              </w:rPr>
              <w:t>D(M</w:t>
            </w:r>
            <w:r w:rsidRPr="00421521">
              <w:rPr>
                <w:rFonts w:ascii="Garamond" w:hAnsi="Garamond"/>
                <w:bCs/>
                <w:i/>
                <w:sz w:val="22"/>
                <w:szCs w:val="22"/>
                <w:vertAlign w:val="subscript"/>
              </w:rPr>
              <w:t>1</w:t>
            </w:r>
            <w:r w:rsidRPr="00421521">
              <w:rPr>
                <w:rFonts w:ascii="Garamond" w:hAnsi="Garamond"/>
                <w:bCs/>
                <w:i/>
                <w:sz w:val="22"/>
                <w:szCs w:val="22"/>
              </w:rPr>
              <w:t>)</w:t>
            </w:r>
            <w:r w:rsidRPr="00421521">
              <w:rPr>
                <w:rFonts w:ascii="Garamond" w:hAnsi="Garamond"/>
                <w:bCs/>
                <w:sz w:val="22"/>
                <w:szCs w:val="22"/>
              </w:rPr>
              <w:t xml:space="preserve"> с минимальным значением приоритета корректировки </w:t>
            </w:r>
            <w:r w:rsidRPr="00421521">
              <w:rPr>
                <w:rFonts w:ascii="Garamond" w:hAnsi="Garamond"/>
                <w:bCs/>
                <w:i/>
                <w:sz w:val="22"/>
                <w:szCs w:val="22"/>
              </w:rPr>
              <w:t>M</w:t>
            </w:r>
            <w:r w:rsidRPr="00421521">
              <w:rPr>
                <w:rFonts w:ascii="Garamond" w:hAnsi="Garamond"/>
                <w:bCs/>
                <w:i/>
                <w:sz w:val="22"/>
                <w:szCs w:val="22"/>
                <w:vertAlign w:val="subscript"/>
              </w:rPr>
              <w:t>1</w:t>
            </w:r>
            <w:r w:rsidRPr="00421521">
              <w:rPr>
                <w:rFonts w:ascii="Garamond" w:hAnsi="Garamond"/>
                <w:bCs/>
                <w:sz w:val="22"/>
                <w:szCs w:val="22"/>
              </w:rPr>
              <w:t xml:space="preserve">. </w:t>
            </w:r>
          </w:p>
          <w:p w:rsidR="00421521" w:rsidRPr="00421521" w:rsidRDefault="00421521" w:rsidP="00421521">
            <w:pPr>
              <w:spacing w:before="120" w:after="120"/>
              <w:ind w:firstLine="60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421521">
              <w:rPr>
                <w:rFonts w:ascii="Garamond" w:hAnsi="Garamond"/>
                <w:bCs/>
                <w:sz w:val="22"/>
                <w:szCs w:val="22"/>
              </w:rPr>
              <w:t>Для договора D(M</w:t>
            </w:r>
            <w:r w:rsidRPr="00421521">
              <w:rPr>
                <w:rFonts w:ascii="Garamond" w:hAnsi="Garamond"/>
                <w:bCs/>
                <w:sz w:val="22"/>
                <w:szCs w:val="22"/>
                <w:vertAlign w:val="subscript"/>
              </w:rPr>
              <w:t>1</w:t>
            </w:r>
            <w:r w:rsidRPr="00421521">
              <w:rPr>
                <w:rFonts w:ascii="Garamond" w:hAnsi="Garamond"/>
                <w:bCs/>
                <w:sz w:val="22"/>
                <w:szCs w:val="22"/>
              </w:rPr>
              <w:t>) определяется максимальный объем электроэнергии, который может быть реализован по указанному договору, по формуле:</w:t>
            </w:r>
          </w:p>
          <w:p w:rsidR="00421521" w:rsidRPr="00421521" w:rsidRDefault="00421521" w:rsidP="00421521">
            <w:pPr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421521">
              <w:rPr>
                <w:rFonts w:ascii="Garamond" w:hAnsi="Garamond"/>
                <w:bCs/>
                <w:sz w:val="22"/>
                <w:szCs w:val="22"/>
              </w:rPr>
              <w:t xml:space="preserve">– в случае если в отношении ГТП потребления (экспорта) зарегистрирован один двусторонний договор со значением приоритета корректировки </w:t>
            </w:r>
            <w:r w:rsidRPr="00421521">
              <w:rPr>
                <w:rFonts w:ascii="Garamond" w:hAnsi="Garamond"/>
                <w:bCs/>
                <w:i/>
                <w:sz w:val="22"/>
                <w:szCs w:val="22"/>
              </w:rPr>
              <w:t>M</w:t>
            </w:r>
            <w:r w:rsidRPr="00421521">
              <w:rPr>
                <w:rFonts w:ascii="Garamond" w:hAnsi="Garamond"/>
                <w:bCs/>
                <w:i/>
                <w:sz w:val="22"/>
                <w:szCs w:val="22"/>
                <w:vertAlign w:val="subscript"/>
              </w:rPr>
              <w:t>1</w:t>
            </w:r>
            <w:r w:rsidRPr="00421521">
              <w:rPr>
                <w:rFonts w:ascii="Garamond" w:hAnsi="Garamond"/>
                <w:bCs/>
                <w:sz w:val="22"/>
                <w:szCs w:val="22"/>
              </w:rPr>
              <w:t>, заключенный в отношении одной электростанции продавца по указанному договору:</w:t>
            </w:r>
          </w:p>
          <w:p w:rsidR="00421521" w:rsidRPr="00421521" w:rsidRDefault="00421521" w:rsidP="00421521">
            <w:pPr>
              <w:spacing w:before="120" w:after="120"/>
              <w:jc w:val="center"/>
              <w:rPr>
                <w:rFonts w:ascii="Garamond" w:hAnsi="Garamond"/>
                <w:bCs/>
                <w:sz w:val="22"/>
                <w:szCs w:val="22"/>
              </w:rPr>
            </w:pPr>
            <w:r w:rsidRPr="00421521">
              <w:rPr>
                <w:rFonts w:ascii="Garamond" w:hAnsi="Garamond"/>
                <w:b/>
                <w:position w:val="-36"/>
                <w:sz w:val="22"/>
                <w:szCs w:val="22"/>
              </w:rPr>
              <w:object w:dxaOrig="4020" w:dyaOrig="8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705" type="#_x0000_t75" style="width:294pt;height:60pt" o:ole="">
                  <v:imagedata r:id="rId8" o:title=""/>
                </v:shape>
                <o:OLEObject Type="Embed" ProgID="Equation.3" ShapeID="_x0000_i1705" DrawAspect="Content" ObjectID="_1691022738" r:id="rId9"/>
              </w:object>
            </w:r>
          </w:p>
          <w:p w:rsidR="00421521" w:rsidRPr="00421521" w:rsidRDefault="00421521" w:rsidP="00421521">
            <w:pPr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421521">
              <w:rPr>
                <w:rFonts w:ascii="Garamond" w:hAnsi="Garamond"/>
                <w:bCs/>
                <w:sz w:val="22"/>
                <w:szCs w:val="22"/>
              </w:rPr>
              <w:t xml:space="preserve">– в случае если в отношении ГТП потребления (экспорта или совокупности ГТП экспорта, в случае если в отношении указанных ГТП экспорта зарегистрирован единый двусторонний договор) зарегистрирован пакет двусторонних договоров с сокращением со </w:t>
            </w:r>
            <w:r w:rsidRPr="00421521">
              <w:rPr>
                <w:rFonts w:ascii="Garamond" w:hAnsi="Garamond"/>
                <w:bCs/>
                <w:sz w:val="22"/>
                <w:szCs w:val="22"/>
              </w:rPr>
              <w:lastRenderedPageBreak/>
              <w:t xml:space="preserve">значением приоритета корректировки </w:t>
            </w:r>
            <w:r w:rsidRPr="00421521">
              <w:rPr>
                <w:rFonts w:ascii="Garamond" w:hAnsi="Garamond"/>
                <w:bCs/>
                <w:i/>
                <w:sz w:val="22"/>
                <w:szCs w:val="22"/>
              </w:rPr>
              <w:t>M</w:t>
            </w:r>
            <w:r w:rsidRPr="00421521">
              <w:rPr>
                <w:rFonts w:ascii="Garamond" w:hAnsi="Garamond"/>
                <w:bCs/>
                <w:i/>
                <w:sz w:val="22"/>
                <w:szCs w:val="22"/>
                <w:vertAlign w:val="subscript"/>
              </w:rPr>
              <w:t xml:space="preserve">1 </w:t>
            </w:r>
            <w:r w:rsidRPr="00421521">
              <w:rPr>
                <w:rFonts w:ascii="Garamond" w:hAnsi="Garamond"/>
                <w:bCs/>
                <w:sz w:val="22"/>
                <w:szCs w:val="22"/>
              </w:rPr>
              <w:t xml:space="preserve"> и (или)  в отношении ГТП потребления (экспорта или совокупности ГТП экспорта, в случае если в отношении указанных ГТП экспорта зарегистрирован единый двусторонний договор) зарегистрирован (-ы) договор (-ы) с продавцами, заключенный (-</w:t>
            </w:r>
            <w:proofErr w:type="spellStart"/>
            <w:r w:rsidRPr="00421521">
              <w:rPr>
                <w:rFonts w:ascii="Garamond" w:hAnsi="Garamond"/>
                <w:bCs/>
                <w:sz w:val="22"/>
                <w:szCs w:val="22"/>
              </w:rPr>
              <w:t>ые</w:t>
            </w:r>
            <w:proofErr w:type="spellEnd"/>
            <w:r w:rsidRPr="00421521">
              <w:rPr>
                <w:rFonts w:ascii="Garamond" w:hAnsi="Garamond"/>
                <w:bCs/>
                <w:sz w:val="22"/>
                <w:szCs w:val="22"/>
              </w:rPr>
              <w:t xml:space="preserve">) в отношении двух или более электростанций продавца со значением приоритета корректировки </w:t>
            </w:r>
            <w:r w:rsidRPr="00421521">
              <w:rPr>
                <w:rFonts w:ascii="Garamond" w:hAnsi="Garamond"/>
                <w:bCs/>
                <w:i/>
                <w:sz w:val="22"/>
                <w:szCs w:val="22"/>
              </w:rPr>
              <w:t>M</w:t>
            </w:r>
            <w:r w:rsidRPr="00421521">
              <w:rPr>
                <w:rFonts w:ascii="Garamond" w:hAnsi="Garamond"/>
                <w:bCs/>
                <w:i/>
                <w:sz w:val="22"/>
                <w:szCs w:val="22"/>
                <w:vertAlign w:val="subscript"/>
              </w:rPr>
              <w:t>1</w:t>
            </w:r>
            <w:r w:rsidRPr="00421521">
              <w:rPr>
                <w:rFonts w:ascii="Garamond" w:hAnsi="Garamond"/>
                <w:bCs/>
                <w:sz w:val="22"/>
                <w:szCs w:val="22"/>
              </w:rPr>
              <w:t>:</w:t>
            </w:r>
          </w:p>
          <w:p w:rsidR="00421521" w:rsidRPr="00421521" w:rsidRDefault="00421521" w:rsidP="00421521">
            <w:pPr>
              <w:spacing w:before="120" w:after="120"/>
              <w:jc w:val="center"/>
              <w:outlineLvl w:val="2"/>
              <w:rPr>
                <w:rFonts w:ascii="Garamond" w:hAnsi="Garamond"/>
                <w:position w:val="-36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position w:val="-62"/>
                <w:sz w:val="22"/>
                <w:szCs w:val="22"/>
                <w:lang w:eastAsia="en-US"/>
              </w:rPr>
              <w:object w:dxaOrig="4800" w:dyaOrig="1359">
                <v:shape id="_x0000_i1706" type="#_x0000_t75" style="width:306pt;height:84pt" o:ole="">
                  <v:imagedata r:id="rId10" o:title=""/>
                </v:shape>
                <o:OLEObject Type="Embed" ProgID="Equation.3" ShapeID="_x0000_i1706" DrawAspect="Content" ObjectID="_1691022739" r:id="rId11"/>
              </w:object>
            </w:r>
          </w:p>
          <w:p w:rsidR="00421521" w:rsidRPr="00421521" w:rsidRDefault="00421521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>где</w:t>
            </w:r>
            <w:r w:rsidRPr="00421521">
              <w:rPr>
                <w:rFonts w:ascii="Garamond" w:hAnsi="Garamond"/>
                <w:i/>
                <w:position w:val="-14"/>
                <w:sz w:val="22"/>
                <w:szCs w:val="22"/>
                <w:lang w:eastAsia="en-US"/>
              </w:rPr>
              <w:t xml:space="preserve"> </w:t>
            </w:r>
            <w:r w:rsidRPr="00421521">
              <w:rPr>
                <w:rFonts w:ascii="Garamond" w:hAnsi="Garamond"/>
                <w:i/>
                <w:position w:val="-14"/>
                <w:sz w:val="22"/>
                <w:szCs w:val="22"/>
                <w:lang w:val="en-US" w:eastAsia="en-US"/>
              </w:rPr>
              <w:t>x</w:t>
            </w:r>
            <w:r w:rsidRPr="00421521">
              <w:rPr>
                <w:rFonts w:ascii="Garamond" w:hAnsi="Garamond"/>
                <w:i/>
                <w:position w:val="-14"/>
                <w:sz w:val="22"/>
                <w:szCs w:val="22"/>
                <w:lang w:eastAsia="en-US"/>
              </w:rPr>
              <w:t>2</w:t>
            </w:r>
            <w:r w:rsidRPr="00421521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 xml:space="preserve"> – указанная в подпункте 1 станция (ГТП импорта </w:t>
            </w:r>
            <w:r w:rsidRPr="00421521">
              <w:rPr>
                <w:rFonts w:ascii="Garamond" w:hAnsi="Garamond"/>
                <w:i/>
                <w:position w:val="-14"/>
                <w:sz w:val="22"/>
                <w:szCs w:val="22"/>
                <w:lang w:val="en-US" w:eastAsia="en-US"/>
              </w:rPr>
              <w:t>q</w:t>
            </w:r>
            <w:r w:rsidRPr="00421521">
              <w:rPr>
                <w:rFonts w:ascii="Garamond" w:hAnsi="Garamond"/>
                <w:i/>
                <w:position w:val="-14"/>
                <w:sz w:val="22"/>
                <w:szCs w:val="22"/>
                <w:lang w:eastAsia="en-US"/>
              </w:rPr>
              <w:t>(</w:t>
            </w:r>
            <w:proofErr w:type="spellStart"/>
            <w:r w:rsidRPr="00421521">
              <w:rPr>
                <w:rFonts w:ascii="Garamond" w:hAnsi="Garamond"/>
                <w:i/>
                <w:position w:val="-14"/>
                <w:sz w:val="22"/>
                <w:szCs w:val="22"/>
                <w:lang w:eastAsia="en-US"/>
              </w:rPr>
              <w:t>имп</w:t>
            </w:r>
            <w:proofErr w:type="spellEnd"/>
            <w:r w:rsidRPr="00421521">
              <w:rPr>
                <w:rFonts w:ascii="Garamond" w:hAnsi="Garamond"/>
                <w:i/>
                <w:position w:val="-14"/>
                <w:sz w:val="22"/>
                <w:szCs w:val="22"/>
                <w:lang w:eastAsia="en-US"/>
              </w:rPr>
              <w:t>)</w:t>
            </w:r>
            <w:r w:rsidRPr="00421521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 xml:space="preserve">); </w:t>
            </w:r>
          </w:p>
          <w:p w:rsidR="00421521" w:rsidRPr="00421521" w:rsidRDefault="00421521" w:rsidP="00421521">
            <w:pPr>
              <w:spacing w:before="120" w:after="120"/>
              <w:ind w:left="360"/>
              <w:jc w:val="both"/>
              <w:outlineLvl w:val="2"/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i/>
                <w:position w:val="-14"/>
                <w:sz w:val="22"/>
                <w:szCs w:val="22"/>
                <w:lang w:val="en-US" w:eastAsia="en-US"/>
              </w:rPr>
              <w:t>x</w:t>
            </w:r>
            <w:r w:rsidRPr="00421521">
              <w:rPr>
                <w:rFonts w:ascii="Garamond" w:hAnsi="Garamond"/>
                <w:i/>
                <w:position w:val="-14"/>
                <w:sz w:val="22"/>
                <w:szCs w:val="22"/>
                <w:lang w:eastAsia="en-US"/>
              </w:rPr>
              <w:t>1(</w:t>
            </w:r>
            <w:r w:rsidRPr="00421521">
              <w:rPr>
                <w:rFonts w:ascii="Garamond" w:hAnsi="Garamond"/>
                <w:i/>
                <w:position w:val="-14"/>
                <w:sz w:val="22"/>
                <w:szCs w:val="22"/>
                <w:lang w:val="en-US" w:eastAsia="en-US"/>
              </w:rPr>
              <w:t>M</w:t>
            </w:r>
            <w:r w:rsidRPr="00421521">
              <w:rPr>
                <w:rFonts w:ascii="Garamond" w:hAnsi="Garamond"/>
                <w:i/>
                <w:position w:val="-14"/>
                <w:sz w:val="22"/>
                <w:szCs w:val="22"/>
                <w:vertAlign w:val="subscript"/>
                <w:lang w:eastAsia="en-US"/>
              </w:rPr>
              <w:t>1</w:t>
            </w:r>
            <w:r w:rsidRPr="00421521">
              <w:rPr>
                <w:rFonts w:ascii="Garamond" w:hAnsi="Garamond"/>
                <w:i/>
                <w:position w:val="-14"/>
                <w:sz w:val="22"/>
                <w:szCs w:val="22"/>
                <w:lang w:eastAsia="en-US"/>
              </w:rPr>
              <w:t>)</w:t>
            </w:r>
            <w:r w:rsidRPr="00421521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 xml:space="preserve"> – ГТП потребления (экспорта или совокупность ГТП экспорта, в случае если в отношении указанных ГТП экспорта зарегистрирован единый двусторонний договор) участника оптового рынка </w:t>
            </w:r>
            <w:r w:rsidRPr="00421521">
              <w:rPr>
                <w:rFonts w:ascii="Garamond" w:hAnsi="Garamond"/>
                <w:i/>
                <w:position w:val="-14"/>
                <w:sz w:val="22"/>
                <w:szCs w:val="22"/>
                <w:lang w:val="en-US" w:eastAsia="en-US"/>
              </w:rPr>
              <w:t>j</w:t>
            </w:r>
            <w:r w:rsidRPr="00421521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 xml:space="preserve"> – контрагента по двустороннему договору </w:t>
            </w:r>
            <w:r w:rsidRPr="00421521">
              <w:rPr>
                <w:rFonts w:ascii="Garamond" w:hAnsi="Garamond"/>
                <w:i/>
                <w:position w:val="-14"/>
                <w:sz w:val="22"/>
                <w:szCs w:val="22"/>
                <w:lang w:val="en-US" w:eastAsia="en-US"/>
              </w:rPr>
              <w:t>D</w:t>
            </w:r>
            <w:r w:rsidRPr="00421521">
              <w:rPr>
                <w:rFonts w:ascii="Garamond" w:hAnsi="Garamond"/>
                <w:i/>
                <w:position w:val="-14"/>
                <w:sz w:val="22"/>
                <w:szCs w:val="22"/>
                <w:lang w:eastAsia="en-US"/>
              </w:rPr>
              <w:t>(</w:t>
            </w:r>
            <w:r w:rsidRPr="00421521">
              <w:rPr>
                <w:rFonts w:ascii="Garamond" w:hAnsi="Garamond"/>
                <w:i/>
                <w:position w:val="-14"/>
                <w:sz w:val="22"/>
                <w:szCs w:val="22"/>
                <w:lang w:val="en-US" w:eastAsia="en-US"/>
              </w:rPr>
              <w:t>M</w:t>
            </w:r>
            <w:r w:rsidRPr="00421521">
              <w:rPr>
                <w:rFonts w:ascii="Garamond" w:hAnsi="Garamond"/>
                <w:i/>
                <w:position w:val="-14"/>
                <w:sz w:val="22"/>
                <w:szCs w:val="22"/>
                <w:vertAlign w:val="subscript"/>
                <w:lang w:eastAsia="en-US"/>
              </w:rPr>
              <w:t>1</w:t>
            </w:r>
            <w:r w:rsidRPr="00421521">
              <w:rPr>
                <w:rFonts w:ascii="Garamond" w:hAnsi="Garamond"/>
                <w:i/>
                <w:position w:val="-14"/>
                <w:sz w:val="22"/>
                <w:szCs w:val="22"/>
                <w:lang w:eastAsia="en-US"/>
              </w:rPr>
              <w:t>)</w:t>
            </w:r>
            <w:r w:rsidRPr="00421521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>;</w:t>
            </w:r>
          </w:p>
          <w:p w:rsidR="00421521" w:rsidRPr="00421521" w:rsidRDefault="00421521" w:rsidP="00421521">
            <w:pPr>
              <w:spacing w:before="120" w:after="120"/>
              <w:ind w:left="360"/>
              <w:jc w:val="both"/>
              <w:outlineLvl w:val="2"/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bCs/>
                <w:position w:val="-14"/>
                <w:sz w:val="22"/>
                <w:szCs w:val="22"/>
                <w:lang w:eastAsia="en-US"/>
              </w:rPr>
              <w:object w:dxaOrig="720" w:dyaOrig="340">
                <v:shape id="_x0000_i1707" type="#_x0000_t75" style="width:54pt;height:24pt" o:ole="">
                  <v:imagedata r:id="rId12" o:title=""/>
                </v:shape>
                <o:OLEObject Type="Embed" ProgID="Equation.3" ShapeID="_x0000_i1707" DrawAspect="Content" ObjectID="_1691022740" r:id="rId13"/>
              </w:object>
            </w:r>
            <w:r w:rsidRPr="00421521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</w:t>
            </w:r>
            <w:r w:rsidRPr="00421521">
              <w:rPr>
                <w:rFonts w:ascii="Garamond" w:hAnsi="Garamond"/>
                <w:bCs/>
                <w:position w:val="-14"/>
                <w:sz w:val="22"/>
                <w:szCs w:val="22"/>
                <w:lang w:eastAsia="en-US"/>
              </w:rPr>
              <w:t xml:space="preserve">– множество электростанций, в отношении которых участником оптового рынка </w:t>
            </w:r>
            <w:r w:rsidRPr="00421521">
              <w:rPr>
                <w:rFonts w:ascii="Garamond" w:hAnsi="Garamond"/>
                <w:bCs/>
                <w:i/>
                <w:position w:val="-14"/>
                <w:sz w:val="22"/>
                <w:szCs w:val="22"/>
                <w:lang w:eastAsia="en-US"/>
              </w:rPr>
              <w:t>j</w:t>
            </w:r>
            <w:r w:rsidRPr="00421521">
              <w:rPr>
                <w:rFonts w:ascii="Garamond" w:hAnsi="Garamond"/>
                <w:bCs/>
                <w:position w:val="-14"/>
                <w:sz w:val="22"/>
                <w:szCs w:val="22"/>
                <w:lang w:eastAsia="en-US"/>
              </w:rPr>
              <w:t xml:space="preserve"> заключены двусторонние договоры со значением приоритета корректировки </w:t>
            </w:r>
            <w:r w:rsidRPr="00421521">
              <w:rPr>
                <w:rFonts w:ascii="Garamond" w:hAnsi="Garamond"/>
                <w:bCs/>
                <w:i/>
                <w:position w:val="-14"/>
                <w:sz w:val="22"/>
                <w:szCs w:val="22"/>
                <w:lang w:eastAsia="en-US"/>
              </w:rPr>
              <w:t>M</w:t>
            </w:r>
            <w:r w:rsidRPr="00421521">
              <w:rPr>
                <w:rFonts w:ascii="Garamond" w:hAnsi="Garamond"/>
                <w:bCs/>
                <w:i/>
                <w:position w:val="-14"/>
                <w:sz w:val="22"/>
                <w:szCs w:val="22"/>
                <w:vertAlign w:val="subscript"/>
                <w:lang w:eastAsia="en-US"/>
              </w:rPr>
              <w:t>1</w:t>
            </w:r>
            <w:r w:rsidRPr="00421521">
              <w:rPr>
                <w:rFonts w:ascii="Garamond" w:hAnsi="Garamond"/>
                <w:bCs/>
                <w:position w:val="-14"/>
                <w:sz w:val="22"/>
                <w:szCs w:val="22"/>
                <w:lang w:eastAsia="en-US"/>
              </w:rPr>
              <w:t xml:space="preserve"> в отношении ГТП потребления (экспорта или совокупности ГТП экспорта, в случае если в отношении указанных ГТП экспорта зарегистрирован единый двусторонний договор) </w:t>
            </w:r>
            <w:r w:rsidRPr="00421521">
              <w:rPr>
                <w:rFonts w:ascii="Garamond" w:hAnsi="Garamond"/>
                <w:bCs/>
                <w:i/>
                <w:position w:val="-14"/>
                <w:sz w:val="22"/>
                <w:szCs w:val="22"/>
                <w:lang w:eastAsia="en-US"/>
              </w:rPr>
              <w:t>x1</w:t>
            </w:r>
            <w:r w:rsidRPr="00421521">
              <w:rPr>
                <w:rFonts w:ascii="Garamond" w:hAnsi="Garamond"/>
                <w:bCs/>
                <w:position w:val="-14"/>
                <w:sz w:val="22"/>
                <w:szCs w:val="22"/>
                <w:lang w:eastAsia="en-US"/>
              </w:rPr>
              <w:t>(</w:t>
            </w:r>
            <w:r w:rsidRPr="00421521">
              <w:rPr>
                <w:rFonts w:ascii="Garamond" w:hAnsi="Garamond"/>
                <w:bCs/>
                <w:i/>
                <w:position w:val="-14"/>
                <w:sz w:val="22"/>
                <w:szCs w:val="22"/>
                <w:lang w:eastAsia="en-US"/>
              </w:rPr>
              <w:t>M</w:t>
            </w:r>
            <w:r w:rsidRPr="00421521">
              <w:rPr>
                <w:rFonts w:ascii="Garamond" w:hAnsi="Garamond"/>
                <w:bCs/>
                <w:i/>
                <w:position w:val="-14"/>
                <w:sz w:val="22"/>
                <w:szCs w:val="22"/>
                <w:vertAlign w:val="subscript"/>
                <w:lang w:eastAsia="en-US"/>
              </w:rPr>
              <w:t>1</w:t>
            </w:r>
            <w:r w:rsidRPr="00421521">
              <w:rPr>
                <w:rFonts w:ascii="Garamond" w:hAnsi="Garamond"/>
                <w:bCs/>
                <w:position w:val="-14"/>
                <w:sz w:val="22"/>
                <w:szCs w:val="22"/>
                <w:lang w:eastAsia="en-US"/>
              </w:rPr>
              <w:t>);</w:t>
            </w:r>
            <w:r w:rsidRPr="00421521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 xml:space="preserve"> </w:t>
            </w:r>
          </w:p>
          <w:p w:rsidR="00421521" w:rsidRPr="00421521" w:rsidRDefault="00421521" w:rsidP="00421521">
            <w:pPr>
              <w:spacing w:before="120" w:after="120"/>
              <w:ind w:left="284"/>
              <w:jc w:val="both"/>
              <w:rPr>
                <w:rFonts w:ascii="Garamond" w:hAnsi="Garamond"/>
                <w:sz w:val="22"/>
                <w:szCs w:val="22"/>
              </w:rPr>
            </w:pPr>
            <w:r w:rsidRPr="00421521">
              <w:rPr>
                <w:rFonts w:ascii="Garamond" w:hAnsi="Garamond"/>
                <w:position w:val="-14"/>
                <w:sz w:val="22"/>
                <w:szCs w:val="22"/>
              </w:rPr>
              <w:object w:dxaOrig="1120" w:dyaOrig="380">
                <v:shape id="_x0000_i1708" type="#_x0000_t75" style="width:54pt;height:18pt" o:ole="">
                  <v:imagedata r:id="rId14" o:title=""/>
                </v:shape>
                <o:OLEObject Type="Embed" ProgID="Equation.3" ShapeID="_x0000_i1708" DrawAspect="Content" ObjectID="_1691022741" r:id="rId15"/>
              </w:object>
            </w:r>
            <w:r w:rsidRPr="00421521">
              <w:rPr>
                <w:rFonts w:ascii="Garamond" w:hAnsi="Garamond"/>
                <w:position w:val="-14"/>
                <w:sz w:val="22"/>
                <w:szCs w:val="22"/>
              </w:rPr>
              <w:t xml:space="preserve"> </w:t>
            </w:r>
            <w:r w:rsidRPr="00421521">
              <w:rPr>
                <w:rFonts w:ascii="Garamond" w:hAnsi="Garamond"/>
                <w:sz w:val="22"/>
                <w:szCs w:val="22"/>
              </w:rPr>
              <w:t xml:space="preserve">– предельный объем электрической энергии по двустороннему договору </w:t>
            </w:r>
            <w:r w:rsidRPr="00421521">
              <w:rPr>
                <w:rFonts w:ascii="Garamond" w:hAnsi="Garamond"/>
                <w:i/>
                <w:sz w:val="22"/>
                <w:szCs w:val="22"/>
                <w:lang w:val="en-US"/>
              </w:rPr>
              <w:t>D</w:t>
            </w:r>
            <w:r w:rsidRPr="00421521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421521">
              <w:rPr>
                <w:rFonts w:ascii="Garamond" w:hAnsi="Garamond"/>
                <w:sz w:val="22"/>
                <w:szCs w:val="22"/>
              </w:rPr>
              <w:t xml:space="preserve">(предельный объем в отношении электростанции </w:t>
            </w:r>
            <w:r w:rsidRPr="00421521">
              <w:rPr>
                <w:rFonts w:ascii="Garamond" w:hAnsi="Garamond"/>
                <w:i/>
                <w:sz w:val="22"/>
                <w:szCs w:val="22"/>
                <w:lang w:val="en-US"/>
              </w:rPr>
              <w:t>x</w:t>
            </w:r>
            <w:r w:rsidRPr="00421521">
              <w:rPr>
                <w:rFonts w:ascii="Garamond" w:hAnsi="Garamond"/>
                <w:i/>
                <w:sz w:val="22"/>
                <w:szCs w:val="22"/>
              </w:rPr>
              <w:t>2</w:t>
            </w:r>
            <w:r w:rsidRPr="00421521">
              <w:rPr>
                <w:rFonts w:ascii="Garamond" w:hAnsi="Garamond"/>
                <w:sz w:val="22"/>
                <w:szCs w:val="22"/>
              </w:rPr>
              <w:t xml:space="preserve"> (ГТП импорта </w:t>
            </w:r>
            <w:r w:rsidRPr="00421521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421521">
              <w:rPr>
                <w:rFonts w:ascii="Garamond" w:hAnsi="Garamond"/>
                <w:i/>
                <w:sz w:val="22"/>
                <w:szCs w:val="22"/>
              </w:rPr>
              <w:t>(</w:t>
            </w:r>
            <w:proofErr w:type="spellStart"/>
            <w:r w:rsidRPr="00421521">
              <w:rPr>
                <w:rFonts w:ascii="Garamond" w:hAnsi="Garamond"/>
                <w:i/>
                <w:sz w:val="22"/>
                <w:szCs w:val="22"/>
              </w:rPr>
              <w:t>имп</w:t>
            </w:r>
            <w:proofErr w:type="spellEnd"/>
            <w:r w:rsidRPr="00421521">
              <w:rPr>
                <w:rFonts w:ascii="Garamond" w:hAnsi="Garamond"/>
                <w:i/>
                <w:sz w:val="22"/>
                <w:szCs w:val="22"/>
              </w:rPr>
              <w:t>)</w:t>
            </w:r>
            <w:r w:rsidRPr="00421521">
              <w:rPr>
                <w:rFonts w:ascii="Garamond" w:hAnsi="Garamond"/>
                <w:sz w:val="22"/>
                <w:szCs w:val="22"/>
              </w:rPr>
              <w:t xml:space="preserve">), указанной в договоре </w:t>
            </w:r>
            <w:r w:rsidRPr="00421521">
              <w:rPr>
                <w:rFonts w:ascii="Garamond" w:hAnsi="Garamond"/>
                <w:i/>
                <w:sz w:val="22"/>
                <w:szCs w:val="22"/>
                <w:lang w:val="en-US"/>
              </w:rPr>
              <w:t>D</w:t>
            </w:r>
            <w:r w:rsidRPr="00421521">
              <w:rPr>
                <w:rFonts w:ascii="Garamond" w:hAnsi="Garamond"/>
                <w:sz w:val="22"/>
                <w:szCs w:val="22"/>
              </w:rPr>
              <w:t xml:space="preserve">, – в случае если договор </w:t>
            </w:r>
            <w:r w:rsidRPr="00421521">
              <w:rPr>
                <w:rFonts w:ascii="Garamond" w:hAnsi="Garamond"/>
                <w:i/>
                <w:sz w:val="22"/>
                <w:szCs w:val="22"/>
                <w:lang w:val="en-US"/>
              </w:rPr>
              <w:t>D</w:t>
            </w:r>
            <w:r w:rsidRPr="00421521">
              <w:rPr>
                <w:rFonts w:ascii="Garamond" w:hAnsi="Garamond"/>
                <w:sz w:val="22"/>
                <w:szCs w:val="22"/>
              </w:rPr>
              <w:t xml:space="preserve"> заключен в отношении двух или более электрических станций).</w:t>
            </w:r>
          </w:p>
          <w:p w:rsidR="00421521" w:rsidRPr="00421521" w:rsidRDefault="00421521" w:rsidP="00421521">
            <w:pPr>
              <w:tabs>
                <w:tab w:val="left" w:pos="5339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421521">
              <w:rPr>
                <w:rFonts w:ascii="Garamond" w:hAnsi="Garamond"/>
                <w:bCs/>
                <w:sz w:val="22"/>
                <w:szCs w:val="22"/>
              </w:rPr>
              <w:t xml:space="preserve">КО определяет сокращенный максимальный объем электрической </w:t>
            </w:r>
            <w:proofErr w:type="gramStart"/>
            <w:r w:rsidRPr="00421521">
              <w:rPr>
                <w:rFonts w:ascii="Garamond" w:hAnsi="Garamond"/>
                <w:bCs/>
                <w:sz w:val="22"/>
                <w:szCs w:val="22"/>
              </w:rPr>
              <w:t xml:space="preserve">энергии </w:t>
            </w:r>
            <w:r w:rsidRPr="00421521">
              <w:rPr>
                <w:rFonts w:ascii="Garamond" w:hAnsi="Garamond"/>
                <w:bCs/>
                <w:position w:val="-14"/>
                <w:sz w:val="22"/>
                <w:szCs w:val="22"/>
                <w:lang w:val="en-US"/>
              </w:rPr>
              <w:object w:dxaOrig="960" w:dyaOrig="400">
                <v:shape id="_x0000_i1709" type="#_x0000_t75" style="width:48pt;height:18pt" o:ole="">
                  <v:imagedata r:id="rId16" o:title=""/>
                </v:shape>
                <o:OLEObject Type="Embed" ProgID="Equation.3" ShapeID="_x0000_i1709" DrawAspect="Content" ObjectID="_1691022742" r:id="rId17"/>
              </w:object>
            </w:r>
            <w:r w:rsidRPr="00421521">
              <w:rPr>
                <w:rFonts w:ascii="Garamond" w:hAnsi="Garamond"/>
                <w:bCs/>
                <w:sz w:val="22"/>
                <w:szCs w:val="22"/>
              </w:rPr>
              <w:t xml:space="preserve"> по</w:t>
            </w:r>
            <w:proofErr w:type="gramEnd"/>
            <w:r w:rsidRPr="00421521">
              <w:rPr>
                <w:rFonts w:ascii="Garamond" w:hAnsi="Garamond"/>
                <w:bCs/>
                <w:sz w:val="22"/>
                <w:szCs w:val="22"/>
              </w:rPr>
              <w:t xml:space="preserve"> двустороннему договору </w:t>
            </w:r>
            <w:r w:rsidRPr="00421521">
              <w:rPr>
                <w:rFonts w:ascii="Garamond" w:hAnsi="Garamond"/>
                <w:bCs/>
                <w:i/>
                <w:sz w:val="22"/>
                <w:szCs w:val="22"/>
              </w:rPr>
              <w:t>D(M</w:t>
            </w:r>
            <w:r w:rsidRPr="00421521">
              <w:rPr>
                <w:rFonts w:ascii="Garamond" w:hAnsi="Garamond"/>
                <w:bCs/>
                <w:i/>
                <w:sz w:val="22"/>
                <w:szCs w:val="22"/>
                <w:vertAlign w:val="subscript"/>
              </w:rPr>
              <w:t>1</w:t>
            </w:r>
            <w:r w:rsidRPr="00421521">
              <w:rPr>
                <w:rFonts w:ascii="Garamond" w:hAnsi="Garamond"/>
                <w:bCs/>
                <w:i/>
                <w:sz w:val="22"/>
                <w:szCs w:val="22"/>
              </w:rPr>
              <w:t>)</w:t>
            </w:r>
            <w:r w:rsidRPr="00421521">
              <w:rPr>
                <w:rFonts w:ascii="Garamond" w:hAnsi="Garamond"/>
                <w:bCs/>
                <w:sz w:val="22"/>
                <w:szCs w:val="22"/>
              </w:rPr>
              <w:t xml:space="preserve"> в следующем порядке:</w:t>
            </w:r>
          </w:p>
          <w:p w:rsidR="00421521" w:rsidRPr="00421521" w:rsidRDefault="00421521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421521">
              <w:rPr>
                <w:rFonts w:ascii="Garamond" w:hAnsi="Garamond"/>
                <w:sz w:val="22"/>
                <w:szCs w:val="22"/>
              </w:rPr>
              <w:t>- для договоров без сокращения:</w:t>
            </w:r>
          </w:p>
          <w:p w:rsidR="00421521" w:rsidRPr="00421521" w:rsidRDefault="00421521" w:rsidP="00421521">
            <w:pPr>
              <w:spacing w:before="120" w:after="120"/>
              <w:jc w:val="center"/>
              <w:rPr>
                <w:rFonts w:ascii="Garamond" w:hAnsi="Garamond"/>
                <w:bCs/>
                <w:position w:val="-14"/>
                <w:sz w:val="22"/>
                <w:szCs w:val="22"/>
              </w:rPr>
            </w:pPr>
            <w:r w:rsidRPr="00421521">
              <w:rPr>
                <w:rFonts w:ascii="Garamond" w:hAnsi="Garamond"/>
                <w:bCs/>
                <w:position w:val="-14"/>
                <w:sz w:val="22"/>
                <w:szCs w:val="22"/>
              </w:rPr>
              <w:object w:dxaOrig="2640" w:dyaOrig="400">
                <v:shape id="_x0000_i1710" type="#_x0000_t75" style="width:168pt;height:24pt" o:ole="">
                  <v:imagedata r:id="rId18" o:title=""/>
                </v:shape>
                <o:OLEObject Type="Embed" ProgID="Equation.3" ShapeID="_x0000_i1710" DrawAspect="Content" ObjectID="_1691022743" r:id="rId19"/>
              </w:object>
            </w:r>
            <w:r w:rsidRPr="00421521">
              <w:rPr>
                <w:rFonts w:ascii="Garamond" w:hAnsi="Garamond"/>
                <w:bCs/>
                <w:position w:val="-14"/>
                <w:sz w:val="22"/>
                <w:szCs w:val="22"/>
              </w:rPr>
              <w:t>;</w:t>
            </w:r>
          </w:p>
          <w:p w:rsidR="00421521" w:rsidRPr="00421521" w:rsidRDefault="00421521" w:rsidP="00421521">
            <w:pPr>
              <w:spacing w:before="120" w:after="120"/>
              <w:rPr>
                <w:rFonts w:ascii="Garamond" w:hAnsi="Garamond"/>
                <w:b/>
                <w:sz w:val="22"/>
                <w:szCs w:val="22"/>
              </w:rPr>
            </w:pPr>
            <w:r w:rsidRPr="00421521">
              <w:rPr>
                <w:rFonts w:ascii="Garamond" w:hAnsi="Garamond"/>
                <w:sz w:val="22"/>
                <w:szCs w:val="22"/>
              </w:rPr>
              <w:t>- для договоров с сокращением:</w:t>
            </w:r>
          </w:p>
          <w:p w:rsidR="00421521" w:rsidRPr="00421521" w:rsidRDefault="00421521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421521">
              <w:rPr>
                <w:rFonts w:ascii="Garamond" w:hAnsi="Garamond"/>
                <w:sz w:val="22"/>
                <w:szCs w:val="22"/>
              </w:rPr>
              <w:t>а) заключенных в отношении гидроэлектростанций:</w:t>
            </w:r>
          </w:p>
          <w:p w:rsidR="00421521" w:rsidRPr="00421521" w:rsidRDefault="00421521" w:rsidP="00421521">
            <w:pPr>
              <w:spacing w:before="120" w:after="120"/>
              <w:jc w:val="center"/>
              <w:rPr>
                <w:rFonts w:ascii="Garamond" w:hAnsi="Garamond"/>
                <w:sz w:val="22"/>
                <w:szCs w:val="22"/>
              </w:rPr>
            </w:pPr>
            <w:r w:rsidRPr="00421521">
              <w:rPr>
                <w:rFonts w:ascii="Garamond" w:hAnsi="Garamond"/>
                <w:position w:val="-52"/>
                <w:sz w:val="22"/>
                <w:szCs w:val="22"/>
              </w:rPr>
              <w:object w:dxaOrig="7780" w:dyaOrig="1160">
                <v:shape id="_x0000_i1711" type="#_x0000_t75" style="width:5in;height:54pt" o:ole="">
                  <v:imagedata r:id="rId20" o:title=""/>
                </v:shape>
                <o:OLEObject Type="Embed" ProgID="Equation.3" ShapeID="_x0000_i1711" DrawAspect="Content" ObjectID="_1691022744" r:id="rId21"/>
              </w:object>
            </w:r>
          </w:p>
          <w:p w:rsidR="00421521" w:rsidRPr="00421521" w:rsidRDefault="00421521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421521">
              <w:rPr>
                <w:rFonts w:ascii="Garamond" w:hAnsi="Garamond"/>
                <w:sz w:val="22"/>
                <w:szCs w:val="22"/>
              </w:rPr>
              <w:t>б) заключенных в отношении тепловых электростанций:</w:t>
            </w:r>
          </w:p>
          <w:p w:rsidR="00421521" w:rsidRPr="00421521" w:rsidRDefault="00421521" w:rsidP="00421521">
            <w:pPr>
              <w:spacing w:before="120" w:after="120"/>
              <w:jc w:val="center"/>
              <w:rPr>
                <w:rFonts w:ascii="Garamond" w:hAnsi="Garamond"/>
                <w:sz w:val="22"/>
                <w:szCs w:val="22"/>
              </w:rPr>
            </w:pPr>
            <w:r w:rsidRPr="00421521">
              <w:rPr>
                <w:rFonts w:ascii="Garamond" w:hAnsi="Garamond"/>
                <w:position w:val="-52"/>
                <w:sz w:val="22"/>
                <w:szCs w:val="22"/>
              </w:rPr>
              <w:object w:dxaOrig="7100" w:dyaOrig="1160">
                <v:shape id="_x0000_i1712" type="#_x0000_t75" style="width:348pt;height:54pt" o:ole="">
                  <v:imagedata r:id="rId22" o:title=""/>
                </v:shape>
                <o:OLEObject Type="Embed" ProgID="Equation.3" ShapeID="_x0000_i1712" DrawAspect="Content" ObjectID="_1691022745" r:id="rId23"/>
              </w:object>
            </w:r>
          </w:p>
          <w:p w:rsidR="00421521" w:rsidRPr="00421521" w:rsidRDefault="00421521" w:rsidP="00421521">
            <w:pPr>
              <w:spacing w:before="120" w:after="120"/>
              <w:ind w:left="600" w:hanging="600"/>
              <w:jc w:val="both"/>
              <w:rPr>
                <w:rFonts w:ascii="Garamond" w:hAnsi="Garamond"/>
                <w:sz w:val="22"/>
                <w:szCs w:val="22"/>
              </w:rPr>
            </w:pPr>
            <w:r w:rsidRPr="00421521">
              <w:rPr>
                <w:rFonts w:ascii="Garamond" w:hAnsi="Garamond"/>
                <w:sz w:val="22"/>
                <w:szCs w:val="22"/>
              </w:rPr>
              <w:t xml:space="preserve">где </w:t>
            </w:r>
            <w:r w:rsidRPr="00421521">
              <w:rPr>
                <w:rFonts w:ascii="Garamond" w:hAnsi="Garamond"/>
                <w:i/>
                <w:sz w:val="22"/>
                <w:szCs w:val="22"/>
                <w:lang w:val="en-US"/>
              </w:rPr>
              <w:t>G</w:t>
            </w:r>
            <w:r w:rsidRPr="00421521">
              <w:rPr>
                <w:rFonts w:ascii="Garamond" w:hAnsi="Garamond"/>
                <w:i/>
                <w:sz w:val="22"/>
                <w:szCs w:val="22"/>
              </w:rPr>
              <w:t> (</w:t>
            </w:r>
            <w:r w:rsidRPr="00421521">
              <w:rPr>
                <w:rFonts w:ascii="Garamond" w:hAnsi="Garamond"/>
                <w:i/>
                <w:sz w:val="22"/>
                <w:szCs w:val="22"/>
                <w:lang w:val="en-US"/>
              </w:rPr>
              <w:t>x</w:t>
            </w:r>
            <w:r w:rsidRPr="00421521">
              <w:rPr>
                <w:rFonts w:ascii="Garamond" w:hAnsi="Garamond"/>
                <w:i/>
                <w:sz w:val="22"/>
                <w:szCs w:val="22"/>
              </w:rPr>
              <w:t>1, М1)</w:t>
            </w:r>
            <w:r w:rsidRPr="00421521">
              <w:rPr>
                <w:rFonts w:ascii="Garamond" w:hAnsi="Garamond"/>
                <w:sz w:val="22"/>
                <w:szCs w:val="22"/>
              </w:rPr>
              <w:t xml:space="preserve"> – пакет двусторонних договоров с сокращением, заключенных в отношении ГТП потребления (экспорта) </w:t>
            </w:r>
            <w:r w:rsidRPr="00421521">
              <w:rPr>
                <w:rFonts w:ascii="Garamond" w:hAnsi="Garamond"/>
                <w:i/>
                <w:sz w:val="22"/>
                <w:szCs w:val="22"/>
                <w:lang w:val="en-US"/>
              </w:rPr>
              <w:t>x</w:t>
            </w:r>
            <w:r w:rsidRPr="00421521">
              <w:rPr>
                <w:rFonts w:ascii="Garamond" w:hAnsi="Garamond"/>
                <w:i/>
                <w:sz w:val="22"/>
                <w:szCs w:val="22"/>
              </w:rPr>
              <w:t>1</w:t>
            </w:r>
            <w:r w:rsidRPr="00421521">
              <w:rPr>
                <w:rFonts w:ascii="Garamond" w:hAnsi="Garamond"/>
                <w:sz w:val="22"/>
                <w:szCs w:val="22"/>
              </w:rPr>
              <w:t>,</w:t>
            </w:r>
            <w:r w:rsidRPr="00421521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421521">
              <w:rPr>
                <w:rFonts w:ascii="Garamond" w:hAnsi="Garamond"/>
                <w:sz w:val="22"/>
                <w:szCs w:val="22"/>
              </w:rPr>
              <w:t xml:space="preserve">имеющий приоритет </w:t>
            </w:r>
            <w:r w:rsidRPr="00421521">
              <w:rPr>
                <w:rFonts w:ascii="Garamond" w:hAnsi="Garamond"/>
                <w:i/>
                <w:sz w:val="22"/>
                <w:szCs w:val="22"/>
              </w:rPr>
              <w:t>М</w:t>
            </w:r>
            <w:r w:rsidRPr="00421521">
              <w:rPr>
                <w:rFonts w:ascii="Garamond" w:hAnsi="Garamond"/>
                <w:sz w:val="22"/>
                <w:szCs w:val="22"/>
              </w:rPr>
              <w:t>1;</w:t>
            </w:r>
          </w:p>
          <w:p w:rsidR="00421521" w:rsidRPr="00421521" w:rsidRDefault="00421521" w:rsidP="00421521">
            <w:pPr>
              <w:spacing w:before="120" w:after="120"/>
              <w:jc w:val="center"/>
              <w:rPr>
                <w:rFonts w:ascii="Garamond" w:hAnsi="Garamond"/>
                <w:sz w:val="22"/>
                <w:szCs w:val="22"/>
              </w:rPr>
            </w:pPr>
            <w:r w:rsidRPr="00421521">
              <w:rPr>
                <w:rFonts w:ascii="Garamond" w:hAnsi="Garamond"/>
                <w:position w:val="-32"/>
                <w:sz w:val="22"/>
                <w:szCs w:val="22"/>
              </w:rPr>
              <w:object w:dxaOrig="4000" w:dyaOrig="580">
                <v:shape id="_x0000_i1713" type="#_x0000_t75" style="width:240pt;height:36pt" o:ole="">
                  <v:imagedata r:id="rId24" o:title=""/>
                </v:shape>
                <o:OLEObject Type="Embed" ProgID="Equation.3" ShapeID="_x0000_i1713" DrawAspect="Content" ObjectID="_1691022746" r:id="rId25"/>
              </w:object>
            </w:r>
            <w:r w:rsidRPr="00421521">
              <w:rPr>
                <w:rFonts w:ascii="Garamond" w:hAnsi="Garamond"/>
                <w:sz w:val="22"/>
                <w:szCs w:val="22"/>
              </w:rPr>
              <w:t>;</w:t>
            </w:r>
          </w:p>
          <w:p w:rsidR="00421521" w:rsidRPr="00421521" w:rsidRDefault="00421521" w:rsidP="00421521">
            <w:pPr>
              <w:spacing w:before="120" w:after="120"/>
              <w:jc w:val="center"/>
              <w:rPr>
                <w:rFonts w:ascii="Garamond" w:hAnsi="Garamond"/>
                <w:sz w:val="22"/>
                <w:szCs w:val="22"/>
              </w:rPr>
            </w:pPr>
            <w:r w:rsidRPr="00421521">
              <w:rPr>
                <w:rFonts w:ascii="Garamond" w:hAnsi="Garamond"/>
                <w:position w:val="-32"/>
                <w:sz w:val="22"/>
                <w:szCs w:val="22"/>
              </w:rPr>
              <w:object w:dxaOrig="3980" w:dyaOrig="580">
                <v:shape id="_x0000_i1714" type="#_x0000_t75" style="width:264pt;height:36pt" o:ole="">
                  <v:imagedata r:id="rId26" o:title=""/>
                </v:shape>
                <o:OLEObject Type="Embed" ProgID="Equation.3" ShapeID="_x0000_i1714" DrawAspect="Content" ObjectID="_1691022747" r:id="rId27"/>
              </w:object>
            </w:r>
            <w:r w:rsidRPr="00421521">
              <w:rPr>
                <w:rFonts w:ascii="Garamond" w:hAnsi="Garamond"/>
                <w:sz w:val="22"/>
                <w:szCs w:val="22"/>
              </w:rPr>
              <w:t>;</w:t>
            </w:r>
          </w:p>
          <w:p w:rsidR="00421521" w:rsidRPr="00421521" w:rsidRDefault="00421521" w:rsidP="00421521">
            <w:pPr>
              <w:spacing w:before="120" w:after="120"/>
              <w:jc w:val="center"/>
              <w:rPr>
                <w:rFonts w:ascii="Garamond" w:hAnsi="Garamond"/>
                <w:sz w:val="22"/>
                <w:szCs w:val="22"/>
              </w:rPr>
            </w:pPr>
            <w:r w:rsidRPr="00421521">
              <w:rPr>
                <w:rFonts w:ascii="Garamond" w:hAnsi="Garamond"/>
                <w:position w:val="-30"/>
                <w:sz w:val="22"/>
                <w:szCs w:val="22"/>
                <w:lang w:val="en-US"/>
              </w:rPr>
              <w:object w:dxaOrig="5060" w:dyaOrig="680">
                <v:shape id="_x0000_i1715" type="#_x0000_t75" style="width:246pt;height:36pt" o:ole="">
                  <v:imagedata r:id="rId28" o:title=""/>
                </v:shape>
                <o:OLEObject Type="Embed" ProgID="Equation.3" ShapeID="_x0000_i1715" DrawAspect="Content" ObjectID="_1691022748" r:id="rId29"/>
              </w:object>
            </w:r>
            <w:r w:rsidRPr="00421521">
              <w:rPr>
                <w:rFonts w:ascii="Garamond" w:hAnsi="Garamond"/>
                <w:position w:val="-30"/>
                <w:sz w:val="22"/>
                <w:szCs w:val="22"/>
              </w:rPr>
              <w:t>;</w:t>
            </w:r>
          </w:p>
          <w:p w:rsidR="00421521" w:rsidRPr="00421521" w:rsidRDefault="00421521" w:rsidP="00421521">
            <w:pPr>
              <w:spacing w:before="120" w:after="120"/>
              <w:jc w:val="center"/>
              <w:rPr>
                <w:rFonts w:ascii="Garamond" w:hAnsi="Garamond"/>
                <w:sz w:val="22"/>
                <w:szCs w:val="22"/>
              </w:rPr>
            </w:pPr>
            <w:r w:rsidRPr="00421521">
              <w:rPr>
                <w:rFonts w:ascii="Garamond" w:hAnsi="Garamond"/>
                <w:position w:val="-30"/>
                <w:sz w:val="22"/>
                <w:szCs w:val="22"/>
                <w:lang w:val="en-US"/>
              </w:rPr>
              <w:object w:dxaOrig="5120" w:dyaOrig="680">
                <v:shape id="_x0000_i1716" type="#_x0000_t75" style="width:306pt;height:42pt" o:ole="">
                  <v:imagedata r:id="rId30" o:title=""/>
                </v:shape>
                <o:OLEObject Type="Embed" ProgID="Equation.3" ShapeID="_x0000_i1716" DrawAspect="Content" ObjectID="_1691022749" r:id="rId31"/>
              </w:object>
            </w:r>
            <w:r w:rsidRPr="00421521">
              <w:rPr>
                <w:rFonts w:ascii="Garamond" w:hAnsi="Garamond"/>
                <w:position w:val="-30"/>
                <w:sz w:val="22"/>
                <w:szCs w:val="22"/>
              </w:rPr>
              <w:t>;</w:t>
            </w:r>
          </w:p>
          <w:p w:rsidR="00421521" w:rsidRPr="00421521" w:rsidRDefault="00421521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421521">
              <w:rPr>
                <w:rFonts w:ascii="Garamond" w:hAnsi="Garamond"/>
                <w:position w:val="-12"/>
                <w:sz w:val="22"/>
                <w:szCs w:val="22"/>
                <w:lang w:val="en-US"/>
              </w:rPr>
              <w:object w:dxaOrig="499" w:dyaOrig="360">
                <v:shape id="_x0000_i1717" type="#_x0000_t75" style="width:24pt;height:18pt" o:ole="">
                  <v:imagedata r:id="rId32" o:title=""/>
                </v:shape>
                <o:OLEObject Type="Embed" ProgID="Equation.3" ShapeID="_x0000_i1717" DrawAspect="Content" ObjectID="_1691022750" r:id="rId33"/>
              </w:object>
            </w:r>
            <w:r w:rsidRPr="00421521">
              <w:rPr>
                <w:rFonts w:ascii="Garamond" w:hAnsi="Garamond"/>
                <w:sz w:val="22"/>
                <w:szCs w:val="22"/>
              </w:rPr>
              <w:t xml:space="preserve"> – доля объемов ГЭС в пакете договоров </w:t>
            </w:r>
            <w:r w:rsidRPr="00421521">
              <w:rPr>
                <w:rFonts w:ascii="Garamond" w:hAnsi="Garamond"/>
                <w:i/>
                <w:sz w:val="22"/>
                <w:szCs w:val="22"/>
                <w:lang w:val="en-US"/>
              </w:rPr>
              <w:t>G</w:t>
            </w:r>
            <w:r w:rsidRPr="00421521">
              <w:rPr>
                <w:rFonts w:ascii="Garamond" w:hAnsi="Garamond"/>
                <w:i/>
                <w:sz w:val="22"/>
                <w:szCs w:val="22"/>
              </w:rPr>
              <w:t>(</w:t>
            </w:r>
            <w:r w:rsidRPr="00421521">
              <w:rPr>
                <w:rFonts w:ascii="Garamond" w:hAnsi="Garamond"/>
                <w:i/>
                <w:sz w:val="22"/>
                <w:szCs w:val="22"/>
                <w:lang w:val="en-US"/>
              </w:rPr>
              <w:t>x</w:t>
            </w:r>
            <w:proofErr w:type="gramStart"/>
            <w:r w:rsidRPr="00421521">
              <w:rPr>
                <w:rFonts w:ascii="Garamond" w:hAnsi="Garamond"/>
                <w:i/>
                <w:sz w:val="22"/>
                <w:szCs w:val="22"/>
              </w:rPr>
              <w:t>1,М</w:t>
            </w:r>
            <w:proofErr w:type="gramEnd"/>
            <w:r w:rsidRPr="00421521">
              <w:rPr>
                <w:rFonts w:ascii="Garamond" w:hAnsi="Garamond"/>
                <w:i/>
                <w:sz w:val="22"/>
                <w:szCs w:val="22"/>
              </w:rPr>
              <w:t>1)</w:t>
            </w:r>
            <w:r w:rsidRPr="00421521">
              <w:rPr>
                <w:rFonts w:ascii="Garamond" w:hAnsi="Garamond"/>
                <w:sz w:val="22"/>
                <w:szCs w:val="22"/>
              </w:rPr>
              <w:t>, указанная сторонами;</w:t>
            </w:r>
          </w:p>
          <w:p w:rsidR="00421521" w:rsidRPr="00421521" w:rsidRDefault="00421521" w:rsidP="00BA7388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421521">
              <w:rPr>
                <w:rFonts w:ascii="Garamond" w:hAnsi="Garamond"/>
                <w:b/>
                <w:bCs/>
                <w:position w:val="-12"/>
                <w:sz w:val="22"/>
                <w:szCs w:val="22"/>
                <w:lang w:val="x-none" w:eastAsia="x-none"/>
              </w:rPr>
              <w:object w:dxaOrig="480" w:dyaOrig="360">
                <v:shape id="_x0000_i1718" type="#_x0000_t75" style="width:24pt;height:18pt" o:ole="">
                  <v:imagedata r:id="rId34" o:title=""/>
                </v:shape>
                <o:OLEObject Type="Embed" ProgID="Equation.3" ShapeID="_x0000_i1718" DrawAspect="Content" ObjectID="_1691022751" r:id="rId35"/>
              </w:object>
            </w:r>
            <w:r w:rsidRPr="00421521">
              <w:rPr>
                <w:rFonts w:ascii="Garamond" w:hAnsi="Garamond"/>
                <w:b/>
                <w:bCs/>
                <w:sz w:val="22"/>
                <w:szCs w:val="22"/>
                <w:lang w:val="x-none" w:eastAsia="x-none"/>
              </w:rPr>
              <w:t xml:space="preserve"> – </w:t>
            </w:r>
            <w:r w:rsidRPr="00421521">
              <w:rPr>
                <w:rFonts w:ascii="Garamond" w:hAnsi="Garamond"/>
                <w:bCs/>
                <w:sz w:val="22"/>
                <w:szCs w:val="22"/>
                <w:lang w:val="x-none" w:eastAsia="x-none"/>
              </w:rPr>
              <w:t xml:space="preserve">доля объемов ТЭС в пакете договоров </w:t>
            </w:r>
            <w:r w:rsidRPr="00421521">
              <w:rPr>
                <w:rFonts w:ascii="Garamond" w:hAnsi="Garamond"/>
                <w:bCs/>
                <w:i/>
                <w:sz w:val="22"/>
                <w:szCs w:val="22"/>
                <w:lang w:val="en-US" w:eastAsia="x-none"/>
              </w:rPr>
              <w:t>G</w:t>
            </w:r>
            <w:r w:rsidRPr="00421521">
              <w:rPr>
                <w:rFonts w:ascii="Garamond" w:hAnsi="Garamond"/>
                <w:bCs/>
                <w:i/>
                <w:sz w:val="22"/>
                <w:szCs w:val="22"/>
                <w:lang w:val="x-none" w:eastAsia="x-none"/>
              </w:rPr>
              <w:t>(</w:t>
            </w:r>
            <w:r w:rsidRPr="00421521">
              <w:rPr>
                <w:rFonts w:ascii="Garamond" w:hAnsi="Garamond"/>
                <w:bCs/>
                <w:i/>
                <w:sz w:val="22"/>
                <w:szCs w:val="22"/>
                <w:lang w:val="en-US" w:eastAsia="x-none"/>
              </w:rPr>
              <w:t>x</w:t>
            </w:r>
            <w:r w:rsidRPr="00421521">
              <w:rPr>
                <w:rFonts w:ascii="Garamond" w:hAnsi="Garamond"/>
                <w:bCs/>
                <w:i/>
                <w:sz w:val="22"/>
                <w:szCs w:val="22"/>
                <w:lang w:val="x-none" w:eastAsia="x-none"/>
              </w:rPr>
              <w:t>1</w:t>
            </w:r>
            <w:r w:rsidRPr="00421521">
              <w:rPr>
                <w:rFonts w:ascii="Garamond" w:hAnsi="Garamond"/>
                <w:bCs/>
                <w:i/>
                <w:sz w:val="22"/>
                <w:szCs w:val="22"/>
                <w:lang w:eastAsia="x-none"/>
              </w:rPr>
              <w:t>,М1</w:t>
            </w:r>
            <w:r w:rsidRPr="00421521">
              <w:rPr>
                <w:rFonts w:ascii="Garamond" w:hAnsi="Garamond"/>
                <w:bCs/>
                <w:i/>
                <w:sz w:val="22"/>
                <w:szCs w:val="22"/>
                <w:lang w:val="x-none" w:eastAsia="x-none"/>
              </w:rPr>
              <w:t>)</w:t>
            </w:r>
            <w:r w:rsidRPr="00421521">
              <w:rPr>
                <w:rFonts w:ascii="Garamond" w:hAnsi="Garamond"/>
                <w:bCs/>
                <w:sz w:val="22"/>
                <w:szCs w:val="22"/>
                <w:lang w:val="x-none" w:eastAsia="x-none"/>
              </w:rPr>
              <w:t>, указанная сторонами</w:t>
            </w:r>
            <w:r w:rsidRPr="00421521">
              <w:rPr>
                <w:rFonts w:ascii="Garamond" w:hAnsi="Garamond"/>
                <w:bCs/>
                <w:sz w:val="22"/>
                <w:szCs w:val="22"/>
                <w:lang w:eastAsia="x-none"/>
              </w:rPr>
              <w:t>;</w:t>
            </w:r>
          </w:p>
          <w:p w:rsidR="00947B4B" w:rsidRDefault="00947B4B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947B4B" w:rsidRDefault="00947B4B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947B4B" w:rsidRDefault="00947B4B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947B4B" w:rsidRDefault="00947B4B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947B4B" w:rsidRDefault="00947B4B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947B4B" w:rsidRDefault="00947B4B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947B4B" w:rsidRDefault="00947B4B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947B4B" w:rsidRDefault="00947B4B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947B4B" w:rsidRDefault="00947B4B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947B4B" w:rsidRDefault="00947B4B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947B4B" w:rsidRDefault="00947B4B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947B4B" w:rsidRDefault="00947B4B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947B4B" w:rsidRDefault="00947B4B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947B4B" w:rsidRDefault="00947B4B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947B4B" w:rsidRDefault="00947B4B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947B4B" w:rsidRDefault="00947B4B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947B4B" w:rsidRDefault="00947B4B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947B4B" w:rsidRDefault="00947B4B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947B4B" w:rsidRDefault="00947B4B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947B4B" w:rsidRDefault="00947B4B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947B4B" w:rsidRDefault="00947B4B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947B4B" w:rsidRDefault="00947B4B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947B4B" w:rsidRDefault="00947B4B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947B4B" w:rsidRDefault="00947B4B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947B4B" w:rsidRDefault="00947B4B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947B4B" w:rsidRDefault="00947B4B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947B4B" w:rsidRDefault="00947B4B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947B4B" w:rsidRDefault="00947B4B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926B29" w:rsidRDefault="00926B29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19097A" w:rsidRDefault="0019097A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5D6ED3" w:rsidRDefault="005D6ED3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5D6ED3" w:rsidRDefault="005D6ED3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5D6ED3" w:rsidRDefault="005D6ED3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5D6ED3" w:rsidRDefault="005D6ED3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5D6ED3" w:rsidRDefault="005D6ED3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5D6ED3" w:rsidRDefault="005D6ED3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5D6ED3" w:rsidRDefault="005D6ED3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5D6ED3" w:rsidRDefault="005D6ED3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5D6ED3" w:rsidRDefault="005D6ED3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5D6ED3" w:rsidRDefault="005D6ED3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5D6ED3" w:rsidRDefault="005D6ED3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5D6ED3" w:rsidRDefault="005D6ED3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5D6ED3" w:rsidRDefault="005D6ED3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5D6ED3" w:rsidRDefault="005D6ED3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5D6ED3" w:rsidRDefault="005D6ED3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5D6ED3" w:rsidRDefault="005D6ED3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5D6ED3" w:rsidRDefault="005D6ED3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19097A" w:rsidRDefault="0019097A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19097A" w:rsidRDefault="0019097A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19097A" w:rsidRDefault="0019097A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6A5972" w:rsidRDefault="006A5972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6A5972" w:rsidRDefault="006A5972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6A5972" w:rsidRDefault="006A5972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6A5972" w:rsidRDefault="006A5972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6A5972" w:rsidRDefault="006A5972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C2616B" w:rsidRDefault="00C2616B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421521" w:rsidRPr="00421521" w:rsidRDefault="00421521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421521">
              <w:rPr>
                <w:rFonts w:ascii="Garamond" w:hAnsi="Garamond"/>
                <w:sz w:val="22"/>
                <w:szCs w:val="22"/>
              </w:rPr>
              <w:t xml:space="preserve">3) для приоритета корректировки </w:t>
            </w:r>
            <w:proofErr w:type="spellStart"/>
            <w:r w:rsidRPr="00421521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421521">
              <w:rPr>
                <w:rFonts w:ascii="Garamond" w:hAnsi="Garamond"/>
                <w:i/>
                <w:sz w:val="22"/>
                <w:szCs w:val="22"/>
                <w:vertAlign w:val="subscript"/>
                <w:lang w:val="en-US"/>
              </w:rPr>
              <w:t>j</w:t>
            </w:r>
            <w:proofErr w:type="spellEnd"/>
            <w:r w:rsidRPr="00421521">
              <w:rPr>
                <w:rFonts w:ascii="Garamond" w:hAnsi="Garamond"/>
                <w:sz w:val="22"/>
                <w:szCs w:val="22"/>
              </w:rPr>
              <w:t xml:space="preserve"> и соответствующего договора </w:t>
            </w:r>
            <w:r w:rsidRPr="00421521">
              <w:rPr>
                <w:rFonts w:ascii="Garamond" w:hAnsi="Garamond"/>
                <w:i/>
                <w:sz w:val="22"/>
                <w:szCs w:val="22"/>
              </w:rPr>
              <w:t>D(M</w:t>
            </w:r>
            <w:r w:rsidRPr="00421521">
              <w:rPr>
                <w:rFonts w:ascii="Garamond" w:hAnsi="Garamond"/>
                <w:i/>
                <w:sz w:val="22"/>
                <w:szCs w:val="22"/>
                <w:vertAlign w:val="subscript"/>
                <w:lang w:val="en-US"/>
              </w:rPr>
              <w:t>j</w:t>
            </w:r>
            <w:r w:rsidRPr="00421521">
              <w:rPr>
                <w:rFonts w:ascii="Garamond" w:hAnsi="Garamond"/>
                <w:i/>
                <w:sz w:val="22"/>
                <w:szCs w:val="22"/>
              </w:rPr>
              <w:t>)</w:t>
            </w:r>
            <w:r w:rsidRPr="00421521">
              <w:rPr>
                <w:rFonts w:ascii="Garamond" w:hAnsi="Garamond"/>
                <w:sz w:val="22"/>
                <w:szCs w:val="22"/>
              </w:rPr>
              <w:t xml:space="preserve"> для </w:t>
            </w:r>
            <w:r w:rsidRPr="00421521">
              <w:rPr>
                <w:rFonts w:ascii="Garamond" w:hAnsi="Garamond"/>
                <w:i/>
                <w:sz w:val="22"/>
                <w:szCs w:val="22"/>
                <w:lang w:val="en-US"/>
              </w:rPr>
              <w:t>j</w:t>
            </w:r>
            <w:r w:rsidRPr="00421521">
              <w:rPr>
                <w:rFonts w:ascii="Garamond" w:hAnsi="Garamond"/>
                <w:sz w:val="22"/>
                <w:szCs w:val="22"/>
              </w:rPr>
              <w:t xml:space="preserve"> = 2, 3, 4, 5… соответствующая </w:t>
            </w:r>
            <w:proofErr w:type="gramStart"/>
            <w:r w:rsidRPr="00421521">
              <w:rPr>
                <w:rFonts w:ascii="Garamond" w:hAnsi="Garamond"/>
                <w:sz w:val="22"/>
                <w:szCs w:val="22"/>
              </w:rPr>
              <w:t xml:space="preserve">величина </w:t>
            </w:r>
            <w:r w:rsidRPr="00421521">
              <w:rPr>
                <w:rFonts w:ascii="Garamond" w:hAnsi="Garamond"/>
                <w:position w:val="-14"/>
                <w:sz w:val="22"/>
                <w:szCs w:val="22"/>
              </w:rPr>
              <w:object w:dxaOrig="1180" w:dyaOrig="400">
                <v:shape id="_x0000_i1719" type="#_x0000_t75" style="width:60pt;height:18pt" o:ole="">
                  <v:imagedata r:id="rId36" o:title=""/>
                </v:shape>
                <o:OLEObject Type="Embed" ProgID="Equation.3" ShapeID="_x0000_i1719" DrawAspect="Content" ObjectID="_1691022752" r:id="rId37"/>
              </w:object>
            </w:r>
            <w:r w:rsidRPr="00421521">
              <w:rPr>
                <w:rFonts w:ascii="Garamond" w:hAnsi="Garamond"/>
                <w:sz w:val="22"/>
                <w:szCs w:val="22"/>
              </w:rPr>
              <w:t xml:space="preserve"> определяется</w:t>
            </w:r>
            <w:proofErr w:type="gramEnd"/>
            <w:r w:rsidRPr="00421521">
              <w:rPr>
                <w:rFonts w:ascii="Garamond" w:hAnsi="Garamond"/>
                <w:sz w:val="22"/>
                <w:szCs w:val="22"/>
              </w:rPr>
              <w:t xml:space="preserve"> в соответствии со следующей рекуррентной формулой:</w:t>
            </w:r>
          </w:p>
          <w:p w:rsidR="00421521" w:rsidRPr="00421521" w:rsidRDefault="00421521" w:rsidP="00421521">
            <w:pPr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421521">
              <w:rPr>
                <w:rFonts w:ascii="Garamond" w:hAnsi="Garamond"/>
                <w:bCs/>
                <w:sz w:val="22"/>
                <w:szCs w:val="22"/>
              </w:rPr>
              <w:t xml:space="preserve">– в случае если в отношении ГТП потребления (экспорта или совокупности ГТП экспорта, в случае если в отношении указанных ГТП экспорта зарегистрирован единый двусторонний договор) зарегистрирован один двусторонний договор со значением приоритета корректировки </w:t>
            </w:r>
            <w:proofErr w:type="gramStart"/>
            <w:r w:rsidRPr="00421521">
              <w:rPr>
                <w:rFonts w:ascii="Garamond" w:hAnsi="Garamond"/>
                <w:bCs/>
                <w:i/>
                <w:sz w:val="22"/>
                <w:szCs w:val="22"/>
              </w:rPr>
              <w:t>M</w:t>
            </w:r>
            <w:r w:rsidRPr="00421521">
              <w:rPr>
                <w:rFonts w:ascii="Garamond" w:hAnsi="Garamond"/>
                <w:bCs/>
                <w:i/>
                <w:sz w:val="22"/>
                <w:szCs w:val="22"/>
                <w:vertAlign w:val="subscript"/>
                <w:lang w:val="en-US"/>
              </w:rPr>
              <w:t>j</w:t>
            </w:r>
            <w:r w:rsidRPr="00A03CC6">
              <w:rPr>
                <w:rFonts w:ascii="Garamond" w:hAnsi="Garamond"/>
                <w:bCs/>
                <w:sz w:val="22"/>
                <w:szCs w:val="22"/>
                <w:highlight w:val="yellow"/>
              </w:rPr>
              <w:t>:</w:t>
            </w:r>
            <w:r w:rsidRPr="00421521">
              <w:rPr>
                <w:rFonts w:ascii="Garamond" w:hAnsi="Garamond"/>
                <w:bCs/>
                <w:sz w:val="22"/>
                <w:szCs w:val="22"/>
              </w:rPr>
              <w:t>,</w:t>
            </w:r>
            <w:proofErr w:type="gramEnd"/>
            <w:r w:rsidRPr="00421521">
              <w:rPr>
                <w:rFonts w:ascii="Garamond" w:hAnsi="Garamond"/>
                <w:bCs/>
                <w:sz w:val="22"/>
                <w:szCs w:val="22"/>
              </w:rPr>
              <w:t xml:space="preserve"> заключенный в отношении одной электростанции продавца по указанному договору:</w:t>
            </w:r>
          </w:p>
          <w:p w:rsidR="00421521" w:rsidRPr="00421521" w:rsidRDefault="00421521" w:rsidP="00421521">
            <w:pPr>
              <w:spacing w:before="120" w:after="120"/>
              <w:jc w:val="center"/>
              <w:rPr>
                <w:rFonts w:ascii="Garamond" w:hAnsi="Garamond"/>
                <w:sz w:val="22"/>
                <w:szCs w:val="22"/>
              </w:rPr>
            </w:pPr>
            <w:r w:rsidRPr="00421521">
              <w:rPr>
                <w:rFonts w:ascii="Garamond" w:hAnsi="Garamond"/>
                <w:b/>
                <w:position w:val="-92"/>
                <w:sz w:val="22"/>
                <w:szCs w:val="22"/>
              </w:rPr>
              <w:object w:dxaOrig="4500" w:dyaOrig="1960">
                <v:shape id="_x0000_i1720" type="#_x0000_t75" style="width:246pt;height:108pt" o:ole="">
                  <v:imagedata r:id="rId38" o:title=""/>
                </v:shape>
                <o:OLEObject Type="Embed" ProgID="Equation.3" ShapeID="_x0000_i1720" DrawAspect="Content" ObjectID="_1691022753" r:id="rId39"/>
              </w:object>
            </w:r>
            <w:r w:rsidRPr="00421521">
              <w:rPr>
                <w:rFonts w:ascii="Garamond" w:hAnsi="Garamond"/>
                <w:sz w:val="22"/>
                <w:szCs w:val="22"/>
              </w:rPr>
              <w:t>,</w:t>
            </w:r>
          </w:p>
          <w:p w:rsidR="00421521" w:rsidRPr="00421521" w:rsidRDefault="00421521" w:rsidP="00421521">
            <w:pPr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421521">
              <w:rPr>
                <w:rFonts w:ascii="Garamond" w:hAnsi="Garamond"/>
                <w:bCs/>
                <w:sz w:val="22"/>
                <w:szCs w:val="22"/>
              </w:rPr>
              <w:t xml:space="preserve">– в случае если в отношении ГТП потребления (экспорта или совокупности ГТП экспорта, в случае если в отношении указанных ГТП экспорта зарегистрирован единый двусторонний договор) зарегистрирован пакет двусторонних договоров с сокращением со значением приоритета корректировки </w:t>
            </w:r>
            <w:r w:rsidRPr="00421521">
              <w:rPr>
                <w:rFonts w:ascii="Garamond" w:hAnsi="Garamond"/>
                <w:bCs/>
                <w:i/>
                <w:sz w:val="22"/>
                <w:szCs w:val="22"/>
              </w:rPr>
              <w:t>M</w:t>
            </w:r>
            <w:r w:rsidRPr="00421521">
              <w:rPr>
                <w:rFonts w:ascii="Garamond" w:hAnsi="Garamond"/>
                <w:bCs/>
                <w:i/>
                <w:sz w:val="22"/>
                <w:szCs w:val="22"/>
                <w:vertAlign w:val="subscript"/>
                <w:lang w:val="en-US"/>
              </w:rPr>
              <w:t>j</w:t>
            </w:r>
            <w:r w:rsidRPr="00A03CC6">
              <w:rPr>
                <w:rFonts w:ascii="Garamond" w:hAnsi="Garamond"/>
                <w:bCs/>
                <w:sz w:val="22"/>
                <w:szCs w:val="22"/>
                <w:highlight w:val="yellow"/>
              </w:rPr>
              <w:t>:</w:t>
            </w:r>
            <w:r w:rsidRPr="00421521">
              <w:rPr>
                <w:rFonts w:ascii="Garamond" w:hAnsi="Garamond"/>
                <w:bCs/>
                <w:sz w:val="22"/>
                <w:szCs w:val="22"/>
              </w:rPr>
              <w:t xml:space="preserve"> и (или)  в отношении ГТП потребления (экспорта или совокупности ГТП экспорта, в случае если в отношении указанных ГТП экспорта зарегистрирован единый </w:t>
            </w:r>
            <w:r w:rsidRPr="00421521">
              <w:rPr>
                <w:rFonts w:ascii="Garamond" w:hAnsi="Garamond"/>
                <w:bCs/>
                <w:sz w:val="22"/>
                <w:szCs w:val="22"/>
              </w:rPr>
              <w:lastRenderedPageBreak/>
              <w:t>двусторонний договор) зарегистрирован (-ы) договор (-ы) с продавцами, заключенный (-</w:t>
            </w:r>
            <w:proofErr w:type="spellStart"/>
            <w:r w:rsidRPr="00421521">
              <w:rPr>
                <w:rFonts w:ascii="Garamond" w:hAnsi="Garamond"/>
                <w:bCs/>
                <w:sz w:val="22"/>
                <w:szCs w:val="22"/>
              </w:rPr>
              <w:t>ые</w:t>
            </w:r>
            <w:proofErr w:type="spellEnd"/>
            <w:r w:rsidRPr="00421521">
              <w:rPr>
                <w:rFonts w:ascii="Garamond" w:hAnsi="Garamond"/>
                <w:bCs/>
                <w:sz w:val="22"/>
                <w:szCs w:val="22"/>
              </w:rPr>
              <w:t xml:space="preserve">) в отношении двух или более электростанций продавца со значением приоритета корректировки </w:t>
            </w:r>
            <w:r w:rsidRPr="00421521">
              <w:rPr>
                <w:rFonts w:ascii="Garamond" w:hAnsi="Garamond"/>
                <w:bCs/>
                <w:i/>
                <w:sz w:val="22"/>
                <w:szCs w:val="22"/>
              </w:rPr>
              <w:t>M</w:t>
            </w:r>
            <w:r w:rsidRPr="00421521">
              <w:rPr>
                <w:rFonts w:ascii="Garamond" w:hAnsi="Garamond"/>
                <w:bCs/>
                <w:i/>
                <w:sz w:val="22"/>
                <w:szCs w:val="22"/>
                <w:vertAlign w:val="subscript"/>
                <w:lang w:val="en-US"/>
              </w:rPr>
              <w:t>j</w:t>
            </w:r>
            <w:r w:rsidRPr="00421521">
              <w:rPr>
                <w:rFonts w:ascii="Garamond" w:hAnsi="Garamond"/>
                <w:bCs/>
                <w:sz w:val="22"/>
                <w:szCs w:val="22"/>
              </w:rPr>
              <w:t>;</w:t>
            </w:r>
          </w:p>
          <w:p w:rsidR="00421521" w:rsidRPr="00421521" w:rsidRDefault="00421521" w:rsidP="00421521">
            <w:pPr>
              <w:spacing w:before="120" w:after="120"/>
              <w:jc w:val="center"/>
              <w:rPr>
                <w:rFonts w:ascii="Garamond" w:hAnsi="Garamond"/>
                <w:position w:val="-14"/>
                <w:sz w:val="22"/>
                <w:szCs w:val="22"/>
              </w:rPr>
            </w:pPr>
            <w:r w:rsidRPr="00421521">
              <w:rPr>
                <w:rFonts w:ascii="Garamond" w:hAnsi="Garamond"/>
                <w:b/>
                <w:position w:val="-102"/>
                <w:sz w:val="22"/>
                <w:szCs w:val="22"/>
              </w:rPr>
              <w:object w:dxaOrig="6619" w:dyaOrig="2160">
                <v:shape id="_x0000_i1721" type="#_x0000_t75" style="width:324pt;height:108pt" o:ole="">
                  <v:imagedata r:id="rId40" o:title=""/>
                </v:shape>
                <o:OLEObject Type="Embed" ProgID="Equation.3" ShapeID="_x0000_i1721" DrawAspect="Content" ObjectID="_1691022754" r:id="rId41"/>
              </w:object>
            </w:r>
            <w:r w:rsidRPr="00421521">
              <w:rPr>
                <w:rFonts w:ascii="Garamond" w:hAnsi="Garamond"/>
                <w:position w:val="-76"/>
                <w:sz w:val="22"/>
                <w:szCs w:val="22"/>
              </w:rPr>
              <w:t>,</w:t>
            </w:r>
          </w:p>
          <w:p w:rsidR="00421521" w:rsidRPr="00421521" w:rsidRDefault="00421521" w:rsidP="00421521">
            <w:pPr>
              <w:spacing w:before="120" w:after="120"/>
              <w:ind w:left="360" w:hanging="360"/>
              <w:jc w:val="both"/>
              <w:rPr>
                <w:rFonts w:ascii="Garamond" w:hAnsi="Garamond"/>
                <w:position w:val="-14"/>
                <w:sz w:val="22"/>
                <w:szCs w:val="22"/>
              </w:rPr>
            </w:pPr>
            <w:r w:rsidRPr="00421521">
              <w:rPr>
                <w:rFonts w:ascii="Garamond" w:hAnsi="Garamond"/>
                <w:position w:val="-14"/>
                <w:sz w:val="22"/>
                <w:szCs w:val="22"/>
              </w:rPr>
              <w:t xml:space="preserve">где </w:t>
            </w:r>
            <w:r w:rsidRPr="00421521">
              <w:rPr>
                <w:rFonts w:ascii="Garamond" w:hAnsi="Garamond"/>
                <w:i/>
                <w:position w:val="-14"/>
                <w:sz w:val="22"/>
                <w:szCs w:val="22"/>
                <w:lang w:val="en-US"/>
              </w:rPr>
              <w:t>x</w:t>
            </w:r>
            <w:r w:rsidRPr="00421521">
              <w:rPr>
                <w:rFonts w:ascii="Garamond" w:hAnsi="Garamond"/>
                <w:i/>
                <w:position w:val="-14"/>
                <w:sz w:val="22"/>
                <w:szCs w:val="22"/>
              </w:rPr>
              <w:t>1(</w:t>
            </w:r>
            <w:proofErr w:type="spellStart"/>
            <w:r w:rsidRPr="00421521">
              <w:rPr>
                <w:rFonts w:ascii="Garamond" w:hAnsi="Garamond"/>
                <w:i/>
                <w:position w:val="-14"/>
                <w:sz w:val="22"/>
                <w:szCs w:val="22"/>
                <w:lang w:val="en-US"/>
              </w:rPr>
              <w:t>M</w:t>
            </w:r>
            <w:r w:rsidRPr="00421521">
              <w:rPr>
                <w:rFonts w:ascii="Garamond" w:hAnsi="Garamond"/>
                <w:i/>
                <w:position w:val="-14"/>
                <w:sz w:val="22"/>
                <w:szCs w:val="22"/>
                <w:vertAlign w:val="subscript"/>
                <w:lang w:val="en-US"/>
              </w:rPr>
              <w:t>j</w:t>
            </w:r>
            <w:proofErr w:type="spellEnd"/>
            <w:r w:rsidRPr="00421521">
              <w:rPr>
                <w:rFonts w:ascii="Garamond" w:hAnsi="Garamond"/>
                <w:i/>
                <w:position w:val="-14"/>
                <w:sz w:val="22"/>
                <w:szCs w:val="22"/>
              </w:rPr>
              <w:t>)</w:t>
            </w:r>
            <w:r w:rsidRPr="00421521">
              <w:rPr>
                <w:rFonts w:ascii="Garamond" w:hAnsi="Garamond"/>
                <w:position w:val="-14"/>
                <w:sz w:val="22"/>
                <w:szCs w:val="22"/>
              </w:rPr>
              <w:t xml:space="preserve"> – ГТП потребления (экспорта или совокупность ГТП экспорта, в случае если в отношении указанных ГТП экспорта зарегистрирован единый двусторонний договор) участника оптового рынка </w:t>
            </w:r>
            <w:r w:rsidRPr="00421521">
              <w:rPr>
                <w:rFonts w:ascii="Garamond" w:hAnsi="Garamond"/>
                <w:i/>
                <w:position w:val="-14"/>
                <w:sz w:val="22"/>
                <w:szCs w:val="22"/>
                <w:lang w:val="en-US"/>
              </w:rPr>
              <w:t>j</w:t>
            </w:r>
            <w:r w:rsidRPr="00421521">
              <w:rPr>
                <w:rFonts w:ascii="Garamond" w:hAnsi="Garamond"/>
                <w:i/>
                <w:position w:val="-14"/>
                <w:sz w:val="22"/>
                <w:szCs w:val="22"/>
              </w:rPr>
              <w:t xml:space="preserve"> </w:t>
            </w:r>
            <w:r w:rsidRPr="00421521">
              <w:rPr>
                <w:rFonts w:ascii="Garamond" w:hAnsi="Garamond"/>
                <w:position w:val="-14"/>
                <w:sz w:val="22"/>
                <w:szCs w:val="22"/>
              </w:rPr>
              <w:t xml:space="preserve">– контрагента по двустороннему договору </w:t>
            </w:r>
            <w:r w:rsidRPr="00421521">
              <w:rPr>
                <w:rFonts w:ascii="Garamond" w:hAnsi="Garamond"/>
                <w:i/>
                <w:position w:val="-14"/>
                <w:sz w:val="22"/>
                <w:szCs w:val="22"/>
                <w:lang w:val="en-US"/>
              </w:rPr>
              <w:t>D</w:t>
            </w:r>
            <w:r w:rsidRPr="00421521">
              <w:rPr>
                <w:rFonts w:ascii="Garamond" w:hAnsi="Garamond"/>
                <w:i/>
                <w:position w:val="-14"/>
                <w:sz w:val="22"/>
                <w:szCs w:val="22"/>
              </w:rPr>
              <w:t>(</w:t>
            </w:r>
            <w:proofErr w:type="spellStart"/>
            <w:r w:rsidRPr="00421521">
              <w:rPr>
                <w:rFonts w:ascii="Garamond" w:hAnsi="Garamond"/>
                <w:i/>
                <w:position w:val="-14"/>
                <w:sz w:val="22"/>
                <w:szCs w:val="22"/>
                <w:lang w:val="en-US"/>
              </w:rPr>
              <w:t>M</w:t>
            </w:r>
            <w:r w:rsidRPr="00421521">
              <w:rPr>
                <w:rFonts w:ascii="Garamond" w:hAnsi="Garamond"/>
                <w:i/>
                <w:position w:val="-14"/>
                <w:sz w:val="22"/>
                <w:szCs w:val="22"/>
                <w:vertAlign w:val="subscript"/>
                <w:lang w:val="en-US"/>
              </w:rPr>
              <w:t>j</w:t>
            </w:r>
            <w:proofErr w:type="spellEnd"/>
            <w:r w:rsidRPr="00421521">
              <w:rPr>
                <w:rFonts w:ascii="Garamond" w:hAnsi="Garamond"/>
                <w:i/>
                <w:position w:val="-14"/>
                <w:sz w:val="22"/>
                <w:szCs w:val="22"/>
              </w:rPr>
              <w:t>);</w:t>
            </w:r>
          </w:p>
          <w:p w:rsidR="00421521" w:rsidRPr="00421521" w:rsidRDefault="00421521" w:rsidP="00421521">
            <w:pPr>
              <w:spacing w:before="120" w:after="120"/>
              <w:ind w:left="360"/>
              <w:jc w:val="both"/>
              <w:rPr>
                <w:rFonts w:ascii="Garamond" w:hAnsi="Garamond"/>
                <w:sz w:val="22"/>
                <w:szCs w:val="22"/>
              </w:rPr>
            </w:pPr>
            <w:r w:rsidRPr="00421521">
              <w:rPr>
                <w:rFonts w:ascii="Garamond" w:hAnsi="Garamond"/>
                <w:i/>
                <w:sz w:val="22"/>
                <w:szCs w:val="22"/>
                <w:lang w:val="en-US"/>
              </w:rPr>
              <w:t>x</w:t>
            </w:r>
            <w:r w:rsidRPr="00421521">
              <w:rPr>
                <w:rFonts w:ascii="Garamond" w:hAnsi="Garamond"/>
                <w:i/>
                <w:sz w:val="22"/>
                <w:szCs w:val="22"/>
              </w:rPr>
              <w:t>2(</w:t>
            </w:r>
            <w:r w:rsidRPr="00421521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421521">
              <w:rPr>
                <w:rFonts w:ascii="Garamond" w:hAnsi="Garamond"/>
                <w:i/>
                <w:sz w:val="22"/>
                <w:szCs w:val="22"/>
                <w:vertAlign w:val="subscript"/>
                <w:lang w:val="en-US"/>
              </w:rPr>
              <w:t>k</w:t>
            </w:r>
            <w:r w:rsidRPr="00421521">
              <w:rPr>
                <w:rFonts w:ascii="Garamond" w:hAnsi="Garamond"/>
                <w:i/>
                <w:sz w:val="22"/>
                <w:szCs w:val="22"/>
              </w:rPr>
              <w:t>)</w:t>
            </w:r>
            <w:r w:rsidRPr="00421521">
              <w:rPr>
                <w:rFonts w:ascii="Garamond" w:hAnsi="Garamond"/>
                <w:sz w:val="22"/>
                <w:szCs w:val="22"/>
              </w:rPr>
              <w:t xml:space="preserve"> – станция (ГТП импорта) участника оптового рынка, заключившего договор </w:t>
            </w:r>
            <w:r w:rsidRPr="00421521">
              <w:rPr>
                <w:rFonts w:ascii="Garamond" w:hAnsi="Garamond"/>
                <w:i/>
                <w:sz w:val="22"/>
                <w:szCs w:val="22"/>
                <w:lang w:val="en-US"/>
              </w:rPr>
              <w:t>D</w:t>
            </w:r>
            <w:r w:rsidRPr="00421521">
              <w:rPr>
                <w:rFonts w:ascii="Garamond" w:hAnsi="Garamond"/>
                <w:i/>
                <w:sz w:val="22"/>
                <w:szCs w:val="22"/>
              </w:rPr>
              <w:t>(</w:t>
            </w:r>
            <w:r w:rsidRPr="00421521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421521">
              <w:rPr>
                <w:rFonts w:ascii="Garamond" w:hAnsi="Garamond"/>
                <w:i/>
                <w:sz w:val="22"/>
                <w:szCs w:val="22"/>
                <w:vertAlign w:val="subscript"/>
                <w:lang w:val="en-US"/>
              </w:rPr>
              <w:t>k</w:t>
            </w:r>
            <w:r w:rsidRPr="00421521">
              <w:rPr>
                <w:rFonts w:ascii="Garamond" w:hAnsi="Garamond"/>
                <w:i/>
                <w:sz w:val="22"/>
                <w:szCs w:val="22"/>
              </w:rPr>
              <w:t>)</w:t>
            </w:r>
            <w:r w:rsidRPr="00421521">
              <w:rPr>
                <w:rFonts w:ascii="Garamond" w:hAnsi="Garamond"/>
                <w:sz w:val="22"/>
                <w:szCs w:val="22"/>
              </w:rPr>
              <w:t xml:space="preserve"> покупателем оптового рынка в отношении ГТП потребления </w:t>
            </w:r>
            <w:r w:rsidRPr="00421521">
              <w:rPr>
                <w:rFonts w:ascii="Garamond" w:hAnsi="Garamond"/>
                <w:i/>
                <w:sz w:val="22"/>
                <w:szCs w:val="22"/>
                <w:lang w:val="en-US"/>
              </w:rPr>
              <w:t>x</w:t>
            </w:r>
            <w:r w:rsidRPr="00421521">
              <w:rPr>
                <w:rFonts w:ascii="Garamond" w:hAnsi="Garamond"/>
                <w:i/>
                <w:sz w:val="22"/>
                <w:szCs w:val="22"/>
              </w:rPr>
              <w:t>1(</w:t>
            </w:r>
            <w:proofErr w:type="spellStart"/>
            <w:r w:rsidRPr="00421521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421521">
              <w:rPr>
                <w:rFonts w:ascii="Garamond" w:hAnsi="Garamond"/>
                <w:i/>
                <w:sz w:val="22"/>
                <w:szCs w:val="22"/>
                <w:vertAlign w:val="subscript"/>
                <w:lang w:val="en-US"/>
              </w:rPr>
              <w:t>j</w:t>
            </w:r>
            <w:proofErr w:type="spellEnd"/>
            <w:r w:rsidRPr="00421521">
              <w:rPr>
                <w:rFonts w:ascii="Garamond" w:hAnsi="Garamond"/>
                <w:i/>
                <w:sz w:val="22"/>
                <w:szCs w:val="22"/>
              </w:rPr>
              <w:t>);</w:t>
            </w:r>
          </w:p>
          <w:p w:rsidR="00421521" w:rsidRPr="00421521" w:rsidRDefault="00421521" w:rsidP="00421521">
            <w:pPr>
              <w:spacing w:before="120" w:after="120"/>
              <w:ind w:left="360"/>
              <w:jc w:val="both"/>
              <w:rPr>
                <w:rFonts w:ascii="Garamond" w:hAnsi="Garamond"/>
                <w:sz w:val="22"/>
                <w:szCs w:val="22"/>
              </w:rPr>
            </w:pPr>
            <w:r w:rsidRPr="00421521">
              <w:rPr>
                <w:rFonts w:ascii="Garamond" w:hAnsi="Garamond"/>
                <w:sz w:val="22"/>
                <w:szCs w:val="22"/>
                <w:lang w:val="en-US"/>
              </w:rPr>
              <w:t>N</w:t>
            </w:r>
            <w:r w:rsidRPr="00421521">
              <w:rPr>
                <w:rFonts w:ascii="Garamond" w:hAnsi="Garamond"/>
                <w:sz w:val="22"/>
                <w:szCs w:val="22"/>
                <w:vertAlign w:val="subscript"/>
              </w:rPr>
              <w:t>1</w:t>
            </w:r>
            <w:r w:rsidRPr="00421521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gramStart"/>
            <w:r w:rsidRPr="00421521">
              <w:rPr>
                <w:rFonts w:ascii="Garamond" w:hAnsi="Garamond"/>
                <w:sz w:val="22"/>
                <w:szCs w:val="22"/>
                <w:lang w:val="en-US"/>
              </w:rPr>
              <w:t>N</w:t>
            </w:r>
            <w:r w:rsidRPr="00421521">
              <w:rPr>
                <w:rFonts w:ascii="Garamond" w:hAnsi="Garamond"/>
                <w:sz w:val="22"/>
                <w:szCs w:val="22"/>
                <w:vertAlign w:val="subscript"/>
              </w:rPr>
              <w:t>2</w:t>
            </w:r>
            <w:r w:rsidRPr="00421521">
              <w:rPr>
                <w:rFonts w:ascii="Garamond" w:hAnsi="Garamond"/>
                <w:sz w:val="22"/>
                <w:szCs w:val="22"/>
              </w:rPr>
              <w:t>, ….</w:t>
            </w:r>
            <w:proofErr w:type="gramEnd"/>
            <w:r w:rsidRPr="00421521">
              <w:rPr>
                <w:rFonts w:ascii="Garamond" w:hAnsi="Garamond"/>
                <w:sz w:val="22"/>
                <w:szCs w:val="22"/>
                <w:lang w:val="en-US"/>
              </w:rPr>
              <w:t>N</w:t>
            </w:r>
            <w:r w:rsidRPr="00421521">
              <w:rPr>
                <w:rFonts w:ascii="Garamond" w:hAnsi="Garamond"/>
                <w:sz w:val="22"/>
                <w:szCs w:val="22"/>
                <w:vertAlign w:val="subscript"/>
                <w:lang w:val="en-US"/>
              </w:rPr>
              <w:t>m</w:t>
            </w:r>
            <w:r w:rsidRPr="00421521">
              <w:rPr>
                <w:rFonts w:ascii="Garamond" w:hAnsi="Garamond"/>
                <w:sz w:val="22"/>
                <w:szCs w:val="22"/>
              </w:rPr>
              <w:t xml:space="preserve"> – упорядоченные по возрастанию значения приоритета корректировки договоров </w:t>
            </w:r>
            <w:r w:rsidRPr="00421521">
              <w:rPr>
                <w:rFonts w:ascii="Garamond" w:hAnsi="Garamond"/>
                <w:i/>
                <w:sz w:val="22"/>
                <w:szCs w:val="22"/>
                <w:lang w:val="en-US"/>
              </w:rPr>
              <w:t>D</w:t>
            </w:r>
            <w:r w:rsidRPr="00421521">
              <w:rPr>
                <w:rFonts w:ascii="Garamond" w:hAnsi="Garamond"/>
                <w:i/>
                <w:sz w:val="22"/>
                <w:szCs w:val="22"/>
              </w:rPr>
              <w:t>(</w:t>
            </w:r>
            <w:r w:rsidRPr="00421521">
              <w:rPr>
                <w:rFonts w:ascii="Garamond" w:hAnsi="Garamond"/>
                <w:i/>
                <w:sz w:val="22"/>
                <w:szCs w:val="22"/>
                <w:lang w:val="en-US"/>
              </w:rPr>
              <w:t>N</w:t>
            </w:r>
            <w:r w:rsidRPr="00421521">
              <w:rPr>
                <w:rFonts w:ascii="Garamond" w:hAnsi="Garamond"/>
                <w:i/>
                <w:sz w:val="22"/>
                <w:szCs w:val="22"/>
                <w:vertAlign w:val="subscript"/>
              </w:rPr>
              <w:t>1</w:t>
            </w:r>
            <w:r w:rsidRPr="00421521">
              <w:rPr>
                <w:rFonts w:ascii="Garamond" w:hAnsi="Garamond"/>
                <w:i/>
                <w:sz w:val="22"/>
                <w:szCs w:val="22"/>
              </w:rPr>
              <w:t xml:space="preserve">), </w:t>
            </w:r>
            <w:r w:rsidRPr="00421521">
              <w:rPr>
                <w:rFonts w:ascii="Garamond" w:hAnsi="Garamond"/>
                <w:i/>
                <w:sz w:val="22"/>
                <w:szCs w:val="22"/>
                <w:lang w:val="en-US"/>
              </w:rPr>
              <w:t>D</w:t>
            </w:r>
            <w:r w:rsidRPr="00421521">
              <w:rPr>
                <w:rFonts w:ascii="Garamond" w:hAnsi="Garamond"/>
                <w:i/>
                <w:sz w:val="22"/>
                <w:szCs w:val="22"/>
              </w:rPr>
              <w:t>(</w:t>
            </w:r>
            <w:r w:rsidRPr="00421521">
              <w:rPr>
                <w:rFonts w:ascii="Garamond" w:hAnsi="Garamond"/>
                <w:i/>
                <w:sz w:val="22"/>
                <w:szCs w:val="22"/>
                <w:lang w:val="en-US"/>
              </w:rPr>
              <w:t>N</w:t>
            </w:r>
            <w:r w:rsidRPr="00421521">
              <w:rPr>
                <w:rFonts w:ascii="Garamond" w:hAnsi="Garamond"/>
                <w:i/>
                <w:sz w:val="22"/>
                <w:szCs w:val="22"/>
                <w:vertAlign w:val="subscript"/>
              </w:rPr>
              <w:t>2</w:t>
            </w:r>
            <w:r w:rsidRPr="00421521">
              <w:rPr>
                <w:rFonts w:ascii="Garamond" w:hAnsi="Garamond"/>
                <w:i/>
                <w:sz w:val="22"/>
                <w:szCs w:val="22"/>
              </w:rPr>
              <w:t xml:space="preserve">)… </w:t>
            </w:r>
            <w:proofErr w:type="gramStart"/>
            <w:r w:rsidRPr="00421521">
              <w:rPr>
                <w:rFonts w:ascii="Garamond" w:hAnsi="Garamond"/>
                <w:i/>
                <w:sz w:val="22"/>
                <w:szCs w:val="22"/>
                <w:lang w:val="en-US"/>
              </w:rPr>
              <w:t>D</w:t>
            </w:r>
            <w:r w:rsidRPr="00421521">
              <w:rPr>
                <w:rFonts w:ascii="Garamond" w:hAnsi="Garamond"/>
                <w:i/>
                <w:sz w:val="22"/>
                <w:szCs w:val="22"/>
              </w:rPr>
              <w:t>(</w:t>
            </w:r>
            <w:proofErr w:type="spellStart"/>
            <w:proofErr w:type="gramEnd"/>
            <w:r w:rsidRPr="00421521">
              <w:rPr>
                <w:rFonts w:ascii="Garamond" w:hAnsi="Garamond"/>
                <w:i/>
                <w:sz w:val="22"/>
                <w:szCs w:val="22"/>
                <w:lang w:val="en-US"/>
              </w:rPr>
              <w:t>N</w:t>
            </w:r>
            <w:r w:rsidRPr="00421521">
              <w:rPr>
                <w:rFonts w:ascii="Garamond" w:hAnsi="Garamond"/>
                <w:i/>
                <w:sz w:val="22"/>
                <w:szCs w:val="22"/>
                <w:vertAlign w:val="subscript"/>
                <w:lang w:val="en-US"/>
              </w:rPr>
              <w:t>t</w:t>
            </w:r>
            <w:proofErr w:type="spellEnd"/>
            <w:r w:rsidRPr="00421521">
              <w:rPr>
                <w:rFonts w:ascii="Garamond" w:hAnsi="Garamond"/>
                <w:i/>
                <w:sz w:val="22"/>
                <w:szCs w:val="22"/>
              </w:rPr>
              <w:t>)</w:t>
            </w:r>
            <w:r w:rsidRPr="00421521">
              <w:rPr>
                <w:rFonts w:ascii="Garamond" w:hAnsi="Garamond"/>
                <w:sz w:val="22"/>
                <w:szCs w:val="22"/>
              </w:rPr>
              <w:t xml:space="preserve">, заключенных в отношении </w:t>
            </w:r>
            <w:r w:rsidRPr="00421521">
              <w:rPr>
                <w:rFonts w:ascii="Garamond" w:hAnsi="Garamond"/>
                <w:i/>
                <w:sz w:val="22"/>
                <w:szCs w:val="22"/>
                <w:lang w:val="en-US"/>
              </w:rPr>
              <w:t>x</w:t>
            </w:r>
            <w:r w:rsidRPr="00421521">
              <w:rPr>
                <w:rFonts w:ascii="Garamond" w:hAnsi="Garamond"/>
                <w:i/>
                <w:sz w:val="22"/>
                <w:szCs w:val="22"/>
              </w:rPr>
              <w:t>2(</w:t>
            </w:r>
            <w:r w:rsidRPr="00421521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421521">
              <w:rPr>
                <w:rFonts w:ascii="Garamond" w:hAnsi="Garamond"/>
                <w:i/>
                <w:sz w:val="22"/>
                <w:szCs w:val="22"/>
                <w:vertAlign w:val="subscript"/>
                <w:lang w:val="en-US"/>
              </w:rPr>
              <w:t>k</w:t>
            </w:r>
            <w:r w:rsidRPr="00421521">
              <w:rPr>
                <w:rFonts w:ascii="Garamond" w:hAnsi="Garamond"/>
                <w:i/>
                <w:sz w:val="22"/>
                <w:szCs w:val="22"/>
              </w:rPr>
              <w:t>)</w:t>
            </w:r>
            <w:r w:rsidRPr="00421521">
              <w:rPr>
                <w:rFonts w:ascii="Garamond" w:hAnsi="Garamond"/>
                <w:sz w:val="22"/>
                <w:szCs w:val="22"/>
              </w:rPr>
              <w:t>.</w:t>
            </w:r>
          </w:p>
          <w:p w:rsidR="00421521" w:rsidRPr="00421521" w:rsidRDefault="00421521" w:rsidP="00421521">
            <w:pPr>
              <w:tabs>
                <w:tab w:val="left" w:pos="5339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421521">
              <w:rPr>
                <w:rFonts w:ascii="Garamond" w:hAnsi="Garamond"/>
                <w:bCs/>
                <w:sz w:val="22"/>
                <w:szCs w:val="22"/>
              </w:rPr>
              <w:t xml:space="preserve">КО определяет сокращенный максимальный объем электрической </w:t>
            </w:r>
            <w:proofErr w:type="gramStart"/>
            <w:r w:rsidRPr="00421521">
              <w:rPr>
                <w:rFonts w:ascii="Garamond" w:hAnsi="Garamond"/>
                <w:bCs/>
                <w:sz w:val="22"/>
                <w:szCs w:val="22"/>
              </w:rPr>
              <w:t xml:space="preserve">энергии </w:t>
            </w:r>
            <w:r w:rsidRPr="00421521">
              <w:rPr>
                <w:rFonts w:ascii="Garamond" w:hAnsi="Garamond"/>
                <w:bCs/>
                <w:position w:val="-14"/>
                <w:sz w:val="22"/>
                <w:szCs w:val="22"/>
                <w:lang w:val="en-US"/>
              </w:rPr>
              <w:object w:dxaOrig="960" w:dyaOrig="400">
                <v:shape id="_x0000_i1722" type="#_x0000_t75" style="width:48pt;height:18pt" o:ole="">
                  <v:imagedata r:id="rId16" o:title=""/>
                </v:shape>
                <o:OLEObject Type="Embed" ProgID="Equation.3" ShapeID="_x0000_i1722" DrawAspect="Content" ObjectID="_1691022755" r:id="rId42"/>
              </w:object>
            </w:r>
            <w:r w:rsidRPr="00421521">
              <w:rPr>
                <w:rFonts w:ascii="Garamond" w:hAnsi="Garamond"/>
                <w:bCs/>
                <w:sz w:val="22"/>
                <w:szCs w:val="22"/>
              </w:rPr>
              <w:t xml:space="preserve"> по</w:t>
            </w:r>
            <w:proofErr w:type="gramEnd"/>
            <w:r w:rsidRPr="00421521">
              <w:rPr>
                <w:rFonts w:ascii="Garamond" w:hAnsi="Garamond"/>
                <w:bCs/>
                <w:sz w:val="22"/>
                <w:szCs w:val="22"/>
              </w:rPr>
              <w:t xml:space="preserve"> двустороннему договору </w:t>
            </w:r>
            <w:r w:rsidRPr="00421521">
              <w:rPr>
                <w:rFonts w:ascii="Garamond" w:hAnsi="Garamond"/>
                <w:bCs/>
                <w:i/>
                <w:sz w:val="22"/>
                <w:szCs w:val="22"/>
              </w:rPr>
              <w:t>D(M</w:t>
            </w:r>
            <w:r w:rsidRPr="00421521">
              <w:rPr>
                <w:rFonts w:ascii="Garamond" w:hAnsi="Garamond"/>
                <w:bCs/>
                <w:i/>
                <w:sz w:val="22"/>
                <w:szCs w:val="22"/>
                <w:vertAlign w:val="subscript"/>
                <w:lang w:val="en-US"/>
              </w:rPr>
              <w:t>j</w:t>
            </w:r>
            <w:r w:rsidRPr="00421521">
              <w:rPr>
                <w:rFonts w:ascii="Garamond" w:hAnsi="Garamond"/>
                <w:bCs/>
                <w:i/>
                <w:sz w:val="22"/>
                <w:szCs w:val="22"/>
              </w:rPr>
              <w:t>)</w:t>
            </w:r>
            <w:r w:rsidRPr="00421521">
              <w:rPr>
                <w:rFonts w:ascii="Garamond" w:hAnsi="Garamond"/>
                <w:bCs/>
                <w:sz w:val="22"/>
                <w:szCs w:val="22"/>
              </w:rPr>
              <w:t xml:space="preserve"> в следующем порядке:</w:t>
            </w:r>
          </w:p>
          <w:p w:rsidR="00421521" w:rsidRPr="00421521" w:rsidRDefault="00421521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421521">
              <w:rPr>
                <w:rFonts w:ascii="Garamond" w:hAnsi="Garamond"/>
                <w:sz w:val="22"/>
                <w:szCs w:val="22"/>
              </w:rPr>
              <w:t>- для договоров без сокращения:</w:t>
            </w:r>
          </w:p>
          <w:p w:rsidR="00421521" w:rsidRPr="00421521" w:rsidRDefault="00421521" w:rsidP="00421521">
            <w:pPr>
              <w:spacing w:before="120" w:after="120"/>
              <w:jc w:val="center"/>
              <w:rPr>
                <w:rFonts w:ascii="Garamond" w:hAnsi="Garamond"/>
                <w:sz w:val="22"/>
                <w:szCs w:val="22"/>
              </w:rPr>
            </w:pPr>
            <w:r w:rsidRPr="00421521">
              <w:rPr>
                <w:rFonts w:ascii="Garamond" w:hAnsi="Garamond"/>
                <w:bCs/>
                <w:position w:val="-16"/>
                <w:sz w:val="22"/>
                <w:szCs w:val="22"/>
              </w:rPr>
              <w:object w:dxaOrig="2600" w:dyaOrig="420">
                <v:shape id="_x0000_i1723" type="#_x0000_t75" style="width:168pt;height:30pt" o:ole="">
                  <v:imagedata r:id="rId43" o:title=""/>
                </v:shape>
                <o:OLEObject Type="Embed" ProgID="Equation.3" ShapeID="_x0000_i1723" DrawAspect="Content" ObjectID="_1691022756" r:id="rId44"/>
              </w:object>
            </w:r>
            <w:r w:rsidRPr="00421521">
              <w:rPr>
                <w:rFonts w:ascii="Garamond" w:hAnsi="Garamond"/>
                <w:bCs/>
                <w:position w:val="-14"/>
                <w:sz w:val="22"/>
                <w:szCs w:val="22"/>
              </w:rPr>
              <w:t>;</w:t>
            </w:r>
          </w:p>
          <w:p w:rsidR="00421521" w:rsidRPr="00421521" w:rsidRDefault="00421521" w:rsidP="00421521">
            <w:pPr>
              <w:spacing w:before="120" w:after="120"/>
              <w:rPr>
                <w:rFonts w:ascii="Garamond" w:hAnsi="Garamond"/>
                <w:b/>
                <w:sz w:val="22"/>
                <w:szCs w:val="22"/>
              </w:rPr>
            </w:pPr>
            <w:r w:rsidRPr="00421521">
              <w:rPr>
                <w:rFonts w:ascii="Garamond" w:hAnsi="Garamond"/>
                <w:sz w:val="22"/>
                <w:szCs w:val="22"/>
              </w:rPr>
              <w:t>- для договоров с сокращением:</w:t>
            </w:r>
          </w:p>
          <w:p w:rsidR="00421521" w:rsidRPr="00421521" w:rsidRDefault="00421521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421521">
              <w:rPr>
                <w:rFonts w:ascii="Garamond" w:hAnsi="Garamond"/>
                <w:sz w:val="22"/>
                <w:szCs w:val="22"/>
              </w:rPr>
              <w:t>а) заключенных в отношении гидроэлектростанций:</w:t>
            </w:r>
          </w:p>
          <w:p w:rsidR="00421521" w:rsidRPr="00421521" w:rsidRDefault="00421521" w:rsidP="00421521">
            <w:pPr>
              <w:spacing w:before="120" w:after="120"/>
              <w:jc w:val="center"/>
              <w:rPr>
                <w:rFonts w:ascii="Garamond" w:hAnsi="Garamond"/>
                <w:sz w:val="22"/>
                <w:szCs w:val="22"/>
              </w:rPr>
            </w:pPr>
            <w:r w:rsidRPr="00421521">
              <w:rPr>
                <w:rFonts w:ascii="Garamond" w:hAnsi="Garamond"/>
                <w:position w:val="-52"/>
                <w:sz w:val="22"/>
                <w:szCs w:val="22"/>
              </w:rPr>
              <w:object w:dxaOrig="7640" w:dyaOrig="1160">
                <v:shape id="_x0000_i1724" type="#_x0000_t75" style="width:354pt;height:54pt" o:ole="">
                  <v:imagedata r:id="rId45" o:title=""/>
                </v:shape>
                <o:OLEObject Type="Embed" ProgID="Equation.3" ShapeID="_x0000_i1724" DrawAspect="Content" ObjectID="_1691022757" r:id="rId46"/>
              </w:object>
            </w:r>
          </w:p>
          <w:p w:rsidR="00421521" w:rsidRPr="00421521" w:rsidRDefault="00421521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421521">
              <w:rPr>
                <w:rFonts w:ascii="Garamond" w:hAnsi="Garamond"/>
                <w:sz w:val="22"/>
                <w:szCs w:val="22"/>
              </w:rPr>
              <w:t>б) заключенных в отношении тепловых электростанций:</w:t>
            </w:r>
          </w:p>
          <w:p w:rsidR="00421521" w:rsidRPr="00421521" w:rsidRDefault="00421521" w:rsidP="00421521">
            <w:pPr>
              <w:spacing w:before="120" w:after="120"/>
              <w:jc w:val="center"/>
              <w:rPr>
                <w:rFonts w:ascii="Garamond" w:hAnsi="Garamond"/>
                <w:position w:val="-52"/>
                <w:sz w:val="22"/>
                <w:szCs w:val="22"/>
              </w:rPr>
            </w:pPr>
            <w:r w:rsidRPr="00421521">
              <w:rPr>
                <w:rFonts w:ascii="Garamond" w:hAnsi="Garamond"/>
                <w:position w:val="-52"/>
                <w:sz w:val="22"/>
                <w:szCs w:val="22"/>
              </w:rPr>
              <w:object w:dxaOrig="6820" w:dyaOrig="1160">
                <v:shape id="_x0000_i1725" type="#_x0000_t75" style="width:336pt;height:54pt" o:ole="">
                  <v:imagedata r:id="rId47" o:title=""/>
                </v:shape>
                <o:OLEObject Type="Embed" ProgID="Equation.3" ShapeID="_x0000_i1725" DrawAspect="Content" ObjectID="_1691022758" r:id="rId48"/>
              </w:object>
            </w:r>
          </w:p>
          <w:p w:rsidR="00BA7388" w:rsidRDefault="00BA7388" w:rsidP="00421521">
            <w:pPr>
              <w:spacing w:before="120" w:after="120"/>
              <w:ind w:left="600" w:hanging="600"/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421521" w:rsidRPr="00421521" w:rsidRDefault="00421521" w:rsidP="00421521">
            <w:pPr>
              <w:spacing w:before="120" w:after="120"/>
              <w:ind w:left="600" w:hanging="600"/>
              <w:jc w:val="both"/>
              <w:rPr>
                <w:rFonts w:ascii="Garamond" w:hAnsi="Garamond"/>
                <w:sz w:val="22"/>
                <w:szCs w:val="22"/>
              </w:rPr>
            </w:pPr>
            <w:r w:rsidRPr="00421521">
              <w:rPr>
                <w:rFonts w:ascii="Garamond" w:hAnsi="Garamond"/>
                <w:sz w:val="22"/>
                <w:szCs w:val="22"/>
              </w:rPr>
              <w:t xml:space="preserve">где </w:t>
            </w:r>
            <w:r w:rsidRPr="00421521">
              <w:rPr>
                <w:rFonts w:ascii="Garamond" w:hAnsi="Garamond"/>
                <w:i/>
                <w:sz w:val="22"/>
                <w:szCs w:val="22"/>
                <w:lang w:val="en-US"/>
              </w:rPr>
              <w:t>G</w:t>
            </w:r>
            <w:r w:rsidRPr="00421521">
              <w:rPr>
                <w:rFonts w:ascii="Garamond" w:hAnsi="Garamond"/>
                <w:i/>
                <w:sz w:val="22"/>
                <w:szCs w:val="22"/>
              </w:rPr>
              <w:t> (</w:t>
            </w:r>
            <w:r w:rsidRPr="00421521">
              <w:rPr>
                <w:rFonts w:ascii="Garamond" w:hAnsi="Garamond"/>
                <w:i/>
                <w:sz w:val="22"/>
                <w:szCs w:val="22"/>
                <w:lang w:val="en-US"/>
              </w:rPr>
              <w:t>x</w:t>
            </w:r>
            <w:r w:rsidRPr="00421521">
              <w:rPr>
                <w:rFonts w:ascii="Garamond" w:hAnsi="Garamond"/>
                <w:i/>
                <w:sz w:val="22"/>
                <w:szCs w:val="22"/>
              </w:rPr>
              <w:t xml:space="preserve">1, </w:t>
            </w:r>
            <w:proofErr w:type="spellStart"/>
            <w:r w:rsidRPr="00421521">
              <w:rPr>
                <w:rFonts w:ascii="Garamond" w:hAnsi="Garamond"/>
                <w:i/>
                <w:sz w:val="22"/>
                <w:szCs w:val="22"/>
              </w:rPr>
              <w:t>Мj</w:t>
            </w:r>
            <w:proofErr w:type="spellEnd"/>
            <w:r w:rsidRPr="00421521">
              <w:rPr>
                <w:rFonts w:ascii="Garamond" w:hAnsi="Garamond"/>
                <w:i/>
                <w:sz w:val="22"/>
                <w:szCs w:val="22"/>
              </w:rPr>
              <w:t>)</w:t>
            </w:r>
            <w:r w:rsidRPr="00421521">
              <w:rPr>
                <w:rFonts w:ascii="Garamond" w:hAnsi="Garamond"/>
                <w:sz w:val="22"/>
                <w:szCs w:val="22"/>
              </w:rPr>
              <w:t xml:space="preserve"> – пакет двусторонних договоров с сокращением, заключенных в отношении ГТП потребления (экспорта) </w:t>
            </w:r>
            <w:r w:rsidRPr="00421521">
              <w:rPr>
                <w:rFonts w:ascii="Garamond" w:hAnsi="Garamond"/>
                <w:i/>
                <w:sz w:val="22"/>
                <w:szCs w:val="22"/>
                <w:lang w:val="en-US"/>
              </w:rPr>
              <w:t>x</w:t>
            </w:r>
            <w:r w:rsidRPr="00421521">
              <w:rPr>
                <w:rFonts w:ascii="Garamond" w:hAnsi="Garamond"/>
                <w:i/>
                <w:sz w:val="22"/>
                <w:szCs w:val="22"/>
              </w:rPr>
              <w:t>1</w:t>
            </w:r>
            <w:r w:rsidRPr="00421521">
              <w:rPr>
                <w:rFonts w:ascii="Garamond" w:hAnsi="Garamond"/>
                <w:sz w:val="22"/>
                <w:szCs w:val="22"/>
              </w:rPr>
              <w:t xml:space="preserve">, имеющий приоритет </w:t>
            </w:r>
            <w:proofErr w:type="spellStart"/>
            <w:r w:rsidRPr="00421521">
              <w:rPr>
                <w:rFonts w:ascii="Garamond" w:hAnsi="Garamond"/>
                <w:i/>
                <w:sz w:val="22"/>
                <w:szCs w:val="22"/>
              </w:rPr>
              <w:t>М</w:t>
            </w:r>
            <w:r w:rsidRPr="00421521">
              <w:rPr>
                <w:rFonts w:ascii="Garamond" w:hAnsi="Garamond"/>
                <w:sz w:val="22"/>
                <w:szCs w:val="22"/>
              </w:rPr>
              <w:t>j</w:t>
            </w:r>
            <w:proofErr w:type="spellEnd"/>
            <w:r w:rsidRPr="00421521">
              <w:rPr>
                <w:rFonts w:ascii="Garamond" w:hAnsi="Garamond"/>
                <w:sz w:val="22"/>
                <w:szCs w:val="22"/>
              </w:rPr>
              <w:t>;</w:t>
            </w:r>
          </w:p>
          <w:p w:rsidR="00421521" w:rsidRPr="00421521" w:rsidRDefault="00421521" w:rsidP="00421521">
            <w:pPr>
              <w:spacing w:before="120" w:after="120"/>
              <w:jc w:val="center"/>
              <w:rPr>
                <w:rFonts w:ascii="Garamond" w:hAnsi="Garamond"/>
                <w:sz w:val="22"/>
                <w:szCs w:val="22"/>
              </w:rPr>
            </w:pPr>
            <w:r w:rsidRPr="00421521">
              <w:rPr>
                <w:rFonts w:ascii="Garamond" w:hAnsi="Garamond"/>
                <w:position w:val="-34"/>
                <w:sz w:val="22"/>
                <w:szCs w:val="22"/>
              </w:rPr>
              <w:object w:dxaOrig="3940" w:dyaOrig="600">
                <v:shape id="_x0000_i1726" type="#_x0000_t75" style="width:234pt;height:36pt" o:ole="">
                  <v:imagedata r:id="rId49" o:title=""/>
                </v:shape>
                <o:OLEObject Type="Embed" ProgID="Equation.3" ShapeID="_x0000_i1726" DrawAspect="Content" ObjectID="_1691022759" r:id="rId50"/>
              </w:object>
            </w:r>
            <w:r w:rsidRPr="00421521">
              <w:rPr>
                <w:rFonts w:ascii="Garamond" w:hAnsi="Garamond"/>
                <w:sz w:val="22"/>
                <w:szCs w:val="22"/>
              </w:rPr>
              <w:t>;</w:t>
            </w:r>
          </w:p>
          <w:p w:rsidR="00421521" w:rsidRPr="00421521" w:rsidRDefault="00421521" w:rsidP="00421521">
            <w:pPr>
              <w:spacing w:before="120" w:after="120"/>
              <w:jc w:val="center"/>
              <w:rPr>
                <w:rFonts w:ascii="Garamond" w:hAnsi="Garamond"/>
                <w:sz w:val="22"/>
                <w:szCs w:val="22"/>
              </w:rPr>
            </w:pPr>
            <w:r w:rsidRPr="00421521">
              <w:rPr>
                <w:rFonts w:ascii="Garamond" w:hAnsi="Garamond"/>
                <w:position w:val="-30"/>
                <w:sz w:val="22"/>
                <w:szCs w:val="22"/>
              </w:rPr>
              <w:object w:dxaOrig="3879" w:dyaOrig="560">
                <v:shape id="_x0000_i1727" type="#_x0000_t75" style="width:258pt;height:36pt" o:ole="">
                  <v:imagedata r:id="rId51" o:title=""/>
                </v:shape>
                <o:OLEObject Type="Embed" ProgID="Equation.3" ShapeID="_x0000_i1727" DrawAspect="Content" ObjectID="_1691022760" r:id="rId52"/>
              </w:object>
            </w:r>
            <w:r w:rsidRPr="00421521">
              <w:rPr>
                <w:rFonts w:ascii="Garamond" w:hAnsi="Garamond"/>
                <w:sz w:val="22"/>
                <w:szCs w:val="22"/>
              </w:rPr>
              <w:t>;</w:t>
            </w:r>
          </w:p>
          <w:p w:rsidR="00421521" w:rsidRPr="00421521" w:rsidRDefault="00421521" w:rsidP="00421521">
            <w:pPr>
              <w:spacing w:before="120" w:after="120"/>
              <w:jc w:val="center"/>
              <w:rPr>
                <w:rFonts w:ascii="Garamond" w:hAnsi="Garamond"/>
                <w:sz w:val="22"/>
                <w:szCs w:val="22"/>
              </w:rPr>
            </w:pPr>
            <w:r w:rsidRPr="00421521">
              <w:rPr>
                <w:rFonts w:ascii="Garamond" w:hAnsi="Garamond"/>
                <w:position w:val="-30"/>
                <w:sz w:val="22"/>
                <w:szCs w:val="22"/>
                <w:lang w:val="en-US"/>
              </w:rPr>
              <w:object w:dxaOrig="4959" w:dyaOrig="680">
                <v:shape id="_x0000_i1728" type="#_x0000_t75" style="width:240pt;height:36pt" o:ole="">
                  <v:imagedata r:id="rId53" o:title=""/>
                </v:shape>
                <o:OLEObject Type="Embed" ProgID="Equation.3" ShapeID="_x0000_i1728" DrawAspect="Content" ObjectID="_1691022761" r:id="rId54"/>
              </w:object>
            </w:r>
            <w:r w:rsidRPr="00421521">
              <w:rPr>
                <w:rFonts w:ascii="Garamond" w:hAnsi="Garamond"/>
                <w:position w:val="-30"/>
                <w:sz w:val="22"/>
                <w:szCs w:val="22"/>
              </w:rPr>
              <w:t>;</w:t>
            </w:r>
          </w:p>
          <w:p w:rsidR="00421521" w:rsidRPr="00421521" w:rsidRDefault="00421521" w:rsidP="00421521">
            <w:pPr>
              <w:spacing w:before="120" w:after="120"/>
              <w:jc w:val="center"/>
              <w:rPr>
                <w:rFonts w:ascii="Garamond" w:hAnsi="Garamond"/>
                <w:position w:val="-30"/>
                <w:sz w:val="22"/>
                <w:szCs w:val="22"/>
              </w:rPr>
            </w:pPr>
            <w:r w:rsidRPr="00421521">
              <w:rPr>
                <w:rFonts w:ascii="Garamond" w:hAnsi="Garamond"/>
                <w:position w:val="-30"/>
                <w:sz w:val="22"/>
                <w:szCs w:val="22"/>
                <w:lang w:val="en-US"/>
              </w:rPr>
              <w:object w:dxaOrig="5020" w:dyaOrig="680">
                <v:shape id="_x0000_i1729" type="#_x0000_t75" style="width:300pt;height:42pt" o:ole="">
                  <v:imagedata r:id="rId55" o:title=""/>
                </v:shape>
                <o:OLEObject Type="Embed" ProgID="Equation.3" ShapeID="_x0000_i1729" DrawAspect="Content" ObjectID="_1691022762" r:id="rId56"/>
              </w:object>
            </w:r>
            <w:r w:rsidRPr="00421521">
              <w:rPr>
                <w:rFonts w:ascii="Garamond" w:hAnsi="Garamond"/>
                <w:position w:val="-30"/>
                <w:sz w:val="22"/>
                <w:szCs w:val="22"/>
              </w:rPr>
              <w:t>;</w:t>
            </w:r>
          </w:p>
          <w:p w:rsidR="00421521" w:rsidRPr="00421521" w:rsidRDefault="00421521" w:rsidP="00421521">
            <w:pPr>
              <w:spacing w:before="120" w:after="120"/>
              <w:ind w:left="284"/>
              <w:jc w:val="both"/>
              <w:rPr>
                <w:rFonts w:ascii="Garamond" w:hAnsi="Garamond"/>
                <w:sz w:val="22"/>
                <w:szCs w:val="22"/>
              </w:rPr>
            </w:pPr>
            <w:r w:rsidRPr="00421521">
              <w:rPr>
                <w:rFonts w:ascii="Garamond" w:hAnsi="Garamond"/>
                <w:position w:val="-12"/>
                <w:sz w:val="22"/>
                <w:szCs w:val="22"/>
                <w:lang w:val="en-US"/>
              </w:rPr>
              <w:object w:dxaOrig="499" w:dyaOrig="360">
                <v:shape id="_x0000_i1730" type="#_x0000_t75" style="width:24pt;height:18pt" o:ole="">
                  <v:imagedata r:id="rId32" o:title=""/>
                </v:shape>
                <o:OLEObject Type="Embed" ProgID="Equation.3" ShapeID="_x0000_i1730" DrawAspect="Content" ObjectID="_1691022763" r:id="rId57"/>
              </w:object>
            </w:r>
            <w:r w:rsidRPr="00421521">
              <w:rPr>
                <w:rFonts w:ascii="Garamond" w:hAnsi="Garamond"/>
                <w:sz w:val="22"/>
                <w:szCs w:val="22"/>
              </w:rPr>
              <w:t xml:space="preserve"> – доля объемов ГЭС в пакете договоров </w:t>
            </w:r>
            <w:r w:rsidRPr="00421521">
              <w:rPr>
                <w:rFonts w:ascii="Garamond" w:hAnsi="Garamond"/>
                <w:i/>
                <w:sz w:val="22"/>
                <w:szCs w:val="22"/>
                <w:lang w:val="en-US"/>
              </w:rPr>
              <w:t>G</w:t>
            </w:r>
            <w:r w:rsidRPr="00421521">
              <w:rPr>
                <w:rFonts w:ascii="Garamond" w:hAnsi="Garamond"/>
                <w:i/>
                <w:sz w:val="22"/>
                <w:szCs w:val="22"/>
              </w:rPr>
              <w:t>(</w:t>
            </w:r>
            <w:r w:rsidRPr="00421521">
              <w:rPr>
                <w:rFonts w:ascii="Garamond" w:hAnsi="Garamond"/>
                <w:i/>
                <w:sz w:val="22"/>
                <w:szCs w:val="22"/>
                <w:lang w:val="en-US"/>
              </w:rPr>
              <w:t>x</w:t>
            </w:r>
            <w:proofErr w:type="gramStart"/>
            <w:r w:rsidRPr="00421521">
              <w:rPr>
                <w:rFonts w:ascii="Garamond" w:hAnsi="Garamond"/>
                <w:i/>
                <w:sz w:val="22"/>
                <w:szCs w:val="22"/>
              </w:rPr>
              <w:t>1,М</w:t>
            </w:r>
            <w:proofErr w:type="gramEnd"/>
            <w:r w:rsidRPr="00421521">
              <w:rPr>
                <w:rFonts w:ascii="Garamond" w:hAnsi="Garamond"/>
                <w:i/>
                <w:sz w:val="22"/>
                <w:szCs w:val="22"/>
              </w:rPr>
              <w:t>j)</w:t>
            </w:r>
            <w:r w:rsidRPr="00421521">
              <w:rPr>
                <w:rFonts w:ascii="Garamond" w:hAnsi="Garamond"/>
                <w:sz w:val="22"/>
                <w:szCs w:val="22"/>
              </w:rPr>
              <w:t>, указанная сторонами;</w:t>
            </w:r>
          </w:p>
          <w:p w:rsidR="00421521" w:rsidRPr="00421521" w:rsidRDefault="00421521" w:rsidP="00421521">
            <w:pPr>
              <w:spacing w:before="120" w:after="120"/>
              <w:ind w:left="360"/>
              <w:jc w:val="both"/>
              <w:rPr>
                <w:rFonts w:ascii="Garamond" w:hAnsi="Garamond"/>
                <w:sz w:val="22"/>
                <w:szCs w:val="22"/>
              </w:rPr>
            </w:pPr>
            <w:r w:rsidRPr="00421521">
              <w:rPr>
                <w:rFonts w:ascii="Garamond" w:hAnsi="Garamond"/>
                <w:b/>
                <w:bCs/>
                <w:position w:val="-12"/>
                <w:sz w:val="22"/>
                <w:szCs w:val="22"/>
                <w:lang w:val="x-none" w:eastAsia="x-none"/>
              </w:rPr>
              <w:object w:dxaOrig="480" w:dyaOrig="360">
                <v:shape id="_x0000_i1731" type="#_x0000_t75" style="width:24pt;height:18pt" o:ole="">
                  <v:imagedata r:id="rId34" o:title=""/>
                </v:shape>
                <o:OLEObject Type="Embed" ProgID="Equation.3" ShapeID="_x0000_i1731" DrawAspect="Content" ObjectID="_1691022764" r:id="rId58"/>
              </w:object>
            </w:r>
            <w:r w:rsidRPr="00421521">
              <w:rPr>
                <w:rFonts w:ascii="Garamond" w:hAnsi="Garamond"/>
                <w:b/>
                <w:bCs/>
                <w:sz w:val="22"/>
                <w:szCs w:val="22"/>
                <w:lang w:val="x-none" w:eastAsia="x-none"/>
              </w:rPr>
              <w:t xml:space="preserve"> – </w:t>
            </w:r>
            <w:r w:rsidRPr="00421521">
              <w:rPr>
                <w:rFonts w:ascii="Garamond" w:hAnsi="Garamond"/>
                <w:bCs/>
                <w:sz w:val="22"/>
                <w:szCs w:val="22"/>
                <w:lang w:val="x-none" w:eastAsia="x-none"/>
              </w:rPr>
              <w:t xml:space="preserve">доля объемов ТЭС в пакете договоров </w:t>
            </w:r>
            <w:r w:rsidRPr="00421521">
              <w:rPr>
                <w:rFonts w:ascii="Garamond" w:hAnsi="Garamond"/>
                <w:bCs/>
                <w:i/>
                <w:sz w:val="22"/>
                <w:szCs w:val="22"/>
                <w:lang w:val="en-US" w:eastAsia="x-none"/>
              </w:rPr>
              <w:t>G</w:t>
            </w:r>
            <w:r w:rsidRPr="00421521">
              <w:rPr>
                <w:rFonts w:ascii="Garamond" w:hAnsi="Garamond"/>
                <w:bCs/>
                <w:i/>
                <w:sz w:val="22"/>
                <w:szCs w:val="22"/>
                <w:lang w:val="x-none" w:eastAsia="x-none"/>
              </w:rPr>
              <w:t>(</w:t>
            </w:r>
            <w:r w:rsidRPr="00421521">
              <w:rPr>
                <w:rFonts w:ascii="Garamond" w:hAnsi="Garamond"/>
                <w:bCs/>
                <w:i/>
                <w:sz w:val="22"/>
                <w:szCs w:val="22"/>
                <w:lang w:val="en-US" w:eastAsia="x-none"/>
              </w:rPr>
              <w:t>x</w:t>
            </w:r>
            <w:r w:rsidRPr="00421521">
              <w:rPr>
                <w:rFonts w:ascii="Garamond" w:hAnsi="Garamond"/>
                <w:bCs/>
                <w:i/>
                <w:sz w:val="22"/>
                <w:szCs w:val="22"/>
                <w:lang w:val="x-none" w:eastAsia="x-none"/>
              </w:rPr>
              <w:t>1</w:t>
            </w:r>
            <w:r w:rsidRPr="00421521">
              <w:rPr>
                <w:rFonts w:ascii="Garamond" w:hAnsi="Garamond"/>
                <w:bCs/>
                <w:i/>
                <w:sz w:val="22"/>
                <w:szCs w:val="22"/>
                <w:lang w:eastAsia="x-none"/>
              </w:rPr>
              <w:t>,Мj</w:t>
            </w:r>
            <w:r w:rsidRPr="00421521">
              <w:rPr>
                <w:rFonts w:ascii="Garamond" w:hAnsi="Garamond"/>
                <w:bCs/>
                <w:i/>
                <w:sz w:val="22"/>
                <w:szCs w:val="22"/>
                <w:lang w:val="x-none" w:eastAsia="x-none"/>
              </w:rPr>
              <w:t>)</w:t>
            </w:r>
            <w:r w:rsidRPr="00421521">
              <w:rPr>
                <w:rFonts w:ascii="Garamond" w:hAnsi="Garamond"/>
                <w:bCs/>
                <w:sz w:val="22"/>
                <w:szCs w:val="22"/>
                <w:lang w:val="x-none" w:eastAsia="x-none"/>
              </w:rPr>
              <w:t>, указанная сторонами;</w:t>
            </w:r>
          </w:p>
          <w:p w:rsidR="00421521" w:rsidRPr="00421521" w:rsidRDefault="00421521" w:rsidP="00421521">
            <w:pPr>
              <w:spacing w:before="120" w:after="120"/>
              <w:ind w:left="360"/>
              <w:jc w:val="both"/>
              <w:rPr>
                <w:rFonts w:ascii="Garamond" w:hAnsi="Garamond"/>
                <w:i/>
                <w:sz w:val="22"/>
                <w:szCs w:val="22"/>
              </w:rPr>
            </w:pPr>
            <w:r w:rsidRPr="00421521">
              <w:rPr>
                <w:rFonts w:ascii="Garamond" w:hAnsi="Garamond"/>
                <w:bCs/>
                <w:position w:val="-14"/>
                <w:sz w:val="22"/>
                <w:szCs w:val="22"/>
              </w:rPr>
              <w:object w:dxaOrig="740" w:dyaOrig="380">
                <v:shape id="_x0000_i1732" type="#_x0000_t75" style="width:54pt;height:30pt" o:ole="">
                  <v:imagedata r:id="rId59" o:title=""/>
                </v:shape>
                <o:OLEObject Type="Embed" ProgID="Equation.3" ShapeID="_x0000_i1732" DrawAspect="Content" ObjectID="_1691022765" r:id="rId60"/>
              </w:object>
            </w:r>
            <w:r w:rsidRPr="00421521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Pr="00421521">
              <w:rPr>
                <w:rFonts w:ascii="Garamond" w:hAnsi="Garamond"/>
                <w:bCs/>
                <w:position w:val="-14"/>
                <w:sz w:val="22"/>
                <w:szCs w:val="22"/>
              </w:rPr>
              <w:t xml:space="preserve">– множество электростанций, в отношении которых участником оптового рынка </w:t>
            </w:r>
            <w:r w:rsidRPr="00421521">
              <w:rPr>
                <w:rFonts w:ascii="Garamond" w:hAnsi="Garamond"/>
                <w:bCs/>
                <w:i/>
                <w:position w:val="-14"/>
                <w:sz w:val="22"/>
                <w:szCs w:val="22"/>
              </w:rPr>
              <w:t>j</w:t>
            </w:r>
            <w:r w:rsidRPr="00421521">
              <w:rPr>
                <w:rFonts w:ascii="Garamond" w:hAnsi="Garamond"/>
                <w:bCs/>
                <w:position w:val="-14"/>
                <w:sz w:val="22"/>
                <w:szCs w:val="22"/>
              </w:rPr>
              <w:t xml:space="preserve"> заключены двусторонние договоры со значением приоритета корректировки </w:t>
            </w:r>
            <w:proofErr w:type="spellStart"/>
            <w:r w:rsidRPr="00421521">
              <w:rPr>
                <w:rFonts w:ascii="Garamond" w:hAnsi="Garamond"/>
                <w:bCs/>
                <w:i/>
                <w:position w:val="-14"/>
                <w:sz w:val="22"/>
                <w:szCs w:val="22"/>
              </w:rPr>
              <w:t>M</w:t>
            </w:r>
            <w:r w:rsidRPr="00421521">
              <w:rPr>
                <w:rFonts w:ascii="Garamond" w:hAnsi="Garamond"/>
                <w:bCs/>
                <w:i/>
                <w:position w:val="-14"/>
                <w:sz w:val="22"/>
                <w:szCs w:val="22"/>
                <w:vertAlign w:val="subscript"/>
              </w:rPr>
              <w:t>j</w:t>
            </w:r>
            <w:proofErr w:type="spellEnd"/>
            <w:r w:rsidRPr="00421521">
              <w:rPr>
                <w:rFonts w:ascii="Garamond" w:hAnsi="Garamond"/>
                <w:bCs/>
                <w:position w:val="-14"/>
                <w:sz w:val="22"/>
                <w:szCs w:val="22"/>
              </w:rPr>
              <w:t xml:space="preserve"> в отношении ГТП потребления (экспорта или совокупности ГТП экспорта, в случае если в отношении указанных ГТП экспорта зарегистрирован единый двусторонний договор) </w:t>
            </w:r>
            <w:r w:rsidRPr="00421521">
              <w:rPr>
                <w:rFonts w:ascii="Garamond" w:hAnsi="Garamond"/>
                <w:bCs/>
                <w:i/>
                <w:position w:val="-14"/>
                <w:sz w:val="22"/>
                <w:szCs w:val="22"/>
              </w:rPr>
              <w:t>x1(</w:t>
            </w:r>
            <w:proofErr w:type="spellStart"/>
            <w:r w:rsidRPr="00421521">
              <w:rPr>
                <w:rFonts w:ascii="Garamond" w:hAnsi="Garamond"/>
                <w:bCs/>
                <w:i/>
                <w:position w:val="-14"/>
                <w:sz w:val="22"/>
                <w:szCs w:val="22"/>
              </w:rPr>
              <w:t>M</w:t>
            </w:r>
            <w:r w:rsidRPr="00421521">
              <w:rPr>
                <w:rFonts w:ascii="Garamond" w:hAnsi="Garamond"/>
                <w:bCs/>
                <w:i/>
                <w:position w:val="-14"/>
                <w:sz w:val="22"/>
                <w:szCs w:val="22"/>
                <w:vertAlign w:val="subscript"/>
              </w:rPr>
              <w:t>j</w:t>
            </w:r>
            <w:proofErr w:type="spellEnd"/>
            <w:r w:rsidRPr="00421521">
              <w:rPr>
                <w:rFonts w:ascii="Garamond" w:hAnsi="Garamond"/>
                <w:bCs/>
                <w:i/>
                <w:position w:val="-14"/>
                <w:sz w:val="22"/>
                <w:szCs w:val="22"/>
              </w:rPr>
              <w:t>).</w:t>
            </w:r>
          </w:p>
          <w:p w:rsidR="00FC77E7" w:rsidRPr="00421521" w:rsidRDefault="00FC77E7" w:rsidP="00FC77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Garamond" w:eastAsia="Batang" w:hAnsi="Garamond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70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521" w:rsidRPr="00421521" w:rsidRDefault="00421521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6.7. Определение суммарных за месяц максимальных объемов электрической энергии по двустороннему договору и сокращение максимальных объемов электрической энергии для двусторонних договоров исходя из долей объемов ГЭС и долей объемов ТЭС</w:t>
            </w:r>
          </w:p>
          <w:p w:rsidR="00421521" w:rsidRPr="00421521" w:rsidRDefault="00421521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Коммерческий оператор определяет суммарное за месяц максимальное количество электрической энергии, реализованное по двустороннему договору D в соответствии со следующим итерационным алгоритмом:</w:t>
            </w:r>
          </w:p>
          <w:p w:rsidR="00421521" w:rsidRPr="00421521" w:rsidRDefault="00421521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для поставщиков электрической энергии, заключивших двусторонние договоры в отношении станции s и для ГТП импорта q(</w:t>
            </w:r>
            <w:proofErr w:type="spellStart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имп</w:t>
            </w:r>
            <w:proofErr w:type="spellEnd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): </w:t>
            </w:r>
          </w:p>
          <w:p w:rsidR="00421521" w:rsidRPr="00421521" w:rsidRDefault="00421521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1) ранжируются все договоры, заключенные в отношении станции s (ГТП импорта q(</w:t>
            </w:r>
            <w:proofErr w:type="spellStart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имп</w:t>
            </w:r>
            <w:proofErr w:type="spellEnd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)), в порядке возрастания значения приоритета корректировки: </w:t>
            </w:r>
          </w:p>
          <w:p w:rsidR="00421521" w:rsidRPr="00421521" w:rsidRDefault="00421521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M1, M2, M</w:t>
            </w:r>
            <w:proofErr w:type="gramStart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3,…</w:t>
            </w:r>
            <w:proofErr w:type="gramEnd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  <w:proofErr w:type="spellStart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Mn</w:t>
            </w:r>
            <w:proofErr w:type="spellEnd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 – где M1 наименьшее значение из приоритетов корректировки для всех договоров, зарегистрированных в отношении рассматриваемой станции s (ГТП импорта), M2</w:t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softHyphen/>
              <w:t xml:space="preserve"> – следующее после M1 значение приоритетов корректировки для рассматриваемых договоров и т. д.</w:t>
            </w:r>
          </w:p>
          <w:p w:rsidR="00421521" w:rsidRPr="00421521" w:rsidRDefault="00421521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При этом в последнюю очередь учитываются договоры, в отношении которых </w:t>
            </w:r>
            <w:proofErr w:type="gramStart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в КО</w:t>
            </w:r>
            <w:proofErr w:type="gramEnd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 не подано уведомление о приоритете корректировки.</w:t>
            </w:r>
          </w:p>
          <w:p w:rsidR="00421521" w:rsidRPr="00421521" w:rsidRDefault="00421521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При определении максимального количества электрической энергии, которое может быть продано/куплено по договору, в первую очередь, учитываются договоры с меньшим значением приоритета корректировки.</w:t>
            </w:r>
          </w:p>
          <w:p w:rsidR="00421521" w:rsidRPr="00421521" w:rsidRDefault="00421521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2) из указанных договоров выбирается договор D(M1) с минимальным значением приоритета корректировки M1. </w:t>
            </w:r>
          </w:p>
          <w:p w:rsidR="00421521" w:rsidRPr="00421521" w:rsidRDefault="00421521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Для договора D(M1) определяется максимальный объем электроэнергии, который может быть реализован по указанному договору, по формуле:</w:t>
            </w:r>
          </w:p>
          <w:p w:rsidR="00421521" w:rsidRPr="00421521" w:rsidRDefault="00421521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– в случае если в отношении ГТП потребления (экспорта) зарегистрирован один двусторонний договор со значением приоритета корректировки M1, заключенный в отношении одной электростанции продавца по указанному договору:</w:t>
            </w:r>
            <w:r w:rsidR="00715F9B"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</w:p>
          <w:p w:rsidR="00421521" w:rsidRPr="00421521" w:rsidRDefault="00421521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object w:dxaOrig="4020" w:dyaOrig="840">
                <v:shape id="_x0000_i1733" type="#_x0000_t75" style="width:294pt;height:60pt" o:ole="">
                  <v:imagedata r:id="rId8" o:title=""/>
                </v:shape>
                <o:OLEObject Type="Embed" ProgID="Equation.3" ShapeID="_x0000_i1733" DrawAspect="Content" ObjectID="_1691022766" r:id="rId61"/>
              </w:object>
            </w:r>
          </w:p>
          <w:p w:rsidR="00421521" w:rsidRPr="00421521" w:rsidRDefault="00421521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– в случае если в отношении ГТП потребления (экспорта или совокупности ГТП экспорта, в случае если в отношении указанных ГТП экспорта зарегистрирован единый двусторонний договор) зарегистрирован пакет двусторонних договоров с сокращением со значением приоритета корректировки M1  и (или)  в отношении ГТП потребления (экспорта или совокупности ГТП экспорта, в случае если в отношении указанных ГТП </w:t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экспорта зарегистрирован единый двусторонний договор) зарегистрирован (-ы) договор (-ы) с продавцами, заключенный (-</w:t>
            </w:r>
            <w:proofErr w:type="spellStart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ые</w:t>
            </w:r>
            <w:proofErr w:type="spellEnd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) в отношении двух или более электростанций продавца со значением приоритета корректировки M1:</w:t>
            </w:r>
          </w:p>
          <w:p w:rsidR="00421521" w:rsidRPr="00421521" w:rsidRDefault="00421521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m:oMathPara>
              <m:oMath>
                <m:r>
                  <w:rPr>
                    <w:rFonts w:ascii="Cambria Math" w:hAnsi="Cambria Math"/>
                    <w:i/>
                    <w:sz w:val="22"/>
                    <w:szCs w:val="22"/>
                    <w:lang w:eastAsia="en-US"/>
                  </w:rPr>
                  <w:object w:dxaOrig="4800" w:dyaOrig="1359">
                    <v:shape id="_x0000_i1734" type="#_x0000_t75" style="width:306pt;height:84pt" o:ole="">
                      <v:imagedata r:id="rId10" o:title=""/>
                    </v:shape>
                    <o:OLEObject Type="Embed" ProgID="Equation.3" ShapeID="_x0000_i1734" DrawAspect="Content" ObjectID="_1691022767" r:id="rId62"/>
                  </w:object>
                </m:r>
              </m:oMath>
            </m:oMathPara>
          </w:p>
          <w:p w:rsidR="00421521" w:rsidRPr="00421521" w:rsidRDefault="00421521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где x2 – указанная в подпункте 1 станция (ГТП импорта q(</w:t>
            </w:r>
            <w:proofErr w:type="spellStart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имп</w:t>
            </w:r>
            <w:proofErr w:type="spellEnd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)); </w:t>
            </w:r>
          </w:p>
          <w:p w:rsidR="00421521" w:rsidRPr="00421521" w:rsidRDefault="00421521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x1(M1) – ГТП потребления (экспорта или совокупность ГТП экспорта, в случае если в отношении указанных ГТП экспорта зарегистрирован единый двусторонний договор) участника оптового рынка j – контрагента по двустороннему договору D(M1);</w:t>
            </w:r>
          </w:p>
          <w:p w:rsidR="00421521" w:rsidRPr="00421521" w:rsidRDefault="00421521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object w:dxaOrig="720" w:dyaOrig="340">
                <v:shape id="_x0000_i1735" type="#_x0000_t75" style="width:54pt;height:24pt" o:ole="">
                  <v:imagedata r:id="rId12" o:title=""/>
                </v:shape>
                <o:OLEObject Type="Embed" ProgID="Equation.3" ShapeID="_x0000_i1735" DrawAspect="Content" ObjectID="_1691022768" r:id="rId63"/>
              </w:object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 – множество электростанций, в отношении которых участником оптового рынка j заключены двусторонние договоры со значением приоритета корректировки M1 в отношении ГТП потребления (экспорта или совокупности ГТП экспорта, в случае если в отношении указанных ГТП экспорта зарегистрирован единый двусторонний договор) x1(M1); </w:t>
            </w:r>
          </w:p>
          <w:p w:rsidR="00421521" w:rsidRPr="00421521" w:rsidRDefault="00421521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object w:dxaOrig="1120" w:dyaOrig="380">
                <v:shape id="_x0000_i1736" type="#_x0000_t75" style="width:54pt;height:18pt" o:ole="">
                  <v:imagedata r:id="rId14" o:title=""/>
                </v:shape>
                <o:OLEObject Type="Embed" ProgID="Equation.3" ShapeID="_x0000_i1736" DrawAspect="Content" ObjectID="_1691022769" r:id="rId64"/>
              </w:object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 – предельный объем электрической энергии по двустороннему договору D (предельный объем в отношении электростанции x2 (ГТП импорта q(</w:t>
            </w:r>
            <w:proofErr w:type="spellStart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имп</w:t>
            </w:r>
            <w:proofErr w:type="spellEnd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)), указанной в договоре D, – в случае если договор D заключен в отношении двух или более электрических станций).</w:t>
            </w:r>
          </w:p>
          <w:p w:rsidR="00421521" w:rsidRPr="00421521" w:rsidRDefault="00421521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КО определяет</w:t>
            </w:r>
            <w:r w:rsidR="00926B29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="00926B29" w:rsidRPr="00926B2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предварительный</w:t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 сокращенный максимальный объем электрической </w:t>
            </w:r>
            <w:proofErr w:type="gramStart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энергии </w:t>
            </w:r>
            <m:oMath>
              <m:sSubSup>
                <m:sSubSupPr>
                  <m:ctrlPr>
                    <w:rPr>
                      <w:rFonts w:ascii="Cambria Math" w:hAnsi="Cambria Math" w:cstheme="majorHAnsi"/>
                      <w:i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 w:cstheme="majorHAnsi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 w:cstheme="majorHAnsi"/>
                      <w:lang w:eastAsia="en-US"/>
                    </w:rPr>
                    <m:t>D,x1,x2,z,m</m:t>
                  </m:r>
                </m:sub>
                <m:sup>
                  <m:r>
                    <w:rPr>
                      <w:rFonts w:ascii="Cambria Math" w:hAnsi="Cambria Math" w:cstheme="majorHAnsi"/>
                      <w:lang w:eastAsia="en-US"/>
                    </w:rPr>
                    <m:t>сокр_ДД</m:t>
                  </m:r>
                  <m:r>
                    <w:rPr>
                      <w:rFonts w:ascii="Cambria Math" w:hAnsi="Cambria Math" w:cstheme="majorHAnsi"/>
                      <w:highlight w:val="yellow"/>
                      <w:lang w:eastAsia="en-US"/>
                    </w:rPr>
                    <m:t>_пред</m:t>
                  </m:r>
                </m:sup>
              </m:sSubSup>
            </m:oMath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 по</w:t>
            </w:r>
            <w:proofErr w:type="gramEnd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 двустороннему договору D(M1) в следующем порядке:</w:t>
            </w:r>
          </w:p>
          <w:p w:rsidR="00421521" w:rsidRDefault="00421521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- для договоров без сокращения:</w:t>
            </w:r>
          </w:p>
          <w:p w:rsidR="00421521" w:rsidRPr="00421521" w:rsidRDefault="00C21518" w:rsidP="00947B4B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alnScr m:val="1"/>
                  <m:ctrlPr>
                    <w:rPr>
                      <w:rFonts w:ascii="Cambria Math" w:hAnsi="Cambria Math" w:cstheme="majorHAnsi"/>
                      <w:bCs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ajorHAnsi"/>
                    </w:rPr>
                    <m:t>V</m:t>
                  </m:r>
                </m:e>
                <m:sub>
                  <m:r>
                    <w:rPr>
                      <w:rFonts w:ascii="Cambria Math" w:hAnsi="Cambria Math" w:cstheme="majorHAnsi"/>
                    </w:rPr>
                    <m:t>D(</m:t>
                  </m:r>
                  <m:sSub>
                    <m:sSubPr>
                      <m:ctrlPr>
                        <w:rPr>
                          <w:rFonts w:ascii="Cambria Math" w:hAnsi="Cambria Math" w:cstheme="majorHAnsi"/>
                          <w:bCs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HAnsi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 w:cstheme="majorHAnsi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theme="majorHAnsi"/>
                    </w:rPr>
                    <m:t>)</m:t>
                  </m:r>
                  <m:r>
                    <m:rPr>
                      <m:nor/>
                    </m:rPr>
                    <w:rPr>
                      <w:rFonts w:asciiTheme="majorHAnsi" w:hAnsiTheme="majorHAnsi" w:cstheme="majorHAnsi"/>
                      <w:bCs/>
                    </w:rPr>
                    <m:t>,x1,x2,z,m</m:t>
                  </m:r>
                  <m:ctrlPr>
                    <w:rPr>
                      <w:rFonts w:ascii="Cambria Math" w:hAnsi="Cambria Math" w:cstheme="majorHAnsi"/>
                      <w:bCs/>
                    </w:rPr>
                  </m:ctrlPr>
                </m:sub>
                <m:sup>
                  <m:r>
                    <m:rPr>
                      <m:nor/>
                    </m:rPr>
                    <w:rPr>
                      <w:rFonts w:asciiTheme="majorHAnsi" w:hAnsiTheme="majorHAnsi" w:cstheme="majorHAnsi"/>
                      <w:bCs/>
                    </w:rPr>
                    <m:t>сокр_ДД</m:t>
                  </m:r>
                  <m:r>
                    <m:rPr>
                      <m:nor/>
                    </m:rPr>
                    <w:rPr>
                      <w:rFonts w:ascii="Cambria Math" w:hAnsiTheme="majorHAnsi" w:cstheme="majorHAnsi"/>
                      <w:bCs/>
                      <w:highlight w:val="yellow"/>
                    </w:rPr>
                    <m:t>_</m:t>
                  </m:r>
                  <m:r>
                    <m:rPr>
                      <m:nor/>
                    </m:rPr>
                    <w:rPr>
                      <w:rFonts w:ascii="Cambria Math" w:hAnsiTheme="majorHAnsi" w:cstheme="majorHAnsi"/>
                      <w:bCs/>
                      <w:highlight w:val="yellow"/>
                    </w:rPr>
                    <m:t>пред</m:t>
                  </m:r>
                  <m:ctrlPr>
                    <w:rPr>
                      <w:rFonts w:ascii="Cambria Math" w:hAnsi="Cambria Math" w:cstheme="majorHAnsi"/>
                      <w:bCs/>
                    </w:rPr>
                  </m:ctrlPr>
                </m:sup>
              </m:sSubSup>
              <m:r>
                <w:rPr>
                  <w:rFonts w:ascii="Cambria Math" w:hAnsi="Cambria Math" w:cstheme="majorHAnsi"/>
                </w:rPr>
                <m:t>=</m:t>
              </m:r>
              <m:sSubSup>
                <m:sSubSupPr>
                  <m:ctrlPr>
                    <w:rPr>
                      <w:rFonts w:ascii="Cambria Math" w:hAnsi="Cambria Math" w:cstheme="majorHAnsi"/>
                      <w:bCs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ajorHAnsi"/>
                    </w:rPr>
                    <m:t>V</m:t>
                  </m:r>
                </m:e>
                <m:sub>
                  <m:r>
                    <w:rPr>
                      <w:rFonts w:ascii="Cambria Math" w:hAnsi="Cambria Math" w:cstheme="majorHAnsi"/>
                    </w:rPr>
                    <m:t>D(</m:t>
                  </m:r>
                  <m:sSub>
                    <m:sSubPr>
                      <m:ctrlPr>
                        <w:rPr>
                          <w:rFonts w:ascii="Cambria Math" w:hAnsi="Cambria Math" w:cstheme="majorHAnsi"/>
                          <w:bCs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HAnsi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 w:cstheme="majorHAnsi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theme="majorHAnsi"/>
                    </w:rPr>
                    <m:t>)</m:t>
                  </m:r>
                  <m:r>
                    <m:rPr>
                      <m:nor/>
                    </m:rPr>
                    <w:rPr>
                      <w:rFonts w:asciiTheme="majorHAnsi" w:hAnsiTheme="majorHAnsi" w:cstheme="majorHAnsi"/>
                      <w:bCs/>
                    </w:rPr>
                    <m:t>,x1,x2,z,m</m:t>
                  </m:r>
                  <m:ctrlPr>
                    <w:rPr>
                      <w:rFonts w:ascii="Cambria Math" w:hAnsi="Cambria Math" w:cstheme="majorHAnsi"/>
                      <w:bCs/>
                    </w:rPr>
                  </m:ctrlPr>
                </m:sub>
                <m:sup>
                  <m:r>
                    <m:rPr>
                      <m:nor/>
                    </m:rPr>
                    <w:rPr>
                      <w:rFonts w:asciiTheme="majorHAnsi" w:hAnsiTheme="majorHAnsi" w:cstheme="majorHAnsi"/>
                      <w:bCs/>
                    </w:rPr>
                    <m:t>макс_ДД</m:t>
                  </m:r>
                  <m:ctrlPr>
                    <w:rPr>
                      <w:rFonts w:ascii="Cambria Math" w:hAnsi="Cambria Math" w:cstheme="majorHAnsi"/>
                      <w:bCs/>
                    </w:rPr>
                  </m:ctrlPr>
                </m:sup>
              </m:sSubSup>
            </m:oMath>
            <w:r w:rsidR="00421521" w:rsidRPr="00421521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:rsidR="00421521" w:rsidRPr="00421521" w:rsidRDefault="00421521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- для договоров с сокращением:</w:t>
            </w:r>
          </w:p>
          <w:p w:rsidR="00421521" w:rsidRPr="00421521" w:rsidRDefault="00421521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а) заключенных в отношении гидроэлектростанций:</w:t>
            </w:r>
          </w:p>
          <w:p w:rsidR="00BA7388" w:rsidRPr="000246E6" w:rsidRDefault="00C21518" w:rsidP="00BA7388">
            <w:pPr>
              <w:jc w:val="both"/>
              <w:outlineLvl w:val="2"/>
              <w:rPr>
                <w:rFonts w:asciiTheme="majorHAnsi" w:hAnsiTheme="majorHAnsi" w:cstheme="majorHAnsi"/>
                <w:lang w:eastAsia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ajorHAnsi"/>
                        <w:i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 w:cstheme="majorHAnsi"/>
                        <w:lang w:eastAsia="en-US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theme="majorHAnsi"/>
                        <w:lang w:eastAsia="en-US"/>
                      </w:rPr>
                      <m:t>D(</m:t>
                    </m:r>
                    <m:sSub>
                      <m:sSubPr>
                        <m:ctrlPr>
                          <w:rPr>
                            <w:rFonts w:ascii="Cambria Math" w:hAnsi="Cambria Math" w:cstheme="majorHAnsi"/>
                            <w:i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HAnsi"/>
                            <w:lang w:eastAsia="en-US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 w:cstheme="majorHAnsi"/>
                            <w:lang w:eastAsia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 w:cstheme="majorHAnsi"/>
                        <w:lang w:eastAsia="en-US"/>
                      </w:rPr>
                      <m:t>)∈ГЭС,x1,x2∈ГЭС,z,m</m:t>
                    </m:r>
                  </m:sub>
                  <m:sup>
                    <m:r>
                      <w:rPr>
                        <w:rFonts w:ascii="Cambria Math" w:hAnsi="Cambria Math" w:cstheme="majorHAnsi"/>
                        <w:lang w:eastAsia="en-US"/>
                      </w:rPr>
                      <m:t>сокр_ДД</m:t>
                    </m:r>
                    <m:r>
                      <w:rPr>
                        <w:rFonts w:ascii="Cambria Math" w:hAnsi="Cambria Math" w:cstheme="majorHAnsi"/>
                        <w:highlight w:val="yellow"/>
                        <w:lang w:eastAsia="en-US"/>
                      </w:rPr>
                      <m:t>_пред</m:t>
                    </m:r>
                  </m:sup>
                </m:sSubSup>
                <m:r>
                  <w:rPr>
                    <w:rFonts w:ascii="Cambria Math" w:hAnsi="Cambria Math" w:cstheme="majorHAnsi"/>
                    <w:lang w:eastAsia="en-US"/>
                  </w:rPr>
                  <m:t>==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 w:cstheme="majorHAnsi"/>
                        <w:i/>
                        <w:lang w:eastAsia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 w:cstheme="majorHAnsi"/>
                            <w:i/>
                            <w:lang w:eastAsia="en-US"/>
                          </w:rPr>
                        </m:ctrlPr>
                      </m:mPr>
                      <m:mr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 w:cstheme="majorHAnsi"/>
                                  <w:i/>
                                  <w:lang w:eastAsia="en-US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D(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theme="majorHAnsi"/>
                                      <w:i/>
                                      <w:lang w:eastAsia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theme="majorHAnsi"/>
                                      <w:lang w:eastAsia="en-US"/>
                                    </w:rPr>
                                    <m:t>M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theme="majorHAnsi"/>
                                      <w:lang w:eastAsia="en-US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)∈ГЭС,x1,x2∈ГЭС,z,m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макс_ДД</m:t>
                              </m:r>
                            </m:sup>
                          </m:sSubSup>
                          <m:r>
                            <w:rPr>
                              <w:rFonts w:ascii="Cambria Math" w:hAnsi="Cambria Math" w:cstheme="majorHAnsi"/>
                              <w:lang w:eastAsia="en-US"/>
                            </w:rPr>
                            <m:t>⋅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theme="majorHAnsi"/>
                                  <w:i/>
                                  <w:lang w:eastAsia="en-US"/>
                                </w:rPr>
                              </m:ctrlPr>
                            </m:fPr>
                            <m:num>
                              <m:sSubSup>
                                <m:sSubSupPr>
                                  <m:ctrlPr>
                                    <w:rPr>
                                      <w:rFonts w:ascii="Cambria Math" w:hAnsi="Cambria Math" w:cstheme="majorHAnsi"/>
                                      <w:i/>
                                      <w:lang w:eastAsia="en-US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theme="majorHAnsi"/>
                                      <w:lang w:eastAsia="en-US"/>
                                    </w:rPr>
                                    <m:t>Λ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theme="majorHAnsi"/>
                                      <w:lang w:eastAsia="en-US"/>
                                    </w:rPr>
                                    <m:t>G(x1,М1),x1,z,m</m:t>
                                  </m:r>
                                </m:sub>
                                <m:sup>
                                  <m:func>
                                    <m:funcPr>
                                      <m:ctrlPr>
                                        <w:rPr>
                                          <w:rFonts w:ascii="Cambria Math" w:hAnsi="Cambria Math" w:cstheme="majorHAnsi"/>
                                          <w:i/>
                                          <w:lang w:eastAsia="en-US"/>
                                        </w:rPr>
                                      </m:ctrlPr>
                                    </m:funcPr>
                                    <m:fName>
                                      <m:r>
                                        <w:rPr>
                                          <w:rFonts w:ascii="Cambria Math" w:hAnsi="Cambria Math" w:cstheme="majorHAnsi"/>
                                          <w:lang w:eastAsia="en-US"/>
                                        </w:rPr>
                                        <m:t>min_</m:t>
                                      </m:r>
                                    </m:fName>
                                    <m:e>
                                      <m:r>
                                        <w:rPr>
                                          <w:rFonts w:ascii="Cambria Math" w:hAnsi="Cambria Math" w:cstheme="majorHAnsi"/>
                                          <w:lang w:eastAsia="en-US"/>
                                        </w:rPr>
                                        <m:t>Г</m:t>
                                      </m:r>
                                    </m:e>
                                  </m:func>
                                  <m:r>
                                    <w:rPr>
                                      <w:rFonts w:ascii="Cambria Math" w:hAnsi="Cambria Math" w:cstheme="majorHAnsi"/>
                                      <w:lang w:eastAsia="en-US"/>
                                    </w:rPr>
                                    <m:t>ЭС</m:t>
                                  </m:r>
                                </m:sup>
                              </m:sSubSup>
                            </m:num>
                            <m:den>
                              <m:sSubSup>
                                <m:sSubSupPr>
                                  <m:ctrlPr>
                                    <w:rPr>
                                      <w:rFonts w:ascii="Cambria Math" w:hAnsi="Cambria Math" w:cstheme="majorHAnsi"/>
                                      <w:i/>
                                      <w:lang w:eastAsia="en-US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theme="majorHAnsi"/>
                                      <w:lang w:eastAsia="en-US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theme="majorHAnsi"/>
                                      <w:lang w:eastAsia="en-US"/>
                                    </w:rPr>
                                    <m:t>G(x1,⥂М1),x1,z,m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theme="majorHAnsi"/>
                                      <w:lang w:eastAsia="en-US"/>
                                    </w:rPr>
                                    <m:t>макс_ГЭС</m:t>
                                  </m:r>
                                </m:sup>
                              </m:sSubSup>
                            </m:den>
                          </m:f>
                          <m:r>
                            <w:rPr>
                              <w:rFonts w:ascii="Cambria Math" w:hAnsi="Cambria Math" w:cstheme="majorHAnsi"/>
                              <w:lang w:eastAsia="en-US"/>
                            </w:rPr>
                            <m:t>,если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 w:cstheme="majorHAnsi"/>
                                  <w:i/>
                                  <w:lang w:eastAsia="en-US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G(x1,⥂М1),x1,z,m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макс_ГЭС</m:t>
                              </m:r>
                            </m:sup>
                          </m:sSubSup>
                          <m:r>
                            <w:rPr>
                              <w:rFonts w:ascii="Cambria Math" w:hAnsi="Cambria Math" w:cstheme="majorHAnsi"/>
                              <w:lang w:eastAsia="en-US"/>
                            </w:rPr>
                            <m:t>≠0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 w:cstheme="majorHAnsi"/>
                              <w:lang w:eastAsia="en-US"/>
                            </w:rPr>
                            <m:t>0,если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 w:cstheme="majorHAnsi"/>
                                  <w:i/>
                                  <w:lang w:eastAsia="en-US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G(x1,⥂М1),x1,z,m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макс_ГЭС</m:t>
                              </m:r>
                            </m:sup>
                          </m:sSubSup>
                          <m:r>
                            <w:rPr>
                              <w:rFonts w:ascii="Cambria Math" w:hAnsi="Cambria Math" w:cstheme="majorHAnsi"/>
                              <w:lang w:eastAsia="en-US"/>
                            </w:rPr>
                            <m:t>=0</m:t>
                          </m:r>
                        </m:e>
                      </m:mr>
                    </m:m>
                  </m:e>
                </m:d>
              </m:oMath>
            </m:oMathPara>
          </w:p>
          <w:p w:rsidR="00421521" w:rsidRPr="00421521" w:rsidRDefault="00421521" w:rsidP="002C046D">
            <w:pPr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421521" w:rsidRPr="00421521" w:rsidRDefault="00421521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б) заключенных в отношении тепловых электростанций:</w:t>
            </w:r>
          </w:p>
          <w:p w:rsidR="00BA7388" w:rsidRPr="000246E6" w:rsidRDefault="00C21518" w:rsidP="00BA7388">
            <w:pPr>
              <w:spacing w:before="120" w:after="120"/>
              <w:jc w:val="both"/>
              <w:outlineLvl w:val="2"/>
              <w:rPr>
                <w:rFonts w:asciiTheme="majorHAnsi" w:hAnsiTheme="majorHAnsi" w:cstheme="majorHAnsi"/>
                <w:lang w:eastAsia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ajorHAnsi"/>
                        <w:i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 w:cstheme="majorHAnsi"/>
                        <w:lang w:eastAsia="en-US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theme="majorHAnsi"/>
                        <w:lang w:eastAsia="en-US"/>
                      </w:rPr>
                      <m:t>D(</m:t>
                    </m:r>
                    <m:sSub>
                      <m:sSubPr>
                        <m:ctrlPr>
                          <w:rPr>
                            <w:rFonts w:ascii="Cambria Math" w:hAnsi="Cambria Math" w:cstheme="majorHAnsi"/>
                            <w:i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HAnsi"/>
                            <w:lang w:eastAsia="en-US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 w:cstheme="majorHAnsi"/>
                            <w:lang w:eastAsia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 w:cstheme="majorHAnsi"/>
                        <w:lang w:eastAsia="en-US"/>
                      </w:rPr>
                      <m:t>),x1,x2∈ТЭС,z,m</m:t>
                    </m:r>
                  </m:sub>
                  <m:sup>
                    <m:r>
                      <w:rPr>
                        <w:rFonts w:ascii="Cambria Math" w:hAnsi="Cambria Math" w:cstheme="majorHAnsi"/>
                        <w:lang w:eastAsia="en-US"/>
                      </w:rPr>
                      <m:t>сокр_ДД</m:t>
                    </m:r>
                    <m:r>
                      <w:rPr>
                        <w:rFonts w:ascii="Cambria Math" w:hAnsi="Cambria Math" w:cstheme="majorHAnsi"/>
                        <w:highlight w:val="yellow"/>
                        <w:lang w:eastAsia="en-US"/>
                      </w:rPr>
                      <m:t>_пред</m:t>
                    </m:r>
                  </m:sup>
                </m:sSubSup>
                <m:r>
                  <w:rPr>
                    <w:rFonts w:ascii="Cambria Math" w:hAnsi="Cambria Math" w:cstheme="majorHAnsi"/>
                    <w:lang w:eastAsia="en-US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 w:cstheme="majorHAnsi"/>
                        <w:i/>
                        <w:lang w:eastAsia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 w:cstheme="majorHAnsi"/>
                            <w:i/>
                            <w:lang w:eastAsia="en-US"/>
                          </w:rPr>
                        </m:ctrlPr>
                      </m:mPr>
                      <m:mr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 w:cstheme="majorHAnsi"/>
                                  <w:i/>
                                  <w:lang w:eastAsia="en-US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D(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theme="majorHAnsi"/>
                                      <w:i/>
                                      <w:lang w:eastAsia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theme="majorHAnsi"/>
                                      <w:lang w:eastAsia="en-US"/>
                                    </w:rPr>
                                    <m:t>M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theme="majorHAnsi"/>
                                      <w:lang w:eastAsia="en-US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),x1,x2∈ТЭС,z,m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макс_ДД</m:t>
                              </m:r>
                            </m:sup>
                          </m:sSubSup>
                          <m:r>
                            <w:rPr>
                              <w:rFonts w:ascii="Cambria Math" w:hAnsi="Cambria Math" w:cstheme="majorHAnsi"/>
                              <w:lang w:eastAsia="en-US"/>
                            </w:rPr>
                            <m:t>⋅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theme="majorHAnsi"/>
                                  <w:i/>
                                  <w:lang w:eastAsia="en-US"/>
                                </w:rPr>
                              </m:ctrlPr>
                            </m:fPr>
                            <m:num>
                              <m:sSubSup>
                                <m:sSubSupPr>
                                  <m:ctrlPr>
                                    <w:rPr>
                                      <w:rFonts w:ascii="Cambria Math" w:hAnsi="Cambria Math" w:cstheme="majorHAnsi"/>
                                      <w:i/>
                                      <w:lang w:eastAsia="en-US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theme="majorHAnsi"/>
                                      <w:lang w:eastAsia="en-US"/>
                                    </w:rPr>
                                    <m:t>Λ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theme="majorHAnsi"/>
                                      <w:lang w:eastAsia="en-US"/>
                                    </w:rPr>
                                    <m:t>G(x1,М1),x1,z,m</m:t>
                                  </m:r>
                                </m:sub>
                                <m:sup>
                                  <m:func>
                                    <m:funcPr>
                                      <m:ctrlPr>
                                        <w:rPr>
                                          <w:rFonts w:ascii="Cambria Math" w:hAnsi="Cambria Math" w:cstheme="majorHAnsi"/>
                                          <w:i/>
                                          <w:lang w:eastAsia="en-US"/>
                                        </w:rPr>
                                      </m:ctrlPr>
                                    </m:funcPr>
                                    <m:fName>
                                      <m:r>
                                        <w:rPr>
                                          <w:rFonts w:ascii="Cambria Math" w:hAnsi="Cambria Math" w:cstheme="majorHAnsi"/>
                                          <w:lang w:eastAsia="en-US"/>
                                        </w:rPr>
                                        <m:t>min_</m:t>
                                      </m:r>
                                    </m:fName>
                                    <m:e>
                                      <m:r>
                                        <w:rPr>
                                          <w:rFonts w:ascii="Cambria Math" w:hAnsi="Cambria Math" w:cstheme="majorHAnsi"/>
                                          <w:lang w:eastAsia="en-US"/>
                                        </w:rPr>
                                        <m:t>Т</m:t>
                                      </m:r>
                                    </m:e>
                                  </m:func>
                                  <m:r>
                                    <w:rPr>
                                      <w:rFonts w:ascii="Cambria Math" w:hAnsi="Cambria Math" w:cstheme="majorHAnsi"/>
                                      <w:lang w:eastAsia="en-US"/>
                                    </w:rPr>
                                    <m:t>ЭС</m:t>
                                  </m:r>
                                </m:sup>
                              </m:sSubSup>
                            </m:num>
                            <m:den>
                              <m:sSubSup>
                                <m:sSubSupPr>
                                  <m:ctrlPr>
                                    <w:rPr>
                                      <w:rFonts w:ascii="Cambria Math" w:hAnsi="Cambria Math" w:cstheme="majorHAnsi"/>
                                      <w:i/>
                                      <w:lang w:eastAsia="en-US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theme="majorHAnsi"/>
                                      <w:lang w:eastAsia="en-US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theme="majorHAnsi"/>
                                      <w:lang w:eastAsia="en-US"/>
                                    </w:rPr>
                                    <m:t>G(x1,⥂М1),x1,z,m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theme="majorHAnsi"/>
                                      <w:lang w:eastAsia="en-US"/>
                                    </w:rPr>
                                    <m:t>макс_ТЭС</m:t>
                                  </m:r>
                                </m:sup>
                              </m:sSubSup>
                            </m:den>
                          </m:f>
                        </m:e>
                      </m:mr>
                      <m:mr>
                        <m:e>
                          <m:r>
                            <w:rPr>
                              <w:rFonts w:ascii="Cambria Math" w:hAnsi="Cambria Math" w:cstheme="majorHAnsi"/>
                              <w:lang w:eastAsia="en-US"/>
                            </w:rPr>
                            <m:t>0,если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 w:cstheme="majorHAnsi"/>
                                  <w:i/>
                                  <w:lang w:eastAsia="en-US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G(x1,М1),x1,z,m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макс_ТЭС</m:t>
                              </m:r>
                            </m:sup>
                          </m:sSubSup>
                          <m:r>
                            <w:rPr>
                              <w:rFonts w:ascii="Cambria Math" w:hAnsi="Cambria Math" w:cstheme="majorHAnsi"/>
                              <w:lang w:eastAsia="en-US"/>
                            </w:rPr>
                            <m:t>=0</m:t>
                          </m:r>
                        </m:e>
                      </m:mr>
                    </m:m>
                    <m:r>
                      <w:rPr>
                        <w:rFonts w:ascii="Cambria Math" w:hAnsi="Cambria Math" w:cstheme="majorHAnsi"/>
                        <w:lang w:eastAsia="en-US"/>
                      </w:rPr>
                      <m:t>,если</m:t>
                    </m:r>
                  </m:e>
                </m:d>
                <m:sSubSup>
                  <m:sSubSupPr>
                    <m:ctrlPr>
                      <w:rPr>
                        <w:rFonts w:ascii="Cambria Math" w:hAnsi="Cambria Math" w:cstheme="majorHAnsi"/>
                        <w:i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 w:cstheme="majorHAnsi"/>
                        <w:lang w:eastAsia="en-US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theme="majorHAnsi"/>
                        <w:lang w:eastAsia="en-US"/>
                      </w:rPr>
                      <m:t>G(x1,М1),x1,z,m</m:t>
                    </m:r>
                  </m:sub>
                  <m:sup>
                    <m:r>
                      <w:rPr>
                        <w:rFonts w:ascii="Cambria Math" w:hAnsi="Cambria Math" w:cstheme="majorHAnsi"/>
                        <w:lang w:eastAsia="en-US"/>
                      </w:rPr>
                      <m:t>макс_ТЭС</m:t>
                    </m:r>
                  </m:sup>
                </m:sSubSup>
                <m:r>
                  <w:rPr>
                    <w:rFonts w:ascii="Cambria Math" w:hAnsi="Cambria Math" w:cstheme="majorHAnsi"/>
                    <w:lang w:eastAsia="en-US"/>
                  </w:rPr>
                  <m:t>≠0</m:t>
                </m:r>
              </m:oMath>
            </m:oMathPara>
          </w:p>
          <w:p w:rsidR="00421521" w:rsidRPr="00421521" w:rsidRDefault="00421521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где G (x1, М1) – пакет двусторонних договоров с сокращением, заключенных в отношении ГТП потребления (экспорта) x1, имеющий приоритет М1;</w:t>
            </w:r>
          </w:p>
          <w:p w:rsidR="00421521" w:rsidRPr="00421521" w:rsidRDefault="00421521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object w:dxaOrig="4000" w:dyaOrig="580">
                <v:shape id="_x0000_i1737" type="#_x0000_t75" style="width:240pt;height:36pt" o:ole="">
                  <v:imagedata r:id="rId24" o:title=""/>
                </v:shape>
                <o:OLEObject Type="Embed" ProgID="Equation.3" ShapeID="_x0000_i1737" DrawAspect="Content" ObjectID="_1691022770" r:id="rId65"/>
              </w:object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:rsidR="00421521" w:rsidRPr="00421521" w:rsidRDefault="00421521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object w:dxaOrig="3980" w:dyaOrig="580">
                <v:shape id="_x0000_i1738" type="#_x0000_t75" style="width:264pt;height:36pt" o:ole="">
                  <v:imagedata r:id="rId26" o:title=""/>
                </v:shape>
                <o:OLEObject Type="Embed" ProgID="Equation.3" ShapeID="_x0000_i1738" DrawAspect="Content" ObjectID="_1691022771" r:id="rId66"/>
              </w:object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:rsidR="00421521" w:rsidRPr="00421521" w:rsidRDefault="00421521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object w:dxaOrig="5060" w:dyaOrig="680">
                <v:shape id="_x0000_i1739" type="#_x0000_t75" style="width:246pt;height:36pt" o:ole="">
                  <v:imagedata r:id="rId28" o:title=""/>
                </v:shape>
                <o:OLEObject Type="Embed" ProgID="Equation.3" ShapeID="_x0000_i1739" DrawAspect="Content" ObjectID="_1691022772" r:id="rId67"/>
              </w:object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:rsidR="00421521" w:rsidRPr="00421521" w:rsidRDefault="00421521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object w:dxaOrig="5120" w:dyaOrig="680">
                <v:shape id="_x0000_i1740" type="#_x0000_t75" style="width:306pt;height:42pt" o:ole="">
                  <v:imagedata r:id="rId30" o:title=""/>
                </v:shape>
                <o:OLEObject Type="Embed" ProgID="Equation.3" ShapeID="_x0000_i1740" DrawAspect="Content" ObjectID="_1691022773" r:id="rId68"/>
              </w:object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:rsidR="00421521" w:rsidRPr="00421521" w:rsidRDefault="00421521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object w:dxaOrig="499" w:dyaOrig="360">
                <v:shape id="_x0000_i1741" type="#_x0000_t75" style="width:24pt;height:18pt" o:ole="">
                  <v:imagedata r:id="rId32" o:title=""/>
                </v:shape>
                <o:OLEObject Type="Embed" ProgID="Equation.3" ShapeID="_x0000_i1741" DrawAspect="Content" ObjectID="_1691022774" r:id="rId69"/>
              </w:object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 – доля объемов ГЭС в пакете договоров G(x</w:t>
            </w:r>
            <w:proofErr w:type="gramStart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1,М</w:t>
            </w:r>
            <w:proofErr w:type="gramEnd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1), указанная сторонами;</w:t>
            </w:r>
          </w:p>
          <w:p w:rsidR="00421521" w:rsidRPr="00421521" w:rsidRDefault="00421521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object w:dxaOrig="480" w:dyaOrig="360">
                <v:shape id="_x0000_i1742" type="#_x0000_t75" style="width:24pt;height:18pt" o:ole="">
                  <v:imagedata r:id="rId34" o:title=""/>
                </v:shape>
                <o:OLEObject Type="Embed" ProgID="Equation.3" ShapeID="_x0000_i1742" DrawAspect="Content" ObjectID="_1691022775" r:id="rId70"/>
              </w:object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 – доля объемов ТЭС в пакете договоров G(x</w:t>
            </w:r>
            <w:proofErr w:type="gramStart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1,М</w:t>
            </w:r>
            <w:proofErr w:type="gramEnd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1), указанная сторонами;</w:t>
            </w:r>
          </w:p>
          <w:p w:rsidR="00732575" w:rsidRPr="00947B4B" w:rsidRDefault="00732575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947B4B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Почасовые объемы для договора </w:t>
            </w:r>
            <w:r w:rsidRPr="00A03CC6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D</w:t>
            </w:r>
            <w:r w:rsidRPr="00947B4B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(</w:t>
            </w:r>
            <w:r w:rsidRPr="00A03CC6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M1</w:t>
            </w:r>
            <w:r w:rsidRPr="00947B4B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 определяются следующим образом:</w:t>
            </w:r>
          </w:p>
          <w:p w:rsidR="00732575" w:rsidRDefault="00C21518" w:rsidP="005D6ED3">
            <w:pPr>
              <w:pStyle w:val="ad"/>
              <w:numPr>
                <w:ilvl w:val="0"/>
                <w:numId w:val="37"/>
              </w:numPr>
              <w:ind w:left="357" w:hanging="357"/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д</w:t>
            </w:r>
            <w:r w:rsidR="00732575" w:rsidRPr="00947B4B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ля договоров без сокращения:</w:t>
            </w:r>
          </w:p>
          <w:p w:rsidR="005D6ED3" w:rsidRPr="00636444" w:rsidRDefault="005D6ED3" w:rsidP="005D6ED3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636444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в случае если в отношении ГТП потребления (экспорта) зарегистрирован один двусторонний договор со значением приоритета корректировки </w:t>
            </w:r>
            <w:r w:rsidRPr="00A03CC6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M1</w:t>
            </w:r>
            <w:r w:rsidRPr="00636444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 заключенный в отношении одной электростанции продавца по указанному договору:</w:t>
            </w:r>
          </w:p>
          <w:p w:rsidR="00732575" w:rsidRPr="006A5972" w:rsidRDefault="00C21518" w:rsidP="005D6ED3">
            <w:pPr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D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highlight w:val="yellow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  <w:lang w:val="en-US"/>
                          </w:rPr>
                          <m:t>M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1</m:t>
                        </m:r>
                      </m:e>
                    </m:d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,x1,x2,z,h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ДД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= MIN(MIN(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VG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2,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z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,h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допу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highlight w:val="yellow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ген</m:t>
                        </m:r>
                      </m:sub>
                    </m:sSub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;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VC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1,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z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,h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допу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highlight w:val="yellow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потр</m:t>
                        </m:r>
                      </m:sub>
                    </m:sSub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);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D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highlight w:val="yellow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  <w:lang w:val="en-US"/>
                          </w:rPr>
                          <m:t>M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1</m:t>
                        </m:r>
                      </m:e>
                    </m:d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1,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2,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z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m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сок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highlight w:val="yellow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р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Д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Д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пред</m:t>
                            </m:r>
                          </m:sub>
                        </m:sSub>
                      </m:sub>
                    </m:sSub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**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highlight w:val="yellow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MIN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highlight w:val="yellow"/>
                          </w:rPr>
                        </m:ctrlPr>
                      </m:dPr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VG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val="en-US"/>
                              </w:rPr>
                              <m:t>i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val="en-US"/>
                              </w:rPr>
                              <m:t>x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2,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val="en-US"/>
                              </w:rPr>
                              <m:t>z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,h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допу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  <w:highlight w:val="yellow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с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ген</m:t>
                                </m:r>
                              </m:sub>
                            </m:sSub>
                          </m:sup>
                        </m:sSubSup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;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VC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val="en-US"/>
                              </w:rPr>
                              <m:t>i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val="en-US"/>
                              </w:rPr>
                              <m:t>x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1,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val="en-US"/>
                              </w:rPr>
                              <m:t>z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,h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допу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  <w:highlight w:val="yellow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с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потр</m:t>
                                </m:r>
                              </m:sub>
                            </m:sSub>
                          </m:sup>
                        </m:sSubSup>
                      </m:e>
                    </m:d>
                  </m:num>
                  <m:den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highlight w:val="yellow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h∈m</m:t>
                        </m:r>
                      </m:sub>
                      <m:sup/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MIN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dPr>
                          <m:e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  <w:highlight w:val="yellow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VG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  <w:lang w:val="en-US"/>
                                  </w:rPr>
                                  <m:t>i</m:t>
                                </m:r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,</m:t>
                                </m:r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  <w:lang w:val="en-US"/>
                                  </w:rPr>
                                  <m:t>x</m:t>
                                </m:r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2,</m:t>
                                </m:r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  <w:lang w:val="en-US"/>
                                  </w:rPr>
                                  <m:t>z</m:t>
                                </m:r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,h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допу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  <w:highlight w:val="yellow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  <w:highlight w:val="yellow"/>
                                      </w:rPr>
                                      <m:t>с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  <w:highlight w:val="yellow"/>
                                      </w:rPr>
                                      <m:t>ген</m:t>
                                    </m:r>
                                  </m:sub>
                                </m:sSub>
                              </m:sup>
                            </m:sSub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;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  <w:highlight w:val="yellow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VC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  <w:lang w:val="en-US"/>
                                  </w:rPr>
                                  <m:t>i</m:t>
                                </m:r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,</m:t>
                                </m:r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  <w:lang w:val="en-US"/>
                                  </w:rPr>
                                  <m:t>x</m:t>
                                </m:r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1,</m:t>
                                </m:r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  <w:lang w:val="en-US"/>
                                  </w:rPr>
                                  <m:t>z</m:t>
                                </m:r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,h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допу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  <w:highlight w:val="yellow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  <w:highlight w:val="yellow"/>
                                      </w:rPr>
                                      <m:t>с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  <w:highlight w:val="yellow"/>
                                      </w:rPr>
                                      <m:t>потр</m:t>
                                    </m:r>
                                  </m:sub>
                                </m:sSub>
                              </m:sup>
                            </m:sSubSup>
                          </m:e>
                        </m:d>
                      </m:e>
                    </m:nary>
                  </m:den>
                </m:f>
                <m: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)</m:t>
                </m:r>
              </m:oMath>
            </m:oMathPara>
          </w:p>
          <w:p w:rsidR="005D6ED3" w:rsidRPr="00636444" w:rsidRDefault="005D6ED3" w:rsidP="005D6ED3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636444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– в случае если в отношении ГТП потребления (экспорта или совокупности ГТП экспорта, в случае если в отношении указанных ГТП экспорта зарегистрирован единый двусторонний договор) зарегистрирован пакет двусторонних договоров с сокращением со значением приоритета корректировки M1  и (или)  в отношении ГТП потребления (экспорта или совокупности ГТП экспорта, в случае если в отношении указанных ГТП экспорта зарегистрирован единый двусторонний договор) зарегистрирован (-ы) договор (-ы) с продавцами, заключенный (-</w:t>
            </w:r>
            <w:proofErr w:type="spellStart"/>
            <w:r w:rsidRPr="00636444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ые</w:t>
            </w:r>
            <w:proofErr w:type="spellEnd"/>
            <w:r w:rsidRPr="00636444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) в отношении двух или более электростанций продавца со значением приоритета корректировки </w:t>
            </w:r>
            <w:r w:rsidRPr="00A03CC6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M1</w:t>
            </w:r>
            <w:r w:rsidRPr="00636444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:</w:t>
            </w:r>
          </w:p>
          <w:p w:rsidR="005D6ED3" w:rsidRPr="006A5972" w:rsidRDefault="00C21518" w:rsidP="005D6ED3">
            <w:pPr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D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M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1</m:t>
                      </m:r>
                    </m:e>
                  </m:d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,x1,x2,z,h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ДД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 xml:space="preserve">= 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D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M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1</m:t>
                      </m:r>
                    </m:e>
                  </m:d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,x1,x2,z,h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ДД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MIN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(1;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D,h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)</m:t>
              </m:r>
            </m:oMath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</w:t>
            </w:r>
          </w:p>
          <w:p w:rsidR="006A5972" w:rsidRPr="006A5972" w:rsidRDefault="006A5972" w:rsidP="005D6ED3">
            <w:pPr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:rsidR="005D6ED3" w:rsidRPr="005D369C" w:rsidRDefault="00C21518" w:rsidP="005D6ED3">
            <w:pPr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где</w:t>
            </w:r>
          </w:p>
          <w:p w:rsidR="0020648D" w:rsidRPr="005D369C" w:rsidRDefault="00C21518" w:rsidP="0020648D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D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highlight w:val="yellow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  <w:lang w:val="en-US"/>
                          </w:rPr>
                          <m:t>M1</m:t>
                        </m:r>
                      </m:e>
                    </m:d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,x1,x2,z,h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ДД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=MIN(MIN(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VG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2,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z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,h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допу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highlight w:val="yellow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ген</m:t>
                        </m:r>
                      </m:sub>
                    </m:sSub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;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VC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1,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z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,h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допу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highlight w:val="yellow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потр</m:t>
                        </m:r>
                      </m:sub>
                    </m:sSub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);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D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highlight w:val="yellow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  <w:lang w:val="en-US"/>
                          </w:rPr>
                          <m:t>M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1</m:t>
                        </m:r>
                      </m:e>
                    </m:d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1,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2,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z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m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сок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р</m:t>
                        </m: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highlight w:val="yellow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Д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Д</m:t>
                            </m: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пред</m:t>
                            </m:r>
                          </m:sub>
                        </m:sSub>
                      </m:sub>
                    </m:sSub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**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highlight w:val="yellow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MIN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VG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val="en-US"/>
                              </w:rPr>
                              <m:t>i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val="en-US"/>
                              </w:rPr>
                              <m:t>x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2,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val="en-US"/>
                              </w:rPr>
                              <m:t>z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,h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допу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с</m:t>
                                </m: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  <w:highlight w:val="yellow"/>
                                  </w:rPr>
                                </m:ctrlP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ген</m:t>
                                </m:r>
                              </m:sub>
                            </m:sSub>
                          </m:sup>
                        </m:sSubSup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;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VC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val="en-US"/>
                              </w:rPr>
                              <m:t>i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val="en-US"/>
                              </w:rPr>
                              <m:t>x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1,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val="en-US"/>
                              </w:rPr>
                              <m:t>z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,h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допу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с</m:t>
                                </m: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  <w:highlight w:val="yellow"/>
                                  </w:rPr>
                                </m:ctrlP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потр</m:t>
                                </m:r>
                              </m:sub>
                            </m:sSub>
                          </m:sup>
                        </m:sSubSup>
                      </m:e>
                    </m:d>
                  </m:num>
                  <m:den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highlight w:val="yellow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h∈m</m:t>
                        </m:r>
                      </m:sub>
                      <m:sup/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MIN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  <w:highlight w:val="yellow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VG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  <w:lang w:val="en-US"/>
                                  </w:rPr>
                                  <m:t>i</m:t>
                                </m:r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,</m:t>
                                </m:r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  <w:lang w:val="en-US"/>
                                  </w:rPr>
                                  <m:t>x</m:t>
                                </m:r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2,</m:t>
                                </m:r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  <w:lang w:val="en-US"/>
                                  </w:rPr>
                                  <m:t>z</m:t>
                                </m:r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,h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допу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  <w:highlight w:val="yellow"/>
                                      </w:rPr>
                                      <m:t>с</m:t>
                                    </m: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  <w:highlight w:val="yellow"/>
                                      </w:rPr>
                                    </m:ctrlP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  <w:highlight w:val="yellow"/>
                                      </w:rPr>
                                      <m:t>ген</m:t>
                                    </m:r>
                                  </m:sub>
                                </m:sSub>
                              </m:sup>
                            </m:sSub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;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  <w:highlight w:val="yellow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VC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  <w:lang w:val="en-US"/>
                                  </w:rPr>
                                  <m:t>i</m:t>
                                </m:r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,</m:t>
                                </m:r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  <w:lang w:val="en-US"/>
                                  </w:rPr>
                                  <m:t>x</m:t>
                                </m:r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1,</m:t>
                                </m:r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  <w:lang w:val="en-US"/>
                                  </w:rPr>
                                  <m:t>z</m:t>
                                </m:r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,h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допу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  <w:highlight w:val="yellow"/>
                                      </w:rPr>
                                      <m:t>с</m:t>
                                    </m: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  <w:highlight w:val="yellow"/>
                                      </w:rPr>
                                    </m:ctrlP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  <w:highlight w:val="yellow"/>
                                      </w:rPr>
                                      <m:t>потр</m:t>
                                    </m:r>
                                  </m:sub>
                                </m:sSub>
                              </m:sup>
                            </m:sSubSup>
                          </m:e>
                        </m:d>
                      </m:e>
                    </m:nary>
                  </m:den>
                </m:f>
                <m: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)</m:t>
                </m:r>
              </m:oMath>
            </m:oMathPara>
          </w:p>
          <w:p w:rsidR="005D369C" w:rsidRPr="005D369C" w:rsidRDefault="00C21518" w:rsidP="0020648D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D,h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VC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1,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z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допу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с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потр</m:t>
                          </m:r>
                        </m:sub>
                      </m:sSub>
                    </m:sup>
                  </m:sSubSup>
                </m:num>
                <m:den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D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D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highlight w:val="yellow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  <w:lang w:val="en-US"/>
                                </w:rPr>
                                <m:t>M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1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,x1,x2,z,h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ДД</m:t>
                          </m:r>
                        </m:sup>
                      </m:sSubSup>
                    </m:e>
                  </m:nary>
                </m:den>
              </m:f>
            </m:oMath>
            <w:r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:rsidR="000615B5" w:rsidRPr="00947B4B" w:rsidRDefault="000615B5" w:rsidP="000615B5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947B4B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2) для договоров с сокращением, объединенных в пакет договоров </w:t>
            </w:r>
            <w:r w:rsidRPr="00947B4B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G</w:t>
            </w:r>
            <w:r w:rsidRPr="00947B4B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(</w:t>
            </w:r>
            <w:r w:rsidRPr="00947B4B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x</w:t>
            </w:r>
            <w:r w:rsidRPr="00947B4B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1</w:t>
            </w:r>
            <w:r w:rsidRPr="00A03CC6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):</w:t>
            </w:r>
          </w:p>
          <w:p w:rsidR="000615B5" w:rsidRPr="00947B4B" w:rsidRDefault="000615B5" w:rsidP="000615B5">
            <w:pPr>
              <w:spacing w:before="120" w:after="120"/>
              <w:jc w:val="both"/>
              <w:outlineLvl w:val="2"/>
              <w:rPr>
                <w:rFonts w:ascii="Garamond" w:hAnsi="Garamond"/>
                <w:position w:val="-48"/>
                <w:sz w:val="22"/>
                <w:szCs w:val="22"/>
                <w:highlight w:val="yellow"/>
                <w:lang w:eastAsia="en-US"/>
              </w:rPr>
            </w:pPr>
            <w:r w:rsidRPr="00947B4B">
              <w:rPr>
                <w:rFonts w:ascii="Garamond" w:hAnsi="Garamond"/>
                <w:position w:val="-48"/>
                <w:sz w:val="22"/>
                <w:szCs w:val="22"/>
                <w:highlight w:val="yellow"/>
                <w:lang w:eastAsia="en-US"/>
              </w:rPr>
              <w:t>– заключенных в отношении гидроэлектростанций:</w:t>
            </w:r>
          </w:p>
          <w:p w:rsidR="000615B5" w:rsidRPr="00636444" w:rsidRDefault="000615B5" w:rsidP="000615B5">
            <w:pPr>
              <w:jc w:val="both"/>
              <w:outlineLvl w:val="2"/>
              <w:rPr>
                <w:rFonts w:ascii="Garamond" w:hAnsi="Garamond"/>
                <w:b/>
                <w:position w:val="-48"/>
                <w:sz w:val="22"/>
                <w:szCs w:val="22"/>
                <w:highlight w:val="yellow"/>
                <w:lang w:val="en-US" w:eastAsia="en-US"/>
              </w:rPr>
            </w:pPr>
            <w:r w:rsidRPr="00636444">
              <w:rPr>
                <w:rFonts w:ascii="Garamond" w:hAnsi="Garamond"/>
                <w:b/>
                <w:position w:val="-14"/>
                <w:sz w:val="22"/>
                <w:szCs w:val="22"/>
                <w:highlight w:val="yellow"/>
                <w:lang w:eastAsia="en-US"/>
              </w:rPr>
              <w:object w:dxaOrig="3080" w:dyaOrig="400">
                <v:shape id="_x0000_i1743" type="#_x0000_t75" style="width:192pt;height:24pt" o:ole="">
                  <v:imagedata r:id="rId71" o:title=""/>
                </v:shape>
                <o:OLEObject Type="Embed" ProgID="Equation.3" ShapeID="_x0000_i1743" DrawAspect="Content" ObjectID="_1691022776" r:id="rId72"/>
              </w:object>
            </w:r>
            <w:r w:rsidR="00C21518" w:rsidRPr="00C2151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:rsidR="000615B5" w:rsidRPr="00636444" w:rsidRDefault="000615B5" w:rsidP="000615B5">
            <w:pPr>
              <w:spacing w:before="120" w:after="120"/>
              <w:jc w:val="both"/>
              <w:outlineLvl w:val="2"/>
              <w:rPr>
                <w:rFonts w:ascii="Garamond" w:hAnsi="Garamond"/>
                <w:b/>
                <w:position w:val="-48"/>
                <w:sz w:val="22"/>
                <w:szCs w:val="22"/>
                <w:highlight w:val="yellow"/>
                <w:lang w:eastAsia="en-US"/>
              </w:rPr>
            </w:pPr>
            <w:r w:rsidRPr="00C21518">
              <w:rPr>
                <w:rFonts w:ascii="Garamond" w:hAnsi="Garamond"/>
                <w:position w:val="-48"/>
                <w:sz w:val="22"/>
                <w:szCs w:val="22"/>
                <w:highlight w:val="yellow"/>
                <w:lang w:eastAsia="en-US"/>
              </w:rPr>
              <w:t>–</w:t>
            </w:r>
            <w:r w:rsidRPr="00636444">
              <w:rPr>
                <w:rFonts w:ascii="Garamond" w:hAnsi="Garamond"/>
                <w:b/>
                <w:position w:val="-48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636444">
              <w:rPr>
                <w:rFonts w:ascii="Garamond" w:hAnsi="Garamond"/>
                <w:position w:val="-48"/>
                <w:sz w:val="22"/>
                <w:szCs w:val="22"/>
                <w:highlight w:val="yellow"/>
                <w:lang w:eastAsia="en-US"/>
              </w:rPr>
              <w:t>заключенных в отношении тепловых электростанций:</w:t>
            </w:r>
          </w:p>
          <w:p w:rsidR="000615B5" w:rsidRPr="00636444" w:rsidRDefault="000615B5" w:rsidP="000615B5">
            <w:pPr>
              <w:spacing w:before="120" w:after="120"/>
              <w:jc w:val="both"/>
              <w:outlineLvl w:val="2"/>
              <w:rPr>
                <w:rFonts w:ascii="Garamond" w:hAnsi="Garamond"/>
                <w:position w:val="-48"/>
                <w:sz w:val="22"/>
                <w:szCs w:val="22"/>
                <w:highlight w:val="yellow"/>
                <w:lang w:eastAsia="en-US"/>
              </w:rPr>
            </w:pPr>
            <w:r w:rsidRPr="00636444">
              <w:rPr>
                <w:rFonts w:ascii="Garamond" w:hAnsi="Garamond"/>
                <w:position w:val="-14"/>
                <w:sz w:val="22"/>
                <w:szCs w:val="22"/>
                <w:highlight w:val="yellow"/>
                <w:lang w:eastAsia="en-US"/>
              </w:rPr>
              <w:object w:dxaOrig="3080" w:dyaOrig="400">
                <v:shape id="_x0000_i1744" type="#_x0000_t75" style="width:228pt;height:30pt" o:ole="">
                  <v:imagedata r:id="rId73" o:title=""/>
                </v:shape>
                <o:OLEObject Type="Embed" ProgID="Equation.3" ShapeID="_x0000_i1744" DrawAspect="Content" ObjectID="_1691022777" r:id="rId74"/>
              </w:object>
            </w:r>
            <w:r w:rsidR="00C2151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</w:t>
            </w:r>
          </w:p>
          <w:p w:rsidR="000615B5" w:rsidRDefault="00C21518" w:rsidP="000615B5">
            <w:pPr>
              <w:spacing w:before="120" w:after="120"/>
              <w:jc w:val="both"/>
              <w:outlineLvl w:val="2"/>
              <w:rPr>
                <w:rFonts w:ascii="Garamond" w:hAnsi="Garamond"/>
                <w:position w:val="-48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Garamond" w:hAnsi="Garamond"/>
                <w:position w:val="-48"/>
                <w:sz w:val="22"/>
                <w:szCs w:val="22"/>
                <w:highlight w:val="yellow"/>
                <w:lang w:eastAsia="en-US"/>
              </w:rPr>
              <w:t>где</w:t>
            </w:r>
          </w:p>
          <w:p w:rsidR="00E47F58" w:rsidRPr="00E47F58" w:rsidRDefault="00C21518" w:rsidP="000615B5">
            <w:pPr>
              <w:spacing w:before="120" w:after="120"/>
              <w:jc w:val="both"/>
              <w:outlineLvl w:val="2"/>
              <w:rPr>
                <w:rFonts w:ascii="Garamond" w:hAnsi="Garamond"/>
                <w:position w:val="-48"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D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M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1</m:t>
                      </m:r>
                    </m:e>
                  </m:d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,x1,x2,z,h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ДД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D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M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1</m:t>
                      </m:r>
                    </m:e>
                  </m:d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,x1,x2,z,h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ДД_пред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MIN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(1;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D,h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)</m:t>
              </m:r>
            </m:oMath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:rsidR="007231D1" w:rsidRPr="00C21518" w:rsidRDefault="007231D1" w:rsidP="005D6ED3">
            <w:pPr>
              <w:jc w:val="both"/>
              <w:outlineLvl w:val="2"/>
              <w:rPr>
                <w:rFonts w:ascii="Garamond" w:hAnsi="Garamond"/>
                <w:sz w:val="20"/>
                <w:szCs w:val="20"/>
                <w:highlight w:val="yellow"/>
              </w:rPr>
            </w:pPr>
          </w:p>
          <w:p w:rsidR="007231D1" w:rsidRPr="00E47F58" w:rsidRDefault="00C21518" w:rsidP="005D6ED3">
            <w:pPr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D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highlight w:val="yellow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  <w:lang w:val="en-US"/>
                          </w:rPr>
                          <m:t>M1</m:t>
                        </m:r>
                      </m:e>
                    </m:d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,x1,x2,z,h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ДД_пред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=MIN(MIN(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VG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2,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z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,h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допу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highlight w:val="yellow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ген</m:t>
                        </m:r>
                      </m:sub>
                    </m:sSub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;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VC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1,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z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,h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допу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highlight w:val="yellow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потр</m:t>
                        </m:r>
                      </m:sub>
                    </m:sSub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);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D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highlight w:val="yellow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  <w:lang w:val="en-US"/>
                          </w:rPr>
                          <m:t>M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1</m:t>
                        </m:r>
                      </m:e>
                    </m:d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1,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2,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z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m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сок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р</m:t>
                        </m: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highlight w:val="yellow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Д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Д</m:t>
                            </m: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пред</m:t>
                            </m:r>
                          </m:sub>
                        </m:sSub>
                      </m:sub>
                    </m:sSub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**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highlight w:val="yellow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MIN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VG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val="en-US"/>
                              </w:rPr>
                              <m:t>i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val="en-US"/>
                              </w:rPr>
                              <m:t>x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2,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val="en-US"/>
                              </w:rPr>
                              <m:t>z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,h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допу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с</m:t>
                                </m: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  <w:highlight w:val="yellow"/>
                                  </w:rPr>
                                </m:ctrlP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ген</m:t>
                                </m:r>
                              </m:sub>
                            </m:sSub>
                          </m:sup>
                        </m:sSubSup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;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VC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val="en-US"/>
                              </w:rPr>
                              <m:t>i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val="en-US"/>
                              </w:rPr>
                              <m:t>x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1,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val="en-US"/>
                              </w:rPr>
                              <m:t>z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,h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допу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с</m:t>
                                </m: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  <w:highlight w:val="yellow"/>
                                  </w:rPr>
                                </m:ctrlP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потр</m:t>
                                </m:r>
                              </m:sub>
                            </m:sSub>
                          </m:sup>
                        </m:sSubSup>
                      </m:e>
                    </m:d>
                  </m:num>
                  <m:den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highlight w:val="yellow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h∈m</m:t>
                        </m:r>
                      </m:sub>
                      <m:sup/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MIN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  <w:highlight w:val="yellow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VG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  <w:lang w:val="en-US"/>
                                  </w:rPr>
                                  <m:t>i</m:t>
                                </m:r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,</m:t>
                                </m:r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  <w:lang w:val="en-US"/>
                                  </w:rPr>
                                  <m:t>x</m:t>
                                </m:r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2,</m:t>
                                </m:r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  <w:lang w:val="en-US"/>
                                  </w:rPr>
                                  <m:t>z</m:t>
                                </m:r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,h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допу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  <w:highlight w:val="yellow"/>
                                      </w:rPr>
                                      <m:t>с</m:t>
                                    </m: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  <w:highlight w:val="yellow"/>
                                      </w:rPr>
                                    </m:ctrlP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  <w:highlight w:val="yellow"/>
                                      </w:rPr>
                                      <m:t>ген</m:t>
                                    </m:r>
                                  </m:sub>
                                </m:sSub>
                              </m:sup>
                            </m:sSub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;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  <w:highlight w:val="yellow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VC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  <w:lang w:val="en-US"/>
                                  </w:rPr>
                                  <m:t>i</m:t>
                                </m:r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,</m:t>
                                </m:r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  <w:lang w:val="en-US"/>
                                  </w:rPr>
                                  <m:t>x</m:t>
                                </m:r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1,</m:t>
                                </m:r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  <w:lang w:val="en-US"/>
                                  </w:rPr>
                                  <m:t>z</m:t>
                                </m:r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,h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допу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  <w:highlight w:val="yellow"/>
                                      </w:rPr>
                                      <m:t>с</m:t>
                                    </m: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  <w:highlight w:val="yellow"/>
                                      </w:rPr>
                                    </m:ctrlP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  <w:highlight w:val="yellow"/>
                                      </w:rPr>
                                      <m:t>потр</m:t>
                                    </m:r>
                                  </m:sub>
                                </m:sSub>
                              </m:sup>
                            </m:sSubSup>
                          </m:e>
                        </m:d>
                      </m:e>
                    </m:nary>
                  </m:den>
                </m:f>
                <m: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)</m:t>
                </m:r>
              </m:oMath>
            </m:oMathPara>
          </w:p>
          <w:p w:rsidR="00E47F58" w:rsidRPr="005D369C" w:rsidRDefault="00C21518" w:rsidP="00E47F58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D,h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VC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1,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z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допу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с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потр</m:t>
                          </m:r>
                        </m:sub>
                      </m:sSub>
                    </m:sup>
                  </m:sSubSup>
                </m:num>
                <m:den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D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D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highlight w:val="yellow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  <w:lang w:val="en-US"/>
                                </w:rPr>
                                <m:t>M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1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,x1,x2,z,h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ДД_пред</m:t>
                          </m:r>
                        </m:sup>
                      </m:sSubSup>
                    </m:e>
                  </m:nary>
                </m:den>
              </m:f>
            </m:oMath>
            <w:r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:rsidR="00E47F58" w:rsidRPr="00E47F58" w:rsidRDefault="00E47F58" w:rsidP="005D6ED3">
            <w:pPr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</w:rPr>
            </w:pPr>
          </w:p>
          <w:p w:rsidR="000615B5" w:rsidRPr="00947B4B" w:rsidRDefault="000615B5" w:rsidP="000615B5">
            <w:pPr>
              <w:spacing w:before="120" w:after="120"/>
              <w:jc w:val="both"/>
              <w:outlineLvl w:val="2"/>
              <w:rPr>
                <w:sz w:val="22"/>
                <w:szCs w:val="22"/>
                <w:highlight w:val="yellow"/>
              </w:rPr>
            </w:pPr>
            <w:r w:rsidRPr="00947B4B">
              <w:rPr>
                <w:position w:val="-50"/>
                <w:sz w:val="22"/>
                <w:szCs w:val="22"/>
                <w:highlight w:val="yellow"/>
              </w:rPr>
              <w:object w:dxaOrig="4920" w:dyaOrig="1120">
                <v:shape id="_x0000_i1745" type="#_x0000_t75" style="width:246pt;height:54pt" o:ole="">
                  <v:imagedata r:id="rId75" o:title=""/>
                </v:shape>
                <o:OLEObject Type="Embed" ProgID="Equation.3" ShapeID="_x0000_i1745" DrawAspect="Content" ObjectID="_1691022778" r:id="rId76"/>
              </w:object>
            </w:r>
            <w:r w:rsidR="00C21518">
              <w:rPr>
                <w:sz w:val="22"/>
                <w:szCs w:val="22"/>
                <w:highlight w:val="yellow"/>
              </w:rPr>
              <w:t>;</w:t>
            </w:r>
          </w:p>
          <w:p w:rsidR="002A6888" w:rsidRPr="00947B4B" w:rsidRDefault="000615B5" w:rsidP="00BA7388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947B4B">
              <w:rPr>
                <w:position w:val="-50"/>
                <w:sz w:val="22"/>
                <w:szCs w:val="22"/>
                <w:highlight w:val="yellow"/>
              </w:rPr>
              <w:object w:dxaOrig="4900" w:dyaOrig="1120">
                <v:shape id="_x0000_i1746" type="#_x0000_t75" style="width:246pt;height:54pt" o:ole="">
                  <v:imagedata r:id="rId77" o:title=""/>
                </v:shape>
                <o:OLEObject Type="Embed" ProgID="Equation.3" ShapeID="_x0000_i1746" DrawAspect="Content" ObjectID="_1691022779" r:id="rId78"/>
              </w:object>
            </w:r>
            <w:r w:rsidRPr="00947B4B">
              <w:rPr>
                <w:sz w:val="22"/>
                <w:szCs w:val="22"/>
                <w:highlight w:val="yellow"/>
              </w:rPr>
              <w:t>.</w:t>
            </w:r>
          </w:p>
          <w:p w:rsidR="00947B4B" w:rsidRDefault="00926B29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Величина сокращенного </w:t>
            </w:r>
            <w:proofErr w:type="gramStart"/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объема</w:t>
            </w:r>
            <w:r w:rsidR="002A6888" w:rsidRPr="00947B4B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0"/>
                      <w:szCs w:val="20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  <w:lang w:val="en-US"/>
                    </w:rPr>
                    <m:t>D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highlight w:val="yellow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  <w:lang w:val="en-US"/>
                        </w:rPr>
                        <m:t>M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1</m:t>
                      </m:r>
                    </m:e>
                  </m:d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1,</m:t>
                  </m:r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2,</m:t>
                  </m:r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  <w:lang w:val="en-US"/>
                    </w:rPr>
                    <m:t>z</m:t>
                  </m:r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сокр_ДД</m:t>
                  </m:r>
                </m:sup>
              </m:sSubSup>
            </m:oMath>
            <w:r w:rsidR="002A6888" w:rsidRPr="00947B4B">
              <w:rPr>
                <w:rFonts w:ascii="Garamond" w:hAnsi="Garamond"/>
                <w:sz w:val="20"/>
                <w:szCs w:val="20"/>
                <w:highlight w:val="yellow"/>
              </w:rPr>
              <w:t xml:space="preserve"> для</w:t>
            </w:r>
            <w:proofErr w:type="gramEnd"/>
            <w:r w:rsidR="002A6888" w:rsidRPr="00947B4B">
              <w:rPr>
                <w:rFonts w:ascii="Garamond" w:hAnsi="Garamond"/>
                <w:sz w:val="20"/>
                <w:szCs w:val="20"/>
                <w:highlight w:val="yellow"/>
              </w:rPr>
              <w:t xml:space="preserve"> договора</w:t>
            </w:r>
            <w:r w:rsidR="00947B4B" w:rsidRPr="00947B4B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947B4B" w:rsidRPr="00A03CC6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D</w:t>
            </w:r>
            <w:r w:rsidR="00947B4B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(</w:t>
            </w:r>
            <w:r w:rsidR="00947B4B" w:rsidRPr="00A03CC6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M1</w:t>
            </w:r>
            <w:r w:rsidR="00947B4B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 определяется</w:t>
            </w:r>
            <w:r w:rsidR="00FE5D0E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как</w:t>
            </w:r>
            <w:r w:rsidR="00947B4B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:</w:t>
            </w:r>
          </w:p>
          <w:p w:rsidR="002A6888" w:rsidRPr="001A78DF" w:rsidRDefault="00C21518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0"/>
                <w:szCs w:val="20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0"/>
                      <w:szCs w:val="20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  <w:lang w:val="en-US"/>
                    </w:rPr>
                    <m:t>D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highlight w:val="yellow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  <w:lang w:val="en-US"/>
                        </w:rPr>
                        <m:t>M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1</m:t>
                      </m:r>
                    </m:e>
                  </m:d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1,</m:t>
                  </m:r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2,</m:t>
                  </m:r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  <w:lang w:val="en-US"/>
                    </w:rPr>
                    <m:t>z</m:t>
                  </m:r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сок</m:t>
                  </m:r>
                  <m:r>
                    <w:rPr>
                      <w:rFonts w:ascii="Cambria Math" w:hAnsi="Cambria Math"/>
                      <w:sz w:val="20"/>
                      <w:szCs w:val="20"/>
                    </w:rPr>
                    <m:t>р_ДД</m:t>
                  </m:r>
                </m:sup>
              </m:sSubSup>
              <m:r>
                <w:rPr>
                  <w:rFonts w:ascii="Cambria Math" w:hAnsi="Cambria Math"/>
                  <w:sz w:val="20"/>
                  <w:szCs w:val="20"/>
                </w:rPr>
                <m:t>=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h∈m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  <w:lang w:val="en-US"/>
                        </w:rPr>
                        <m:t>D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highlight w:val="yellow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highlight w:val="yellow"/>
                              <w:lang w:val="en-US"/>
                            </w:rPr>
                            <m:t>M</m:t>
                          </m:r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highlight w:val="yellow"/>
                            </w:rPr>
                            <m:t>1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,x1,x2,z,h</m:t>
                      </m:r>
                    </m:sub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ДД</m:t>
                      </m:r>
                    </m:sup>
                  </m:sSubSup>
                </m:e>
              </m:nary>
              <m:r>
                <w:rPr>
                  <w:rFonts w:ascii="Cambria Math" w:hAnsi="Cambria Math"/>
                  <w:sz w:val="20"/>
                  <w:szCs w:val="20"/>
                </w:rPr>
                <m:t xml:space="preserve">  </m:t>
              </m:r>
            </m:oMath>
            <w:r w:rsidRPr="00C21518">
              <w:rPr>
                <w:rFonts w:ascii="Garamond" w:hAnsi="Garamond"/>
                <w:sz w:val="20"/>
                <w:szCs w:val="20"/>
                <w:highlight w:val="yellow"/>
              </w:rPr>
              <w:t>;</w:t>
            </w:r>
          </w:p>
          <w:p w:rsidR="00421521" w:rsidRPr="00421521" w:rsidRDefault="00421521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3) для приоритета корректировки </w:t>
            </w:r>
            <w:proofErr w:type="spellStart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Mj</w:t>
            </w:r>
            <w:proofErr w:type="spellEnd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 и соответствующего договора D(</w:t>
            </w:r>
            <w:proofErr w:type="spellStart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Mj</w:t>
            </w:r>
            <w:proofErr w:type="spellEnd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) для j = 2, 3, 4, 5… соответствующая </w:t>
            </w:r>
            <w:proofErr w:type="gramStart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величина </w:t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object w:dxaOrig="1180" w:dyaOrig="400">
                <v:shape id="_x0000_i1747" type="#_x0000_t75" style="width:60pt;height:18pt" o:ole="">
                  <v:imagedata r:id="rId36" o:title=""/>
                </v:shape>
                <o:OLEObject Type="Embed" ProgID="Equation.3" ShapeID="_x0000_i1747" DrawAspect="Content" ObjectID="_1691022780" r:id="rId79"/>
              </w:object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 определяется</w:t>
            </w:r>
            <w:proofErr w:type="gramEnd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 в соответствии со следующей рекуррентной формулой:</w:t>
            </w:r>
          </w:p>
          <w:p w:rsidR="00421521" w:rsidRPr="00421521" w:rsidRDefault="00421521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– в случае если в отношении ГТП потребления (экспорта или совокупности ГТП экспорта, в случае если в отношении указанных ГТП экспорта зарегистрирован единый двусторонний договор) зарегистрирован один двусторонний договор со значен</w:t>
            </w:r>
            <w:r w:rsidR="00A03CC6">
              <w:rPr>
                <w:rFonts w:ascii="Garamond" w:hAnsi="Garamond"/>
                <w:sz w:val="22"/>
                <w:szCs w:val="22"/>
                <w:lang w:eastAsia="en-US"/>
              </w:rPr>
              <w:t xml:space="preserve">ием приоритета корректировки </w:t>
            </w:r>
            <w:proofErr w:type="spellStart"/>
            <w:r w:rsidR="00A03CC6">
              <w:rPr>
                <w:rFonts w:ascii="Garamond" w:hAnsi="Garamond"/>
                <w:sz w:val="22"/>
                <w:szCs w:val="22"/>
                <w:lang w:eastAsia="en-US"/>
              </w:rPr>
              <w:t>Mj</w:t>
            </w:r>
            <w:proofErr w:type="spellEnd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, заключенный в отношении одной электростанции продавца по указанному договору:</w:t>
            </w:r>
          </w:p>
          <w:p w:rsidR="00421521" w:rsidRPr="00421521" w:rsidRDefault="00421521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object w:dxaOrig="4500" w:dyaOrig="1960">
                <v:shape id="_x0000_i1748" type="#_x0000_t75" style="width:204pt;height:90pt" o:ole="">
                  <v:imagedata r:id="rId38" o:title=""/>
                </v:shape>
                <o:OLEObject Type="Embed" ProgID="Equation.3" ShapeID="_x0000_i1748" DrawAspect="Content" ObjectID="_1691022781" r:id="rId80"/>
              </w:object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,</w:t>
            </w:r>
          </w:p>
          <w:p w:rsidR="00421521" w:rsidRPr="00421521" w:rsidRDefault="00421521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– в случае если в отношении ГТП потребления (экспорта или совокупности ГТП экспорта, в случае если в отношении указанных ГТП экспорта зарегистрирован единый двусторонний договор) зарегистрирован пакет двусторонних договоров с сокращением со значением приоритета корректировки </w:t>
            </w:r>
            <w:proofErr w:type="spellStart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Mj</w:t>
            </w:r>
            <w:proofErr w:type="spellEnd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 и (или)  в отношении ГТП потребления (экспорта или совокупности ГТП экспорта, в случае если в отношении указанных ГТП </w:t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экспорта зарегистрирован единый двусторонний договор) зарегистрирован (-ы) договор (-ы) с продавцами, заключенный (-</w:t>
            </w:r>
            <w:proofErr w:type="spellStart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ые</w:t>
            </w:r>
            <w:proofErr w:type="spellEnd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) в отношении двух или более электростанций продавца со значением приоритета корректировки </w:t>
            </w:r>
            <w:proofErr w:type="spellStart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Mj</w:t>
            </w:r>
            <w:proofErr w:type="spellEnd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:rsidR="00421521" w:rsidRPr="00421521" w:rsidRDefault="00421521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object w:dxaOrig="6619" w:dyaOrig="2160">
                <v:shape id="_x0000_i1749" type="#_x0000_t75" style="width:306pt;height:108pt" o:ole="">
                  <v:imagedata r:id="rId40" o:title=""/>
                </v:shape>
                <o:OLEObject Type="Embed" ProgID="Equation.3" ShapeID="_x0000_i1749" DrawAspect="Content" ObjectID="_1691022782" r:id="rId81"/>
              </w:object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,</w:t>
            </w:r>
          </w:p>
          <w:p w:rsidR="00421521" w:rsidRPr="00421521" w:rsidRDefault="00421521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где x1(</w:t>
            </w:r>
            <w:proofErr w:type="spellStart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Mj</w:t>
            </w:r>
            <w:proofErr w:type="spellEnd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) – ГТП потребления (экспорта или совокупность ГТП экспорта, в случае если в отношении указанных ГТП экспорта зарегистрирован единый двусторонний договор) участника оптового рынка j – контрагента по двустороннему договору D(</w:t>
            </w:r>
            <w:proofErr w:type="spellStart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Mj</w:t>
            </w:r>
            <w:proofErr w:type="spellEnd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);</w:t>
            </w:r>
          </w:p>
          <w:p w:rsidR="00421521" w:rsidRPr="00421521" w:rsidRDefault="00421521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x2(</w:t>
            </w:r>
            <w:proofErr w:type="spellStart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Mk</w:t>
            </w:r>
            <w:proofErr w:type="spellEnd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) – станция (ГТП импорта) участника оптового рынка, заключившего договор D(</w:t>
            </w:r>
            <w:proofErr w:type="spellStart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Mk</w:t>
            </w:r>
            <w:proofErr w:type="spellEnd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) покупателем оптового рынка в отношении ГТП потребления x1(</w:t>
            </w:r>
            <w:proofErr w:type="spellStart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Mj</w:t>
            </w:r>
            <w:proofErr w:type="spellEnd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);</w:t>
            </w:r>
          </w:p>
          <w:p w:rsidR="00421521" w:rsidRPr="00421521" w:rsidRDefault="00421521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N1, N</w:t>
            </w:r>
            <w:proofErr w:type="gramStart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2, ….</w:t>
            </w:r>
            <w:proofErr w:type="spellStart"/>
            <w:proofErr w:type="gramEnd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Nm</w:t>
            </w:r>
            <w:proofErr w:type="spellEnd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 – упорядоченные по возрастанию значения приоритета корректировки договоров D(N1), D(N2)… D(</w:t>
            </w:r>
            <w:proofErr w:type="spellStart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Nt</w:t>
            </w:r>
            <w:proofErr w:type="spellEnd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), заключенных в отношении x2(</w:t>
            </w:r>
            <w:proofErr w:type="spellStart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Mk</w:t>
            </w:r>
            <w:proofErr w:type="spellEnd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).</w:t>
            </w:r>
          </w:p>
          <w:p w:rsidR="00421521" w:rsidRPr="00421521" w:rsidRDefault="00421521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КО определяет</w:t>
            </w:r>
            <w:r w:rsidR="000852C1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="000852C1" w:rsidRPr="000852C1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предварительный</w:t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 сокращенный максимальный объем электрической </w:t>
            </w:r>
            <w:proofErr w:type="gramStart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энергии </w:t>
            </w:r>
            <m:oMath>
              <m:sSubSup>
                <m:sSubSupPr>
                  <m:ctrlPr>
                    <w:rPr>
                      <w:rFonts w:ascii="Cambria Math" w:hAnsi="Cambria Math" w:cstheme="majorHAnsi"/>
                      <w:i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 w:cstheme="majorHAnsi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 w:cstheme="majorHAnsi"/>
                      <w:lang w:eastAsia="en-US"/>
                    </w:rPr>
                    <m:t>D,x1,x2,z,m</m:t>
                  </m:r>
                </m:sub>
                <m:sup>
                  <m:r>
                    <w:rPr>
                      <w:rFonts w:ascii="Cambria Math" w:hAnsi="Cambria Math" w:cstheme="majorHAnsi"/>
                      <w:lang w:eastAsia="en-US"/>
                    </w:rPr>
                    <m:t>сокр_ДД</m:t>
                  </m:r>
                  <m:r>
                    <w:rPr>
                      <w:rFonts w:ascii="Cambria Math" w:hAnsi="Cambria Math" w:cstheme="majorHAnsi"/>
                      <w:highlight w:val="yellow"/>
                      <w:lang w:eastAsia="en-US"/>
                    </w:rPr>
                    <m:t>_пред</m:t>
                  </m:r>
                </m:sup>
              </m:sSubSup>
            </m:oMath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 по</w:t>
            </w:r>
            <w:proofErr w:type="gramEnd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 двустороннему договору D(Mj) в следующем порядке:</w:t>
            </w:r>
          </w:p>
          <w:p w:rsidR="00421521" w:rsidRPr="00421521" w:rsidRDefault="00421521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- для договоров без сокращения:</w:t>
            </w:r>
          </w:p>
          <w:p w:rsidR="00421521" w:rsidRPr="00421521" w:rsidRDefault="00C21518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 w:cstheme="majorHAnsi"/>
                      <w:i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 w:cstheme="majorHAnsi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 w:cstheme="majorHAnsi"/>
                      <w:lang w:eastAsia="en-US"/>
                    </w:rPr>
                    <m:t>D(</m:t>
                  </m:r>
                  <m:r>
                    <m:rPr>
                      <m:nor/>
                    </m:rPr>
                    <w:rPr>
                      <w:rFonts w:asciiTheme="majorHAnsi" w:hAnsiTheme="majorHAnsi" w:cstheme="majorHAnsi"/>
                      <w:lang w:eastAsia="en-US"/>
                    </w:rPr>
                    <m:t>Mj</m:t>
                  </m:r>
                  <m:r>
                    <m:rPr>
                      <m:sty m:val="p"/>
                    </m:rPr>
                    <w:rPr>
                      <w:rFonts w:ascii="Cambria Math" w:hAnsi="Cambria Math" w:cstheme="majorHAnsi"/>
                      <w:lang w:eastAsia="en-US"/>
                    </w:rPr>
                    <m:t>)</m:t>
                  </m:r>
                  <m:r>
                    <m:rPr>
                      <m:nor/>
                    </m:rPr>
                    <w:rPr>
                      <w:rFonts w:asciiTheme="majorHAnsi" w:hAnsiTheme="majorHAnsi" w:cstheme="majorHAnsi"/>
                      <w:lang w:eastAsia="en-US"/>
                    </w:rPr>
                    <m:t>,x1,x2,z,m</m:t>
                  </m:r>
                  <m:ctrlPr>
                    <w:rPr>
                      <w:rFonts w:ascii="Cambria Math" w:hAnsi="Cambria Math" w:cstheme="majorHAnsi"/>
                      <w:lang w:eastAsia="en-US"/>
                    </w:rPr>
                  </m:ctrlPr>
                </m:sub>
                <m:sup>
                  <m:r>
                    <m:rPr>
                      <m:nor/>
                    </m:rPr>
                    <w:rPr>
                      <w:rFonts w:asciiTheme="majorHAnsi" w:hAnsiTheme="majorHAnsi" w:cstheme="majorHAnsi"/>
                      <w:lang w:eastAsia="en-US"/>
                    </w:rPr>
                    <m:t>сокр_ДД</m:t>
                  </m:r>
                  <m:r>
                    <m:rPr>
                      <m:nor/>
                    </m:rPr>
                    <w:rPr>
                      <w:rFonts w:ascii="Cambria Math" w:hAnsiTheme="majorHAnsi" w:cstheme="majorHAnsi"/>
                      <w:highlight w:val="yellow"/>
                      <w:lang w:eastAsia="en-US"/>
                    </w:rPr>
                    <m:t>_</m:t>
                  </m:r>
                  <m:r>
                    <m:rPr>
                      <m:nor/>
                    </m:rPr>
                    <w:rPr>
                      <w:rFonts w:ascii="Cambria Math" w:hAnsiTheme="majorHAnsi" w:cstheme="majorHAnsi"/>
                      <w:highlight w:val="yellow"/>
                      <w:lang w:eastAsia="en-US"/>
                    </w:rPr>
                    <m:t>пред</m:t>
                  </m:r>
                  <m:ctrlPr>
                    <w:rPr>
                      <w:rFonts w:ascii="Cambria Math" w:hAnsi="Cambria Math" w:cstheme="majorHAnsi"/>
                      <w:lang w:eastAsia="en-US"/>
                    </w:rPr>
                  </m:ctrlPr>
                </m:sup>
              </m:sSubSup>
              <m:r>
                <w:rPr>
                  <w:rFonts w:ascii="Cambria Math" w:hAnsi="Cambria Math" w:cstheme="majorHAnsi"/>
                  <w:lang w:eastAsia="en-US"/>
                </w:rPr>
                <m:t>=</m:t>
              </m:r>
              <m:sSubSup>
                <m:sSubSupPr>
                  <m:ctrlPr>
                    <w:rPr>
                      <w:rFonts w:ascii="Cambria Math" w:hAnsi="Cambria Math" w:cstheme="majorHAnsi"/>
                      <w:i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 w:cstheme="majorHAnsi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 w:cstheme="majorHAnsi"/>
                      <w:lang w:eastAsia="en-US"/>
                    </w:rPr>
                    <m:t>D(</m:t>
                  </m:r>
                  <m:sSub>
                    <m:sSubPr>
                      <m:ctrlPr>
                        <w:rPr>
                          <w:rFonts w:ascii="Cambria Math" w:hAnsi="Cambria Math" w:cstheme="majorHAnsi"/>
                          <w:i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HAnsi"/>
                          <w:lang w:eastAsia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 w:cstheme="majorHAnsi"/>
                          <w:lang w:eastAsia="en-US"/>
                        </w:rPr>
                        <m:t>j</m:t>
                      </m:r>
                    </m:sub>
                  </m:sSub>
                  <m:r>
                    <w:rPr>
                      <w:rFonts w:ascii="Cambria Math" w:hAnsi="Cambria Math" w:cstheme="majorHAnsi"/>
                      <w:lang w:eastAsia="en-US"/>
                    </w:rPr>
                    <m:t>)</m:t>
                  </m:r>
                  <m:r>
                    <m:rPr>
                      <m:nor/>
                    </m:rPr>
                    <w:rPr>
                      <w:rFonts w:asciiTheme="majorHAnsi" w:hAnsiTheme="majorHAnsi" w:cstheme="majorHAnsi"/>
                      <w:lang w:eastAsia="en-US"/>
                    </w:rPr>
                    <m:t>,x1,x2,z,m</m:t>
                  </m:r>
                  <m:ctrlPr>
                    <w:rPr>
                      <w:rFonts w:ascii="Cambria Math" w:hAnsi="Cambria Math" w:cstheme="majorHAnsi"/>
                      <w:lang w:eastAsia="en-US"/>
                    </w:rPr>
                  </m:ctrlPr>
                </m:sub>
                <m:sup>
                  <m:r>
                    <m:rPr>
                      <m:nor/>
                    </m:rPr>
                    <w:rPr>
                      <w:rFonts w:asciiTheme="majorHAnsi" w:hAnsiTheme="majorHAnsi" w:cstheme="majorHAnsi"/>
                      <w:lang w:eastAsia="en-US"/>
                    </w:rPr>
                    <m:t>макс_ДД</m:t>
                  </m:r>
                  <m:ctrlPr>
                    <w:rPr>
                      <w:rFonts w:ascii="Cambria Math" w:hAnsi="Cambria Math" w:cstheme="majorHAnsi"/>
                      <w:lang w:eastAsia="en-US"/>
                    </w:rPr>
                  </m:ctrlPr>
                </m:sup>
              </m:sSubSup>
            </m:oMath>
            <w:r w:rsidR="00421521" w:rsidRPr="00421521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:rsidR="00421521" w:rsidRPr="00421521" w:rsidRDefault="00421521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- для договоров с сокращением:</w:t>
            </w:r>
          </w:p>
          <w:p w:rsidR="00421521" w:rsidRPr="00421521" w:rsidRDefault="00421521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а) заключенных в отношении гидроэлектростанций:</w:t>
            </w:r>
          </w:p>
          <w:p w:rsidR="00421521" w:rsidRPr="00BA7388" w:rsidRDefault="00C21518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lang w:val="en-US" w:eastAsia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ajorHAnsi"/>
                        <w:i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 w:cstheme="majorHAnsi"/>
                        <w:lang w:eastAsia="en-US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theme="majorHAnsi"/>
                        <w:lang w:eastAsia="en-US"/>
                      </w:rPr>
                      <m:t>D</m:t>
                    </m:r>
                    <m:r>
                      <w:rPr>
                        <w:rFonts w:ascii="Cambria Math" w:hAnsi="Cambria Math" w:cstheme="majorHAnsi"/>
                        <w:lang w:val="en-US" w:eastAsia="en-US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 w:cstheme="majorHAnsi"/>
                            <w:i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HAnsi"/>
                            <w:lang w:eastAsia="en-US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 w:cstheme="majorHAnsi"/>
                            <w:lang w:eastAsia="en-US"/>
                          </w:rPr>
                          <m:t>j</m:t>
                        </m:r>
                      </m:sub>
                    </m:sSub>
                    <m:r>
                      <w:rPr>
                        <w:rFonts w:ascii="Cambria Math" w:hAnsi="Cambria Math" w:cstheme="majorHAnsi"/>
                        <w:lang w:val="en-US" w:eastAsia="en-US"/>
                      </w:rPr>
                      <m:t>)∈</m:t>
                    </m:r>
                    <m:r>
                      <w:rPr>
                        <w:rFonts w:ascii="Cambria Math" w:hAnsi="Cambria Math" w:cstheme="majorHAnsi"/>
                        <w:lang w:eastAsia="en-US"/>
                      </w:rPr>
                      <m:t>ГЭС</m:t>
                    </m:r>
                    <m:r>
                      <w:rPr>
                        <w:rFonts w:ascii="Cambria Math" w:hAnsi="Cambria Math" w:cstheme="majorHAnsi"/>
                        <w:lang w:val="en-US" w:eastAsia="en-US"/>
                      </w:rPr>
                      <m:t>,</m:t>
                    </m:r>
                    <m:r>
                      <w:rPr>
                        <w:rFonts w:ascii="Cambria Math" w:hAnsi="Cambria Math" w:cstheme="majorHAnsi"/>
                        <w:lang w:eastAsia="en-US"/>
                      </w:rPr>
                      <m:t>x</m:t>
                    </m:r>
                    <m:r>
                      <w:rPr>
                        <w:rFonts w:ascii="Cambria Math" w:hAnsi="Cambria Math" w:cstheme="majorHAnsi"/>
                        <w:lang w:val="en-US" w:eastAsia="en-US"/>
                      </w:rPr>
                      <m:t>1,</m:t>
                    </m:r>
                    <m:r>
                      <w:rPr>
                        <w:rFonts w:ascii="Cambria Math" w:hAnsi="Cambria Math" w:cstheme="majorHAnsi"/>
                        <w:lang w:eastAsia="en-US"/>
                      </w:rPr>
                      <m:t>x</m:t>
                    </m:r>
                    <m:r>
                      <w:rPr>
                        <w:rFonts w:ascii="Cambria Math" w:hAnsi="Cambria Math" w:cstheme="majorHAnsi"/>
                        <w:lang w:val="en-US" w:eastAsia="en-US"/>
                      </w:rPr>
                      <m:t>2∈</m:t>
                    </m:r>
                    <m:r>
                      <w:rPr>
                        <w:rFonts w:ascii="Cambria Math" w:hAnsi="Cambria Math" w:cstheme="majorHAnsi"/>
                        <w:lang w:eastAsia="en-US"/>
                      </w:rPr>
                      <m:t>ГЭС</m:t>
                    </m:r>
                    <m:r>
                      <w:rPr>
                        <w:rFonts w:ascii="Cambria Math" w:hAnsi="Cambria Math" w:cstheme="majorHAnsi"/>
                        <w:lang w:val="en-US" w:eastAsia="en-US"/>
                      </w:rPr>
                      <m:t>,</m:t>
                    </m:r>
                    <m:r>
                      <w:rPr>
                        <w:rFonts w:ascii="Cambria Math" w:hAnsi="Cambria Math" w:cstheme="majorHAnsi"/>
                        <w:lang w:eastAsia="en-US"/>
                      </w:rPr>
                      <m:t>z</m:t>
                    </m:r>
                    <m:r>
                      <w:rPr>
                        <w:rFonts w:ascii="Cambria Math" w:hAnsi="Cambria Math" w:cstheme="majorHAnsi"/>
                        <w:lang w:val="en-US" w:eastAsia="en-US"/>
                      </w:rPr>
                      <m:t>,</m:t>
                    </m:r>
                    <m:r>
                      <w:rPr>
                        <w:rFonts w:ascii="Cambria Math" w:hAnsi="Cambria Math" w:cstheme="majorHAnsi"/>
                        <w:lang w:eastAsia="en-US"/>
                      </w:rPr>
                      <m:t>m</m:t>
                    </m:r>
                  </m:sub>
                  <m:sup>
                    <m:r>
                      <w:rPr>
                        <w:rFonts w:ascii="Cambria Math" w:hAnsi="Cambria Math" w:cstheme="majorHAnsi"/>
                        <w:lang w:eastAsia="en-US"/>
                      </w:rPr>
                      <m:t>сокр</m:t>
                    </m:r>
                    <m:r>
                      <w:rPr>
                        <w:rFonts w:ascii="Cambria Math" w:hAnsi="Cambria Math" w:cstheme="majorHAnsi"/>
                        <w:lang w:val="en-US" w:eastAsia="en-US"/>
                      </w:rPr>
                      <m:t>_</m:t>
                    </m:r>
                    <m:r>
                      <w:rPr>
                        <w:rFonts w:ascii="Cambria Math" w:hAnsi="Cambria Math" w:cstheme="majorHAnsi"/>
                        <w:lang w:eastAsia="en-US"/>
                      </w:rPr>
                      <m:t>ДД</m:t>
                    </m:r>
                    <m:r>
                      <w:rPr>
                        <w:rFonts w:ascii="Cambria Math" w:hAnsi="Cambria Math" w:cstheme="majorHAnsi"/>
                        <w:highlight w:val="yellow"/>
                        <w:lang w:val="en-US" w:eastAsia="en-US"/>
                      </w:rPr>
                      <m:t>_</m:t>
                    </m:r>
                    <m:r>
                      <w:rPr>
                        <w:rFonts w:ascii="Cambria Math" w:hAnsi="Cambria Math" w:cstheme="majorHAnsi"/>
                        <w:highlight w:val="yellow"/>
                        <w:lang w:eastAsia="en-US"/>
                      </w:rPr>
                      <m:t>пред</m:t>
                    </m:r>
                  </m:sup>
                </m:sSubSup>
                <m:r>
                  <w:rPr>
                    <w:rFonts w:ascii="Cambria Math" w:hAnsi="Cambria Math" w:cstheme="majorHAnsi"/>
                    <w:lang w:val="en-US" w:eastAsia="en-US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 w:cstheme="majorHAnsi"/>
                        <w:i/>
                        <w:lang w:eastAsia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 w:cstheme="majorHAnsi"/>
                            <w:i/>
                            <w:lang w:eastAsia="en-US"/>
                          </w:rPr>
                        </m:ctrlPr>
                      </m:mPr>
                      <m:mr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 w:cstheme="majorHAnsi"/>
                                  <w:i/>
                                  <w:lang w:eastAsia="en-US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D</m:t>
                              </m:r>
                              <m:r>
                                <w:rPr>
                                  <w:rFonts w:ascii="Cambria Math" w:hAnsi="Cambria Math" w:cstheme="majorHAnsi"/>
                                  <w:lang w:val="en-US" w:eastAsia="en-US"/>
                                </w:rPr>
                                <m:t>(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Theme="majorHAnsi" w:hAnsiTheme="majorHAnsi" w:cstheme="majorHAnsi"/>
                                  <w:lang w:val="en-US" w:eastAsia="en-US"/>
                                </w:rPr>
                                <m:t>Mj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ajorHAnsi"/>
                                  <w:lang w:val="en-US" w:eastAsia="en-US"/>
                                </w:rPr>
                                <m:t>)∈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ГЭС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ajorHAnsi"/>
                                  <w:lang w:val="en-US" w:eastAsia="en-US"/>
                                </w:rPr>
                                <m:t>,</m:t>
                              </m:r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x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ajorHAnsi"/>
                                  <w:lang w:val="en-US" w:eastAsia="en-US"/>
                                </w:rPr>
                                <m:t>1,</m:t>
                              </m:r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x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ajorHAnsi"/>
                                  <w:lang w:val="en-US" w:eastAsia="en-US"/>
                                </w:rPr>
                                <m:t>2∈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ГЭС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ajorHAnsi"/>
                                  <w:lang w:val="en-US" w:eastAsia="en-US"/>
                                </w:rPr>
                                <m:t>,</m:t>
                              </m:r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z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ajorHAnsi"/>
                                  <w:lang w:val="en-US" w:eastAsia="en-US"/>
                                </w:rPr>
                                <m:t>,</m:t>
                              </m:r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m</m:t>
                              </m:r>
                              <m:ctrlP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</m:ctrlPr>
                            </m:sub>
                            <m:sup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макс</m:t>
                              </m:r>
                              <m:r>
                                <w:rPr>
                                  <w:rFonts w:ascii="Cambria Math" w:hAnsi="Cambria Math" w:cstheme="majorHAnsi"/>
                                  <w:lang w:val="en-US" w:eastAsia="en-US"/>
                                </w:rPr>
                                <m:t>_</m:t>
                              </m:r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ДД</m:t>
                              </m:r>
                            </m:sup>
                          </m:sSubSup>
                          <m:r>
                            <w:rPr>
                              <w:rFonts w:ascii="Cambria Math" w:hAnsi="Cambria Math" w:cstheme="majorHAnsi"/>
                              <w:lang w:val="en-US" w:eastAsia="en-US"/>
                            </w:rPr>
                            <m:t>⋅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theme="majorHAnsi"/>
                                  <w:i/>
                                  <w:lang w:eastAsia="en-US"/>
                                </w:rPr>
                              </m:ctrlPr>
                            </m:fPr>
                            <m:num>
                              <m:sSubSup>
                                <m:sSubSupPr>
                                  <m:ctrlPr>
                                    <w:rPr>
                                      <w:rFonts w:ascii="Cambria Math" w:hAnsi="Cambria Math" w:cstheme="majorHAnsi"/>
                                      <w:i/>
                                      <w:lang w:eastAsia="en-US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theme="majorHAnsi"/>
                                      <w:lang w:eastAsia="en-US"/>
                                    </w:rPr>
                                    <m:t>Λ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theme="majorHAnsi"/>
                                      <w:lang w:eastAsia="en-US"/>
                                    </w:rPr>
                                    <m:t>G</m:t>
                                  </m:r>
                                  <m:r>
                                    <w:rPr>
                                      <w:rFonts w:ascii="Cambria Math" w:hAnsi="Cambria Math" w:cstheme="majorHAnsi"/>
                                      <w:lang w:val="en-US" w:eastAsia="en-US"/>
                                    </w:rPr>
                                    <m:t>(</m:t>
                                  </m:r>
                                  <m:r>
                                    <w:rPr>
                                      <w:rFonts w:ascii="Cambria Math" w:hAnsi="Cambria Math" w:cstheme="majorHAnsi"/>
                                      <w:lang w:eastAsia="en-US"/>
                                    </w:rPr>
                                    <m:t>x</m:t>
                                  </m:r>
                                  <m:r>
                                    <w:rPr>
                                      <w:rFonts w:ascii="Cambria Math" w:hAnsi="Cambria Math" w:cstheme="majorHAnsi"/>
                                      <w:lang w:val="en-US" w:eastAsia="en-US"/>
                                    </w:rPr>
                                    <m:t>1,</m:t>
                                  </m:r>
                                  <m:r>
                                    <w:rPr>
                                      <w:rFonts w:ascii="Cambria Math" w:hAnsi="Cambria Math" w:cstheme="majorHAnsi"/>
                                      <w:lang w:eastAsia="en-US"/>
                                    </w:rPr>
                                    <m:t>Мj</m:t>
                                  </m:r>
                                  <m:r>
                                    <w:rPr>
                                      <w:rFonts w:ascii="Cambria Math" w:hAnsi="Cambria Math" w:cstheme="majorHAnsi"/>
                                      <w:lang w:val="en-US" w:eastAsia="en-US"/>
                                    </w:rPr>
                                    <m:t>),</m:t>
                                  </m:r>
                                  <m:r>
                                    <w:rPr>
                                      <w:rFonts w:ascii="Cambria Math" w:hAnsi="Cambria Math" w:cstheme="majorHAnsi"/>
                                      <w:lang w:eastAsia="en-US"/>
                                    </w:rPr>
                                    <m:t>x</m:t>
                                  </m:r>
                                  <m:r>
                                    <w:rPr>
                                      <w:rFonts w:ascii="Cambria Math" w:hAnsi="Cambria Math" w:cstheme="majorHAnsi"/>
                                      <w:lang w:val="en-US" w:eastAsia="en-US"/>
                                    </w:rPr>
                                    <m:t>1,</m:t>
                                  </m:r>
                                  <m:r>
                                    <w:rPr>
                                      <w:rFonts w:ascii="Cambria Math" w:hAnsi="Cambria Math" w:cstheme="majorHAnsi"/>
                                      <w:lang w:eastAsia="en-US"/>
                                    </w:rPr>
                                    <m:t>z</m:t>
                                  </m:r>
                                  <m:r>
                                    <w:rPr>
                                      <w:rFonts w:ascii="Cambria Math" w:hAnsi="Cambria Math" w:cstheme="majorHAnsi"/>
                                      <w:lang w:val="en-US" w:eastAsia="en-US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hAnsi="Cambria Math" w:cstheme="majorHAnsi"/>
                                      <w:lang w:eastAsia="en-US"/>
                                    </w:rPr>
                                    <m:t>m</m:t>
                                  </m:r>
                                </m:sub>
                                <m:sup>
                                  <m:func>
                                    <m:funcPr>
                                      <m:ctrlPr>
                                        <w:rPr>
                                          <w:rFonts w:ascii="Cambria Math" w:hAnsi="Cambria Math" w:cstheme="majorHAnsi"/>
                                          <w:i/>
                                          <w:lang w:eastAsia="en-US"/>
                                        </w:rPr>
                                      </m:ctrlPr>
                                    </m:funcPr>
                                    <m:fName>
                                      <m:r>
                                        <w:rPr>
                                          <w:rFonts w:ascii="Cambria Math" w:hAnsi="Cambria Math" w:cstheme="majorHAnsi"/>
                                          <w:lang w:eastAsia="en-US"/>
                                        </w:rPr>
                                        <m:t>min</m:t>
                                      </m:r>
                                      <m:r>
                                        <w:rPr>
                                          <w:rFonts w:ascii="Cambria Math" w:hAnsi="Cambria Math" w:cstheme="majorHAnsi"/>
                                          <w:lang w:val="en-US" w:eastAsia="en-US"/>
                                        </w:rPr>
                                        <m:t>_</m:t>
                                      </m:r>
                                    </m:fName>
                                    <m:e>
                                      <m:r>
                                        <w:rPr>
                                          <w:rFonts w:ascii="Cambria Math" w:hAnsi="Cambria Math" w:cstheme="majorHAnsi"/>
                                          <w:lang w:eastAsia="en-US"/>
                                        </w:rPr>
                                        <m:t>Г</m:t>
                                      </m:r>
                                    </m:e>
                                  </m:func>
                                  <m:r>
                                    <w:rPr>
                                      <w:rFonts w:ascii="Cambria Math" w:hAnsi="Cambria Math" w:cstheme="majorHAnsi"/>
                                      <w:lang w:eastAsia="en-US"/>
                                    </w:rPr>
                                    <m:t>ЭС</m:t>
                                  </m:r>
                                </m:sup>
                              </m:sSubSup>
                            </m:num>
                            <m:den>
                              <m:sSubSup>
                                <m:sSubSupPr>
                                  <m:ctrlPr>
                                    <w:rPr>
                                      <w:rFonts w:ascii="Cambria Math" w:hAnsi="Cambria Math" w:cstheme="majorHAnsi"/>
                                      <w:i/>
                                      <w:lang w:eastAsia="en-US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theme="majorHAnsi"/>
                                      <w:lang w:eastAsia="en-US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theme="majorHAnsi"/>
                                      <w:lang w:eastAsia="en-US"/>
                                    </w:rPr>
                                    <m:t>G</m:t>
                                  </m:r>
                                  <m:r>
                                    <w:rPr>
                                      <w:rFonts w:ascii="Cambria Math" w:hAnsi="Cambria Math" w:cstheme="majorHAnsi"/>
                                      <w:lang w:val="en-US" w:eastAsia="en-US"/>
                                    </w:rPr>
                                    <m:t>(</m:t>
                                  </m:r>
                                  <m:r>
                                    <w:rPr>
                                      <w:rFonts w:ascii="Cambria Math" w:hAnsi="Cambria Math" w:cstheme="majorHAnsi"/>
                                      <w:lang w:eastAsia="en-US"/>
                                    </w:rPr>
                                    <m:t>x</m:t>
                                  </m:r>
                                  <m:r>
                                    <w:rPr>
                                      <w:rFonts w:ascii="Cambria Math" w:hAnsi="Cambria Math" w:cstheme="majorHAnsi"/>
                                      <w:lang w:val="en-US" w:eastAsia="en-US"/>
                                    </w:rPr>
                                    <m:t>1,</m:t>
                                  </m:r>
                                  <m:r>
                                    <w:rPr>
                                      <w:rFonts w:ascii="Cambria Math" w:hAnsi="Cambria Math" w:cstheme="majorHAnsi"/>
                                      <w:lang w:eastAsia="en-US"/>
                                    </w:rPr>
                                    <m:t>⥂Мj</m:t>
                                  </m:r>
                                  <m:r>
                                    <w:rPr>
                                      <w:rFonts w:ascii="Cambria Math" w:hAnsi="Cambria Math" w:cstheme="majorHAnsi"/>
                                      <w:lang w:val="en-US" w:eastAsia="en-US"/>
                                    </w:rPr>
                                    <m:t>),</m:t>
                                  </m:r>
                                  <m:r>
                                    <w:rPr>
                                      <w:rFonts w:ascii="Cambria Math" w:hAnsi="Cambria Math" w:cstheme="majorHAnsi"/>
                                      <w:lang w:eastAsia="en-US"/>
                                    </w:rPr>
                                    <m:t>x</m:t>
                                  </m:r>
                                  <m:r>
                                    <w:rPr>
                                      <w:rFonts w:ascii="Cambria Math" w:hAnsi="Cambria Math" w:cstheme="majorHAnsi"/>
                                      <w:lang w:val="en-US" w:eastAsia="en-US"/>
                                    </w:rPr>
                                    <m:t>1,</m:t>
                                  </m:r>
                                  <m:r>
                                    <w:rPr>
                                      <w:rFonts w:ascii="Cambria Math" w:hAnsi="Cambria Math" w:cstheme="majorHAnsi"/>
                                      <w:lang w:eastAsia="en-US"/>
                                    </w:rPr>
                                    <m:t>z</m:t>
                                  </m:r>
                                  <m:r>
                                    <w:rPr>
                                      <w:rFonts w:ascii="Cambria Math" w:hAnsi="Cambria Math" w:cstheme="majorHAnsi"/>
                                      <w:lang w:val="en-US" w:eastAsia="en-US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hAnsi="Cambria Math" w:cstheme="majorHAnsi"/>
                                      <w:lang w:eastAsia="en-US"/>
                                    </w:rPr>
                                    <m:t>m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theme="majorHAnsi"/>
                                      <w:lang w:eastAsia="en-US"/>
                                    </w:rPr>
                                    <m:t>макс</m:t>
                                  </m:r>
                                  <m:r>
                                    <w:rPr>
                                      <w:rFonts w:ascii="Cambria Math" w:hAnsi="Cambria Math" w:cstheme="majorHAnsi"/>
                                      <w:lang w:val="en-US" w:eastAsia="en-US"/>
                                    </w:rPr>
                                    <m:t>_</m:t>
                                  </m:r>
                                  <m:r>
                                    <w:rPr>
                                      <w:rFonts w:ascii="Cambria Math" w:hAnsi="Cambria Math" w:cstheme="majorHAnsi"/>
                                      <w:lang w:eastAsia="en-US"/>
                                    </w:rPr>
                                    <m:t>ГЭС</m:t>
                                  </m:r>
                                </m:sup>
                              </m:sSubSup>
                            </m:den>
                          </m:f>
                          <m:r>
                            <w:rPr>
                              <w:rFonts w:ascii="Cambria Math" w:hAnsi="Cambria Math" w:cstheme="majorHAnsi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 w:cstheme="majorHAnsi"/>
                              <w:lang w:eastAsia="en-US"/>
                            </w:rPr>
                            <m:t>если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 w:cstheme="majorHAnsi"/>
                                  <w:i/>
                                  <w:lang w:eastAsia="en-US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G</m:t>
                              </m:r>
                              <m:r>
                                <w:rPr>
                                  <w:rFonts w:ascii="Cambria Math" w:hAnsi="Cambria Math" w:cstheme="majorHAnsi"/>
                                  <w:lang w:val="en-US" w:eastAsia="en-US"/>
                                </w:rPr>
                                <m:t>(</m:t>
                              </m:r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 w:cstheme="majorHAnsi"/>
                                  <w:lang w:val="en-US" w:eastAsia="en-US"/>
                                </w:rPr>
                                <m:t>1,</m:t>
                              </m:r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⥂Мj</m:t>
                              </m:r>
                              <m:r>
                                <w:rPr>
                                  <w:rFonts w:ascii="Cambria Math" w:hAnsi="Cambria Math" w:cstheme="majorHAnsi"/>
                                  <w:lang w:val="en-US" w:eastAsia="en-US"/>
                                </w:rPr>
                                <m:t>),</m:t>
                              </m:r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 w:cstheme="majorHAnsi"/>
                                  <w:lang w:val="en-US" w:eastAsia="en-US"/>
                                </w:rPr>
                                <m:t>1,</m:t>
                              </m:r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z</m:t>
                              </m:r>
                              <m:r>
                                <w:rPr>
                                  <w:rFonts w:ascii="Cambria Math" w:hAnsi="Cambria Math" w:cstheme="majorHAnsi"/>
                                  <w:lang w:val="en-US" w:eastAsia="en-US"/>
                                </w:rPr>
                                <m:t>,</m:t>
                              </m:r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m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макс</m:t>
                              </m:r>
                              <m:r>
                                <w:rPr>
                                  <w:rFonts w:ascii="Cambria Math" w:hAnsi="Cambria Math" w:cstheme="majorHAnsi"/>
                                  <w:lang w:val="en-US" w:eastAsia="en-US"/>
                                </w:rPr>
                                <m:t>_</m:t>
                              </m:r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ГЭС</m:t>
                              </m:r>
                            </m:sup>
                          </m:sSubSup>
                          <m:r>
                            <w:rPr>
                              <w:rFonts w:ascii="Cambria Math" w:hAnsi="Cambria Math" w:cstheme="majorHAnsi"/>
                              <w:lang w:val="en-US" w:eastAsia="en-US"/>
                            </w:rPr>
                            <m:t>≠0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 w:cstheme="majorHAnsi"/>
                              <w:lang w:val="en-US" w:eastAsia="en-US"/>
                            </w:rPr>
                            <m:t>0,</m:t>
                          </m:r>
                          <m:r>
                            <w:rPr>
                              <w:rFonts w:ascii="Cambria Math" w:hAnsi="Cambria Math" w:cstheme="majorHAnsi"/>
                              <w:lang w:eastAsia="en-US"/>
                            </w:rPr>
                            <m:t>если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 w:cstheme="majorHAnsi"/>
                                  <w:i/>
                                  <w:lang w:eastAsia="en-US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G</m:t>
                              </m:r>
                              <m:r>
                                <w:rPr>
                                  <w:rFonts w:ascii="Cambria Math" w:hAnsi="Cambria Math" w:cstheme="majorHAnsi"/>
                                  <w:lang w:val="en-US" w:eastAsia="en-US"/>
                                </w:rPr>
                                <m:t>(</m:t>
                              </m:r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 w:cstheme="majorHAnsi"/>
                                  <w:lang w:val="en-US" w:eastAsia="en-US"/>
                                </w:rPr>
                                <m:t>1,</m:t>
                              </m:r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⥂Мj</m:t>
                              </m:r>
                              <m:r>
                                <w:rPr>
                                  <w:rFonts w:ascii="Cambria Math" w:hAnsi="Cambria Math" w:cstheme="majorHAnsi"/>
                                  <w:lang w:val="en-US" w:eastAsia="en-US"/>
                                </w:rPr>
                                <m:t>),</m:t>
                              </m:r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 w:cstheme="majorHAnsi"/>
                                  <w:lang w:val="en-US" w:eastAsia="en-US"/>
                                </w:rPr>
                                <m:t>1,</m:t>
                              </m:r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z</m:t>
                              </m:r>
                              <m:r>
                                <w:rPr>
                                  <w:rFonts w:ascii="Cambria Math" w:hAnsi="Cambria Math" w:cstheme="majorHAnsi"/>
                                  <w:lang w:val="en-US" w:eastAsia="en-US"/>
                                </w:rPr>
                                <m:t>,</m:t>
                              </m:r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m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макс</m:t>
                              </m:r>
                              <m:r>
                                <w:rPr>
                                  <w:rFonts w:ascii="Cambria Math" w:hAnsi="Cambria Math" w:cstheme="majorHAnsi"/>
                                  <w:lang w:val="en-US" w:eastAsia="en-US"/>
                                </w:rPr>
                                <m:t>_</m:t>
                              </m:r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ГЭС</m:t>
                              </m:r>
                            </m:sup>
                          </m:sSubSup>
                          <m:r>
                            <w:rPr>
                              <w:rFonts w:ascii="Cambria Math" w:hAnsi="Cambria Math" w:cstheme="majorHAnsi"/>
                              <w:lang w:val="en-US" w:eastAsia="en-US"/>
                            </w:rPr>
                            <m:t>=0</m:t>
                          </m:r>
                        </m:e>
                      </m:mr>
                    </m:m>
                  </m:e>
                </m:d>
              </m:oMath>
            </m:oMathPara>
          </w:p>
          <w:p w:rsidR="00421521" w:rsidRPr="00421521" w:rsidRDefault="00421521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б) заключенных в отношении тепловых электростанций:</w:t>
            </w:r>
          </w:p>
          <w:p w:rsidR="00421521" w:rsidRPr="00BA7388" w:rsidRDefault="00C21518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lang w:val="en-US" w:eastAsia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ajorHAnsi"/>
                        <w:i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 w:cstheme="majorHAnsi"/>
                        <w:lang w:eastAsia="en-US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theme="majorHAnsi"/>
                        <w:lang w:eastAsia="en-US"/>
                      </w:rPr>
                      <m:t>D</m:t>
                    </m:r>
                    <m:r>
                      <w:rPr>
                        <w:rFonts w:ascii="Cambria Math" w:hAnsi="Cambria Math" w:cstheme="majorHAnsi"/>
                        <w:lang w:val="en-US" w:eastAsia="en-US"/>
                      </w:rPr>
                      <m:t>(</m:t>
                    </m:r>
                    <m:r>
                      <m:rPr>
                        <m:nor/>
                      </m:rPr>
                      <w:rPr>
                        <w:rFonts w:asciiTheme="majorHAnsi" w:hAnsiTheme="majorHAnsi" w:cstheme="majorHAnsi"/>
                        <w:lang w:val="en-US" w:eastAsia="en-US"/>
                      </w:rPr>
                      <m:t>Mj</m:t>
                    </m:r>
                    <m:r>
                      <m:rPr>
                        <m:sty m:val="p"/>
                      </m:rPr>
                      <w:rPr>
                        <w:rFonts w:ascii="Cambria Math" w:hAnsi="Cambria Math" w:cstheme="majorHAnsi"/>
                        <w:lang w:val="en-US" w:eastAsia="en-US"/>
                      </w:rPr>
                      <m:t>),</m:t>
                    </m:r>
                    <m:r>
                      <w:rPr>
                        <w:rFonts w:ascii="Cambria Math" w:hAnsi="Cambria Math" w:cstheme="majorHAnsi"/>
                        <w:lang w:eastAsia="en-US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Cambria Math" w:cstheme="majorHAnsi"/>
                        <w:lang w:val="en-US" w:eastAsia="en-US"/>
                      </w:rPr>
                      <m:t>1,</m:t>
                    </m:r>
                    <m:r>
                      <w:rPr>
                        <w:rFonts w:ascii="Cambria Math" w:hAnsi="Cambria Math" w:cstheme="majorHAnsi"/>
                        <w:lang w:eastAsia="en-US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Cambria Math" w:cstheme="majorHAnsi"/>
                        <w:lang w:val="en-US" w:eastAsia="en-US"/>
                      </w:rPr>
                      <m:t>2∈</m:t>
                    </m:r>
                    <m:r>
                      <m:rPr>
                        <m:sty m:val="p"/>
                      </m:rPr>
                      <w:rPr>
                        <w:rFonts w:ascii="Cambria Math" w:hAnsi="Cambria Math" w:cstheme="majorHAnsi"/>
                        <w:lang w:eastAsia="en-US"/>
                      </w:rPr>
                      <m:t>ТЭС</m:t>
                    </m:r>
                    <m:r>
                      <m:rPr>
                        <m:sty m:val="p"/>
                      </m:rPr>
                      <w:rPr>
                        <w:rFonts w:ascii="Cambria Math" w:hAnsi="Cambria Math" w:cstheme="majorHAnsi"/>
                        <w:lang w:val="en-US" w:eastAsia="en-US"/>
                      </w:rPr>
                      <m:t>,</m:t>
                    </m:r>
                    <m:r>
                      <w:rPr>
                        <w:rFonts w:ascii="Cambria Math" w:hAnsi="Cambria Math" w:cstheme="majorHAnsi"/>
                        <w:lang w:eastAsia="en-US"/>
                      </w:rPr>
                      <m:t>z</m:t>
                    </m:r>
                    <m:r>
                      <m:rPr>
                        <m:sty m:val="p"/>
                      </m:rPr>
                      <w:rPr>
                        <w:rFonts w:ascii="Cambria Math" w:hAnsi="Cambria Math" w:cstheme="majorHAnsi"/>
                        <w:lang w:val="en-US" w:eastAsia="en-US"/>
                      </w:rPr>
                      <m:t>,</m:t>
                    </m:r>
                    <m:r>
                      <w:rPr>
                        <w:rFonts w:ascii="Cambria Math" w:hAnsi="Cambria Math" w:cstheme="majorHAnsi"/>
                        <w:lang w:eastAsia="en-US"/>
                      </w:rPr>
                      <m:t>m</m:t>
                    </m:r>
                    <m:ctrlPr>
                      <w:rPr>
                        <w:rFonts w:ascii="Cambria Math" w:hAnsi="Cambria Math" w:cstheme="majorHAnsi"/>
                        <w:lang w:eastAsia="en-US"/>
                      </w:rPr>
                    </m:ctrlPr>
                  </m:sub>
                  <m:sup>
                    <m:r>
                      <w:rPr>
                        <w:rFonts w:ascii="Cambria Math" w:hAnsi="Cambria Math" w:cstheme="majorHAnsi"/>
                        <w:lang w:eastAsia="en-US"/>
                      </w:rPr>
                      <m:t>сокр</m:t>
                    </m:r>
                    <m:r>
                      <w:rPr>
                        <w:rFonts w:ascii="Cambria Math" w:hAnsi="Cambria Math" w:cstheme="majorHAnsi"/>
                        <w:lang w:val="en-US" w:eastAsia="en-US"/>
                      </w:rPr>
                      <m:t>_</m:t>
                    </m:r>
                    <m:r>
                      <w:rPr>
                        <w:rFonts w:ascii="Cambria Math" w:hAnsi="Cambria Math" w:cstheme="majorHAnsi"/>
                        <w:lang w:eastAsia="en-US"/>
                      </w:rPr>
                      <m:t>ДД</m:t>
                    </m:r>
                    <m:r>
                      <w:rPr>
                        <w:rFonts w:ascii="Cambria Math" w:hAnsi="Cambria Math" w:cstheme="majorHAnsi"/>
                        <w:highlight w:val="yellow"/>
                        <w:lang w:val="en-US" w:eastAsia="en-US"/>
                      </w:rPr>
                      <m:t>_</m:t>
                    </m:r>
                    <m:r>
                      <w:rPr>
                        <w:rFonts w:ascii="Cambria Math" w:hAnsi="Cambria Math" w:cstheme="majorHAnsi"/>
                        <w:highlight w:val="yellow"/>
                        <w:lang w:eastAsia="en-US"/>
                      </w:rPr>
                      <m:t>пред</m:t>
                    </m:r>
                  </m:sup>
                </m:sSubSup>
                <m:r>
                  <w:rPr>
                    <w:rFonts w:ascii="Cambria Math" w:hAnsi="Cambria Math" w:cstheme="majorHAnsi"/>
                    <w:lang w:val="en-US" w:eastAsia="en-US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 w:cstheme="majorHAnsi"/>
                        <w:i/>
                        <w:lang w:eastAsia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 w:cstheme="majorHAnsi"/>
                            <w:i/>
                            <w:lang w:eastAsia="en-US"/>
                          </w:rPr>
                        </m:ctrlPr>
                      </m:mPr>
                      <m:mr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 w:cstheme="majorHAnsi"/>
                                  <w:i/>
                                  <w:lang w:eastAsia="en-US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D</m:t>
                              </m:r>
                              <m:r>
                                <w:rPr>
                                  <w:rFonts w:ascii="Cambria Math" w:hAnsi="Cambria Math" w:cstheme="majorHAnsi"/>
                                  <w:lang w:val="en-US" w:eastAsia="en-US"/>
                                </w:rPr>
                                <m:t>(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theme="majorHAnsi"/>
                                      <w:i/>
                                      <w:lang w:eastAsia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theme="majorHAnsi"/>
                                      <w:lang w:eastAsia="en-US"/>
                                    </w:rPr>
                                    <m:t>M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theme="majorHAnsi"/>
                                      <w:lang w:eastAsia="en-US"/>
                                    </w:rPr>
                                    <m:t>j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theme="majorHAnsi"/>
                                  <w:lang w:val="en-US" w:eastAsia="en-US"/>
                                </w:rPr>
                                <m:t>),</m:t>
                              </m:r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 w:cstheme="majorHAnsi"/>
                                  <w:lang w:val="en-US" w:eastAsia="en-US"/>
                                </w:rPr>
                                <m:t>1,</m:t>
                              </m:r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 w:cstheme="majorHAnsi"/>
                                  <w:lang w:val="en-US" w:eastAsia="en-US"/>
                                </w:rPr>
                                <m:t>2∈</m:t>
                              </m:r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ТЭС</m:t>
                              </m:r>
                              <m:r>
                                <w:rPr>
                                  <w:rFonts w:ascii="Cambria Math" w:hAnsi="Cambria Math" w:cstheme="majorHAnsi"/>
                                  <w:lang w:val="en-US" w:eastAsia="en-US"/>
                                </w:rPr>
                                <m:t>,</m:t>
                              </m:r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z</m:t>
                              </m:r>
                              <m:r>
                                <w:rPr>
                                  <w:rFonts w:ascii="Cambria Math" w:hAnsi="Cambria Math" w:cstheme="majorHAnsi"/>
                                  <w:lang w:val="en-US" w:eastAsia="en-US"/>
                                </w:rPr>
                                <m:t>,</m:t>
                              </m:r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m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макс</m:t>
                              </m:r>
                              <m:r>
                                <w:rPr>
                                  <w:rFonts w:ascii="Cambria Math" w:hAnsi="Cambria Math" w:cstheme="majorHAnsi"/>
                                  <w:lang w:val="en-US" w:eastAsia="en-US"/>
                                </w:rPr>
                                <m:t>_</m:t>
                              </m:r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ДД</m:t>
                              </m:r>
                            </m:sup>
                          </m:sSubSup>
                          <m:r>
                            <w:rPr>
                              <w:rFonts w:ascii="Cambria Math" w:hAnsi="Cambria Math" w:cstheme="majorHAnsi"/>
                              <w:lang w:val="en-US" w:eastAsia="en-US"/>
                            </w:rPr>
                            <m:t>⋅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theme="majorHAnsi"/>
                                  <w:i/>
                                  <w:lang w:eastAsia="en-US"/>
                                </w:rPr>
                              </m:ctrlPr>
                            </m:fPr>
                            <m:num>
                              <m:sSubSup>
                                <m:sSubSupPr>
                                  <m:ctrlPr>
                                    <w:rPr>
                                      <w:rFonts w:ascii="Cambria Math" w:hAnsi="Cambria Math" w:cstheme="majorHAnsi"/>
                                      <w:i/>
                                      <w:lang w:eastAsia="en-US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theme="majorHAnsi"/>
                                      <w:lang w:eastAsia="en-US"/>
                                    </w:rPr>
                                    <m:t>Λ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theme="majorHAnsi"/>
                                      <w:lang w:eastAsia="en-US"/>
                                    </w:rPr>
                                    <m:t>G</m:t>
                                  </m:r>
                                  <m:r>
                                    <w:rPr>
                                      <w:rFonts w:ascii="Cambria Math" w:hAnsi="Cambria Math" w:cstheme="majorHAnsi"/>
                                      <w:lang w:val="en-US" w:eastAsia="en-US"/>
                                    </w:rPr>
                                    <m:t>(</m:t>
                                  </m:r>
                                  <m:r>
                                    <w:rPr>
                                      <w:rFonts w:ascii="Cambria Math" w:hAnsi="Cambria Math" w:cstheme="majorHAnsi"/>
                                      <w:lang w:eastAsia="en-US"/>
                                    </w:rPr>
                                    <m:t>x</m:t>
                                  </m:r>
                                  <m:r>
                                    <w:rPr>
                                      <w:rFonts w:ascii="Cambria Math" w:hAnsi="Cambria Math" w:cstheme="majorHAnsi"/>
                                      <w:lang w:val="en-US" w:eastAsia="en-US"/>
                                    </w:rPr>
                                    <m:t>1,</m:t>
                                  </m:r>
                                  <m:r>
                                    <w:rPr>
                                      <w:rFonts w:ascii="Cambria Math" w:hAnsi="Cambria Math" w:cstheme="majorHAnsi"/>
                                      <w:lang w:eastAsia="en-US"/>
                                    </w:rPr>
                                    <m:t>Мj</m:t>
                                  </m:r>
                                  <m:r>
                                    <w:rPr>
                                      <w:rFonts w:ascii="Cambria Math" w:hAnsi="Cambria Math" w:cstheme="majorHAnsi"/>
                                      <w:lang w:val="en-US" w:eastAsia="en-US"/>
                                    </w:rPr>
                                    <m:t>),</m:t>
                                  </m:r>
                                  <m:r>
                                    <w:rPr>
                                      <w:rFonts w:ascii="Cambria Math" w:hAnsi="Cambria Math" w:cstheme="majorHAnsi"/>
                                      <w:lang w:eastAsia="en-US"/>
                                    </w:rPr>
                                    <m:t>x</m:t>
                                  </m:r>
                                  <m:r>
                                    <w:rPr>
                                      <w:rFonts w:ascii="Cambria Math" w:hAnsi="Cambria Math" w:cstheme="majorHAnsi"/>
                                      <w:lang w:val="en-US" w:eastAsia="en-US"/>
                                    </w:rPr>
                                    <m:t>1,</m:t>
                                  </m:r>
                                  <m:r>
                                    <w:rPr>
                                      <w:rFonts w:ascii="Cambria Math" w:hAnsi="Cambria Math" w:cstheme="majorHAnsi"/>
                                      <w:lang w:eastAsia="en-US"/>
                                    </w:rPr>
                                    <m:t>z</m:t>
                                  </m:r>
                                  <m:r>
                                    <w:rPr>
                                      <w:rFonts w:ascii="Cambria Math" w:hAnsi="Cambria Math" w:cstheme="majorHAnsi"/>
                                      <w:lang w:val="en-US" w:eastAsia="en-US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hAnsi="Cambria Math" w:cstheme="majorHAnsi"/>
                                      <w:lang w:eastAsia="en-US"/>
                                    </w:rPr>
                                    <m:t>m</m:t>
                                  </m:r>
                                </m:sub>
                                <m:sup>
                                  <m:func>
                                    <m:funcPr>
                                      <m:ctrlPr>
                                        <w:rPr>
                                          <w:rFonts w:ascii="Cambria Math" w:hAnsi="Cambria Math" w:cstheme="majorHAnsi"/>
                                          <w:i/>
                                          <w:lang w:eastAsia="en-US"/>
                                        </w:rPr>
                                      </m:ctrlPr>
                                    </m:funcPr>
                                    <m:fName>
                                      <m:r>
                                        <w:rPr>
                                          <w:rFonts w:ascii="Cambria Math" w:hAnsi="Cambria Math" w:cstheme="majorHAnsi"/>
                                          <w:lang w:eastAsia="en-US"/>
                                        </w:rPr>
                                        <m:t>min</m:t>
                                      </m:r>
                                      <m:r>
                                        <w:rPr>
                                          <w:rFonts w:ascii="Cambria Math" w:hAnsi="Cambria Math" w:cstheme="majorHAnsi"/>
                                          <w:lang w:val="en-US" w:eastAsia="en-US"/>
                                        </w:rPr>
                                        <m:t>_</m:t>
                                      </m:r>
                                    </m:fName>
                                    <m:e>
                                      <m:r>
                                        <w:rPr>
                                          <w:rFonts w:ascii="Cambria Math" w:hAnsi="Cambria Math" w:cstheme="majorHAnsi"/>
                                          <w:lang w:eastAsia="en-US"/>
                                        </w:rPr>
                                        <m:t>Т</m:t>
                                      </m:r>
                                    </m:e>
                                  </m:func>
                                  <m:r>
                                    <w:rPr>
                                      <w:rFonts w:ascii="Cambria Math" w:hAnsi="Cambria Math" w:cstheme="majorHAnsi"/>
                                      <w:lang w:eastAsia="en-US"/>
                                    </w:rPr>
                                    <m:t>ЭС</m:t>
                                  </m:r>
                                </m:sup>
                              </m:sSubSup>
                            </m:num>
                            <m:den>
                              <m:sSubSup>
                                <m:sSubSupPr>
                                  <m:ctrlPr>
                                    <w:rPr>
                                      <w:rFonts w:ascii="Cambria Math" w:hAnsi="Cambria Math" w:cstheme="majorHAnsi"/>
                                      <w:i/>
                                      <w:lang w:eastAsia="en-US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theme="majorHAnsi"/>
                                      <w:lang w:eastAsia="en-US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theme="majorHAnsi"/>
                                      <w:lang w:eastAsia="en-US"/>
                                    </w:rPr>
                                    <m:t>G</m:t>
                                  </m:r>
                                  <m:r>
                                    <w:rPr>
                                      <w:rFonts w:ascii="Cambria Math" w:hAnsi="Cambria Math" w:cstheme="majorHAnsi"/>
                                      <w:lang w:val="en-US" w:eastAsia="en-US"/>
                                    </w:rPr>
                                    <m:t>(</m:t>
                                  </m:r>
                                  <m:r>
                                    <w:rPr>
                                      <w:rFonts w:ascii="Cambria Math" w:hAnsi="Cambria Math" w:cstheme="majorHAnsi"/>
                                      <w:lang w:eastAsia="en-US"/>
                                    </w:rPr>
                                    <m:t>x</m:t>
                                  </m:r>
                                  <m:r>
                                    <w:rPr>
                                      <w:rFonts w:ascii="Cambria Math" w:hAnsi="Cambria Math" w:cstheme="majorHAnsi"/>
                                      <w:lang w:val="en-US" w:eastAsia="en-US"/>
                                    </w:rPr>
                                    <m:t>1,</m:t>
                                  </m:r>
                                  <m:r>
                                    <w:rPr>
                                      <w:rFonts w:ascii="Cambria Math" w:hAnsi="Cambria Math" w:cstheme="majorHAnsi"/>
                                      <w:lang w:eastAsia="en-US"/>
                                    </w:rPr>
                                    <m:t>⥂Мj</m:t>
                                  </m:r>
                                  <m:r>
                                    <w:rPr>
                                      <w:rFonts w:ascii="Cambria Math" w:hAnsi="Cambria Math" w:cstheme="majorHAnsi"/>
                                      <w:lang w:val="en-US" w:eastAsia="en-US"/>
                                    </w:rPr>
                                    <m:t>),</m:t>
                                  </m:r>
                                  <m:r>
                                    <w:rPr>
                                      <w:rFonts w:ascii="Cambria Math" w:hAnsi="Cambria Math" w:cstheme="majorHAnsi"/>
                                      <w:lang w:eastAsia="en-US"/>
                                    </w:rPr>
                                    <m:t>x</m:t>
                                  </m:r>
                                  <m:r>
                                    <w:rPr>
                                      <w:rFonts w:ascii="Cambria Math" w:hAnsi="Cambria Math" w:cstheme="majorHAnsi"/>
                                      <w:lang w:val="en-US" w:eastAsia="en-US"/>
                                    </w:rPr>
                                    <m:t>1,</m:t>
                                  </m:r>
                                  <m:r>
                                    <w:rPr>
                                      <w:rFonts w:ascii="Cambria Math" w:hAnsi="Cambria Math" w:cstheme="majorHAnsi"/>
                                      <w:lang w:eastAsia="en-US"/>
                                    </w:rPr>
                                    <m:t>z</m:t>
                                  </m:r>
                                  <m:r>
                                    <w:rPr>
                                      <w:rFonts w:ascii="Cambria Math" w:hAnsi="Cambria Math" w:cstheme="majorHAnsi"/>
                                      <w:lang w:val="en-US" w:eastAsia="en-US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hAnsi="Cambria Math" w:cstheme="majorHAnsi"/>
                                      <w:lang w:eastAsia="en-US"/>
                                    </w:rPr>
                                    <m:t>m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theme="majorHAnsi"/>
                                      <w:lang w:eastAsia="en-US"/>
                                    </w:rPr>
                                    <m:t>макс</m:t>
                                  </m:r>
                                  <m:r>
                                    <w:rPr>
                                      <w:rFonts w:ascii="Cambria Math" w:hAnsi="Cambria Math" w:cstheme="majorHAnsi"/>
                                      <w:lang w:val="en-US" w:eastAsia="en-US"/>
                                    </w:rPr>
                                    <m:t>_</m:t>
                                  </m:r>
                                  <m:r>
                                    <w:rPr>
                                      <w:rFonts w:ascii="Cambria Math" w:hAnsi="Cambria Math" w:cstheme="majorHAnsi"/>
                                      <w:lang w:eastAsia="en-US"/>
                                    </w:rPr>
                                    <m:t>ТЭС</m:t>
                                  </m:r>
                                </m:sup>
                              </m:sSubSup>
                            </m:den>
                          </m:f>
                        </m:e>
                      </m:mr>
                      <m:mr>
                        <m:e>
                          <m:r>
                            <w:rPr>
                              <w:rFonts w:ascii="Cambria Math" w:hAnsi="Cambria Math" w:cstheme="majorHAnsi"/>
                              <w:lang w:val="en-US" w:eastAsia="en-US"/>
                            </w:rPr>
                            <m:t>0,</m:t>
                          </m:r>
                          <m:r>
                            <w:rPr>
                              <w:rFonts w:ascii="Cambria Math" w:hAnsi="Cambria Math" w:cstheme="majorHAnsi"/>
                              <w:lang w:eastAsia="en-US"/>
                            </w:rPr>
                            <m:t>если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 w:cstheme="majorHAnsi"/>
                                  <w:i/>
                                  <w:lang w:eastAsia="en-US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G</m:t>
                              </m:r>
                              <m:r>
                                <w:rPr>
                                  <w:rFonts w:ascii="Cambria Math" w:hAnsi="Cambria Math" w:cstheme="majorHAnsi"/>
                                  <w:lang w:val="en-US" w:eastAsia="en-US"/>
                                </w:rPr>
                                <m:t>(</m:t>
                              </m:r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 w:cstheme="majorHAnsi"/>
                                  <w:lang w:val="en-US" w:eastAsia="en-US"/>
                                </w:rPr>
                                <m:t>1,</m:t>
                              </m:r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Мj</m:t>
                              </m:r>
                              <m:r>
                                <w:rPr>
                                  <w:rFonts w:ascii="Cambria Math" w:hAnsi="Cambria Math" w:cstheme="majorHAnsi"/>
                                  <w:lang w:val="en-US" w:eastAsia="en-US"/>
                                </w:rPr>
                                <m:t>),</m:t>
                              </m:r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 w:cstheme="majorHAnsi"/>
                                  <w:lang w:val="en-US" w:eastAsia="en-US"/>
                                </w:rPr>
                                <m:t>1,</m:t>
                              </m:r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z</m:t>
                              </m:r>
                              <m:r>
                                <w:rPr>
                                  <w:rFonts w:ascii="Cambria Math" w:hAnsi="Cambria Math" w:cstheme="majorHAnsi"/>
                                  <w:lang w:val="en-US" w:eastAsia="en-US"/>
                                </w:rPr>
                                <m:t>,</m:t>
                              </m:r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m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макс</m:t>
                              </m:r>
                              <m:r>
                                <w:rPr>
                                  <w:rFonts w:ascii="Cambria Math" w:hAnsi="Cambria Math" w:cstheme="majorHAnsi"/>
                                  <w:lang w:val="en-US" w:eastAsia="en-US"/>
                                </w:rPr>
                                <m:t>_</m:t>
                              </m:r>
                              <m:r>
                                <w:rPr>
                                  <w:rFonts w:ascii="Cambria Math" w:hAnsi="Cambria Math" w:cstheme="majorHAnsi"/>
                                  <w:lang w:eastAsia="en-US"/>
                                </w:rPr>
                                <m:t>ТЭС</m:t>
                              </m:r>
                            </m:sup>
                          </m:sSubSup>
                          <m:r>
                            <w:rPr>
                              <w:rFonts w:ascii="Cambria Math" w:hAnsi="Cambria Math" w:cstheme="majorHAnsi"/>
                              <w:lang w:val="en-US" w:eastAsia="en-US"/>
                            </w:rPr>
                            <m:t>=0</m:t>
                          </m:r>
                        </m:e>
                      </m:mr>
                    </m:m>
                    <m:r>
                      <w:rPr>
                        <w:rFonts w:ascii="Cambria Math" w:hAnsi="Cambria Math" w:cstheme="majorHAnsi"/>
                        <w:lang w:val="en-US" w:eastAsia="en-US"/>
                      </w:rPr>
                      <m:t>,</m:t>
                    </m:r>
                    <m:r>
                      <w:rPr>
                        <w:rFonts w:ascii="Cambria Math" w:hAnsi="Cambria Math" w:cstheme="majorHAnsi"/>
                        <w:lang w:eastAsia="en-US"/>
                      </w:rPr>
                      <m:t>если</m:t>
                    </m:r>
                  </m:e>
                </m:d>
                <m:sSubSup>
                  <m:sSubSupPr>
                    <m:ctrlPr>
                      <w:rPr>
                        <w:rFonts w:ascii="Cambria Math" w:hAnsi="Cambria Math" w:cstheme="majorHAnsi"/>
                        <w:i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 w:cstheme="majorHAnsi"/>
                        <w:lang w:eastAsia="en-US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theme="majorHAnsi"/>
                        <w:lang w:eastAsia="en-US"/>
                      </w:rPr>
                      <m:t>G</m:t>
                    </m:r>
                    <m:r>
                      <w:rPr>
                        <w:rFonts w:ascii="Cambria Math" w:hAnsi="Cambria Math" w:cstheme="majorHAnsi"/>
                        <w:lang w:val="en-US" w:eastAsia="en-US"/>
                      </w:rPr>
                      <m:t>(</m:t>
                    </m:r>
                    <m:r>
                      <w:rPr>
                        <w:rFonts w:ascii="Cambria Math" w:hAnsi="Cambria Math" w:cstheme="majorHAnsi"/>
                        <w:lang w:eastAsia="en-US"/>
                      </w:rPr>
                      <m:t>x</m:t>
                    </m:r>
                    <m:r>
                      <w:rPr>
                        <w:rFonts w:ascii="Cambria Math" w:hAnsi="Cambria Math" w:cstheme="majorHAnsi"/>
                        <w:lang w:val="en-US" w:eastAsia="en-US"/>
                      </w:rPr>
                      <m:t>1,</m:t>
                    </m:r>
                    <m:r>
                      <w:rPr>
                        <w:rFonts w:ascii="Cambria Math" w:hAnsi="Cambria Math" w:cstheme="majorHAnsi"/>
                        <w:lang w:eastAsia="en-US"/>
                      </w:rPr>
                      <m:t>Мj</m:t>
                    </m:r>
                    <m:r>
                      <w:rPr>
                        <w:rFonts w:ascii="Cambria Math" w:hAnsi="Cambria Math" w:cstheme="majorHAnsi"/>
                        <w:lang w:val="en-US" w:eastAsia="en-US"/>
                      </w:rPr>
                      <m:t>),</m:t>
                    </m:r>
                    <m:r>
                      <w:rPr>
                        <w:rFonts w:ascii="Cambria Math" w:hAnsi="Cambria Math" w:cstheme="majorHAnsi"/>
                        <w:lang w:eastAsia="en-US"/>
                      </w:rPr>
                      <m:t>x</m:t>
                    </m:r>
                    <m:r>
                      <w:rPr>
                        <w:rFonts w:ascii="Cambria Math" w:hAnsi="Cambria Math" w:cstheme="majorHAnsi"/>
                        <w:lang w:val="en-US" w:eastAsia="en-US"/>
                      </w:rPr>
                      <m:t>1,</m:t>
                    </m:r>
                    <m:r>
                      <w:rPr>
                        <w:rFonts w:ascii="Cambria Math" w:hAnsi="Cambria Math" w:cstheme="majorHAnsi"/>
                        <w:lang w:eastAsia="en-US"/>
                      </w:rPr>
                      <m:t>z</m:t>
                    </m:r>
                    <m:r>
                      <w:rPr>
                        <w:rFonts w:ascii="Cambria Math" w:hAnsi="Cambria Math" w:cstheme="majorHAnsi"/>
                        <w:lang w:val="en-US" w:eastAsia="en-US"/>
                      </w:rPr>
                      <m:t>,</m:t>
                    </m:r>
                    <m:r>
                      <w:rPr>
                        <w:rFonts w:ascii="Cambria Math" w:hAnsi="Cambria Math" w:cstheme="majorHAnsi"/>
                        <w:lang w:eastAsia="en-US"/>
                      </w:rPr>
                      <m:t>m</m:t>
                    </m:r>
                  </m:sub>
                  <m:sup>
                    <m:r>
                      <w:rPr>
                        <w:rFonts w:ascii="Cambria Math" w:hAnsi="Cambria Math" w:cstheme="majorHAnsi"/>
                        <w:lang w:eastAsia="en-US"/>
                      </w:rPr>
                      <m:t>макс</m:t>
                    </m:r>
                    <m:r>
                      <w:rPr>
                        <w:rFonts w:ascii="Cambria Math" w:hAnsi="Cambria Math" w:cstheme="majorHAnsi"/>
                        <w:lang w:val="en-US" w:eastAsia="en-US"/>
                      </w:rPr>
                      <m:t>_</m:t>
                    </m:r>
                    <m:r>
                      <w:rPr>
                        <w:rFonts w:ascii="Cambria Math" w:hAnsi="Cambria Math" w:cstheme="majorHAnsi"/>
                        <w:lang w:eastAsia="en-US"/>
                      </w:rPr>
                      <m:t>ТЭС</m:t>
                    </m:r>
                  </m:sup>
                </m:sSubSup>
                <m:r>
                  <w:rPr>
                    <w:rFonts w:ascii="Cambria Math" w:hAnsi="Cambria Math" w:cstheme="majorHAnsi"/>
                    <w:lang w:val="en-US" w:eastAsia="en-US"/>
                  </w:rPr>
                  <m:t>≠0</m:t>
                </m:r>
              </m:oMath>
            </m:oMathPara>
          </w:p>
          <w:p w:rsidR="00421521" w:rsidRPr="00421521" w:rsidRDefault="00421521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где G (x1, </w:t>
            </w:r>
            <w:proofErr w:type="spellStart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Мj</w:t>
            </w:r>
            <w:proofErr w:type="spellEnd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) – пакет двусторонних договоров с сокращением, заключенных в отношении ГТП потребления (экспорта) x1, имеющий приоритет </w:t>
            </w:r>
            <w:proofErr w:type="spellStart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Мj</w:t>
            </w:r>
            <w:proofErr w:type="spellEnd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:rsidR="00421521" w:rsidRPr="00421521" w:rsidRDefault="00421521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object w:dxaOrig="3940" w:dyaOrig="600">
                <v:shape id="_x0000_i1750" type="#_x0000_t75" style="width:234pt;height:36pt" o:ole="">
                  <v:imagedata r:id="rId49" o:title=""/>
                </v:shape>
                <o:OLEObject Type="Embed" ProgID="Equation.3" ShapeID="_x0000_i1750" DrawAspect="Content" ObjectID="_1691022783" r:id="rId82"/>
              </w:object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:rsidR="00421521" w:rsidRPr="00421521" w:rsidRDefault="00421521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object w:dxaOrig="3879" w:dyaOrig="560">
                <v:shape id="_x0000_i1751" type="#_x0000_t75" style="width:258pt;height:36pt" o:ole="">
                  <v:imagedata r:id="rId51" o:title=""/>
                </v:shape>
                <o:OLEObject Type="Embed" ProgID="Equation.3" ShapeID="_x0000_i1751" DrawAspect="Content" ObjectID="_1691022784" r:id="rId83"/>
              </w:object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:rsidR="00421521" w:rsidRPr="00421521" w:rsidRDefault="00421521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object w:dxaOrig="4959" w:dyaOrig="680">
                <v:shape id="_x0000_i1752" type="#_x0000_t75" style="width:240pt;height:36pt" o:ole="">
                  <v:imagedata r:id="rId53" o:title=""/>
                </v:shape>
                <o:OLEObject Type="Embed" ProgID="Equation.3" ShapeID="_x0000_i1752" DrawAspect="Content" ObjectID="_1691022785" r:id="rId84"/>
              </w:object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:rsidR="00421521" w:rsidRPr="00421521" w:rsidRDefault="00421521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object w:dxaOrig="5020" w:dyaOrig="680">
                <v:shape id="_x0000_i1753" type="#_x0000_t75" style="width:300pt;height:42pt" o:ole="">
                  <v:imagedata r:id="rId55" o:title=""/>
                </v:shape>
                <o:OLEObject Type="Embed" ProgID="Equation.3" ShapeID="_x0000_i1753" DrawAspect="Content" ObjectID="_1691022786" r:id="rId85"/>
              </w:object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:rsidR="00421521" w:rsidRPr="00421521" w:rsidRDefault="00421521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object w:dxaOrig="499" w:dyaOrig="360">
                <v:shape id="_x0000_i1754" type="#_x0000_t75" style="width:24pt;height:18pt" o:ole="">
                  <v:imagedata r:id="rId32" o:title=""/>
                </v:shape>
                <o:OLEObject Type="Embed" ProgID="Equation.3" ShapeID="_x0000_i1754" DrawAspect="Content" ObjectID="_1691022787" r:id="rId86"/>
              </w:object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 – доля объемов ГЭС в пакете договоров G(x</w:t>
            </w:r>
            <w:proofErr w:type="gramStart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1,М</w:t>
            </w:r>
            <w:proofErr w:type="gramEnd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j), указанная сторонами;</w:t>
            </w:r>
          </w:p>
          <w:p w:rsidR="00421521" w:rsidRPr="00421521" w:rsidRDefault="00421521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object w:dxaOrig="480" w:dyaOrig="360">
                <v:shape id="_x0000_i1755" type="#_x0000_t75" style="width:24pt;height:18pt" o:ole="">
                  <v:imagedata r:id="rId34" o:title=""/>
                </v:shape>
                <o:OLEObject Type="Embed" ProgID="Equation.3" ShapeID="_x0000_i1755" DrawAspect="Content" ObjectID="_1691022788" r:id="rId87"/>
              </w:object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 – доля объемов ТЭС в пакете договоров G(x</w:t>
            </w:r>
            <w:proofErr w:type="gramStart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1,М</w:t>
            </w:r>
            <w:proofErr w:type="gramEnd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j), указанная сторонами;</w:t>
            </w:r>
          </w:p>
          <w:p w:rsidR="00421521" w:rsidRDefault="00421521" w:rsidP="00421521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object w:dxaOrig="740" w:dyaOrig="380">
                <v:shape id="_x0000_i1756" type="#_x0000_t75" style="width:54pt;height:30pt" o:ole="">
                  <v:imagedata r:id="rId59" o:title=""/>
                </v:shape>
                <o:OLEObject Type="Embed" ProgID="Equation.3" ShapeID="_x0000_i1756" DrawAspect="Content" ObjectID="_1691022789" r:id="rId88"/>
              </w:object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 – множество электростанций, в отношении которых участником оптового рынка j заключены двусторонние договоры со значением приоритета корректировки </w:t>
            </w:r>
            <w:proofErr w:type="spellStart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Mj</w:t>
            </w:r>
            <w:proofErr w:type="spellEnd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 в отношении ГТП потребления (экспорта или совокупности ГТП экспорта, в случае если в отношении указанных ГТП экспорта зарегистрирован единый двусторонний договор) x1(</w:t>
            </w:r>
            <w:proofErr w:type="spellStart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Mj</w:t>
            </w:r>
            <w:proofErr w:type="spellEnd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).</w:t>
            </w:r>
          </w:p>
          <w:p w:rsidR="001A78DF" w:rsidRDefault="000852C1" w:rsidP="005D6ED3">
            <w:pPr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947B4B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По</w:t>
            </w: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часовые объемы для договора </w:t>
            </w:r>
            <w:r w:rsidRPr="00A03CC6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D</w:t>
            </w:r>
            <w:r w:rsidRPr="00F33D6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(</w:t>
            </w:r>
            <w:r w:rsidRPr="00A03CC6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M</w:t>
            </w:r>
            <w:r w:rsidRPr="00A03CC6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j</w:t>
            </w:r>
            <w:r w:rsidRPr="00F33D6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) </w:t>
            </w:r>
            <w:r w:rsidRPr="00947B4B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определяются следующим образом:</w:t>
            </w:r>
          </w:p>
          <w:p w:rsidR="000852C1" w:rsidRPr="00636444" w:rsidRDefault="00C21518" w:rsidP="00F33D67">
            <w:pPr>
              <w:pStyle w:val="ad"/>
              <w:numPr>
                <w:ilvl w:val="0"/>
                <w:numId w:val="38"/>
              </w:numPr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д</w:t>
            </w:r>
            <w:r w:rsidR="000852C1" w:rsidRPr="00636444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ля договоров без сокращения:</w:t>
            </w:r>
          </w:p>
          <w:p w:rsidR="005D6ED3" w:rsidRPr="00636444" w:rsidRDefault="005D6ED3" w:rsidP="005D6ED3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636444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– в случае если в отношении ГТП потребления (экспорта или совокупности ГТП экспорта, в случае если в отношении указанных ГТП экспорта зарегистрирован единый двусторонний договор) зарегистрирован один двусторонний договор со значением приоритета корректировки </w:t>
            </w:r>
            <w:proofErr w:type="spellStart"/>
            <w:r w:rsidRPr="00A03CC6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Mj</w:t>
            </w:r>
            <w:proofErr w:type="spellEnd"/>
            <w:r w:rsidRPr="00F33D6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</w:t>
            </w:r>
            <w:r w:rsidRPr="00636444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заключенный в отношении одной электростанции продавца по указанному договору:</w:t>
            </w:r>
          </w:p>
          <w:p w:rsidR="005D6ED3" w:rsidRPr="00636444" w:rsidRDefault="005D6ED3" w:rsidP="005D6ED3">
            <w:pPr>
              <w:pStyle w:val="ad"/>
              <w:ind w:left="0"/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:rsidR="000852C1" w:rsidRPr="006A5972" w:rsidRDefault="00C21518" w:rsidP="005D6ED3">
            <w:pPr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D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highlight w:val="yellow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  <w:lang w:val="en-US"/>
                          </w:rPr>
                          <m:t>M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j</m:t>
                        </m:r>
                      </m:e>
                    </m:d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,x1,x2,z,h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ДД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=MIN(MIN(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VG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2,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z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,h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допу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highlight w:val="yellow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ге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н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ост</m:t>
                            </m:r>
                          </m:sub>
                        </m:sSub>
                      </m:sub>
                    </m:sSub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;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VC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1,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z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,h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допу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highlight w:val="yellow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пот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р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ост</m:t>
                            </m:r>
                          </m:sub>
                        </m:sSub>
                      </m:sub>
                    </m:sSub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 xml:space="preserve">); 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D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highlight w:val="yellow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  <w:lang w:val="en-US"/>
                          </w:rPr>
                          <m:t>M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j</m:t>
                        </m:r>
                      </m:e>
                    </m:d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1,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2,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z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m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сок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highlight w:val="yellow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р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Д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Д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пред</m:t>
                            </m:r>
                          </m:sub>
                        </m:sSub>
                      </m:sub>
                    </m:sSub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*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highlight w:val="yellow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MIN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highlight w:val="yellow"/>
                          </w:rPr>
                        </m:ctrlPr>
                      </m:dPr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VG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val="en-US"/>
                              </w:rPr>
                              <m:t>i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val="en-US"/>
                              </w:rPr>
                              <m:t>x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2,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val="en-US"/>
                              </w:rPr>
                              <m:t>z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,h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допу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  <w:highlight w:val="yellow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с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ге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  <w:highlight w:val="yellow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  <w:highlight w:val="yellow"/>
                                      </w:rPr>
                                      <m:t>н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  <w:highlight w:val="yellow"/>
                                      </w:rPr>
                                      <m:t>ост</m:t>
                                    </m:r>
                                  </m:sub>
                                </m:sSub>
                              </m:sub>
                            </m:sSub>
                          </m:sup>
                        </m:sSubSup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;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VC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val="en-US"/>
                              </w:rPr>
                              <m:t>i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val="en-US"/>
                              </w:rPr>
                              <m:t>x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1,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val="en-US"/>
                              </w:rPr>
                              <m:t>z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,h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допу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  <w:highlight w:val="yellow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с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пот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  <w:highlight w:val="yellow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  <w:highlight w:val="yellow"/>
                                      </w:rPr>
                                      <m:t>р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  <w:highlight w:val="yellow"/>
                                      </w:rPr>
                                      <m:t>ост</m:t>
                                    </m:r>
                                  </m:sub>
                                </m:sSub>
                              </m:sub>
                            </m:sSub>
                          </m:sup>
                        </m:sSubSup>
                      </m:e>
                    </m:d>
                  </m:num>
                  <m:den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highlight w:val="yellow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h∈m</m:t>
                        </m:r>
                      </m:sub>
                      <m:sup/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MIN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dPr>
                          <m:e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  <w:highlight w:val="yellow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VG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  <w:lang w:val="en-US"/>
                                  </w:rPr>
                                  <m:t>i</m:t>
                                </m:r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,</m:t>
                                </m:r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  <w:lang w:val="en-US"/>
                                  </w:rPr>
                                  <m:t>x</m:t>
                                </m:r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2,</m:t>
                                </m:r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  <w:lang w:val="en-US"/>
                                  </w:rPr>
                                  <m:t>z</m:t>
                                </m:r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,h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допу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  <w:highlight w:val="yellow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  <w:highlight w:val="yellow"/>
                                      </w:rPr>
                                      <m:t>с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  <w:highlight w:val="yellow"/>
                                      </w:rPr>
                                      <m:t>ге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2"/>
                                            <w:szCs w:val="22"/>
                                            <w:highlight w:val="yellow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  <w:highlight w:val="yellow"/>
                                          </w:rPr>
                                          <m:t>н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  <w:highlight w:val="yellow"/>
                                          </w:rPr>
                                          <m:t>ост</m:t>
                                        </m:r>
                                      </m:sub>
                                    </m:sSub>
                                  </m:sub>
                                </m:sSub>
                              </m:sup>
                            </m:sSub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;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  <w:highlight w:val="yellow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VC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  <w:lang w:val="en-US"/>
                                  </w:rPr>
                                  <m:t>i</m:t>
                                </m:r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,</m:t>
                                </m:r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  <w:lang w:val="en-US"/>
                                  </w:rPr>
                                  <m:t>x</m:t>
                                </m:r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1,</m:t>
                                </m:r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  <w:lang w:val="en-US"/>
                                  </w:rPr>
                                  <m:t>z</m:t>
                                </m:r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,h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допу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  <w:highlight w:val="yellow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  <w:highlight w:val="yellow"/>
                                      </w:rPr>
                                      <m:t>с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  <w:highlight w:val="yellow"/>
                                      </w:rPr>
                                      <m:t>пот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2"/>
                                            <w:szCs w:val="22"/>
                                            <w:highlight w:val="yellow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  <w:highlight w:val="yellow"/>
                                          </w:rPr>
                                          <m:t>р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  <w:highlight w:val="yellow"/>
                                          </w:rPr>
                                          <m:t>ост</m:t>
                                        </m:r>
                                      </m:sub>
                                    </m:sSub>
                                  </m:sub>
                                </m:sSub>
                              </m:sup>
                            </m:sSubSup>
                          </m:e>
                        </m:d>
                      </m:e>
                    </m:nary>
                  </m:den>
                </m:f>
                <m: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)</m:t>
                </m:r>
              </m:oMath>
            </m:oMathPara>
          </w:p>
          <w:p w:rsidR="005D6ED3" w:rsidRPr="00636444" w:rsidRDefault="00F33D67" w:rsidP="005D6ED3">
            <w:pPr>
              <w:jc w:val="both"/>
              <w:outlineLvl w:val="2"/>
              <w:rPr>
                <w:rFonts w:ascii="Garamond" w:hAnsi="Garamond"/>
                <w:sz w:val="20"/>
                <w:szCs w:val="20"/>
                <w:highlight w:val="yellow"/>
              </w:rPr>
            </w:pPr>
            <w:r>
              <w:rPr>
                <w:rFonts w:ascii="Garamond" w:hAnsi="Garamond"/>
                <w:sz w:val="20"/>
                <w:szCs w:val="20"/>
                <w:highlight w:val="yellow"/>
              </w:rPr>
              <w:t>г</w:t>
            </w:r>
            <w:r w:rsidR="005D6ED3" w:rsidRPr="00636444">
              <w:rPr>
                <w:rFonts w:ascii="Garamond" w:hAnsi="Garamond"/>
                <w:sz w:val="20"/>
                <w:szCs w:val="20"/>
                <w:highlight w:val="yellow"/>
              </w:rPr>
              <w:t>де:</w:t>
            </w:r>
          </w:p>
          <w:p w:rsidR="005D6ED3" w:rsidRPr="006A5972" w:rsidRDefault="00C21518" w:rsidP="005D6ED3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VG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2,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z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,h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допус_ген_ост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 xml:space="preserve">= 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MAX(0;VG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2,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z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,h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допус_ген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-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highlight w:val="yellow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k=1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j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-1</m:t>
                    </m:r>
                  </m:sup>
                  <m:e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highlight w:val="yellow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D(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)∈x2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val="en-US"/>
                              </w:rPr>
                              <m:t>D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  <w:highlight w:val="yellow"/>
                                    <w:lang w:val="en-US"/>
                                  </w:rPr>
                                </m:ctrlPr>
                              </m:d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  <w:highlight w:val="yellow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  <w:highlight w:val="yellow"/>
                                        <w:lang w:val="en-US"/>
                                      </w:rPr>
                                      <m:t>M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  <w:highlight w:val="yellow"/>
                                        <w:lang w:val="en-US"/>
                                      </w:rPr>
                                      <m:t>k</m:t>
                                    </m:r>
                                  </m:sub>
                                </m:sSub>
                              </m:e>
                            </m:d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,x1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  <w:highlight w:val="yellow"/>
                                    <w:lang w:val="en-US"/>
                                  </w:rPr>
                                </m:ctrlPr>
                              </m:d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  <w:highlight w:val="yellow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  <w:highlight w:val="yellow"/>
                                        <w:lang w:val="en-US"/>
                                      </w:rPr>
                                      <m:t>M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  <w:highlight w:val="yellow"/>
                                        <w:lang w:val="en-US"/>
                                      </w:rPr>
                                      <m:t>k</m:t>
                                    </m:r>
                                  </m:sub>
                                </m:sSub>
                              </m:e>
                            </m:d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,x2,z,h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ДД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)</m:t>
                        </m:r>
                      </m:e>
                    </m:nary>
                  </m:e>
                </m:nary>
              </m:oMath>
            </m:oMathPara>
          </w:p>
          <w:p w:rsidR="005D6ED3" w:rsidRPr="006A5972" w:rsidRDefault="00C21518" w:rsidP="005D6ED3">
            <w:pPr>
              <w:spacing w:before="120" w:after="120"/>
              <w:jc w:val="both"/>
              <w:outlineLvl w:val="2"/>
              <w:rPr>
                <w:rFonts w:ascii="Garamond" w:hAnsi="Garamond"/>
                <w:sz w:val="21"/>
                <w:szCs w:val="21"/>
                <w:highlight w:val="yellow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1"/>
                        <w:szCs w:val="21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1"/>
                        <w:szCs w:val="21"/>
                        <w:highlight w:val="yellow"/>
                      </w:rPr>
                      <m:t>VC</m:t>
                    </m:r>
                  </m:e>
                  <m:sub>
                    <m:r>
                      <w:rPr>
                        <w:rFonts w:ascii="Cambria Math" w:hAnsi="Cambria Math"/>
                        <w:sz w:val="21"/>
                        <w:szCs w:val="21"/>
                        <w:highlight w:val="yellow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/>
                        <w:sz w:val="21"/>
                        <w:szCs w:val="21"/>
                        <w:highlight w:val="yellow"/>
                      </w:rPr>
                      <m:t>,</m:t>
                    </m:r>
                    <m:r>
                      <w:rPr>
                        <w:rFonts w:ascii="Cambria Math" w:hAnsi="Cambria Math"/>
                        <w:sz w:val="21"/>
                        <w:szCs w:val="21"/>
                        <w:highlight w:val="yellow"/>
                        <w:lang w:val="en-US"/>
                      </w:rPr>
                      <m:t>x1</m:t>
                    </m:r>
                    <m:r>
                      <w:rPr>
                        <w:rFonts w:ascii="Cambria Math" w:hAnsi="Cambria Math"/>
                        <w:sz w:val="21"/>
                        <w:szCs w:val="21"/>
                        <w:highlight w:val="yellow"/>
                      </w:rPr>
                      <m:t>,</m:t>
                    </m:r>
                    <m:r>
                      <w:rPr>
                        <w:rFonts w:ascii="Cambria Math" w:hAnsi="Cambria Math"/>
                        <w:sz w:val="21"/>
                        <w:szCs w:val="21"/>
                        <w:highlight w:val="yellow"/>
                        <w:lang w:val="en-US"/>
                      </w:rPr>
                      <m:t>z</m:t>
                    </m:r>
                    <m:r>
                      <w:rPr>
                        <w:rFonts w:ascii="Cambria Math" w:hAnsi="Cambria Math"/>
                        <w:sz w:val="21"/>
                        <w:szCs w:val="21"/>
                        <w:highlight w:val="yellow"/>
                      </w:rPr>
                      <m:t>,h</m:t>
                    </m:r>
                  </m:sub>
                  <m:sup>
                    <m:r>
                      <w:rPr>
                        <w:rFonts w:ascii="Cambria Math" w:hAnsi="Cambria Math"/>
                        <w:sz w:val="21"/>
                        <w:szCs w:val="21"/>
                        <w:highlight w:val="yellow"/>
                      </w:rPr>
                      <m:t>допус_потр_ост</m:t>
                    </m:r>
                  </m:sup>
                </m:sSubSup>
                <m:r>
                  <w:rPr>
                    <w:rFonts w:ascii="Cambria Math" w:hAnsi="Cambria Math"/>
                    <w:sz w:val="21"/>
                    <w:szCs w:val="21"/>
                    <w:highlight w:val="yellow"/>
                  </w:rPr>
                  <m:t>= МАХ(0</m:t>
                </m:r>
                <m:r>
                  <w:rPr>
                    <w:rFonts w:ascii="Cambria Math" w:hAnsi="Cambria Math"/>
                    <w:sz w:val="21"/>
                    <w:szCs w:val="21"/>
                    <w:highlight w:val="yellow"/>
                    <w:lang w:val="en-US"/>
                  </w:rPr>
                  <m:t>;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1"/>
                        <w:szCs w:val="21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1"/>
                        <w:szCs w:val="21"/>
                        <w:highlight w:val="yellow"/>
                      </w:rPr>
                      <m:t>VC</m:t>
                    </m:r>
                  </m:e>
                  <m:sub>
                    <m:r>
                      <w:rPr>
                        <w:rFonts w:ascii="Cambria Math" w:hAnsi="Cambria Math"/>
                        <w:sz w:val="21"/>
                        <w:szCs w:val="21"/>
                        <w:highlight w:val="yellow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/>
                        <w:sz w:val="21"/>
                        <w:szCs w:val="21"/>
                        <w:highlight w:val="yellow"/>
                      </w:rPr>
                      <m:t>,</m:t>
                    </m:r>
                    <m:r>
                      <w:rPr>
                        <w:rFonts w:ascii="Cambria Math" w:hAnsi="Cambria Math"/>
                        <w:sz w:val="21"/>
                        <w:szCs w:val="21"/>
                        <w:highlight w:val="yellow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 w:val="21"/>
                        <w:szCs w:val="21"/>
                        <w:highlight w:val="yellow"/>
                      </w:rPr>
                      <m:t>1,</m:t>
                    </m:r>
                    <m:r>
                      <w:rPr>
                        <w:rFonts w:ascii="Cambria Math" w:hAnsi="Cambria Math"/>
                        <w:sz w:val="21"/>
                        <w:szCs w:val="21"/>
                        <w:highlight w:val="yellow"/>
                        <w:lang w:val="en-US"/>
                      </w:rPr>
                      <m:t>z</m:t>
                    </m:r>
                    <m:r>
                      <w:rPr>
                        <w:rFonts w:ascii="Cambria Math" w:hAnsi="Cambria Math"/>
                        <w:sz w:val="21"/>
                        <w:szCs w:val="21"/>
                        <w:highlight w:val="yellow"/>
                      </w:rPr>
                      <m:t>,h</m:t>
                    </m:r>
                  </m:sub>
                  <m:sup>
                    <m:r>
                      <w:rPr>
                        <w:rFonts w:ascii="Cambria Math" w:hAnsi="Cambria Math"/>
                        <w:sz w:val="21"/>
                        <w:szCs w:val="21"/>
                        <w:highlight w:val="yellow"/>
                      </w:rPr>
                      <m:t>допус_потр</m:t>
                    </m:r>
                  </m:sup>
                </m:sSubSup>
                <m:r>
                  <w:rPr>
                    <w:rFonts w:ascii="Cambria Math" w:hAnsi="Cambria Math"/>
                    <w:sz w:val="21"/>
                    <w:szCs w:val="21"/>
                    <w:highlight w:val="yellow"/>
                  </w:rPr>
                  <m:t>-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  <w:sz w:val="21"/>
                        <w:szCs w:val="21"/>
                        <w:highlight w:val="yellow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1"/>
                        <w:szCs w:val="21"/>
                        <w:highlight w:val="yellow"/>
                      </w:rPr>
                      <m:t>n=1</m:t>
                    </m:r>
                  </m:sub>
                  <m:sup>
                    <m:r>
                      <w:rPr>
                        <w:rFonts w:ascii="Cambria Math" w:hAnsi="Cambria Math"/>
                        <w:sz w:val="21"/>
                        <w:szCs w:val="21"/>
                        <w:highlight w:val="yellow"/>
                        <w:lang w:val="en-US"/>
                      </w:rPr>
                      <m:t>j-1</m:t>
                    </m:r>
                  </m:sup>
                  <m:e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i/>
                            <w:sz w:val="21"/>
                            <w:szCs w:val="21"/>
                            <w:highlight w:val="yellow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1"/>
                            <w:szCs w:val="21"/>
                            <w:highlight w:val="yellow"/>
                          </w:rPr>
                          <m:t>D(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1"/>
                                <w:szCs w:val="21"/>
                                <w:highlight w:val="yellow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1"/>
                                <w:szCs w:val="21"/>
                                <w:highlight w:val="yellow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1"/>
                                <w:szCs w:val="21"/>
                                <w:highlight w:val="yellow"/>
                              </w:rPr>
                              <m:t>n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1"/>
                            <w:szCs w:val="21"/>
                            <w:highlight w:val="yellow"/>
                          </w:rPr>
                          <m:t>)∈x1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1"/>
                                <w:szCs w:val="21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1"/>
                                <w:szCs w:val="21"/>
                                <w:highlight w:val="yellow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1"/>
                                <w:szCs w:val="21"/>
                                <w:highlight w:val="yellow"/>
                                <w:lang w:val="en-US"/>
                              </w:rPr>
                              <m:t>D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1"/>
                                    <w:szCs w:val="21"/>
                                    <w:highlight w:val="yellow"/>
                                    <w:lang w:val="en-US"/>
                                  </w:rPr>
                                </m:ctrlPr>
                              </m:d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1"/>
                                        <w:szCs w:val="21"/>
                                        <w:highlight w:val="yellow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1"/>
                                        <w:szCs w:val="21"/>
                                        <w:highlight w:val="yellow"/>
                                      </w:rPr>
                                      <m:t>N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1"/>
                                        <w:szCs w:val="21"/>
                                        <w:highlight w:val="yellow"/>
                                      </w:rPr>
                                      <m:t>n</m:t>
                                    </m:r>
                                  </m:sub>
                                </m:sSub>
                              </m:e>
                            </m:d>
                            <m:r>
                              <w:rPr>
                                <w:rFonts w:ascii="Cambria Math" w:hAnsi="Cambria Math"/>
                                <w:sz w:val="21"/>
                                <w:szCs w:val="21"/>
                                <w:highlight w:val="yellow"/>
                              </w:rPr>
                              <m:t>,x1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1"/>
                                    <w:szCs w:val="21"/>
                                    <w:highlight w:val="yellow"/>
                                    <w:lang w:val="en-US"/>
                                  </w:rPr>
                                </m:ctrlPr>
                              </m:d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1"/>
                                        <w:szCs w:val="21"/>
                                        <w:highlight w:val="yellow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1"/>
                                        <w:szCs w:val="21"/>
                                        <w:highlight w:val="yellow"/>
                                        <w:lang w:val="en-US"/>
                                      </w:rPr>
                                      <m:t>M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1"/>
                                        <w:szCs w:val="21"/>
                                        <w:highlight w:val="yellow"/>
                                        <w:lang w:val="en-US"/>
                                      </w:rPr>
                                      <m:t>n</m:t>
                                    </m:r>
                                  </m:sub>
                                </m:sSub>
                              </m:e>
                            </m:d>
                            <m:r>
                              <w:rPr>
                                <w:rFonts w:ascii="Cambria Math" w:hAnsi="Cambria Math"/>
                                <w:sz w:val="21"/>
                                <w:szCs w:val="21"/>
                                <w:highlight w:val="yellow"/>
                              </w:rPr>
                              <m:t>,x2(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1"/>
                                    <w:szCs w:val="21"/>
                                    <w:highlight w:val="yellow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1"/>
                                    <w:szCs w:val="21"/>
                                    <w:highlight w:val="yellow"/>
                                  </w:rPr>
                                  <m:t>N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1"/>
                                    <w:szCs w:val="21"/>
                                    <w:highlight w:val="yellow"/>
                                  </w:rPr>
                                  <m:t>n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sz w:val="21"/>
                                <w:szCs w:val="21"/>
                                <w:highlight w:val="yellow"/>
                              </w:rPr>
                              <m:t>),z,h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1"/>
                                <w:szCs w:val="21"/>
                                <w:highlight w:val="yellow"/>
                              </w:rPr>
                              <m:t>ДД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  <w:sz w:val="21"/>
                            <w:szCs w:val="21"/>
                            <w:highlight w:val="yellow"/>
                          </w:rPr>
                          <m:t>)</m:t>
                        </m:r>
                      </m:e>
                    </m:nary>
                  </m:e>
                </m:nary>
              </m:oMath>
            </m:oMathPara>
          </w:p>
          <w:p w:rsidR="005D6ED3" w:rsidRPr="00636444" w:rsidRDefault="005D6ED3" w:rsidP="005D6ED3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636444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– в случае если в отношении ГТП потребления (экспорта или совокупности ГТП экспорта, в случае если в отношении указанных ГТП экспорта зарегистрирован единый двусторонний договор) зарегистрирован пакет двусторонних договоров с сокращением со значением приоритета </w:t>
            </w:r>
            <w:r w:rsidR="00F33D6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lastRenderedPageBreak/>
              <w:t xml:space="preserve">корректировки </w:t>
            </w:r>
            <w:proofErr w:type="spellStart"/>
            <w:r w:rsidR="00F33D67" w:rsidRPr="00A03CC6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Mj</w:t>
            </w:r>
            <w:proofErr w:type="spellEnd"/>
            <w:r w:rsidR="00F33D6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и (или)</w:t>
            </w:r>
            <w:r w:rsidRPr="00636444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отношении ГТП потребления (экспорта или совокупности ГТП экспорта, в случае если в отношении указанных ГТП экспорта зарегистрирован единый двусторонний договор) зарегистрирован (-ы) договор (-ы) с продавцами, заключенный (-</w:t>
            </w:r>
            <w:proofErr w:type="spellStart"/>
            <w:r w:rsidRPr="00636444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ые</w:t>
            </w:r>
            <w:proofErr w:type="spellEnd"/>
            <w:r w:rsidRPr="00636444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) в отношении двух или более электростанций продавца со значением приоритета корректировки </w:t>
            </w:r>
            <w:proofErr w:type="spellStart"/>
            <w:r w:rsidRPr="00A03CC6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Mj</w:t>
            </w:r>
            <w:proofErr w:type="spellEnd"/>
            <w:r w:rsidRPr="00636444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:</w:t>
            </w:r>
          </w:p>
          <w:p w:rsidR="005D6ED3" w:rsidRPr="006A5972" w:rsidRDefault="00C21518" w:rsidP="005D6ED3">
            <w:pPr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D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M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j</m:t>
                      </m:r>
                    </m:e>
                  </m:d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,x1,x2,z,h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ДД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D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M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j</m:t>
                      </m:r>
                    </m:e>
                  </m:d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,x1,x2,z,h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ДД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MIN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(1;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D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)</m:t>
              </m:r>
            </m:oMath>
            <w:r w:rsidR="00F33D6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:rsidR="005D6ED3" w:rsidRPr="006A5972" w:rsidRDefault="00C21518" w:rsidP="005D6ED3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D,h</m:t>
                  </m:r>
                </m:sub>
              </m:sSub>
            </m:oMath>
            <w:r w:rsidR="006A5972" w:rsidRPr="006A5972">
              <w:rPr>
                <w:rFonts w:ascii="Garamond" w:hAnsi="Garamond"/>
                <w:sz w:val="22"/>
                <w:szCs w:val="22"/>
                <w:highlight w:val="yellow"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VC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1,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z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допу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с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пот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highlight w:val="yellow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р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ост</m:t>
                              </m:r>
                            </m:sub>
                          </m:sSub>
                        </m:sub>
                      </m:sSub>
                    </m:sup>
                  </m:sSubSup>
                </m:num>
                <m:den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D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D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highlight w:val="yellow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  <w:lang w:val="en-US"/>
                                </w:rPr>
                                <m:t>M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j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,x1,x2,z,h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ДД</m:t>
                          </m:r>
                        </m:sup>
                      </m:sSubSup>
                    </m:e>
                  </m:nary>
                </m:den>
              </m:f>
            </m:oMath>
            <w:r w:rsidR="00F33D67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  <w:r w:rsidR="005D6ED3" w:rsidRPr="006A5972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</w:p>
          <w:p w:rsidR="0020648D" w:rsidRPr="00636444" w:rsidRDefault="00C21518" w:rsidP="006A5972">
            <w:pPr>
              <w:spacing w:before="120" w:after="120"/>
              <w:ind w:firstLine="540"/>
              <w:outlineLvl w:val="2"/>
              <w:rPr>
                <w:rFonts w:ascii="Garamond" w:hAnsi="Garamond"/>
                <w:sz w:val="20"/>
                <w:szCs w:val="20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0"/>
                      <w:szCs w:val="20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  <w:lang w:val="en-US"/>
                    </w:rPr>
                    <m:t>D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highlight w:val="yellow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  <w:lang w:val="en-US"/>
                        </w:rPr>
                        <m:t>Mj</m:t>
                      </m:r>
                    </m:e>
                  </m:d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,x1,x2,z,h</m:t>
                  </m:r>
                </m:sub>
                <m:sup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ДД</m:t>
                  </m:r>
                </m:sup>
              </m:sSubSup>
              <m:r>
                <w:rPr>
                  <w:rFonts w:ascii="Cambria Math" w:hAnsi="Cambria Math"/>
                  <w:sz w:val="20"/>
                  <w:szCs w:val="20"/>
                  <w:highlight w:val="yellow"/>
                </w:rPr>
                <m:t xml:space="preserve">= 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0"/>
                      <w:szCs w:val="20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MIN(MIN(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VG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2,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  <w:lang w:val="en-US"/>
                        </w:rPr>
                        <m:t>z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допу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highlight w:val="yellow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highlight w:val="yellow"/>
                            </w:rPr>
                            <m:t>с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highlight w:val="yellow"/>
                            </w:rPr>
                            <m:t>ге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  <w:highlight w:val="yellow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  <w:highlight w:val="yellow"/>
                                </w:rPr>
                                <m:t>н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  <w:highlight w:val="yellow"/>
                                </w:rPr>
                                <m:t>ост</m:t>
                              </m:r>
                            </m:sub>
                          </m:sSub>
                        </m:sub>
                      </m:sSub>
                    </m:sup>
                  </m:sSubSup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;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VC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1,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  <w:lang w:val="en-US"/>
                        </w:rPr>
                        <m:t>z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допу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highlight w:val="yellow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highlight w:val="yellow"/>
                            </w:rPr>
                            <m:t>с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highlight w:val="yellow"/>
                            </w:rPr>
                            <m:t>пот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  <w:highlight w:val="yellow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  <w:highlight w:val="yellow"/>
                                </w:rPr>
                                <m:t>р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  <w:highlight w:val="yellow"/>
                                </w:rPr>
                                <m:t>ост</m:t>
                              </m:r>
                            </m:sub>
                          </m:sSub>
                        </m:sub>
                      </m:sSub>
                    </m:sup>
                  </m:sSubSup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);V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  <w:lang w:val="en-US"/>
                    </w:rPr>
                    <m:t>D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highlight w:val="yellow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  <w:lang w:val="en-US"/>
                        </w:rPr>
                        <m:t>M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1</m:t>
                      </m:r>
                    </m:e>
                  </m:d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1,</m:t>
                  </m:r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2,</m:t>
                  </m:r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  <w:lang w:val="en-US"/>
                    </w:rPr>
                    <m:t>z</m:t>
                  </m:r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сокр_ДД_пред</m:t>
                  </m:r>
                </m:sup>
              </m:sSubSup>
              <m:r>
                <w:rPr>
                  <w:rFonts w:ascii="Cambria Math" w:hAnsi="Cambria Math"/>
                  <w:sz w:val="20"/>
                  <w:szCs w:val="20"/>
                  <w:highlight w:val="yellow"/>
                </w:rPr>
                <m:t>*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  <w:highlight w:val="yellow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MIN(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VG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2,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  <w:lang w:val="en-US"/>
                        </w:rPr>
                        <m:t>z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допус_ген_ост</m:t>
                      </m:r>
                    </m:sup>
                  </m:sSubSup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;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VC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1,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  <w:lang w:val="en-US"/>
                        </w:rPr>
                        <m:t>z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допус_потр_ост</m:t>
                      </m:r>
                    </m:sup>
                  </m:sSubSup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)</m:t>
                  </m:r>
                </m:num>
                <m:den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highlight w:val="yellow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h∈m</m:t>
                      </m:r>
                    </m:sub>
                    <m:sup/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MIN(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highlight w:val="yellow"/>
                            </w:rPr>
                            <m:t>VG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highlight w:val="yellow"/>
                              <w:lang w:val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highlight w:val="yellow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highlight w:val="yellow"/>
                              <w:lang w:val="en-US"/>
                            </w:rPr>
                            <m:t>x</m:t>
                          </m:r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highlight w:val="yellow"/>
                            </w:rPr>
                            <m:t>2,</m:t>
                          </m:r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highlight w:val="yellow"/>
                              <w:lang w:val="en-US"/>
                            </w:rPr>
                            <m:t>z</m:t>
                          </m:r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highlight w:val="yellow"/>
                            </w:rPr>
                            <m:t>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highlight w:val="yellow"/>
                            </w:rPr>
                            <m:t>допус_ген_ост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;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highlight w:val="yellow"/>
                            </w:rPr>
                            <m:t>VC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highlight w:val="yellow"/>
                              <w:lang w:val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highlight w:val="yellow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highlight w:val="yellow"/>
                              <w:lang w:val="en-US"/>
                            </w:rPr>
                            <m:t>x</m:t>
                          </m:r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highlight w:val="yellow"/>
                            </w:rPr>
                            <m:t>1,</m:t>
                          </m:r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highlight w:val="yellow"/>
                              <w:lang w:val="en-US"/>
                            </w:rPr>
                            <m:t>z</m:t>
                          </m:r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highlight w:val="yellow"/>
                            </w:rPr>
                            <m:t>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highlight w:val="yellow"/>
                            </w:rPr>
                            <m:t>допус_потр_ост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)</m:t>
                      </m:r>
                    </m:e>
                  </m:nary>
                </m:den>
              </m:f>
            </m:oMath>
            <w:r w:rsidR="0020648D" w:rsidRPr="00636444">
              <w:rPr>
                <w:rFonts w:ascii="Garamond" w:hAnsi="Garamond"/>
                <w:sz w:val="20"/>
                <w:szCs w:val="20"/>
                <w:highlight w:val="yellow"/>
              </w:rPr>
              <w:t>)</w:t>
            </w:r>
            <w:r w:rsidR="00F33D67">
              <w:rPr>
                <w:rFonts w:ascii="Garamond" w:hAnsi="Garamond"/>
                <w:sz w:val="20"/>
                <w:szCs w:val="20"/>
                <w:highlight w:val="yellow"/>
              </w:rPr>
              <w:t>;</w:t>
            </w:r>
          </w:p>
          <w:p w:rsidR="000852C1" w:rsidRPr="00A03CC6" w:rsidRDefault="000852C1" w:rsidP="000852C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636444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2) для договоров с сокращением, объединенных в пакет договоров </w:t>
            </w:r>
            <w:r w:rsidRPr="00636444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G</w:t>
            </w:r>
            <w:r w:rsidRPr="00A03CC6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(</w:t>
            </w:r>
            <w:r w:rsidRPr="00636444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x</w:t>
            </w:r>
            <w:r w:rsidRPr="00636444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1</w:t>
            </w:r>
            <w:r w:rsidRPr="00A03CC6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):</w:t>
            </w:r>
          </w:p>
          <w:p w:rsidR="000852C1" w:rsidRPr="00636444" w:rsidRDefault="000852C1" w:rsidP="000852C1">
            <w:pPr>
              <w:spacing w:before="120" w:after="120"/>
              <w:jc w:val="both"/>
              <w:outlineLvl w:val="2"/>
              <w:rPr>
                <w:rFonts w:ascii="Garamond" w:hAnsi="Garamond"/>
                <w:position w:val="-48"/>
                <w:sz w:val="22"/>
                <w:szCs w:val="22"/>
                <w:highlight w:val="yellow"/>
                <w:lang w:eastAsia="en-US"/>
              </w:rPr>
            </w:pPr>
            <w:r w:rsidRPr="00636444">
              <w:rPr>
                <w:rFonts w:ascii="Garamond" w:hAnsi="Garamond"/>
                <w:position w:val="-48"/>
                <w:sz w:val="22"/>
                <w:szCs w:val="22"/>
                <w:highlight w:val="yellow"/>
                <w:lang w:eastAsia="en-US"/>
              </w:rPr>
              <w:t>– заключенных в отношении гидроэлектростанций:</w:t>
            </w:r>
          </w:p>
          <w:p w:rsidR="000852C1" w:rsidRPr="00F33D67" w:rsidRDefault="000852C1" w:rsidP="000852C1">
            <w:pPr>
              <w:jc w:val="both"/>
              <w:outlineLvl w:val="2"/>
              <w:rPr>
                <w:rFonts w:ascii="Garamond" w:hAnsi="Garamond"/>
                <w:position w:val="-48"/>
                <w:sz w:val="22"/>
                <w:szCs w:val="22"/>
                <w:highlight w:val="yellow"/>
                <w:lang w:eastAsia="en-US"/>
              </w:rPr>
            </w:pPr>
            <w:r w:rsidRPr="00636444">
              <w:rPr>
                <w:rFonts w:ascii="Garamond" w:hAnsi="Garamond"/>
                <w:b/>
                <w:position w:val="-14"/>
                <w:sz w:val="22"/>
                <w:szCs w:val="22"/>
                <w:highlight w:val="yellow"/>
                <w:lang w:eastAsia="en-US"/>
              </w:rPr>
              <w:object w:dxaOrig="3080" w:dyaOrig="400">
                <v:shape id="_x0000_i1757" type="#_x0000_t75" style="width:192pt;height:24pt" o:ole="">
                  <v:imagedata r:id="rId71" o:title=""/>
                </v:shape>
                <o:OLEObject Type="Embed" ProgID="Equation.3" ShapeID="_x0000_i1757" DrawAspect="Content" ObjectID="_1691022790" r:id="rId89"/>
              </w:object>
            </w:r>
            <w:r w:rsidR="00F33D67" w:rsidRPr="00F33D6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:rsidR="000852C1" w:rsidRPr="00636444" w:rsidRDefault="000852C1" w:rsidP="000852C1">
            <w:pPr>
              <w:spacing w:before="120" w:after="120"/>
              <w:jc w:val="both"/>
              <w:outlineLvl w:val="2"/>
              <w:rPr>
                <w:rFonts w:ascii="Garamond" w:hAnsi="Garamond"/>
                <w:b/>
                <w:position w:val="-48"/>
                <w:sz w:val="22"/>
                <w:szCs w:val="22"/>
                <w:highlight w:val="yellow"/>
                <w:lang w:eastAsia="en-US"/>
              </w:rPr>
            </w:pPr>
            <w:r w:rsidRPr="00F33D67">
              <w:rPr>
                <w:rFonts w:ascii="Garamond" w:hAnsi="Garamond"/>
                <w:position w:val="-48"/>
                <w:sz w:val="22"/>
                <w:szCs w:val="22"/>
                <w:highlight w:val="yellow"/>
                <w:lang w:eastAsia="en-US"/>
              </w:rPr>
              <w:t>–</w:t>
            </w:r>
            <w:r w:rsidRPr="00636444">
              <w:rPr>
                <w:rFonts w:ascii="Garamond" w:hAnsi="Garamond"/>
                <w:b/>
                <w:position w:val="-48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636444">
              <w:rPr>
                <w:rFonts w:ascii="Garamond" w:hAnsi="Garamond"/>
                <w:position w:val="-48"/>
                <w:sz w:val="22"/>
                <w:szCs w:val="22"/>
                <w:highlight w:val="yellow"/>
                <w:lang w:eastAsia="en-US"/>
              </w:rPr>
              <w:t>заключенных в отношении тепловых электростанций:</w:t>
            </w:r>
          </w:p>
          <w:p w:rsidR="000852C1" w:rsidRPr="00636444" w:rsidRDefault="000852C1" w:rsidP="000852C1">
            <w:pPr>
              <w:spacing w:before="120" w:after="120"/>
              <w:jc w:val="both"/>
              <w:outlineLvl w:val="2"/>
              <w:rPr>
                <w:rFonts w:ascii="Garamond" w:hAnsi="Garamond"/>
                <w:b/>
                <w:position w:val="-48"/>
                <w:sz w:val="22"/>
                <w:szCs w:val="22"/>
                <w:highlight w:val="yellow"/>
                <w:lang w:eastAsia="en-US"/>
              </w:rPr>
            </w:pPr>
            <w:r w:rsidRPr="00636444">
              <w:rPr>
                <w:rFonts w:ascii="Garamond" w:hAnsi="Garamond"/>
                <w:b/>
                <w:position w:val="-14"/>
                <w:sz w:val="22"/>
                <w:szCs w:val="22"/>
                <w:highlight w:val="yellow"/>
                <w:lang w:eastAsia="en-US"/>
              </w:rPr>
              <w:object w:dxaOrig="3080" w:dyaOrig="400">
                <v:shape id="_x0000_i1758" type="#_x0000_t75" style="width:228pt;height:30pt" o:ole="">
                  <v:imagedata r:id="rId73" o:title=""/>
                </v:shape>
                <o:OLEObject Type="Embed" ProgID="Equation.3" ShapeID="_x0000_i1758" DrawAspect="Content" ObjectID="_1691022791" r:id="rId90"/>
              </w:object>
            </w:r>
            <w:r w:rsidR="00F33D67" w:rsidRPr="00F33D6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</w:t>
            </w:r>
          </w:p>
          <w:p w:rsidR="000852C1" w:rsidRDefault="00F33D67" w:rsidP="000852C1">
            <w:pPr>
              <w:spacing w:before="120" w:after="120"/>
              <w:jc w:val="both"/>
              <w:outlineLvl w:val="2"/>
              <w:rPr>
                <w:rFonts w:ascii="Garamond" w:hAnsi="Garamond"/>
                <w:position w:val="-48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Garamond" w:hAnsi="Garamond"/>
                <w:position w:val="-48"/>
                <w:sz w:val="22"/>
                <w:szCs w:val="22"/>
                <w:highlight w:val="yellow"/>
                <w:lang w:eastAsia="en-US"/>
              </w:rPr>
              <w:t>где</w:t>
            </w:r>
          </w:p>
          <w:p w:rsidR="006A5972" w:rsidRPr="006A5972" w:rsidRDefault="00C21518" w:rsidP="006A5972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D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M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1</m:t>
                      </m:r>
                    </m:e>
                  </m:d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,x1,x2,z,h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ДД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D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M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1</m:t>
                      </m:r>
                    </m:e>
                  </m:d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,x1,x2,z,h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ДД_пред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MIN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(1;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D,h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)</m:t>
              </m:r>
            </m:oMath>
            <w:r w:rsidR="00F33D6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:rsidR="006A5972" w:rsidRPr="00636444" w:rsidRDefault="00C21518" w:rsidP="006A5972">
            <w:pPr>
              <w:spacing w:before="120" w:after="120"/>
              <w:ind w:firstLine="540"/>
              <w:outlineLvl w:val="2"/>
              <w:rPr>
                <w:rFonts w:ascii="Garamond" w:hAnsi="Garamond"/>
                <w:sz w:val="20"/>
                <w:szCs w:val="20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0"/>
                      <w:szCs w:val="20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  <w:lang w:val="en-US"/>
                    </w:rPr>
                    <m:t>D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highlight w:val="yellow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  <w:lang w:val="en-US"/>
                        </w:rPr>
                        <m:t>Mj</m:t>
                      </m:r>
                    </m:e>
                  </m:d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,x1,x2,z,h</m:t>
                  </m:r>
                </m:sub>
                <m:sup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ДД_пред</m:t>
                  </m:r>
                </m:sup>
              </m:sSubSup>
              <m:r>
                <w:rPr>
                  <w:rFonts w:ascii="Cambria Math" w:hAnsi="Cambria Math"/>
                  <w:sz w:val="20"/>
                  <w:szCs w:val="20"/>
                  <w:highlight w:val="yellow"/>
                </w:rPr>
                <m:t xml:space="preserve">= 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0"/>
                      <w:szCs w:val="20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MIN(MIN(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VG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2,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  <w:lang w:val="en-US"/>
                        </w:rPr>
                        <m:t>z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допу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highlight w:val="yellow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highlight w:val="yellow"/>
                            </w:rPr>
                            <m:t>с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highlight w:val="yellow"/>
                            </w:rPr>
                            <m:t>ге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  <w:highlight w:val="yellow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  <w:highlight w:val="yellow"/>
                                </w:rPr>
                                <m:t>н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  <w:highlight w:val="yellow"/>
                                </w:rPr>
                                <m:t>ост</m:t>
                              </m:r>
                            </m:sub>
                          </m:sSub>
                        </m:sub>
                      </m:sSub>
                    </m:sup>
                  </m:sSubSup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;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VC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1,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  <w:lang w:val="en-US"/>
                        </w:rPr>
                        <m:t>z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допу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highlight w:val="yellow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highlight w:val="yellow"/>
                            </w:rPr>
                            <m:t>с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highlight w:val="yellow"/>
                            </w:rPr>
                            <m:t>пот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  <w:highlight w:val="yellow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  <w:highlight w:val="yellow"/>
                                </w:rPr>
                                <m:t>р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  <w:highlight w:val="yellow"/>
                                </w:rPr>
                                <m:t>ост</m:t>
                              </m:r>
                            </m:sub>
                          </m:sSub>
                        </m:sub>
                      </m:sSub>
                    </m:sup>
                  </m:sSubSup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);V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  <w:lang w:val="en-US"/>
                    </w:rPr>
                    <m:t>D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highlight w:val="yellow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  <w:lang w:val="en-US"/>
                        </w:rPr>
                        <m:t>M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1</m:t>
                      </m:r>
                    </m:e>
                  </m:d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1,</m:t>
                  </m:r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2,</m:t>
                  </m:r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  <w:lang w:val="en-US"/>
                    </w:rPr>
                    <m:t>z</m:t>
                  </m:r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сокр_ДД_пред</m:t>
                  </m:r>
                </m:sup>
              </m:sSubSup>
              <m:r>
                <w:rPr>
                  <w:rFonts w:ascii="Cambria Math" w:hAnsi="Cambria Math"/>
                  <w:sz w:val="20"/>
                  <w:szCs w:val="20"/>
                  <w:highlight w:val="yellow"/>
                </w:rPr>
                <m:t>*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  <w:highlight w:val="yellow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MIN(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VG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2,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  <w:lang w:val="en-US"/>
                        </w:rPr>
                        <m:t>z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допус_ген_ост</m:t>
                      </m:r>
                    </m:sup>
                  </m:sSubSup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;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VC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1,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  <w:lang w:val="en-US"/>
                        </w:rPr>
                        <m:t>z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допус_потр_ост</m:t>
                      </m:r>
                    </m:sup>
                  </m:sSubSup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)</m:t>
                  </m:r>
                </m:num>
                <m:den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highlight w:val="yellow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h∈m</m:t>
                      </m:r>
                    </m:sub>
                    <m:sup/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MIN(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highlight w:val="yellow"/>
                            </w:rPr>
                            <m:t>VG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highlight w:val="yellow"/>
                              <w:lang w:val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highlight w:val="yellow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highlight w:val="yellow"/>
                              <w:lang w:val="en-US"/>
                            </w:rPr>
                            <m:t>x</m:t>
                          </m:r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highlight w:val="yellow"/>
                            </w:rPr>
                            <m:t>2,</m:t>
                          </m:r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highlight w:val="yellow"/>
                              <w:lang w:val="en-US"/>
                            </w:rPr>
                            <m:t>z</m:t>
                          </m:r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highlight w:val="yellow"/>
                            </w:rPr>
                            <m:t>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highlight w:val="yellow"/>
                            </w:rPr>
                            <m:t>допус_ген_ост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;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highlight w:val="yellow"/>
                            </w:rPr>
                            <m:t>VC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highlight w:val="yellow"/>
                              <w:lang w:val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highlight w:val="yellow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highlight w:val="yellow"/>
                              <w:lang w:val="en-US"/>
                            </w:rPr>
                            <m:t>x</m:t>
                          </m:r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highlight w:val="yellow"/>
                            </w:rPr>
                            <m:t>1,</m:t>
                          </m:r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highlight w:val="yellow"/>
                              <w:lang w:val="en-US"/>
                            </w:rPr>
                            <m:t>z</m:t>
                          </m:r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highlight w:val="yellow"/>
                            </w:rPr>
                            <m:t>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highlight w:val="yellow"/>
                            </w:rPr>
                            <m:t>допус_потр_ост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)</m:t>
                      </m:r>
                    </m:e>
                  </m:nary>
                </m:den>
              </m:f>
            </m:oMath>
            <w:r w:rsidR="006A5972" w:rsidRPr="00636444">
              <w:rPr>
                <w:rFonts w:ascii="Garamond" w:hAnsi="Garamond"/>
                <w:sz w:val="20"/>
                <w:szCs w:val="20"/>
                <w:highlight w:val="yellow"/>
              </w:rPr>
              <w:t>)</w:t>
            </w:r>
            <w:r w:rsidR="00F33D67">
              <w:rPr>
                <w:rFonts w:ascii="Garamond" w:hAnsi="Garamond"/>
                <w:sz w:val="20"/>
                <w:szCs w:val="20"/>
                <w:highlight w:val="yellow"/>
              </w:rPr>
              <w:t>;</w:t>
            </w:r>
          </w:p>
          <w:p w:rsidR="006A5972" w:rsidRPr="00E47F58" w:rsidRDefault="00C21518" w:rsidP="006A5972">
            <w:pPr>
              <w:spacing w:before="120" w:after="120"/>
              <w:jc w:val="both"/>
              <w:outlineLvl w:val="2"/>
              <w:rPr>
                <w:rFonts w:ascii="Garamond" w:hAnsi="Garamond"/>
                <w:position w:val="-48"/>
                <w:sz w:val="22"/>
                <w:szCs w:val="22"/>
                <w:highlight w:val="yellow"/>
                <w:lang w:eastAsia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D,h</m:t>
                  </m:r>
                </m:sub>
              </m:sSub>
            </m:oMath>
            <w:r w:rsidR="006A5972" w:rsidRPr="006A5972">
              <w:rPr>
                <w:rFonts w:ascii="Garamond" w:hAnsi="Garamond"/>
                <w:sz w:val="22"/>
                <w:szCs w:val="22"/>
                <w:highlight w:val="yellow"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VC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1,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z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допу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с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пот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highlight w:val="yellow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р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ост</m:t>
                              </m:r>
                            </m:sub>
                          </m:sSub>
                        </m:sub>
                      </m:sSub>
                    </m:sup>
                  </m:sSubSup>
                </m:num>
                <m:den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D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D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highlight w:val="yellow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  <w:lang w:val="en-US"/>
                                </w:rPr>
                                <m:t>M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j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,x1,x2,z,h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ДД_пред</m:t>
                          </m:r>
                        </m:sup>
                      </m:sSubSup>
                    </m:e>
                  </m:nary>
                </m:den>
              </m:f>
            </m:oMath>
            <w:r w:rsidR="00F33D67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:rsidR="000852C1" w:rsidRPr="00947B4B" w:rsidRDefault="000852C1" w:rsidP="000852C1">
            <w:pPr>
              <w:spacing w:before="120" w:after="120"/>
              <w:jc w:val="both"/>
              <w:outlineLvl w:val="2"/>
              <w:rPr>
                <w:sz w:val="22"/>
                <w:szCs w:val="22"/>
                <w:highlight w:val="yellow"/>
              </w:rPr>
            </w:pPr>
            <w:r w:rsidRPr="00947B4B">
              <w:rPr>
                <w:position w:val="-50"/>
                <w:sz w:val="22"/>
                <w:szCs w:val="22"/>
                <w:highlight w:val="yellow"/>
              </w:rPr>
              <w:object w:dxaOrig="4920" w:dyaOrig="1120">
                <v:shape id="_x0000_i1759" type="#_x0000_t75" style="width:246pt;height:54pt" o:ole="">
                  <v:imagedata r:id="rId75" o:title=""/>
                </v:shape>
                <o:OLEObject Type="Embed" ProgID="Equation.3" ShapeID="_x0000_i1759" DrawAspect="Content" ObjectID="_1691022792" r:id="rId91"/>
              </w:object>
            </w:r>
            <w:r w:rsidR="00F33D67">
              <w:rPr>
                <w:sz w:val="22"/>
                <w:szCs w:val="22"/>
                <w:highlight w:val="yellow"/>
              </w:rPr>
              <w:t>;</w:t>
            </w:r>
          </w:p>
          <w:p w:rsidR="000852C1" w:rsidRPr="00947B4B" w:rsidRDefault="000852C1" w:rsidP="000852C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947B4B">
              <w:rPr>
                <w:position w:val="-50"/>
                <w:sz w:val="22"/>
                <w:szCs w:val="22"/>
                <w:highlight w:val="yellow"/>
              </w:rPr>
              <w:object w:dxaOrig="4900" w:dyaOrig="1120">
                <v:shape id="_x0000_i1760" type="#_x0000_t75" style="width:246pt;height:54pt" o:ole="">
                  <v:imagedata r:id="rId77" o:title=""/>
                </v:shape>
                <o:OLEObject Type="Embed" ProgID="Equation.3" ShapeID="_x0000_i1760" DrawAspect="Content" ObjectID="_1691022793" r:id="rId92"/>
              </w:object>
            </w:r>
            <w:r w:rsidRPr="00947B4B">
              <w:rPr>
                <w:sz w:val="22"/>
                <w:szCs w:val="22"/>
                <w:highlight w:val="yellow"/>
              </w:rPr>
              <w:t>.</w:t>
            </w:r>
            <w:bookmarkStart w:id="0" w:name="_GoBack"/>
            <w:bookmarkEnd w:id="0"/>
          </w:p>
          <w:p w:rsidR="00BA3402" w:rsidRDefault="000852C1" w:rsidP="00BA3402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Величина сокращенного </w:t>
            </w:r>
            <w:proofErr w:type="gramStart"/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объема</w:t>
            </w:r>
            <w:r w:rsidRPr="00947B4B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0"/>
                      <w:szCs w:val="20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  <w:lang w:val="en-US"/>
                    </w:rPr>
                    <m:t>D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highlight w:val="yellow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  <w:lang w:val="en-US"/>
                        </w:rPr>
                        <m:t>M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1</m:t>
                      </m:r>
                    </m:e>
                  </m:d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1,</m:t>
                  </m:r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2,</m:t>
                  </m:r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  <w:lang w:val="en-US"/>
                    </w:rPr>
                    <m:t>z</m:t>
                  </m:r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сокр_ДД</m:t>
                  </m:r>
                </m:sup>
              </m:sSubSup>
            </m:oMath>
            <w:r w:rsidRPr="00947B4B">
              <w:rPr>
                <w:rFonts w:ascii="Garamond" w:hAnsi="Garamond"/>
                <w:sz w:val="20"/>
                <w:szCs w:val="20"/>
                <w:highlight w:val="yellow"/>
              </w:rPr>
              <w:t xml:space="preserve"> для</w:t>
            </w:r>
            <w:proofErr w:type="gramEnd"/>
            <w:r w:rsidRPr="00947B4B">
              <w:rPr>
                <w:rFonts w:ascii="Garamond" w:hAnsi="Garamond"/>
                <w:sz w:val="20"/>
                <w:szCs w:val="20"/>
                <w:highlight w:val="yellow"/>
              </w:rPr>
              <w:t xml:space="preserve"> договора</w:t>
            </w:r>
            <w:r w:rsidRPr="00947B4B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A03CC6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D</w:t>
            </w: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(</w:t>
            </w:r>
            <w:r w:rsidRPr="00A03CC6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M</w:t>
            </w:r>
            <w:r w:rsidR="00BA3402" w:rsidRPr="00A03CC6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j</w:t>
            </w:r>
            <w:r w:rsidR="00BA340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 определяется как:</w:t>
            </w:r>
          </w:p>
          <w:p w:rsidR="00FC77E7" w:rsidRPr="005B1DDA" w:rsidRDefault="00C21518" w:rsidP="005B1DDA">
            <w:pPr>
              <w:spacing w:before="120" w:after="120"/>
              <w:ind w:firstLine="540"/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0"/>
                      <w:szCs w:val="20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  <w:lang w:val="en-US"/>
                    </w:rPr>
                    <m:t>D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highlight w:val="yellow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  <w:lang w:val="en-US"/>
                        </w:rPr>
                        <m:t>Mj</m:t>
                      </m:r>
                    </m:e>
                  </m:d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1,</m:t>
                  </m:r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2,</m:t>
                  </m:r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  <w:lang w:val="en-US"/>
                    </w:rPr>
                    <m:t>z</m:t>
                  </m:r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сок</m:t>
                  </m:r>
                  <m:r>
                    <w:rPr>
                      <w:rFonts w:ascii="Cambria Math" w:hAnsi="Cambria Math"/>
                      <w:sz w:val="20"/>
                      <w:szCs w:val="20"/>
                    </w:rPr>
                    <m:t>р_ДД</m:t>
                  </m:r>
                </m:sup>
              </m:sSubSup>
              <m:r>
                <w:rPr>
                  <w:rFonts w:ascii="Cambria Math" w:hAnsi="Cambria Math"/>
                  <w:sz w:val="20"/>
                  <w:szCs w:val="20"/>
                </w:rPr>
                <m:t>=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0"/>
                      <w:szCs w:val="20"/>
                      <w:highlight w:val="yellow"/>
                    </w:rPr>
                    <m:t>h∈m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  <w:lang w:val="en-US"/>
                        </w:rPr>
                        <m:t>D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highlight w:val="yellow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highlight w:val="yellow"/>
                              <w:lang w:val="en-US"/>
                            </w:rPr>
                            <m:t>M</m:t>
                          </m:r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highlight w:val="yellow"/>
                            </w:rPr>
                            <m:t>j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,x1,x2,z,h</m:t>
                      </m:r>
                    </m:sub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  <w:highlight w:val="yellow"/>
                        </w:rPr>
                        <m:t>ДД</m:t>
                      </m:r>
                    </m:sup>
                  </m:sSubSup>
                </m:e>
              </m:nary>
              <m:r>
                <w:rPr>
                  <w:rFonts w:ascii="Cambria Math" w:hAnsi="Cambria Math"/>
                  <w:sz w:val="20"/>
                  <w:szCs w:val="20"/>
                </w:rPr>
                <m:t xml:space="preserve">  </m:t>
              </m:r>
            </m:oMath>
            <w:r w:rsidR="00F33D67">
              <w:rPr>
                <w:rFonts w:ascii="Garamond" w:hAnsi="Garamond"/>
                <w:sz w:val="20"/>
                <w:szCs w:val="20"/>
              </w:rPr>
              <w:t>.</w:t>
            </w:r>
          </w:p>
        </w:tc>
      </w:tr>
      <w:tr w:rsidR="00421521" w:rsidRPr="00421521" w:rsidTr="006A5972">
        <w:trPr>
          <w:trHeight w:val="435"/>
          <w:jc w:val="center"/>
        </w:trPr>
        <w:tc>
          <w:tcPr>
            <w:tcW w:w="9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1521" w:rsidRPr="00421521" w:rsidRDefault="00C2616B" w:rsidP="00C2616B">
            <w:pPr>
              <w:spacing w:after="60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lastRenderedPageBreak/>
              <w:t>6.8</w:t>
            </w:r>
          </w:p>
        </w:tc>
        <w:tc>
          <w:tcPr>
            <w:tcW w:w="6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521" w:rsidRPr="00421521" w:rsidRDefault="00421521" w:rsidP="00421521">
            <w:pPr>
              <w:pStyle w:val="3"/>
              <w:ind w:left="600" w:hanging="480"/>
              <w:jc w:val="both"/>
              <w:rPr>
                <w:rFonts w:ascii="Garamond" w:hAnsi="Garamond"/>
                <w:b/>
                <w:color w:val="auto"/>
                <w:sz w:val="22"/>
                <w:szCs w:val="22"/>
              </w:rPr>
            </w:pP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>6.8. Определение объемов электрической энергии, реализованных по двусторонним договорам</w:t>
            </w:r>
          </w:p>
          <w:p w:rsidR="00421521" w:rsidRPr="00BA3402" w:rsidRDefault="00421521" w:rsidP="00421521">
            <w:pPr>
              <w:pStyle w:val="3"/>
              <w:jc w:val="both"/>
              <w:rPr>
                <w:rFonts w:ascii="Garamond" w:hAnsi="Garamond"/>
                <w:b/>
                <w:color w:val="auto"/>
                <w:sz w:val="22"/>
                <w:szCs w:val="22"/>
                <w:highlight w:val="yellow"/>
              </w:rPr>
            </w:pPr>
            <w:r w:rsidRPr="00BA3402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>6.8.1. Коммерческий оператор определяет почасовые объемы электроэнергии, которые были реализованы по двустороннему договору в отношении пары (</w:t>
            </w:r>
            <w:r w:rsidRPr="00BA3402">
              <w:rPr>
                <w:rFonts w:ascii="Garamond" w:hAnsi="Garamond"/>
                <w:i/>
                <w:color w:val="auto"/>
                <w:sz w:val="22"/>
                <w:szCs w:val="22"/>
                <w:highlight w:val="yellow"/>
                <w:lang w:val="en-US"/>
              </w:rPr>
              <w:t>x</w:t>
            </w:r>
            <w:r w:rsidRPr="00BA3402">
              <w:rPr>
                <w:rFonts w:ascii="Garamond" w:hAnsi="Garamond"/>
                <w:i/>
                <w:color w:val="auto"/>
                <w:sz w:val="22"/>
                <w:szCs w:val="22"/>
                <w:highlight w:val="yellow"/>
              </w:rPr>
              <w:t xml:space="preserve">1, </w:t>
            </w:r>
            <w:r w:rsidRPr="00BA3402">
              <w:rPr>
                <w:rFonts w:ascii="Garamond" w:hAnsi="Garamond"/>
                <w:i/>
                <w:color w:val="auto"/>
                <w:sz w:val="22"/>
                <w:szCs w:val="22"/>
                <w:highlight w:val="yellow"/>
                <w:lang w:val="en-US"/>
              </w:rPr>
              <w:t>x</w:t>
            </w:r>
            <w:r w:rsidRPr="00BA3402">
              <w:rPr>
                <w:rFonts w:ascii="Garamond" w:hAnsi="Garamond"/>
                <w:i/>
                <w:color w:val="auto"/>
                <w:sz w:val="22"/>
                <w:szCs w:val="22"/>
                <w:highlight w:val="yellow"/>
              </w:rPr>
              <w:t>2</w:t>
            </w:r>
            <w:r w:rsidRPr="00BA3402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>), в соответствии с приведенной ниже формулой:</w:t>
            </w:r>
          </w:p>
          <w:p w:rsidR="00421521" w:rsidRPr="00BA3402" w:rsidRDefault="00421521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BA340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1) для договоров без сокращения:</w:t>
            </w:r>
          </w:p>
          <w:p w:rsidR="00421521" w:rsidRPr="00BA3402" w:rsidRDefault="00421521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b/>
                <w:position w:val="-48"/>
                <w:sz w:val="22"/>
                <w:szCs w:val="22"/>
                <w:highlight w:val="yellow"/>
                <w:lang w:eastAsia="en-US"/>
              </w:rPr>
            </w:pPr>
            <w:r w:rsidRPr="00BA3402">
              <w:rPr>
                <w:rFonts w:ascii="Garamond" w:hAnsi="Garamond"/>
                <w:b/>
                <w:position w:val="-88"/>
                <w:sz w:val="22"/>
                <w:szCs w:val="22"/>
                <w:highlight w:val="yellow"/>
                <w:lang w:eastAsia="en-US"/>
              </w:rPr>
              <w:object w:dxaOrig="7100" w:dyaOrig="1880">
                <v:shape id="_x0000_i1761" type="#_x0000_t75" style="width:342pt;height:90pt" o:ole="">
                  <v:imagedata r:id="rId93" o:title=""/>
                </v:shape>
                <o:OLEObject Type="Embed" ProgID="Equation.3" ShapeID="_x0000_i1761" DrawAspect="Content" ObjectID="_1691022794" r:id="rId94"/>
              </w:object>
            </w:r>
            <w:r w:rsidRPr="00BA3402">
              <w:rPr>
                <w:rFonts w:ascii="Garamond" w:hAnsi="Garamond"/>
                <w:position w:val="-48"/>
                <w:sz w:val="22"/>
                <w:szCs w:val="22"/>
                <w:highlight w:val="yellow"/>
                <w:lang w:eastAsia="en-US"/>
              </w:rPr>
              <w:t>.</w:t>
            </w:r>
          </w:p>
          <w:p w:rsidR="00421521" w:rsidRPr="00BA3402" w:rsidRDefault="00421521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BA340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Примечание: суммирование по договорам </w:t>
            </w:r>
            <w:r w:rsidRPr="00BA3402">
              <w:rPr>
                <w:rFonts w:ascii="Garamond" w:hAnsi="Garamond"/>
                <w:position w:val="-6"/>
                <w:sz w:val="22"/>
                <w:szCs w:val="22"/>
                <w:highlight w:val="yellow"/>
                <w:lang w:eastAsia="en-US"/>
              </w:rPr>
              <w:object w:dxaOrig="740" w:dyaOrig="279">
                <v:shape id="_x0000_i1762" type="#_x0000_t75" style="width:36pt;height:12pt" o:ole="">
                  <v:imagedata r:id="rId95" o:title=""/>
                </v:shape>
                <o:OLEObject Type="Embed" ProgID="Equation.3" ShapeID="_x0000_i1762" DrawAspect="Content" ObjectID="_1691022795" r:id="rId96"/>
              </w:object>
            </w:r>
            <w:r w:rsidRPr="00BA340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и </w:t>
            </w:r>
            <w:r w:rsidRPr="00BA3402">
              <w:rPr>
                <w:rFonts w:ascii="Garamond" w:hAnsi="Garamond"/>
                <w:position w:val="-6"/>
                <w:sz w:val="22"/>
                <w:szCs w:val="22"/>
                <w:highlight w:val="yellow"/>
                <w:lang w:eastAsia="en-US"/>
              </w:rPr>
              <w:object w:dxaOrig="680" w:dyaOrig="279">
                <v:shape id="_x0000_i1763" type="#_x0000_t75" style="width:36pt;height:12pt" o:ole="">
                  <v:imagedata r:id="rId97" o:title=""/>
                </v:shape>
                <o:OLEObject Type="Embed" ProgID="Equation.3" ShapeID="_x0000_i1763" DrawAspect="Content" ObjectID="_1691022796" r:id="rId98"/>
              </w:object>
            </w:r>
            <w:r w:rsidRPr="00BA340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осуществляется по всем договорам, заключенным в отношении </w:t>
            </w:r>
            <w:r w:rsidRPr="00BA3402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x</w:t>
            </w:r>
            <w:r w:rsidRPr="00BA340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2 и </w:t>
            </w:r>
            <w:r w:rsidRPr="00BA3402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x</w:t>
            </w:r>
            <w:r w:rsidRPr="00BA340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1 соответственно.</w:t>
            </w:r>
          </w:p>
          <w:p w:rsidR="00421521" w:rsidRPr="00BA3402" w:rsidRDefault="00421521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BA340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lastRenderedPageBreak/>
              <w:t>В случае если хотя бы одна из величин</w:t>
            </w:r>
            <w:proofErr w:type="gramStart"/>
            <w:r w:rsidRPr="00BA340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: </w:t>
            </w:r>
            <w:r w:rsidRPr="00BA3402">
              <w:rPr>
                <w:position w:val="-28"/>
                <w:sz w:val="22"/>
                <w:szCs w:val="22"/>
                <w:highlight w:val="yellow"/>
              </w:rPr>
              <w:object w:dxaOrig="1320" w:dyaOrig="540">
                <v:shape id="_x0000_i1764" type="#_x0000_t75" style="width:66pt;height:30pt" o:ole="">
                  <v:imagedata r:id="rId99" o:title=""/>
                </v:shape>
                <o:OLEObject Type="Embed" ProgID="Equation.3" ShapeID="_x0000_i1764" DrawAspect="Content" ObjectID="_1691022797" r:id="rId100"/>
              </w:object>
            </w:r>
            <w:r w:rsidRPr="00BA3402">
              <w:rPr>
                <w:sz w:val="22"/>
                <w:szCs w:val="22"/>
                <w:highlight w:val="yellow"/>
              </w:rPr>
              <w:t>,</w:t>
            </w:r>
            <w:proofErr w:type="gramEnd"/>
            <w:r w:rsidRPr="00BA3402">
              <w:rPr>
                <w:sz w:val="22"/>
                <w:szCs w:val="22"/>
                <w:highlight w:val="yellow"/>
              </w:rPr>
              <w:t xml:space="preserve"> </w:t>
            </w:r>
            <w:r w:rsidRPr="00BA3402">
              <w:rPr>
                <w:position w:val="-28"/>
                <w:sz w:val="22"/>
                <w:szCs w:val="22"/>
                <w:highlight w:val="yellow"/>
              </w:rPr>
              <w:object w:dxaOrig="1300" w:dyaOrig="540">
                <v:shape id="_x0000_i1765" type="#_x0000_t75" style="width:66pt;height:30pt" o:ole="">
                  <v:imagedata r:id="rId101" o:title=""/>
                </v:shape>
                <o:OLEObject Type="Embed" ProgID="Equation.3" ShapeID="_x0000_i1765" DrawAspect="Content" ObjectID="_1691022798" r:id="rId102"/>
              </w:object>
            </w:r>
            <w:r w:rsidRPr="00BA3402">
              <w:rPr>
                <w:sz w:val="22"/>
                <w:szCs w:val="22"/>
                <w:highlight w:val="yellow"/>
              </w:rPr>
              <w:t>,</w:t>
            </w:r>
            <w:r w:rsidRPr="00BA3402">
              <w:rPr>
                <w:rFonts w:ascii="Garamond" w:hAnsi="Garamond"/>
                <w:noProof/>
                <w:position w:val="-28"/>
                <w:sz w:val="22"/>
                <w:szCs w:val="22"/>
                <w:highlight w:val="yellow"/>
              </w:rPr>
              <w:drawing>
                <wp:inline distT="0" distB="0" distL="0" distR="0" wp14:anchorId="502D69B4" wp14:editId="793CF0A9">
                  <wp:extent cx="991870" cy="344805"/>
                  <wp:effectExtent l="0" t="0" r="0" b="0"/>
                  <wp:docPr id="121" name="Рисунок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870" cy="344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A3402">
              <w:rPr>
                <w:rFonts w:ascii="Garamond" w:hAnsi="Garamond"/>
                <w:b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BA340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принимает значение, равное 0 (нулю), то </w:t>
            </w:r>
            <w:r w:rsidRPr="00BA3402">
              <w:rPr>
                <w:rFonts w:ascii="Garamond" w:hAnsi="Garamond"/>
                <w:b/>
                <w:noProof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31E96E2B" wp14:editId="63343B50">
                  <wp:extent cx="802005" cy="362585"/>
                  <wp:effectExtent l="0" t="0" r="0" b="0"/>
                  <wp:docPr id="122" name="Рисунок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005" cy="362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A340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также равно 0 (нулю),</w:t>
            </w:r>
          </w:p>
          <w:p w:rsidR="00421521" w:rsidRPr="00BA3402" w:rsidRDefault="00421521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BA340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где:</w:t>
            </w:r>
          </w:p>
          <w:p w:rsidR="00421521" w:rsidRPr="00BA3402" w:rsidRDefault="00421521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BA340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величина </w:t>
            </w:r>
            <w:r w:rsidRPr="00BA3402">
              <w:rPr>
                <w:position w:val="-14"/>
                <w:sz w:val="22"/>
                <w:szCs w:val="22"/>
                <w:highlight w:val="yellow"/>
              </w:rPr>
              <w:object w:dxaOrig="840" w:dyaOrig="380">
                <v:shape id="_x0000_i1766" type="#_x0000_t75" style="width:42pt;height:18pt" o:ole="">
                  <v:imagedata r:id="rId105" o:title=""/>
                </v:shape>
                <o:OLEObject Type="Embed" ProgID="Equation.3" ShapeID="_x0000_i1766" DrawAspect="Content" ObjectID="_1691022799" r:id="rId106"/>
              </w:object>
            </w:r>
            <w:r w:rsidRPr="00BA340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определяется следующим образом:</w:t>
            </w:r>
          </w:p>
          <w:p w:rsidR="00421521" w:rsidRPr="00BA3402" w:rsidRDefault="00421521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BA340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– если для всех часов </w:t>
            </w:r>
            <w:r w:rsidRPr="00BA3402">
              <w:rPr>
                <w:rFonts w:ascii="Garamond" w:hAnsi="Garamond"/>
                <w:position w:val="-6"/>
                <w:sz w:val="22"/>
                <w:szCs w:val="22"/>
                <w:highlight w:val="yellow"/>
                <w:lang w:eastAsia="en-US"/>
              </w:rPr>
              <w:object w:dxaOrig="620" w:dyaOrig="279">
                <v:shape id="_x0000_i1767" type="#_x0000_t75" style="width:30pt;height:12pt" o:ole="">
                  <v:imagedata r:id="rId107" o:title=""/>
                </v:shape>
                <o:OLEObject Type="Embed" ProgID="Equation.3" ShapeID="_x0000_i1767" DrawAspect="Content" ObjectID="_1691022800" r:id="rId108"/>
              </w:object>
            </w:r>
            <w:r w:rsidRPr="00BA340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выполняется условие: </w:t>
            </w:r>
          </w:p>
          <w:p w:rsidR="00421521" w:rsidRPr="00BA3402" w:rsidRDefault="00421521" w:rsidP="00421521">
            <w:pPr>
              <w:spacing w:before="120" w:after="120"/>
              <w:jc w:val="both"/>
              <w:outlineLvl w:val="2"/>
              <w:rPr>
                <w:sz w:val="22"/>
                <w:szCs w:val="22"/>
                <w:highlight w:val="yellow"/>
              </w:rPr>
            </w:pPr>
            <w:r w:rsidRPr="00BA3402">
              <w:rPr>
                <w:position w:val="-48"/>
                <w:sz w:val="22"/>
                <w:szCs w:val="22"/>
                <w:highlight w:val="yellow"/>
              </w:rPr>
              <w:object w:dxaOrig="5460" w:dyaOrig="920">
                <v:shape id="_x0000_i1768" type="#_x0000_t75" style="width:276pt;height:48pt" o:ole="">
                  <v:imagedata r:id="rId109" o:title=""/>
                </v:shape>
                <o:OLEObject Type="Embed" ProgID="Equation.3" ShapeID="_x0000_i1768" DrawAspect="Content" ObjectID="_1691022801" r:id="rId110"/>
              </w:object>
            </w:r>
            <w:r w:rsidRPr="00BA3402">
              <w:rPr>
                <w:sz w:val="22"/>
                <w:szCs w:val="22"/>
                <w:highlight w:val="yellow"/>
              </w:rPr>
              <w:t>,</w:t>
            </w:r>
          </w:p>
          <w:p w:rsidR="00421521" w:rsidRPr="00BA3402" w:rsidRDefault="00421521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BA340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то для </w:t>
            </w:r>
            <w:proofErr w:type="gramStart"/>
            <w:r w:rsidRPr="00BA340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всех </w:t>
            </w:r>
            <w:r w:rsidRPr="00BA340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object w:dxaOrig="620" w:dyaOrig="279">
                <v:shape id="_x0000_i1769" type="#_x0000_t75" style="width:30pt;height:12pt" o:ole="">
                  <v:imagedata r:id="rId107" o:title=""/>
                </v:shape>
                <o:OLEObject Type="Embed" ProgID="Equation.3" ShapeID="_x0000_i1769" DrawAspect="Content" ObjectID="_1691022802" r:id="rId111"/>
              </w:object>
            </w:r>
            <w:r w:rsidRPr="00BA340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величина</w:t>
            </w:r>
            <w:proofErr w:type="gramEnd"/>
            <w:r w:rsidRPr="00BA340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BA3402">
              <w:rPr>
                <w:rFonts w:ascii="Garamond" w:hAnsi="Garamond"/>
                <w:position w:val="-14"/>
                <w:sz w:val="22"/>
                <w:szCs w:val="22"/>
                <w:highlight w:val="yellow"/>
                <w:lang w:eastAsia="en-US"/>
              </w:rPr>
              <w:object w:dxaOrig="840" w:dyaOrig="380">
                <v:shape id="_x0000_i1770" type="#_x0000_t75" style="width:42pt;height:18pt" o:ole="">
                  <v:imagedata r:id="rId112" o:title=""/>
                </v:shape>
                <o:OLEObject Type="Embed" ProgID="Equation.3" ShapeID="_x0000_i1770" DrawAspect="Content" ObjectID="_1691022803" r:id="rId113"/>
              </w:object>
            </w:r>
            <w:r w:rsidRPr="00BA340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принимается равной нулю;</w:t>
            </w:r>
          </w:p>
          <w:p w:rsidR="00421521" w:rsidRPr="00BA3402" w:rsidRDefault="00421521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BA340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– в противном случае </w:t>
            </w:r>
            <w:proofErr w:type="gramStart"/>
            <w:r w:rsidRPr="00BA340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величина </w:t>
            </w:r>
            <w:r w:rsidRPr="00BA3402">
              <w:rPr>
                <w:rFonts w:ascii="Garamond" w:hAnsi="Garamond"/>
                <w:position w:val="-14"/>
                <w:sz w:val="22"/>
                <w:szCs w:val="22"/>
                <w:highlight w:val="yellow"/>
                <w:lang w:eastAsia="en-US"/>
              </w:rPr>
              <w:object w:dxaOrig="840" w:dyaOrig="380">
                <v:shape id="_x0000_i1771" type="#_x0000_t75" style="width:42pt;height:18pt" o:ole="">
                  <v:imagedata r:id="rId114" o:title=""/>
                </v:shape>
                <o:OLEObject Type="Embed" ProgID="Equation.3" ShapeID="_x0000_i1771" DrawAspect="Content" ObjectID="_1691022804" r:id="rId115"/>
              </w:object>
            </w:r>
            <w:r w:rsidRPr="00BA340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определяется</w:t>
            </w:r>
            <w:proofErr w:type="gramEnd"/>
            <w:r w:rsidRPr="00BA340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по формуле:</w:t>
            </w:r>
          </w:p>
          <w:p w:rsidR="00421521" w:rsidRPr="00BA3402" w:rsidRDefault="00421521" w:rsidP="00421521">
            <w:pPr>
              <w:spacing w:before="120" w:after="120"/>
              <w:jc w:val="both"/>
              <w:outlineLvl w:val="2"/>
              <w:rPr>
                <w:sz w:val="22"/>
                <w:szCs w:val="22"/>
                <w:highlight w:val="yellow"/>
              </w:rPr>
            </w:pPr>
            <w:r w:rsidRPr="00BA3402">
              <w:rPr>
                <w:position w:val="-86"/>
                <w:sz w:val="22"/>
                <w:szCs w:val="22"/>
                <w:highlight w:val="yellow"/>
              </w:rPr>
              <w:object w:dxaOrig="6060" w:dyaOrig="1840">
                <v:shape id="_x0000_i1772" type="#_x0000_t75" style="width:300pt;height:90pt" o:ole="">
                  <v:imagedata r:id="rId116" o:title=""/>
                </v:shape>
                <o:OLEObject Type="Embed" ProgID="Equation.3" ShapeID="_x0000_i1772" DrawAspect="Content" ObjectID="_1691022805" r:id="rId117"/>
              </w:object>
            </w:r>
            <w:r w:rsidRPr="00BA3402">
              <w:rPr>
                <w:sz w:val="22"/>
                <w:szCs w:val="22"/>
                <w:highlight w:val="yellow"/>
              </w:rPr>
              <w:t>,</w:t>
            </w:r>
          </w:p>
          <w:p w:rsidR="00421521" w:rsidRPr="00BA3402" w:rsidRDefault="00421521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BA340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где</w:t>
            </w:r>
            <w:r w:rsidRPr="00BA3402">
              <w:rPr>
                <w:position w:val="-86"/>
                <w:sz w:val="22"/>
                <w:szCs w:val="22"/>
                <w:highlight w:val="yellow"/>
              </w:rPr>
              <w:object w:dxaOrig="7620" w:dyaOrig="1840">
                <v:shape id="_x0000_i1773" type="#_x0000_t75" style="width:306pt;height:78pt" o:ole="">
                  <v:imagedata r:id="rId118" o:title=""/>
                </v:shape>
                <o:OLEObject Type="Embed" ProgID="Equation.3" ShapeID="_x0000_i1773" DrawAspect="Content" ObjectID="_1691022806" r:id="rId119"/>
              </w:object>
            </w:r>
            <w:r w:rsidRPr="00BA3402">
              <w:rPr>
                <w:sz w:val="22"/>
                <w:szCs w:val="22"/>
                <w:highlight w:val="yellow"/>
              </w:rPr>
              <w:t>,</w:t>
            </w:r>
          </w:p>
          <w:p w:rsidR="00421521" w:rsidRPr="00BA3402" w:rsidRDefault="00421521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BA340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если </w:t>
            </w:r>
            <w:r w:rsidRPr="00BA3402">
              <w:rPr>
                <w:position w:val="-28"/>
                <w:sz w:val="22"/>
                <w:szCs w:val="22"/>
                <w:highlight w:val="yellow"/>
              </w:rPr>
              <w:object w:dxaOrig="1540" w:dyaOrig="540">
                <v:shape id="_x0000_i1774" type="#_x0000_t75" style="width:78pt;height:30pt" o:ole="">
                  <v:imagedata r:id="rId120" o:title=""/>
                </v:shape>
                <o:OLEObject Type="Embed" ProgID="Equation.3" ShapeID="_x0000_i1774" DrawAspect="Content" ObjectID="_1691022807" r:id="rId121"/>
              </w:object>
            </w:r>
            <w:proofErr w:type="gramStart"/>
            <w:r w:rsidRPr="00BA3402">
              <w:rPr>
                <w:sz w:val="22"/>
                <w:szCs w:val="22"/>
                <w:highlight w:val="yellow"/>
              </w:rPr>
              <w:t xml:space="preserve">то </w:t>
            </w:r>
            <w:r w:rsidRPr="00BA3402">
              <w:rPr>
                <w:position w:val="-14"/>
                <w:sz w:val="22"/>
                <w:szCs w:val="22"/>
                <w:highlight w:val="yellow"/>
              </w:rPr>
              <w:object w:dxaOrig="1260" w:dyaOrig="380">
                <v:shape id="_x0000_i1775" type="#_x0000_t75" style="width:60pt;height:18pt" o:ole="">
                  <v:imagedata r:id="rId122" o:title=""/>
                </v:shape>
                <o:OLEObject Type="Embed" ProgID="Equation.3" ShapeID="_x0000_i1775" DrawAspect="Content" ObjectID="_1691022808" r:id="rId123"/>
              </w:object>
            </w:r>
            <w:r w:rsidRPr="00BA3402">
              <w:rPr>
                <w:sz w:val="22"/>
                <w:szCs w:val="22"/>
                <w:highlight w:val="yellow"/>
              </w:rPr>
              <w:t>;</w:t>
            </w:r>
            <w:proofErr w:type="gramEnd"/>
          </w:p>
          <w:p w:rsidR="00421521" w:rsidRPr="00BA3402" w:rsidRDefault="00421521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BA340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2) для договоров с сокращением, объединенных в пакет договоров </w:t>
            </w:r>
            <w:r w:rsidRPr="00BA3402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G</w:t>
            </w:r>
            <w:r w:rsidRPr="00BA3402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(</w:t>
            </w:r>
            <w:r w:rsidRPr="00BA3402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x</w:t>
            </w:r>
            <w:r w:rsidRPr="00BA3402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1)</w:t>
            </w:r>
            <w:r w:rsidRPr="00BA340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:</w:t>
            </w:r>
          </w:p>
          <w:p w:rsidR="00421521" w:rsidRPr="00BA3402" w:rsidRDefault="00421521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position w:val="-48"/>
                <w:sz w:val="22"/>
                <w:szCs w:val="22"/>
                <w:highlight w:val="yellow"/>
                <w:lang w:eastAsia="en-US"/>
              </w:rPr>
            </w:pPr>
            <w:r w:rsidRPr="00BA3402">
              <w:rPr>
                <w:rFonts w:ascii="Garamond" w:hAnsi="Garamond"/>
                <w:position w:val="-48"/>
                <w:sz w:val="22"/>
                <w:szCs w:val="22"/>
                <w:highlight w:val="yellow"/>
                <w:lang w:eastAsia="en-US"/>
              </w:rPr>
              <w:lastRenderedPageBreak/>
              <w:t>– заключенных в отношении гидроэлектростанций:</w:t>
            </w:r>
          </w:p>
          <w:p w:rsidR="00421521" w:rsidRPr="00BA3402" w:rsidRDefault="00421521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b/>
                <w:position w:val="-48"/>
                <w:sz w:val="22"/>
                <w:szCs w:val="22"/>
                <w:highlight w:val="yellow"/>
                <w:lang w:eastAsia="en-US"/>
              </w:rPr>
            </w:pPr>
            <w:r w:rsidRPr="00BA3402">
              <w:rPr>
                <w:rFonts w:ascii="Garamond" w:hAnsi="Garamond"/>
                <w:b/>
                <w:position w:val="-14"/>
                <w:sz w:val="22"/>
                <w:szCs w:val="22"/>
                <w:highlight w:val="yellow"/>
                <w:lang w:eastAsia="en-US"/>
              </w:rPr>
              <w:object w:dxaOrig="3080" w:dyaOrig="400">
                <v:shape id="_x0000_i1776" type="#_x0000_t75" style="width:228pt;height:30pt" o:ole="">
                  <v:imagedata r:id="rId71" o:title=""/>
                </v:shape>
                <o:OLEObject Type="Embed" ProgID="Equation.3" ShapeID="_x0000_i1776" DrawAspect="Content" ObjectID="_1691022809" r:id="rId124"/>
              </w:object>
            </w:r>
            <w:r w:rsidRPr="00BA3402">
              <w:rPr>
                <w:rFonts w:ascii="Garamond" w:hAnsi="Garamond"/>
                <w:position w:val="-48"/>
                <w:sz w:val="22"/>
                <w:szCs w:val="22"/>
                <w:highlight w:val="yellow"/>
                <w:lang w:eastAsia="en-US"/>
              </w:rPr>
              <w:t>;</w:t>
            </w:r>
          </w:p>
          <w:p w:rsidR="00421521" w:rsidRPr="00BA3402" w:rsidRDefault="00421521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b/>
                <w:position w:val="-48"/>
                <w:sz w:val="22"/>
                <w:szCs w:val="22"/>
                <w:highlight w:val="yellow"/>
                <w:lang w:eastAsia="en-US"/>
              </w:rPr>
            </w:pPr>
            <w:r w:rsidRPr="00BA3402">
              <w:rPr>
                <w:rFonts w:ascii="Garamond" w:hAnsi="Garamond"/>
                <w:b/>
                <w:position w:val="-48"/>
                <w:sz w:val="22"/>
                <w:szCs w:val="22"/>
                <w:highlight w:val="yellow"/>
                <w:lang w:eastAsia="en-US"/>
              </w:rPr>
              <w:t xml:space="preserve">– </w:t>
            </w:r>
            <w:r w:rsidRPr="00BA3402">
              <w:rPr>
                <w:rFonts w:ascii="Garamond" w:hAnsi="Garamond"/>
                <w:position w:val="-48"/>
                <w:sz w:val="22"/>
                <w:szCs w:val="22"/>
                <w:highlight w:val="yellow"/>
                <w:lang w:eastAsia="en-US"/>
              </w:rPr>
              <w:t>заключенных в отношении тепловых электростанций:</w:t>
            </w:r>
          </w:p>
          <w:p w:rsidR="00421521" w:rsidRPr="00BA3402" w:rsidRDefault="00421521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b/>
                <w:position w:val="-48"/>
                <w:sz w:val="22"/>
                <w:szCs w:val="22"/>
                <w:highlight w:val="yellow"/>
                <w:lang w:eastAsia="en-US"/>
              </w:rPr>
            </w:pPr>
            <w:r w:rsidRPr="00BA3402">
              <w:rPr>
                <w:rFonts w:ascii="Garamond" w:hAnsi="Garamond"/>
                <w:b/>
                <w:position w:val="-14"/>
                <w:sz w:val="22"/>
                <w:szCs w:val="22"/>
                <w:highlight w:val="yellow"/>
                <w:lang w:eastAsia="en-US"/>
              </w:rPr>
              <w:object w:dxaOrig="3080" w:dyaOrig="400">
                <v:shape id="_x0000_i1777" type="#_x0000_t75" style="width:228pt;height:30pt" o:ole="">
                  <v:imagedata r:id="rId73" o:title=""/>
                </v:shape>
                <o:OLEObject Type="Embed" ProgID="Equation.3" ShapeID="_x0000_i1777" DrawAspect="Content" ObjectID="_1691022810" r:id="rId125"/>
              </w:object>
            </w:r>
            <w:r w:rsidRPr="00BA3402">
              <w:rPr>
                <w:rFonts w:ascii="Garamond" w:hAnsi="Garamond"/>
                <w:position w:val="-48"/>
                <w:sz w:val="22"/>
                <w:szCs w:val="22"/>
                <w:highlight w:val="yellow"/>
                <w:lang w:eastAsia="en-US"/>
              </w:rPr>
              <w:t>,</w:t>
            </w:r>
          </w:p>
          <w:p w:rsidR="00421521" w:rsidRPr="00BA3402" w:rsidRDefault="00421521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b/>
                <w:position w:val="-48"/>
                <w:sz w:val="22"/>
                <w:szCs w:val="22"/>
                <w:highlight w:val="yellow"/>
                <w:lang w:eastAsia="en-US"/>
              </w:rPr>
            </w:pPr>
            <w:r w:rsidRPr="00BA3402">
              <w:rPr>
                <w:rFonts w:ascii="Garamond" w:hAnsi="Garamond"/>
                <w:position w:val="-48"/>
                <w:sz w:val="22"/>
                <w:szCs w:val="22"/>
                <w:highlight w:val="yellow"/>
                <w:lang w:eastAsia="en-US"/>
              </w:rPr>
              <w:t>где:</w:t>
            </w:r>
          </w:p>
          <w:p w:rsidR="00421521" w:rsidRPr="00BA3402" w:rsidRDefault="00421521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b/>
                <w:position w:val="-48"/>
                <w:sz w:val="22"/>
                <w:szCs w:val="22"/>
                <w:highlight w:val="yellow"/>
                <w:lang w:eastAsia="en-US"/>
              </w:rPr>
            </w:pPr>
            <w:r w:rsidRPr="00BA3402">
              <w:rPr>
                <w:rFonts w:ascii="Garamond" w:hAnsi="Garamond"/>
                <w:b/>
                <w:position w:val="-88"/>
                <w:sz w:val="22"/>
                <w:szCs w:val="22"/>
                <w:highlight w:val="yellow"/>
                <w:lang w:eastAsia="en-US"/>
              </w:rPr>
              <w:object w:dxaOrig="6640" w:dyaOrig="1880">
                <v:shape id="_x0000_i1778" type="#_x0000_t75" style="width:300pt;height:84pt" o:ole="">
                  <v:imagedata r:id="rId126" o:title=""/>
                </v:shape>
                <o:OLEObject Type="Embed" ProgID="Equation.3" ShapeID="_x0000_i1778" DrawAspect="Content" ObjectID="_1691022811" r:id="rId127"/>
              </w:object>
            </w:r>
            <w:r w:rsidRPr="00BA3402">
              <w:rPr>
                <w:rFonts w:ascii="Garamond" w:hAnsi="Garamond"/>
                <w:position w:val="-48"/>
                <w:sz w:val="22"/>
                <w:szCs w:val="22"/>
                <w:highlight w:val="yellow"/>
                <w:lang w:eastAsia="en-US"/>
              </w:rPr>
              <w:t>.</w:t>
            </w:r>
          </w:p>
          <w:p w:rsidR="00421521" w:rsidRPr="00BA3402" w:rsidRDefault="00421521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BA340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Примечание: суммирование по договорам </w:t>
            </w:r>
            <w:r w:rsidRPr="00BA3402">
              <w:rPr>
                <w:rFonts w:ascii="Garamond" w:hAnsi="Garamond"/>
                <w:position w:val="-6"/>
                <w:sz w:val="22"/>
                <w:szCs w:val="22"/>
                <w:highlight w:val="yellow"/>
                <w:lang w:eastAsia="en-US"/>
              </w:rPr>
              <w:object w:dxaOrig="740" w:dyaOrig="279">
                <v:shape id="_x0000_i1779" type="#_x0000_t75" style="width:36pt;height:12pt" o:ole="">
                  <v:imagedata r:id="rId95" o:title=""/>
                </v:shape>
                <o:OLEObject Type="Embed" ProgID="Equation.3" ShapeID="_x0000_i1779" DrawAspect="Content" ObjectID="_1691022812" r:id="rId128"/>
              </w:object>
            </w:r>
            <w:r w:rsidRPr="00BA340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и </w:t>
            </w:r>
            <w:r w:rsidRPr="00BA3402">
              <w:rPr>
                <w:rFonts w:ascii="Garamond" w:hAnsi="Garamond"/>
                <w:position w:val="-6"/>
                <w:sz w:val="22"/>
                <w:szCs w:val="22"/>
                <w:highlight w:val="yellow"/>
                <w:lang w:eastAsia="en-US"/>
              </w:rPr>
              <w:object w:dxaOrig="680" w:dyaOrig="279">
                <v:shape id="_x0000_i1780" type="#_x0000_t75" style="width:36pt;height:12pt" o:ole="">
                  <v:imagedata r:id="rId97" o:title=""/>
                </v:shape>
                <o:OLEObject Type="Embed" ProgID="Equation.3" ShapeID="_x0000_i1780" DrawAspect="Content" ObjectID="_1691022813" r:id="rId129"/>
              </w:object>
            </w:r>
            <w:r w:rsidRPr="00BA340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осуществляется по всем договорам, заключенным в отношении </w:t>
            </w:r>
            <w:r w:rsidRPr="00BA3402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x</w:t>
            </w:r>
            <w:r w:rsidRPr="00BA340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2 и </w:t>
            </w:r>
            <w:r w:rsidRPr="00BA3402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x</w:t>
            </w:r>
            <w:r w:rsidRPr="00BA340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1 соответственно.</w:t>
            </w:r>
          </w:p>
          <w:p w:rsidR="00421521" w:rsidRPr="00BA3402" w:rsidRDefault="00421521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BA340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величина </w:t>
            </w:r>
            <w:r w:rsidRPr="00BA3402">
              <w:rPr>
                <w:position w:val="-14"/>
                <w:sz w:val="22"/>
                <w:szCs w:val="22"/>
                <w:highlight w:val="yellow"/>
              </w:rPr>
              <w:object w:dxaOrig="840" w:dyaOrig="380">
                <v:shape id="_x0000_i1781" type="#_x0000_t75" style="width:42pt;height:18pt" o:ole="">
                  <v:imagedata r:id="rId105" o:title=""/>
                </v:shape>
                <o:OLEObject Type="Embed" ProgID="Equation.3" ShapeID="_x0000_i1781" DrawAspect="Content" ObjectID="_1691022814" r:id="rId130"/>
              </w:object>
            </w:r>
            <w:r w:rsidRPr="00BA340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определяется следующим образом:</w:t>
            </w:r>
          </w:p>
          <w:p w:rsidR="00421521" w:rsidRPr="00BA3402" w:rsidRDefault="00421521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BA340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– если для всех часов </w:t>
            </w:r>
            <w:r w:rsidRPr="00BA3402">
              <w:rPr>
                <w:rFonts w:ascii="Garamond" w:hAnsi="Garamond"/>
                <w:position w:val="-6"/>
                <w:sz w:val="22"/>
                <w:szCs w:val="22"/>
                <w:highlight w:val="yellow"/>
                <w:lang w:eastAsia="en-US"/>
              </w:rPr>
              <w:object w:dxaOrig="620" w:dyaOrig="279">
                <v:shape id="_x0000_i1782" type="#_x0000_t75" style="width:30pt;height:12pt" o:ole="">
                  <v:imagedata r:id="rId107" o:title=""/>
                </v:shape>
                <o:OLEObject Type="Embed" ProgID="Equation.3" ShapeID="_x0000_i1782" DrawAspect="Content" ObjectID="_1691022815" r:id="rId131"/>
              </w:object>
            </w:r>
            <w:r w:rsidRPr="00BA340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выполняется условие: </w:t>
            </w:r>
          </w:p>
          <w:p w:rsidR="00421521" w:rsidRPr="00BA3402" w:rsidRDefault="00421521" w:rsidP="00421521">
            <w:pPr>
              <w:spacing w:before="120" w:after="120"/>
              <w:jc w:val="both"/>
              <w:outlineLvl w:val="2"/>
              <w:rPr>
                <w:sz w:val="22"/>
                <w:szCs w:val="22"/>
                <w:highlight w:val="yellow"/>
              </w:rPr>
            </w:pPr>
            <w:r w:rsidRPr="00BA3402">
              <w:rPr>
                <w:position w:val="-48"/>
                <w:sz w:val="22"/>
                <w:szCs w:val="22"/>
                <w:highlight w:val="yellow"/>
              </w:rPr>
              <w:object w:dxaOrig="5460" w:dyaOrig="920">
                <v:shape id="_x0000_i1783" type="#_x0000_t75" style="width:276pt;height:48pt" o:ole="">
                  <v:imagedata r:id="rId109" o:title=""/>
                </v:shape>
                <o:OLEObject Type="Embed" ProgID="Equation.3" ShapeID="_x0000_i1783" DrawAspect="Content" ObjectID="_1691022816" r:id="rId132"/>
              </w:object>
            </w:r>
            <w:r w:rsidRPr="00BA3402">
              <w:rPr>
                <w:sz w:val="22"/>
                <w:szCs w:val="22"/>
                <w:highlight w:val="yellow"/>
              </w:rPr>
              <w:t>,</w:t>
            </w:r>
          </w:p>
          <w:p w:rsidR="00421521" w:rsidRPr="00BA3402" w:rsidRDefault="00421521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BA340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то для </w:t>
            </w:r>
            <w:proofErr w:type="gramStart"/>
            <w:r w:rsidRPr="00BA340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всех </w:t>
            </w:r>
            <w:r w:rsidRPr="00BA340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object w:dxaOrig="620" w:dyaOrig="279">
                <v:shape id="_x0000_i1784" type="#_x0000_t75" style="width:30pt;height:12pt" o:ole="">
                  <v:imagedata r:id="rId107" o:title=""/>
                </v:shape>
                <o:OLEObject Type="Embed" ProgID="Equation.3" ShapeID="_x0000_i1784" DrawAspect="Content" ObjectID="_1691022817" r:id="rId133"/>
              </w:object>
            </w:r>
            <w:r w:rsidRPr="00BA340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величина</w:t>
            </w:r>
            <w:proofErr w:type="gramEnd"/>
            <w:r w:rsidRPr="00BA340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BA3402">
              <w:rPr>
                <w:rFonts w:ascii="Garamond" w:hAnsi="Garamond"/>
                <w:position w:val="-14"/>
                <w:sz w:val="22"/>
                <w:szCs w:val="22"/>
                <w:highlight w:val="yellow"/>
                <w:lang w:eastAsia="en-US"/>
              </w:rPr>
              <w:object w:dxaOrig="840" w:dyaOrig="380">
                <v:shape id="_x0000_i1785" type="#_x0000_t75" style="width:42pt;height:18pt" o:ole="">
                  <v:imagedata r:id="rId112" o:title=""/>
                </v:shape>
                <o:OLEObject Type="Embed" ProgID="Equation.3" ShapeID="_x0000_i1785" DrawAspect="Content" ObjectID="_1691022818" r:id="rId134"/>
              </w:object>
            </w:r>
            <w:r w:rsidRPr="00BA340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принимается равной нулю;</w:t>
            </w:r>
          </w:p>
          <w:p w:rsidR="00421521" w:rsidRPr="00BA3402" w:rsidRDefault="00421521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BA340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lastRenderedPageBreak/>
              <w:t xml:space="preserve">– в противном случае </w:t>
            </w:r>
            <w:proofErr w:type="gramStart"/>
            <w:r w:rsidRPr="00BA340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величина </w:t>
            </w:r>
            <w:r w:rsidRPr="00BA3402">
              <w:rPr>
                <w:rFonts w:ascii="Garamond" w:hAnsi="Garamond"/>
                <w:position w:val="-14"/>
                <w:sz w:val="22"/>
                <w:szCs w:val="22"/>
                <w:highlight w:val="yellow"/>
                <w:lang w:eastAsia="en-US"/>
              </w:rPr>
              <w:object w:dxaOrig="840" w:dyaOrig="380">
                <v:shape id="_x0000_i1786" type="#_x0000_t75" style="width:42pt;height:18pt" o:ole="">
                  <v:imagedata r:id="rId114" o:title=""/>
                </v:shape>
                <o:OLEObject Type="Embed" ProgID="Equation.3" ShapeID="_x0000_i1786" DrawAspect="Content" ObjectID="_1691022819" r:id="rId135"/>
              </w:object>
            </w:r>
            <w:r w:rsidRPr="00BA340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определяется</w:t>
            </w:r>
            <w:proofErr w:type="gramEnd"/>
            <w:r w:rsidRPr="00BA340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по формуле:</w:t>
            </w:r>
          </w:p>
          <w:p w:rsidR="00421521" w:rsidRPr="00BA3402" w:rsidRDefault="00421521" w:rsidP="00421521">
            <w:pPr>
              <w:spacing w:before="120" w:after="120"/>
              <w:jc w:val="both"/>
              <w:outlineLvl w:val="2"/>
              <w:rPr>
                <w:sz w:val="22"/>
                <w:szCs w:val="22"/>
                <w:highlight w:val="yellow"/>
              </w:rPr>
            </w:pPr>
            <w:r w:rsidRPr="00BA3402">
              <w:rPr>
                <w:position w:val="-86"/>
                <w:sz w:val="22"/>
                <w:szCs w:val="22"/>
                <w:highlight w:val="yellow"/>
              </w:rPr>
              <w:object w:dxaOrig="6060" w:dyaOrig="1840">
                <v:shape id="_x0000_i1787" type="#_x0000_t75" style="width:300pt;height:90pt" o:ole="">
                  <v:imagedata r:id="rId116" o:title=""/>
                </v:shape>
                <o:OLEObject Type="Embed" ProgID="Equation.3" ShapeID="_x0000_i1787" DrawAspect="Content" ObjectID="_1691022820" r:id="rId136"/>
              </w:object>
            </w:r>
            <w:r w:rsidRPr="00BA3402">
              <w:rPr>
                <w:sz w:val="22"/>
                <w:szCs w:val="22"/>
                <w:highlight w:val="yellow"/>
              </w:rPr>
              <w:t>,</w:t>
            </w:r>
          </w:p>
          <w:p w:rsidR="00421521" w:rsidRPr="00BA3402" w:rsidRDefault="00421521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BA340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где</w:t>
            </w:r>
          </w:p>
          <w:p w:rsidR="00421521" w:rsidRPr="00BA3402" w:rsidRDefault="00421521" w:rsidP="00421521">
            <w:pPr>
              <w:spacing w:before="120" w:after="120"/>
              <w:jc w:val="both"/>
              <w:outlineLvl w:val="2"/>
              <w:rPr>
                <w:sz w:val="22"/>
                <w:szCs w:val="22"/>
                <w:highlight w:val="yellow"/>
              </w:rPr>
            </w:pPr>
            <w:r w:rsidRPr="00BA3402">
              <w:rPr>
                <w:position w:val="-88"/>
                <w:sz w:val="22"/>
                <w:szCs w:val="22"/>
                <w:highlight w:val="yellow"/>
              </w:rPr>
              <w:object w:dxaOrig="7720" w:dyaOrig="1880">
                <v:shape id="_x0000_i1788" type="#_x0000_t75" style="width:336pt;height:84pt" o:ole="">
                  <v:imagedata r:id="rId137" o:title=""/>
                </v:shape>
                <o:OLEObject Type="Embed" ProgID="Equation.3" ShapeID="_x0000_i1788" DrawAspect="Content" ObjectID="_1691022821" r:id="rId138"/>
              </w:object>
            </w:r>
            <w:r w:rsidRPr="00BA3402">
              <w:rPr>
                <w:sz w:val="22"/>
                <w:szCs w:val="22"/>
                <w:highlight w:val="yellow"/>
              </w:rPr>
              <w:t>,</w:t>
            </w:r>
          </w:p>
          <w:p w:rsidR="00421521" w:rsidRPr="00BA3402" w:rsidRDefault="00421521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BA340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если </w:t>
            </w:r>
            <w:r w:rsidRPr="00BA3402">
              <w:rPr>
                <w:position w:val="-28"/>
                <w:sz w:val="22"/>
                <w:szCs w:val="22"/>
                <w:highlight w:val="yellow"/>
              </w:rPr>
              <w:object w:dxaOrig="1540" w:dyaOrig="540">
                <v:shape id="_x0000_i1789" type="#_x0000_t75" style="width:78pt;height:30pt" o:ole="">
                  <v:imagedata r:id="rId120" o:title=""/>
                </v:shape>
                <o:OLEObject Type="Embed" ProgID="Equation.3" ShapeID="_x0000_i1789" DrawAspect="Content" ObjectID="_1691022822" r:id="rId139"/>
              </w:object>
            </w:r>
            <w:proofErr w:type="gramStart"/>
            <w:r w:rsidRPr="00BA3402">
              <w:rPr>
                <w:sz w:val="22"/>
                <w:szCs w:val="22"/>
                <w:highlight w:val="yellow"/>
              </w:rPr>
              <w:t xml:space="preserve">то </w:t>
            </w:r>
            <w:r w:rsidRPr="00BA3402">
              <w:rPr>
                <w:position w:val="-14"/>
                <w:sz w:val="22"/>
                <w:szCs w:val="22"/>
                <w:highlight w:val="yellow"/>
              </w:rPr>
              <w:object w:dxaOrig="1260" w:dyaOrig="380">
                <v:shape id="_x0000_i1790" type="#_x0000_t75" style="width:60pt;height:18pt" o:ole="">
                  <v:imagedata r:id="rId122" o:title=""/>
                </v:shape>
                <o:OLEObject Type="Embed" ProgID="Equation.3" ShapeID="_x0000_i1790" DrawAspect="Content" ObjectID="_1691022823" r:id="rId140"/>
              </w:object>
            </w:r>
            <w:r w:rsidRPr="00BA3402">
              <w:rPr>
                <w:sz w:val="22"/>
                <w:szCs w:val="22"/>
                <w:highlight w:val="yellow"/>
              </w:rPr>
              <w:t>,</w:t>
            </w:r>
            <w:proofErr w:type="gramEnd"/>
          </w:p>
          <w:p w:rsidR="00421521" w:rsidRPr="00BA3402" w:rsidRDefault="00421521" w:rsidP="00421521">
            <w:pPr>
              <w:spacing w:before="120" w:after="120"/>
              <w:jc w:val="both"/>
              <w:outlineLvl w:val="2"/>
              <w:rPr>
                <w:sz w:val="22"/>
                <w:szCs w:val="22"/>
                <w:highlight w:val="yellow"/>
              </w:rPr>
            </w:pPr>
            <w:r w:rsidRPr="00BA3402">
              <w:rPr>
                <w:position w:val="-50"/>
                <w:sz w:val="22"/>
                <w:szCs w:val="22"/>
                <w:highlight w:val="yellow"/>
              </w:rPr>
              <w:object w:dxaOrig="4920" w:dyaOrig="1120">
                <v:shape id="_x0000_i1791" type="#_x0000_t75" style="width:246pt;height:54pt" o:ole="">
                  <v:imagedata r:id="rId75" o:title=""/>
                </v:shape>
                <o:OLEObject Type="Embed" ProgID="Equation.3" ShapeID="_x0000_i1791" DrawAspect="Content" ObjectID="_1691022824" r:id="rId141"/>
              </w:object>
            </w:r>
            <w:r w:rsidRPr="00BA3402">
              <w:rPr>
                <w:sz w:val="22"/>
                <w:szCs w:val="22"/>
                <w:highlight w:val="yellow"/>
              </w:rPr>
              <w:t>,</w:t>
            </w:r>
          </w:p>
          <w:p w:rsidR="00421521" w:rsidRPr="00421521" w:rsidRDefault="00421521" w:rsidP="00421521">
            <w:pPr>
              <w:spacing w:before="120" w:after="120"/>
              <w:jc w:val="both"/>
              <w:outlineLvl w:val="2"/>
              <w:rPr>
                <w:sz w:val="22"/>
                <w:szCs w:val="22"/>
              </w:rPr>
            </w:pPr>
            <w:r w:rsidRPr="00BA3402">
              <w:rPr>
                <w:position w:val="-50"/>
                <w:sz w:val="22"/>
                <w:szCs w:val="22"/>
                <w:highlight w:val="yellow"/>
              </w:rPr>
              <w:object w:dxaOrig="4900" w:dyaOrig="1120">
                <v:shape id="_x0000_i1792" type="#_x0000_t75" style="width:246pt;height:54pt" o:ole="">
                  <v:imagedata r:id="rId77" o:title=""/>
                </v:shape>
                <o:OLEObject Type="Embed" ProgID="Equation.3" ShapeID="_x0000_i1792" DrawAspect="Content" ObjectID="_1691022825" r:id="rId142"/>
              </w:object>
            </w:r>
            <w:r w:rsidRPr="00421521">
              <w:rPr>
                <w:sz w:val="22"/>
                <w:szCs w:val="22"/>
              </w:rPr>
              <w:t>.</w:t>
            </w:r>
          </w:p>
          <w:p w:rsidR="00421521" w:rsidRPr="00421521" w:rsidRDefault="00421521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6.8.1.1. Коммерческий оператор определяет суммарный за месяц объем электрической энергии, реализованный по двустороннему договору </w:t>
            </w:r>
            <w:r w:rsidRPr="00421521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D</w:t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421521">
              <w:rPr>
                <w:rFonts w:ascii="Garamond" w:hAnsi="Garamond"/>
                <w:bCs/>
                <w:sz w:val="22"/>
                <w:szCs w:val="22"/>
              </w:rPr>
              <w:t>в отношении пары (</w:t>
            </w:r>
            <w:r w:rsidRPr="00421521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x</w:t>
            </w:r>
            <w:r w:rsidRPr="00421521">
              <w:rPr>
                <w:rFonts w:ascii="Garamond" w:hAnsi="Garamond"/>
                <w:bCs/>
                <w:i/>
                <w:sz w:val="22"/>
                <w:szCs w:val="22"/>
              </w:rPr>
              <w:t xml:space="preserve">1, </w:t>
            </w:r>
            <w:r w:rsidRPr="00421521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x</w:t>
            </w:r>
            <w:r w:rsidRPr="00421521">
              <w:rPr>
                <w:rFonts w:ascii="Garamond" w:hAnsi="Garamond"/>
                <w:bCs/>
                <w:i/>
                <w:sz w:val="22"/>
                <w:szCs w:val="22"/>
              </w:rPr>
              <w:t>2</w:t>
            </w:r>
            <w:r w:rsidRPr="00421521">
              <w:rPr>
                <w:rFonts w:ascii="Garamond" w:hAnsi="Garamond"/>
                <w:bCs/>
                <w:sz w:val="22"/>
                <w:szCs w:val="22"/>
              </w:rPr>
              <w:t>)</w:t>
            </w:r>
            <w:r w:rsidRPr="00421521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в месяце </w:t>
            </w:r>
            <w:r w:rsidRPr="00421521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, в соответствии с формулой:</w:t>
            </w:r>
          </w:p>
          <w:p w:rsidR="00421521" w:rsidRPr="00421521" w:rsidRDefault="00421521" w:rsidP="00421521">
            <w:pPr>
              <w:pStyle w:val="3"/>
              <w:jc w:val="both"/>
              <w:rPr>
                <w:rFonts w:ascii="Garamond" w:hAnsi="Garamond"/>
                <w:color w:val="auto"/>
                <w:position w:val="-48"/>
                <w:sz w:val="22"/>
                <w:szCs w:val="22"/>
              </w:rPr>
            </w:pPr>
            <w:r w:rsidRPr="00421521">
              <w:rPr>
                <w:rFonts w:ascii="Garamond" w:hAnsi="Garamond"/>
                <w:color w:val="auto"/>
                <w:position w:val="-28"/>
                <w:sz w:val="22"/>
                <w:szCs w:val="22"/>
              </w:rPr>
              <w:object w:dxaOrig="2420" w:dyaOrig="540">
                <v:shape id="_x0000_i1793" type="#_x0000_t75" style="width:114pt;height:24pt" o:ole="">
                  <v:imagedata r:id="rId143" o:title=""/>
                </v:shape>
                <o:OLEObject Type="Embed" ProgID="Equation.3" ShapeID="_x0000_i1793" DrawAspect="Content" ObjectID="_1691022826" r:id="rId144"/>
              </w:object>
            </w: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>.</w:t>
            </w:r>
          </w:p>
          <w:p w:rsidR="00421521" w:rsidRPr="00421521" w:rsidRDefault="00421521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 xml:space="preserve">6.8.1.2. Коммерческий оператор определяет суммарный за месяц объем электрической энергии, реализованный по двустороннему договору </w:t>
            </w:r>
            <w:r w:rsidRPr="00421521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D</w:t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 в месяце </w:t>
            </w:r>
            <w:r w:rsidRPr="00421521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, в соответствии с формулой:</w:t>
            </w:r>
          </w:p>
          <w:p w:rsidR="00421521" w:rsidRPr="00421521" w:rsidRDefault="00421521" w:rsidP="00421521">
            <w:pPr>
              <w:pStyle w:val="3"/>
              <w:jc w:val="both"/>
              <w:rPr>
                <w:rFonts w:ascii="Garamond" w:hAnsi="Garamond"/>
                <w:b/>
                <w:color w:val="auto"/>
                <w:sz w:val="22"/>
                <w:szCs w:val="22"/>
              </w:rPr>
            </w:pPr>
            <w:r w:rsidRPr="00421521">
              <w:rPr>
                <w:rFonts w:ascii="Garamond" w:hAnsi="Garamond"/>
                <w:color w:val="auto"/>
                <w:position w:val="-28"/>
                <w:sz w:val="22"/>
                <w:szCs w:val="22"/>
              </w:rPr>
              <w:object w:dxaOrig="2100" w:dyaOrig="540">
                <v:shape id="_x0000_i1794" type="#_x0000_t75" style="width:102pt;height:24pt" o:ole="">
                  <v:imagedata r:id="rId145" o:title=""/>
                </v:shape>
                <o:OLEObject Type="Embed" ProgID="Equation.3" ShapeID="_x0000_i1794" DrawAspect="Content" ObjectID="_1691022827" r:id="rId146"/>
              </w:object>
            </w: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>.</w:t>
            </w:r>
          </w:p>
          <w:p w:rsidR="00421521" w:rsidRPr="00421521" w:rsidRDefault="00421521" w:rsidP="00421521">
            <w:pPr>
              <w:pStyle w:val="3"/>
              <w:jc w:val="both"/>
              <w:rPr>
                <w:rFonts w:ascii="Garamond" w:hAnsi="Garamond"/>
                <w:b/>
                <w:color w:val="auto"/>
                <w:sz w:val="22"/>
                <w:szCs w:val="22"/>
              </w:rPr>
            </w:pP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6.8.2. КО производит разнесение почасовых объемов электрической энергии, реализованных по двусторонним договорам </w:t>
            </w:r>
            <w:r w:rsidRPr="00421521">
              <w:rPr>
                <w:rFonts w:ascii="Garamond" w:hAnsi="Garamond"/>
                <w:color w:val="auto"/>
                <w:position w:val="-14"/>
                <w:sz w:val="22"/>
                <w:szCs w:val="22"/>
              </w:rPr>
              <w:object w:dxaOrig="900" w:dyaOrig="400">
                <v:shape id="_x0000_i1795" type="#_x0000_t75" style="width:54pt;height:24pt" o:ole="">
                  <v:imagedata r:id="rId147" o:title=""/>
                </v:shape>
                <o:OLEObject Type="Embed" ProgID="Equation.3" ShapeID="_x0000_i1795" DrawAspect="Content" ObjectID="_1691022828" r:id="rId148"/>
              </w:object>
            </w: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со станции на ГТП генерации пропорционально </w:t>
            </w:r>
            <w:proofErr w:type="gramStart"/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величине </w:t>
            </w:r>
            <w:r w:rsidRPr="00421521">
              <w:rPr>
                <w:rFonts w:ascii="Garamond" w:hAnsi="Garamond"/>
                <w:color w:val="auto"/>
                <w:position w:val="-12"/>
                <w:sz w:val="22"/>
                <w:szCs w:val="22"/>
              </w:rPr>
              <w:object w:dxaOrig="780" w:dyaOrig="340">
                <v:shape id="_x0000_i1796" type="#_x0000_t75" style="width:54pt;height:24pt" o:ole="">
                  <v:imagedata r:id="rId149" o:title=""/>
                </v:shape>
                <o:OLEObject Type="Embed" ProgID="Equation.3" ShapeID="_x0000_i1796" DrawAspect="Content" ObjectID="_1691022829" r:id="rId150"/>
              </w:object>
            </w: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 ,</w:t>
            </w:r>
            <w:proofErr w:type="gramEnd"/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 определяемой по ГТП генерации в соответствии с приведенной ниже формулой:</w:t>
            </w:r>
          </w:p>
          <w:p w:rsidR="00421521" w:rsidRPr="00421521" w:rsidRDefault="00421521" w:rsidP="00421521">
            <w:pPr>
              <w:pStyle w:val="3"/>
              <w:jc w:val="both"/>
              <w:rPr>
                <w:rFonts w:ascii="Garamond" w:hAnsi="Garamond"/>
                <w:color w:val="auto"/>
                <w:sz w:val="22"/>
                <w:szCs w:val="22"/>
              </w:rPr>
            </w:pPr>
            <w:r w:rsidRPr="00421521">
              <w:rPr>
                <w:rFonts w:ascii="Garamond" w:hAnsi="Garamond"/>
                <w:color w:val="auto"/>
                <w:position w:val="-14"/>
                <w:sz w:val="22"/>
                <w:szCs w:val="22"/>
              </w:rPr>
              <w:object w:dxaOrig="4040" w:dyaOrig="400">
                <v:shape id="_x0000_i1797" type="#_x0000_t75" style="width:270pt;height:24pt" o:ole="">
                  <v:imagedata r:id="rId151" o:title=""/>
                </v:shape>
                <o:OLEObject Type="Embed" ProgID="Equation.3" ShapeID="_x0000_i1797" DrawAspect="Content" ObjectID="_1691022830" r:id="rId152"/>
              </w:object>
            </w:r>
          </w:p>
          <w:p w:rsidR="00421521" w:rsidRPr="00421521" w:rsidRDefault="00421521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Для определения </w:t>
            </w:r>
            <w:proofErr w:type="gramStart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величины </w:t>
            </w:r>
            <w:r w:rsidRPr="00421521">
              <w:rPr>
                <w:rFonts w:ascii="Garamond" w:hAnsi="Garamond"/>
                <w:position w:val="-12"/>
                <w:sz w:val="22"/>
                <w:szCs w:val="22"/>
              </w:rPr>
              <w:object w:dxaOrig="780" w:dyaOrig="340">
                <v:shape id="_x0000_i1798" type="#_x0000_t75" style="width:48pt;height:18pt" o:ole="">
                  <v:imagedata r:id="rId153" o:title=""/>
                </v:shape>
                <o:OLEObject Type="Embed" ProgID="Equation.3" ShapeID="_x0000_i1798" DrawAspect="Content" ObjectID="_1691022831" r:id="rId154"/>
              </w:object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 необходимо</w:t>
            </w:r>
            <w:proofErr w:type="gramEnd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 определить:</w:t>
            </w:r>
          </w:p>
          <w:p w:rsidR="00421521" w:rsidRPr="00421521" w:rsidRDefault="00421521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</w:rPr>
              <w:t>−</w:t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 объем плановой продажи в ГТП генерации </w:t>
            </w:r>
            <w:r w:rsidRPr="00421521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q</w:t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 по двустороннему договору:  </w:t>
            </w:r>
          </w:p>
          <w:p w:rsidR="00421521" w:rsidRPr="00421521" w:rsidRDefault="00421521" w:rsidP="00421521">
            <w:pPr>
              <w:pStyle w:val="3"/>
              <w:jc w:val="both"/>
              <w:rPr>
                <w:rFonts w:ascii="Garamond" w:hAnsi="Garamond"/>
                <w:b/>
                <w:color w:val="auto"/>
                <w:sz w:val="22"/>
                <w:szCs w:val="22"/>
              </w:rPr>
            </w:pPr>
            <w:r w:rsidRPr="00421521">
              <w:rPr>
                <w:rFonts w:ascii="Garamond" w:hAnsi="Garamond"/>
                <w:color w:val="auto"/>
                <w:position w:val="-44"/>
                <w:sz w:val="22"/>
                <w:szCs w:val="22"/>
              </w:rPr>
              <w:object w:dxaOrig="8240" w:dyaOrig="999">
                <v:shape id="_x0000_i1799" type="#_x0000_t75" style="width:372pt;height:48pt" o:ole="">
                  <v:imagedata r:id="rId155" o:title=""/>
                </v:shape>
                <o:OLEObject Type="Embed" ProgID="Equation.3" ShapeID="_x0000_i1799" DrawAspect="Content" ObjectID="_1691022832" r:id="rId156"/>
              </w:object>
            </w:r>
          </w:p>
          <w:p w:rsidR="00421521" w:rsidRPr="00421521" w:rsidRDefault="00421521" w:rsidP="00421521">
            <w:pPr>
              <w:pStyle w:val="7"/>
              <w:numPr>
                <w:ilvl w:val="6"/>
                <w:numId w:val="9"/>
              </w:numPr>
              <w:spacing w:before="120" w:after="120"/>
              <w:ind w:firstLine="600"/>
              <w:jc w:val="both"/>
              <w:rPr>
                <w:szCs w:val="22"/>
              </w:rPr>
            </w:pPr>
            <w:r w:rsidRPr="00421521">
              <w:rPr>
                <w:szCs w:val="22"/>
              </w:rPr>
              <w:t xml:space="preserve">В случае если для всех ГТП генерации </w:t>
            </w:r>
            <w:proofErr w:type="gramStart"/>
            <w:r w:rsidRPr="00421521">
              <w:rPr>
                <w:szCs w:val="22"/>
              </w:rPr>
              <w:t xml:space="preserve">величина </w:t>
            </w:r>
            <w:r w:rsidRPr="00421521">
              <w:rPr>
                <w:szCs w:val="22"/>
              </w:rPr>
              <w:object w:dxaOrig="639" w:dyaOrig="340">
                <v:shape id="_x0000_i1800" type="#_x0000_t75" style="width:30pt;height:18pt" o:ole="">
                  <v:imagedata r:id="rId157" o:title=""/>
                </v:shape>
                <o:OLEObject Type="Embed" ProgID="Equation.3" ShapeID="_x0000_i1800" DrawAspect="Content" ObjectID="_1691022833" r:id="rId158"/>
              </w:object>
            </w:r>
            <w:r w:rsidRPr="00421521">
              <w:rPr>
                <w:szCs w:val="22"/>
              </w:rPr>
              <w:t xml:space="preserve"> равна</w:t>
            </w:r>
            <w:proofErr w:type="gramEnd"/>
            <w:r w:rsidRPr="00421521">
              <w:rPr>
                <w:szCs w:val="22"/>
              </w:rPr>
              <w:t xml:space="preserve"> нулю, то величина планового почасового потребления в ГТП потребления поставщика </w:t>
            </w:r>
            <w:r w:rsidRPr="00421521">
              <w:rPr>
                <w:szCs w:val="22"/>
              </w:rPr>
              <w:object w:dxaOrig="680" w:dyaOrig="340">
                <v:shape id="_x0000_i1801" type="#_x0000_t75" style="width:36pt;height:18pt" o:ole="">
                  <v:imagedata r:id="rId159" o:title=""/>
                </v:shape>
                <o:OLEObject Type="Embed" ProgID="Equation.3" ShapeID="_x0000_i1801" DrawAspect="Content" ObjectID="_1691022834" r:id="rId160"/>
              </w:object>
            </w:r>
            <w:r w:rsidRPr="00421521">
              <w:rPr>
                <w:szCs w:val="22"/>
              </w:rPr>
              <w:t xml:space="preserve"> распределяется КО пропорционально установленной мощности в указанных ГТП генерации. </w:t>
            </w:r>
          </w:p>
          <w:p w:rsidR="00421521" w:rsidRPr="00421521" w:rsidRDefault="00421521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</w:rPr>
              <w:t>−</w:t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 объем фактической продажи в ГТП генерации </w:t>
            </w:r>
            <w:r w:rsidRPr="00421521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q</w:t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 по двустороннему договору:  </w:t>
            </w:r>
          </w:p>
          <w:p w:rsidR="00421521" w:rsidRPr="00421521" w:rsidRDefault="00421521" w:rsidP="00421521">
            <w:pPr>
              <w:pStyle w:val="3"/>
              <w:jc w:val="both"/>
              <w:rPr>
                <w:rFonts w:ascii="Garamond" w:hAnsi="Garamond"/>
                <w:color w:val="auto"/>
                <w:sz w:val="22"/>
                <w:szCs w:val="22"/>
              </w:rPr>
            </w:pPr>
            <w:r w:rsidRPr="00421521">
              <w:rPr>
                <w:rFonts w:ascii="Garamond" w:hAnsi="Garamond"/>
                <w:color w:val="auto"/>
                <w:position w:val="-44"/>
                <w:sz w:val="22"/>
                <w:szCs w:val="22"/>
              </w:rPr>
              <w:object w:dxaOrig="6020" w:dyaOrig="980">
                <v:shape id="_x0000_i1802" type="#_x0000_t75" style="width:402pt;height:66pt" o:ole="">
                  <v:imagedata r:id="rId161" o:title=""/>
                </v:shape>
                <o:OLEObject Type="Embed" ProgID="Equation.3" ShapeID="_x0000_i1802" DrawAspect="Content" ObjectID="_1691022835" r:id="rId162"/>
              </w:object>
            </w:r>
            <w:r w:rsidRPr="00421521">
              <w:rPr>
                <w:rFonts w:ascii="Garamond" w:hAnsi="Garamond"/>
                <w:color w:val="auto"/>
                <w:position w:val="-44"/>
                <w:sz w:val="22"/>
                <w:szCs w:val="22"/>
              </w:rPr>
              <w:t>.</w:t>
            </w:r>
          </w:p>
          <w:p w:rsidR="00421521" w:rsidRPr="00421521" w:rsidDel="009D467B" w:rsidRDefault="00421521" w:rsidP="00421521">
            <w:pPr>
              <w:pStyle w:val="3"/>
              <w:ind w:firstLine="600"/>
              <w:jc w:val="both"/>
              <w:rPr>
                <w:rFonts w:ascii="Garamond" w:hAnsi="Garamond"/>
                <w:b/>
                <w:color w:val="auto"/>
                <w:sz w:val="22"/>
                <w:szCs w:val="22"/>
              </w:rPr>
            </w:pP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При этом </w:t>
            </w:r>
            <w:proofErr w:type="gramStart"/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величины </w:t>
            </w:r>
            <w:r w:rsidRPr="00421521">
              <w:rPr>
                <w:rFonts w:ascii="Garamond" w:hAnsi="Garamond"/>
                <w:color w:val="auto"/>
                <w:position w:val="-12"/>
                <w:sz w:val="22"/>
                <w:szCs w:val="22"/>
              </w:rPr>
              <w:object w:dxaOrig="1340" w:dyaOrig="340">
                <v:shape id="_x0000_i1803" type="#_x0000_t75" style="width:84pt;height:18pt" o:ole="">
                  <v:imagedata r:id="rId163" o:title=""/>
                </v:shape>
                <o:OLEObject Type="Embed" ProgID="Equation.3" ShapeID="_x0000_i1803" DrawAspect="Content" ObjectID="_1691022836" r:id="rId164"/>
              </w:object>
            </w: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>,</w:t>
            </w:r>
            <w:proofErr w:type="gramEnd"/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 определяются для участников первой и четвертой неценовых зон в соответствии с п. 12 настоящего Регламента. При этом для участников второй неценовой зоны вместо указанных величин необходимо использовать следующие </w:t>
            </w:r>
            <w:proofErr w:type="gramStart"/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величины </w:t>
            </w:r>
            <w:r w:rsidRPr="00421521">
              <w:rPr>
                <w:rFonts w:ascii="Garamond" w:hAnsi="Garamond"/>
                <w:color w:val="auto"/>
                <w:position w:val="-12"/>
                <w:sz w:val="22"/>
                <w:szCs w:val="22"/>
              </w:rPr>
              <w:object w:dxaOrig="1700" w:dyaOrig="340">
                <v:shape id="_x0000_i1804" type="#_x0000_t75" style="width:102pt;height:18pt" o:ole="">
                  <v:imagedata r:id="rId165" o:title=""/>
                </v:shape>
                <o:OLEObject Type="Embed" ProgID="Equation.3" ShapeID="_x0000_i1804" DrawAspect="Content" ObjectID="_1691022837" r:id="rId166"/>
              </w:object>
            </w: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>,</w:t>
            </w:r>
            <w:proofErr w:type="gramEnd"/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 также определенные в соответствии с п. 12 настоящего Регламента.</w:t>
            </w:r>
          </w:p>
          <w:p w:rsidR="00421521" w:rsidRPr="00421521" w:rsidRDefault="00421521" w:rsidP="00421521">
            <w:pPr>
              <w:pStyle w:val="3"/>
              <w:jc w:val="both"/>
              <w:rPr>
                <w:rFonts w:ascii="Garamond" w:hAnsi="Garamond"/>
                <w:b/>
                <w:color w:val="auto"/>
                <w:sz w:val="22"/>
                <w:szCs w:val="22"/>
              </w:rPr>
            </w:pP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6.8.3. Разнесение почасовых объемов электрической энергии, реализованных по двусторонним </w:t>
            </w:r>
            <w:proofErr w:type="gramStart"/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договорам </w:t>
            </w:r>
            <w:r w:rsidRPr="00421521">
              <w:rPr>
                <w:rFonts w:ascii="Garamond" w:hAnsi="Garamond"/>
                <w:noProof/>
                <w:color w:val="auto"/>
                <w:sz w:val="22"/>
                <w:szCs w:val="22"/>
              </w:rPr>
              <w:drawing>
                <wp:inline distT="0" distB="0" distL="0" distR="0" wp14:anchorId="65D46824" wp14:editId="20AC257D">
                  <wp:extent cx="580390" cy="25463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390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21521">
              <w:rPr>
                <w:rFonts w:ascii="Garamond" w:hAnsi="Garamond"/>
                <w:color w:val="auto"/>
                <w:position w:val="-12"/>
                <w:sz w:val="22"/>
                <w:szCs w:val="22"/>
              </w:rPr>
              <w:t xml:space="preserve"> </w:t>
            </w: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>со</w:t>
            </w:r>
            <w:proofErr w:type="gramEnd"/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 Станции на ГТП генерации пропорционально величине </w:t>
            </w:r>
            <w:r w:rsidRPr="00421521">
              <w:rPr>
                <w:rFonts w:ascii="Garamond" w:hAnsi="Garamond"/>
                <w:color w:val="auto"/>
                <w:position w:val="-12"/>
                <w:sz w:val="22"/>
                <w:szCs w:val="22"/>
              </w:rPr>
              <w:object w:dxaOrig="760" w:dyaOrig="340">
                <v:shape id="_x0000_i1805" type="#_x0000_t75" style="width:36pt;height:18pt" o:ole="">
                  <v:imagedata r:id="rId168" o:title=""/>
                </v:shape>
                <o:OLEObject Type="Embed" ProgID="Equation.3" ShapeID="_x0000_i1805" DrawAspect="Content" ObjectID="_1691022838" r:id="rId169"/>
              </w:object>
            </w: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>производится КО в соответствии с приведенной ниже формулой:</w:t>
            </w:r>
          </w:p>
          <w:p w:rsidR="00421521" w:rsidRPr="00421521" w:rsidRDefault="00421521" w:rsidP="00421521">
            <w:pPr>
              <w:pStyle w:val="3"/>
              <w:ind w:firstLine="709"/>
              <w:jc w:val="both"/>
              <w:rPr>
                <w:rFonts w:ascii="Garamond" w:hAnsi="Garamond"/>
                <w:b/>
                <w:color w:val="auto"/>
                <w:sz w:val="22"/>
                <w:szCs w:val="22"/>
              </w:rPr>
            </w:pPr>
            <w:r w:rsidRPr="00421521">
              <w:rPr>
                <w:rFonts w:ascii="Garamond" w:hAnsi="Garamond"/>
                <w:color w:val="auto"/>
                <w:position w:val="-50"/>
                <w:sz w:val="22"/>
                <w:szCs w:val="22"/>
              </w:rPr>
              <w:object w:dxaOrig="3360" w:dyaOrig="940">
                <v:shape id="_x0000_i1806" type="#_x0000_t75" style="width:264pt;height:78pt" o:ole="">
                  <v:imagedata r:id="rId170" o:title=""/>
                </v:shape>
                <o:OLEObject Type="Embed" ProgID="Equation.3" ShapeID="_x0000_i1806" DrawAspect="Content" ObjectID="_1691022839" r:id="rId171"/>
              </w:object>
            </w:r>
            <w:r w:rsidRPr="00421521">
              <w:rPr>
                <w:rFonts w:ascii="Garamond" w:hAnsi="Garamond"/>
                <w:color w:val="auto"/>
                <w:position w:val="-42"/>
                <w:sz w:val="22"/>
                <w:szCs w:val="22"/>
              </w:rPr>
              <w:t>.</w:t>
            </w:r>
          </w:p>
          <w:p w:rsidR="00421521" w:rsidRPr="00421521" w:rsidRDefault="00421521" w:rsidP="00421521">
            <w:pPr>
              <w:pStyle w:val="3"/>
              <w:jc w:val="both"/>
              <w:rPr>
                <w:rFonts w:ascii="Garamond" w:hAnsi="Garamond"/>
                <w:b/>
                <w:color w:val="auto"/>
                <w:sz w:val="22"/>
                <w:szCs w:val="22"/>
              </w:rPr>
            </w:pP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6.8.4. Разнесение почасовых объемов электрической энергии, реализованных по двусторонним </w:t>
            </w:r>
            <w:proofErr w:type="gramStart"/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договорам </w:t>
            </w:r>
            <w:r w:rsidRPr="00421521">
              <w:rPr>
                <w:rFonts w:ascii="Garamond" w:hAnsi="Garamond"/>
                <w:color w:val="auto"/>
                <w:position w:val="-14"/>
                <w:sz w:val="22"/>
                <w:szCs w:val="22"/>
              </w:rPr>
              <w:object w:dxaOrig="920" w:dyaOrig="400">
                <v:shape id="_x0000_i1807" type="#_x0000_t75" style="width:48pt;height:18pt" o:ole="">
                  <v:imagedata r:id="rId172" o:title=""/>
                </v:shape>
                <o:OLEObject Type="Embed" ProgID="Equation.3" ShapeID="_x0000_i1807" DrawAspect="Content" ObjectID="_1691022840" r:id="rId173"/>
              </w:object>
            </w: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>,</w:t>
            </w:r>
            <w:proofErr w:type="gramEnd"/>
            <w:r w:rsidRPr="00421521">
              <w:rPr>
                <w:rFonts w:ascii="Garamond" w:hAnsi="Garamond"/>
                <w:color w:val="auto"/>
                <w:position w:val="-12"/>
                <w:sz w:val="22"/>
                <w:szCs w:val="22"/>
              </w:rPr>
              <w:t xml:space="preserve"> </w:t>
            </w: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на ГТП экспорта пропорционально величине </w:t>
            </w:r>
            <w:r w:rsidRPr="00421521">
              <w:rPr>
                <w:rFonts w:ascii="Garamond" w:hAnsi="Garamond"/>
                <w:color w:val="auto"/>
                <w:position w:val="-14"/>
                <w:sz w:val="22"/>
                <w:szCs w:val="22"/>
              </w:rPr>
              <w:object w:dxaOrig="940" w:dyaOrig="400">
                <v:shape id="_x0000_i1808" type="#_x0000_t75" style="width:48pt;height:18pt" o:ole="">
                  <v:imagedata r:id="rId174" o:title=""/>
                </v:shape>
                <o:OLEObject Type="Embed" ProgID="Equation.3" ShapeID="_x0000_i1808" DrawAspect="Content" ObjectID="_1691022841" r:id="rId175"/>
              </w:object>
            </w:r>
            <w:r w:rsidRPr="00421521">
              <w:rPr>
                <w:rFonts w:ascii="Garamond" w:hAnsi="Garamond"/>
                <w:color w:val="auto"/>
                <w:position w:val="-14"/>
                <w:sz w:val="22"/>
                <w:szCs w:val="22"/>
              </w:rPr>
              <w:t xml:space="preserve"> </w:t>
            </w: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>производится КО в соответствии с приведенной ниже формулой:</w:t>
            </w:r>
          </w:p>
          <w:p w:rsidR="00421521" w:rsidRPr="00421521" w:rsidRDefault="0091036C" w:rsidP="00421521">
            <w:pPr>
              <w:jc w:val="both"/>
              <w:rPr>
                <w:rFonts w:ascii="Garamond" w:hAnsi="Garamond"/>
                <w:position w:val="-50"/>
                <w:sz w:val="22"/>
                <w:szCs w:val="22"/>
              </w:rPr>
            </w:pPr>
            <w:r w:rsidRPr="00421521">
              <w:rPr>
                <w:rFonts w:ascii="Garamond" w:hAnsi="Garamond"/>
                <w:position w:val="-50"/>
                <w:sz w:val="22"/>
                <w:szCs w:val="22"/>
              </w:rPr>
              <w:object w:dxaOrig="4320" w:dyaOrig="940">
                <v:shape id="_x0000_i1809" type="#_x0000_t75" style="width:329pt;height:75pt" o:ole="">
                  <v:imagedata r:id="rId176" o:title=""/>
                </v:shape>
                <o:OLEObject Type="Embed" ProgID="Equation.3" ShapeID="_x0000_i1809" DrawAspect="Content" ObjectID="_1691022842" r:id="rId177"/>
              </w:object>
            </w:r>
            <w:r w:rsidR="00421521" w:rsidRPr="00421521">
              <w:rPr>
                <w:rFonts w:ascii="Garamond" w:hAnsi="Garamond"/>
                <w:position w:val="-50"/>
                <w:sz w:val="22"/>
                <w:szCs w:val="22"/>
              </w:rPr>
              <w:t>,</w:t>
            </w:r>
          </w:p>
          <w:p w:rsidR="00421521" w:rsidRPr="00421521" w:rsidRDefault="00421521" w:rsidP="00421521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421521">
              <w:rPr>
                <w:rFonts w:ascii="Garamond" w:hAnsi="Garamond"/>
                <w:sz w:val="22"/>
                <w:szCs w:val="22"/>
              </w:rPr>
              <w:lastRenderedPageBreak/>
              <w:t xml:space="preserve">где </w:t>
            </w:r>
            <w:proofErr w:type="gramStart"/>
            <w:r w:rsidRPr="00421521">
              <w:rPr>
                <w:rFonts w:ascii="Garamond" w:hAnsi="Garamond"/>
                <w:sz w:val="22"/>
                <w:szCs w:val="22"/>
              </w:rPr>
              <w:t>величина</w:t>
            </w:r>
            <w:r w:rsidRPr="00421521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Pr="00421521">
              <w:rPr>
                <w:rFonts w:ascii="Garamond" w:hAnsi="Garamond"/>
                <w:position w:val="-14"/>
                <w:sz w:val="22"/>
                <w:szCs w:val="22"/>
              </w:rPr>
              <w:object w:dxaOrig="1320" w:dyaOrig="400">
                <v:shape id="_x0000_i1810" type="#_x0000_t75" style="width:90pt;height:30pt" o:ole="">
                  <v:imagedata r:id="rId178" o:title=""/>
                </v:shape>
                <o:OLEObject Type="Embed" ProgID="Equation.3" ShapeID="_x0000_i1810" DrawAspect="Content" ObjectID="_1691022843" r:id="rId179"/>
              </w:object>
            </w:r>
            <w:r w:rsidRPr="00421521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Pr="00421521">
              <w:rPr>
                <w:rFonts w:ascii="Garamond" w:hAnsi="Garamond"/>
                <w:sz w:val="22"/>
                <w:szCs w:val="22"/>
              </w:rPr>
              <w:t>определяется</w:t>
            </w:r>
            <w:proofErr w:type="gramEnd"/>
            <w:r w:rsidRPr="00421521">
              <w:rPr>
                <w:rFonts w:ascii="Garamond" w:hAnsi="Garamond"/>
                <w:sz w:val="22"/>
                <w:szCs w:val="22"/>
              </w:rPr>
              <w:t xml:space="preserve"> в соответствии с формулой:</w:t>
            </w:r>
          </w:p>
          <w:p w:rsidR="00421521" w:rsidRPr="00421521" w:rsidRDefault="00421521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noProof/>
                <w:position w:val="-14"/>
                <w:sz w:val="22"/>
                <w:szCs w:val="22"/>
              </w:rPr>
              <w:drawing>
                <wp:inline distT="0" distB="0" distL="0" distR="0" wp14:anchorId="07270248" wp14:editId="7E8F3DC6">
                  <wp:extent cx="2148205" cy="319405"/>
                  <wp:effectExtent l="0" t="0" r="4445" b="4445"/>
                  <wp:docPr id="169" name="Рисунок 1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8205" cy="319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21521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>.</w:t>
            </w:r>
          </w:p>
          <w:p w:rsidR="00421521" w:rsidRPr="00421521" w:rsidRDefault="00421521" w:rsidP="00421521">
            <w:pPr>
              <w:pStyle w:val="3"/>
              <w:jc w:val="both"/>
              <w:rPr>
                <w:rFonts w:ascii="Garamond" w:hAnsi="Garamond"/>
                <w:b/>
                <w:color w:val="auto"/>
                <w:sz w:val="22"/>
                <w:szCs w:val="22"/>
              </w:rPr>
            </w:pP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В случае если </w:t>
            </w:r>
            <w:r w:rsidRPr="00421521">
              <w:rPr>
                <w:color w:val="auto"/>
                <w:position w:val="-30"/>
                <w:sz w:val="22"/>
                <w:szCs w:val="22"/>
              </w:rPr>
              <w:object w:dxaOrig="1820" w:dyaOrig="560">
                <v:shape id="_x0000_i1811" type="#_x0000_t75" style="width:90pt;height:30pt" o:ole="">
                  <v:imagedata r:id="rId181" o:title=""/>
                </v:shape>
                <o:OLEObject Type="Embed" ProgID="Equation.3" ShapeID="_x0000_i1811" DrawAspect="Content" ObjectID="_1691022844" r:id="rId182"/>
              </w:object>
            </w:r>
            <w:r w:rsidRPr="00421521">
              <w:rPr>
                <w:color w:val="auto"/>
                <w:sz w:val="22"/>
                <w:szCs w:val="22"/>
              </w:rPr>
              <w:t xml:space="preserve">=0, то </w:t>
            </w:r>
            <w:r w:rsidRPr="00421521">
              <w:rPr>
                <w:rFonts w:ascii="Garamond" w:hAnsi="Garamond"/>
                <w:color w:val="auto"/>
                <w:position w:val="-14"/>
                <w:sz w:val="22"/>
                <w:szCs w:val="22"/>
              </w:rPr>
              <w:object w:dxaOrig="1260" w:dyaOrig="400">
                <v:shape id="_x0000_i1812" type="#_x0000_t75" style="width:60pt;height:18pt" o:ole="">
                  <v:imagedata r:id="rId183" o:title=""/>
                </v:shape>
                <o:OLEObject Type="Embed" ProgID="Equation.3" ShapeID="_x0000_i1812" DrawAspect="Content" ObjectID="_1691022845" r:id="rId184"/>
              </w:object>
            </w:r>
            <w:r w:rsidRPr="00421521">
              <w:rPr>
                <w:color w:val="auto"/>
                <w:sz w:val="22"/>
                <w:szCs w:val="22"/>
              </w:rPr>
              <w:t>=</w:t>
            </w:r>
            <w:proofErr w:type="gramStart"/>
            <w:r w:rsidRPr="00421521">
              <w:rPr>
                <w:color w:val="auto"/>
                <w:sz w:val="22"/>
                <w:szCs w:val="22"/>
              </w:rPr>
              <w:t>0.</w:t>
            </w:r>
            <w:r w:rsidRPr="00421521">
              <w:rPr>
                <w:rFonts w:ascii="Garamond" w:hAnsi="Garamond"/>
                <w:color w:val="auto"/>
                <w:position w:val="-14"/>
                <w:sz w:val="22"/>
                <w:szCs w:val="22"/>
              </w:rPr>
              <w:t>.</w:t>
            </w:r>
            <w:proofErr w:type="gramEnd"/>
          </w:p>
          <w:p w:rsidR="00421521" w:rsidRPr="00421521" w:rsidRDefault="00421521" w:rsidP="00421521">
            <w:pPr>
              <w:pStyle w:val="3"/>
              <w:jc w:val="both"/>
              <w:rPr>
                <w:rFonts w:ascii="Garamond" w:hAnsi="Garamond"/>
                <w:b/>
                <w:color w:val="auto"/>
                <w:sz w:val="22"/>
                <w:szCs w:val="22"/>
              </w:rPr>
            </w:pP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6.8.5. Коммерческий оператор определяет объемы электроэнергии, производимые (потребляемые) по двусторонним договорам в ГТП генерации </w:t>
            </w:r>
            <w:r w:rsidRPr="00421521">
              <w:rPr>
                <w:rFonts w:ascii="Garamond" w:hAnsi="Garamond"/>
                <w:i/>
                <w:color w:val="auto"/>
                <w:sz w:val="22"/>
                <w:szCs w:val="22"/>
              </w:rPr>
              <w:t>q</w:t>
            </w: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 (ГТП импорта </w:t>
            </w:r>
            <w:r w:rsidRPr="00421521">
              <w:rPr>
                <w:rFonts w:ascii="Garamond" w:hAnsi="Garamond"/>
                <w:i/>
                <w:color w:val="auto"/>
                <w:sz w:val="22"/>
                <w:szCs w:val="22"/>
              </w:rPr>
              <w:t>q (</w:t>
            </w:r>
            <w:proofErr w:type="spellStart"/>
            <w:r w:rsidRPr="00421521">
              <w:rPr>
                <w:rFonts w:ascii="Garamond" w:hAnsi="Garamond"/>
                <w:i/>
                <w:color w:val="auto"/>
                <w:sz w:val="22"/>
                <w:szCs w:val="22"/>
              </w:rPr>
              <w:t>имп</w:t>
            </w:r>
            <w:proofErr w:type="spellEnd"/>
            <w:r w:rsidRPr="00421521">
              <w:rPr>
                <w:rFonts w:ascii="Garamond" w:hAnsi="Garamond"/>
                <w:i/>
                <w:color w:val="auto"/>
                <w:sz w:val="22"/>
                <w:szCs w:val="22"/>
              </w:rPr>
              <w:t>)</w:t>
            </w: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 и ГТП потребления </w:t>
            </w:r>
            <w:r w:rsidRPr="00421521">
              <w:rPr>
                <w:rFonts w:ascii="Garamond" w:hAnsi="Garamond"/>
                <w:i/>
                <w:color w:val="auto"/>
                <w:sz w:val="22"/>
                <w:szCs w:val="22"/>
              </w:rPr>
              <w:t>p</w:t>
            </w: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 (ГТП экспорта </w:t>
            </w:r>
            <w:r w:rsidRPr="00421521">
              <w:rPr>
                <w:rFonts w:ascii="Garamond" w:hAnsi="Garamond"/>
                <w:i/>
                <w:color w:val="auto"/>
                <w:sz w:val="22"/>
                <w:szCs w:val="22"/>
              </w:rPr>
              <w:t>p (</w:t>
            </w:r>
            <w:proofErr w:type="spellStart"/>
            <w:r w:rsidRPr="00421521">
              <w:rPr>
                <w:rFonts w:ascii="Garamond" w:hAnsi="Garamond"/>
                <w:i/>
                <w:color w:val="auto"/>
                <w:sz w:val="22"/>
                <w:szCs w:val="22"/>
              </w:rPr>
              <w:t>эксп</w:t>
            </w:r>
            <w:proofErr w:type="spellEnd"/>
            <w:r w:rsidRPr="00421521">
              <w:rPr>
                <w:rFonts w:ascii="Garamond" w:hAnsi="Garamond"/>
                <w:i/>
                <w:color w:val="auto"/>
                <w:sz w:val="22"/>
                <w:szCs w:val="22"/>
              </w:rPr>
              <w:t>)</w:t>
            </w: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 в час </w:t>
            </w:r>
            <w:r w:rsidRPr="00421521">
              <w:rPr>
                <w:rFonts w:ascii="Garamond" w:hAnsi="Garamond"/>
                <w:i/>
                <w:color w:val="auto"/>
                <w:sz w:val="22"/>
                <w:szCs w:val="22"/>
              </w:rPr>
              <w:t>h</w:t>
            </w: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 для целей расчета предварительных плановых объемов покупки/продажи </w:t>
            </w:r>
            <w:proofErr w:type="gramStart"/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>электроэнергии  в</w:t>
            </w:r>
            <w:proofErr w:type="gramEnd"/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 соответствии с приведенными ниже формулами:</w:t>
            </w:r>
          </w:p>
          <w:p w:rsidR="00421521" w:rsidRPr="00421521" w:rsidRDefault="00421521" w:rsidP="00421521">
            <w:pPr>
              <w:pStyle w:val="3"/>
              <w:keepNext w:val="0"/>
              <w:keepLines w:val="0"/>
              <w:numPr>
                <w:ilvl w:val="0"/>
                <w:numId w:val="34"/>
              </w:numPr>
              <w:spacing w:before="120" w:after="120"/>
              <w:jc w:val="both"/>
              <w:rPr>
                <w:rFonts w:ascii="Garamond" w:hAnsi="Garamond"/>
                <w:b/>
                <w:color w:val="auto"/>
                <w:sz w:val="22"/>
                <w:szCs w:val="22"/>
              </w:rPr>
            </w:pP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объем электроэнергии, произведенный по всем двухсторонним договорам, принадлежащим ГТП генерации </w:t>
            </w:r>
            <w:r w:rsidRPr="00421521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q</w:t>
            </w: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 или ГТП импорта </w:t>
            </w:r>
            <w:r w:rsidRPr="00421521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q</w:t>
            </w: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 </w:t>
            </w:r>
            <w:r w:rsidRPr="00421521">
              <w:rPr>
                <w:rFonts w:ascii="Garamond" w:hAnsi="Garamond"/>
                <w:i/>
                <w:color w:val="auto"/>
                <w:sz w:val="22"/>
                <w:szCs w:val="22"/>
              </w:rPr>
              <w:t>(</w:t>
            </w:r>
            <w:proofErr w:type="spellStart"/>
            <w:r w:rsidRPr="00421521">
              <w:rPr>
                <w:rFonts w:ascii="Garamond" w:hAnsi="Garamond"/>
                <w:i/>
                <w:color w:val="auto"/>
                <w:sz w:val="22"/>
                <w:szCs w:val="22"/>
              </w:rPr>
              <w:t>имп</w:t>
            </w:r>
            <w:proofErr w:type="spellEnd"/>
            <w:r w:rsidRPr="00421521">
              <w:rPr>
                <w:rFonts w:ascii="Garamond" w:hAnsi="Garamond"/>
                <w:i/>
                <w:color w:val="auto"/>
                <w:sz w:val="22"/>
                <w:szCs w:val="22"/>
              </w:rPr>
              <w:t>)</w:t>
            </w: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 в час </w:t>
            </w:r>
            <w:r w:rsidRPr="00421521">
              <w:rPr>
                <w:rFonts w:ascii="Garamond" w:hAnsi="Garamond"/>
                <w:i/>
                <w:color w:val="auto"/>
                <w:sz w:val="22"/>
                <w:szCs w:val="22"/>
              </w:rPr>
              <w:t>h</w:t>
            </w: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 в соответствии с ниже</w:t>
            </w:r>
            <w:r w:rsidRPr="00421521" w:rsidDel="00653460">
              <w:rPr>
                <w:rFonts w:ascii="Garamond" w:hAnsi="Garamond"/>
                <w:color w:val="auto"/>
                <w:sz w:val="22"/>
                <w:szCs w:val="22"/>
              </w:rPr>
              <w:t>приведенной формулой</w:t>
            </w: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: </w:t>
            </w:r>
          </w:p>
          <w:p w:rsidR="00421521" w:rsidRPr="00421521" w:rsidRDefault="00421521" w:rsidP="00421521">
            <w:pPr>
              <w:pStyle w:val="3"/>
              <w:ind w:firstLine="709"/>
              <w:jc w:val="both"/>
              <w:rPr>
                <w:rFonts w:ascii="Garamond" w:hAnsi="Garamond"/>
                <w:b/>
                <w:color w:val="auto"/>
                <w:sz w:val="22"/>
                <w:szCs w:val="22"/>
                <w:lang w:val="en-US"/>
              </w:rPr>
            </w:pPr>
            <w:r w:rsidRPr="00421521">
              <w:rPr>
                <w:rFonts w:ascii="Garamond" w:hAnsi="Garamond"/>
                <w:color w:val="auto"/>
                <w:position w:val="-30"/>
                <w:sz w:val="22"/>
                <w:szCs w:val="22"/>
              </w:rPr>
              <w:object w:dxaOrig="1880" w:dyaOrig="560">
                <v:shape id="_x0000_i1813" type="#_x0000_t75" style="width:132pt;height:42pt" o:ole="">
                  <v:imagedata r:id="rId185" o:title=""/>
                </v:shape>
                <o:OLEObject Type="Embed" ProgID="Equation.3" ShapeID="_x0000_i1813" DrawAspect="Content" ObjectID="_1691022846" r:id="rId186"/>
              </w:object>
            </w:r>
            <w:r w:rsidRPr="00421521">
              <w:rPr>
                <w:rFonts w:ascii="Garamond" w:hAnsi="Garamond"/>
                <w:color w:val="auto"/>
                <w:position w:val="-24"/>
                <w:sz w:val="22"/>
                <w:szCs w:val="22"/>
              </w:rPr>
              <w:t>;</w:t>
            </w:r>
          </w:p>
          <w:p w:rsidR="00421521" w:rsidRPr="00421521" w:rsidRDefault="00421521" w:rsidP="00421521">
            <w:pPr>
              <w:pStyle w:val="3"/>
              <w:ind w:firstLine="709"/>
              <w:jc w:val="both"/>
              <w:rPr>
                <w:rFonts w:ascii="Garamond" w:hAnsi="Garamond"/>
                <w:b/>
                <w:color w:val="auto"/>
                <w:sz w:val="22"/>
                <w:szCs w:val="22"/>
                <w:lang w:val="en-US"/>
              </w:rPr>
            </w:pPr>
            <w:r w:rsidRPr="00421521">
              <w:rPr>
                <w:rFonts w:ascii="Garamond" w:hAnsi="Garamond"/>
                <w:color w:val="auto"/>
                <w:position w:val="-30"/>
                <w:sz w:val="22"/>
                <w:szCs w:val="22"/>
              </w:rPr>
              <w:object w:dxaOrig="2799" w:dyaOrig="560">
                <v:shape id="_x0000_i1814" type="#_x0000_t75" style="width:204pt;height:42pt" o:ole="">
                  <v:imagedata r:id="rId187" o:title=""/>
                </v:shape>
                <o:OLEObject Type="Embed" ProgID="Equation.3" ShapeID="_x0000_i1814" DrawAspect="Content" ObjectID="_1691022847" r:id="rId188"/>
              </w:object>
            </w:r>
            <w:r w:rsidRPr="00421521">
              <w:rPr>
                <w:rFonts w:ascii="Garamond" w:hAnsi="Garamond"/>
                <w:color w:val="auto"/>
                <w:position w:val="-30"/>
                <w:sz w:val="22"/>
                <w:szCs w:val="22"/>
              </w:rPr>
              <w:t>.</w:t>
            </w:r>
          </w:p>
          <w:p w:rsidR="00421521" w:rsidRPr="00421521" w:rsidRDefault="00421521" w:rsidP="00421521">
            <w:pPr>
              <w:pStyle w:val="3"/>
              <w:keepNext w:val="0"/>
              <w:keepLines w:val="0"/>
              <w:numPr>
                <w:ilvl w:val="0"/>
                <w:numId w:val="34"/>
              </w:numPr>
              <w:spacing w:before="120" w:after="120"/>
              <w:jc w:val="both"/>
              <w:rPr>
                <w:rFonts w:ascii="Garamond" w:hAnsi="Garamond"/>
                <w:b/>
                <w:color w:val="auto"/>
                <w:sz w:val="22"/>
                <w:szCs w:val="22"/>
              </w:rPr>
            </w:pP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объем электроэнергии, потребленный по всем двухсторонним договорам, принадлежащим ГТП потребления </w:t>
            </w:r>
            <w:r w:rsidRPr="00421521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p</w:t>
            </w:r>
            <w:r w:rsidRPr="00421521">
              <w:rPr>
                <w:rFonts w:ascii="Garamond" w:hAnsi="Garamond"/>
                <w:bCs/>
                <w:color w:val="auto"/>
                <w:sz w:val="22"/>
                <w:szCs w:val="22"/>
              </w:rPr>
              <w:t xml:space="preserve"> </w:t>
            </w: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или ГТП экспорта </w:t>
            </w:r>
            <w:r w:rsidRPr="00421521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p</w:t>
            </w:r>
            <w:r w:rsidRPr="00421521">
              <w:rPr>
                <w:rFonts w:ascii="Garamond" w:hAnsi="Garamond"/>
                <w:bCs/>
                <w:i/>
                <w:color w:val="auto"/>
                <w:sz w:val="22"/>
                <w:szCs w:val="22"/>
              </w:rPr>
              <w:t xml:space="preserve"> (</w:t>
            </w:r>
            <w:proofErr w:type="spellStart"/>
            <w:r w:rsidRPr="00421521">
              <w:rPr>
                <w:rFonts w:ascii="Garamond" w:hAnsi="Garamond"/>
                <w:bCs/>
                <w:i/>
                <w:color w:val="auto"/>
                <w:sz w:val="22"/>
                <w:szCs w:val="22"/>
              </w:rPr>
              <w:t>эксп</w:t>
            </w:r>
            <w:proofErr w:type="spellEnd"/>
            <w:r w:rsidRPr="00421521">
              <w:rPr>
                <w:rFonts w:ascii="Garamond" w:hAnsi="Garamond"/>
                <w:bCs/>
                <w:i/>
                <w:color w:val="auto"/>
                <w:sz w:val="22"/>
                <w:szCs w:val="22"/>
              </w:rPr>
              <w:t>)</w:t>
            </w:r>
            <w:r w:rsidRPr="00421521">
              <w:rPr>
                <w:rFonts w:ascii="Garamond" w:hAnsi="Garamond"/>
                <w:bCs/>
                <w:color w:val="auto"/>
                <w:sz w:val="22"/>
                <w:szCs w:val="22"/>
              </w:rPr>
              <w:t xml:space="preserve"> в час </w:t>
            </w:r>
            <w:r w:rsidRPr="00421521">
              <w:rPr>
                <w:rFonts w:ascii="Garamond" w:hAnsi="Garamond"/>
                <w:bCs/>
                <w:i/>
                <w:color w:val="auto"/>
                <w:sz w:val="22"/>
                <w:szCs w:val="22"/>
                <w:lang w:val="en-US"/>
              </w:rPr>
              <w:t>h</w:t>
            </w: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 в соответствии с ниже</w:t>
            </w:r>
            <w:r w:rsidRPr="00421521" w:rsidDel="005865E4">
              <w:rPr>
                <w:rFonts w:ascii="Garamond" w:hAnsi="Garamond"/>
                <w:color w:val="auto"/>
                <w:sz w:val="22"/>
                <w:szCs w:val="22"/>
              </w:rPr>
              <w:t>приведенной формулой</w:t>
            </w: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: </w:t>
            </w:r>
          </w:p>
          <w:p w:rsidR="00421521" w:rsidRPr="00421521" w:rsidRDefault="00421521" w:rsidP="00421521">
            <w:pPr>
              <w:pStyle w:val="3"/>
              <w:ind w:firstLine="709"/>
              <w:jc w:val="both"/>
              <w:rPr>
                <w:rFonts w:ascii="Garamond" w:hAnsi="Garamond"/>
                <w:b/>
                <w:color w:val="auto"/>
                <w:sz w:val="22"/>
                <w:szCs w:val="22"/>
                <w:lang w:val="en-US"/>
              </w:rPr>
            </w:pPr>
            <w:r w:rsidRPr="00421521">
              <w:rPr>
                <w:rFonts w:ascii="Garamond" w:hAnsi="Garamond"/>
                <w:color w:val="auto"/>
                <w:position w:val="-30"/>
                <w:sz w:val="22"/>
                <w:szCs w:val="22"/>
              </w:rPr>
              <w:object w:dxaOrig="2000" w:dyaOrig="560">
                <v:shape id="_x0000_i1815" type="#_x0000_t75" style="width:102pt;height:30pt" o:ole="">
                  <v:imagedata r:id="rId189" o:title=""/>
                </v:shape>
                <o:OLEObject Type="Embed" ProgID="Equation.3" ShapeID="_x0000_i1815" DrawAspect="Content" ObjectID="_1691022848" r:id="rId190"/>
              </w:object>
            </w:r>
            <w:r w:rsidRPr="00421521">
              <w:rPr>
                <w:rFonts w:ascii="Garamond" w:hAnsi="Garamond"/>
                <w:color w:val="auto"/>
                <w:position w:val="-30"/>
                <w:sz w:val="22"/>
                <w:szCs w:val="22"/>
              </w:rPr>
              <w:t>;</w:t>
            </w:r>
          </w:p>
          <w:p w:rsidR="00421521" w:rsidRPr="00421521" w:rsidRDefault="00421521" w:rsidP="00421521">
            <w:pPr>
              <w:pStyle w:val="3"/>
              <w:ind w:left="72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421521">
              <w:rPr>
                <w:rFonts w:ascii="Garamond" w:hAnsi="Garamond"/>
                <w:color w:val="auto"/>
                <w:position w:val="-30"/>
                <w:sz w:val="22"/>
                <w:szCs w:val="22"/>
              </w:rPr>
              <w:object w:dxaOrig="3000" w:dyaOrig="560">
                <v:shape id="_x0000_i1816" type="#_x0000_t75" style="width:138pt;height:24pt" o:ole="">
                  <v:imagedata r:id="rId191" o:title=""/>
                </v:shape>
                <o:OLEObject Type="Embed" ProgID="Equation.3" ShapeID="_x0000_i1816" DrawAspect="Content" ObjectID="_1691022849" r:id="rId192"/>
              </w:object>
            </w:r>
            <w:r w:rsidRPr="00421521">
              <w:rPr>
                <w:rFonts w:ascii="Garamond" w:hAnsi="Garamond"/>
                <w:color w:val="auto"/>
                <w:position w:val="-30"/>
                <w:sz w:val="22"/>
                <w:szCs w:val="22"/>
              </w:rPr>
              <w:t>.</w:t>
            </w:r>
          </w:p>
          <w:p w:rsidR="00421521" w:rsidRPr="00421521" w:rsidRDefault="00421521" w:rsidP="00421521">
            <w:pPr>
              <w:spacing w:before="120" w:after="120"/>
              <w:ind w:left="600" w:hanging="480"/>
              <w:jc w:val="both"/>
              <w:outlineLvl w:val="2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0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521" w:rsidRPr="00421521" w:rsidRDefault="00421521" w:rsidP="00421521">
            <w:pPr>
              <w:pStyle w:val="3"/>
              <w:ind w:left="600" w:hanging="480"/>
              <w:jc w:val="both"/>
              <w:rPr>
                <w:rFonts w:ascii="Garamond" w:hAnsi="Garamond"/>
                <w:b/>
                <w:color w:val="auto"/>
                <w:sz w:val="22"/>
                <w:szCs w:val="22"/>
              </w:rPr>
            </w:pP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lastRenderedPageBreak/>
              <w:t>6.8. Определение объемов электрической энергии, реализованных по двусторонним договорам</w:t>
            </w: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Pr="00BA3402" w:rsidRDefault="00C2616B" w:rsidP="005B1DDA">
            <w:pPr>
              <w:spacing w:before="120" w:after="120"/>
              <w:jc w:val="center"/>
              <w:outlineLvl w:val="2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Удалить</w:t>
            </w: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3402" w:rsidRDefault="00BA3402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FE5D0E" w:rsidRDefault="00FE5D0E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FE5D0E" w:rsidRDefault="00FE5D0E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7388" w:rsidRDefault="00BA7388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7388" w:rsidRDefault="00BA7388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BA7388" w:rsidRDefault="00BA7388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:rsidR="00421521" w:rsidRPr="00421521" w:rsidRDefault="00421521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6.8.1.1. Коммерческий оператор определяет суммарный за месяц объем электрической энергии, реализованный по двустороннему договору </w:t>
            </w:r>
            <w:r w:rsidRPr="00421521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D</w:t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421521">
              <w:rPr>
                <w:rFonts w:ascii="Garamond" w:hAnsi="Garamond"/>
                <w:bCs/>
                <w:sz w:val="22"/>
                <w:szCs w:val="22"/>
              </w:rPr>
              <w:t>в отношении пары (</w:t>
            </w:r>
            <w:r w:rsidRPr="00421521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x</w:t>
            </w:r>
            <w:r w:rsidRPr="00421521">
              <w:rPr>
                <w:rFonts w:ascii="Garamond" w:hAnsi="Garamond"/>
                <w:bCs/>
                <w:i/>
                <w:sz w:val="22"/>
                <w:szCs w:val="22"/>
              </w:rPr>
              <w:t xml:space="preserve">1, </w:t>
            </w:r>
            <w:r w:rsidRPr="00421521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x</w:t>
            </w:r>
            <w:r w:rsidRPr="00421521">
              <w:rPr>
                <w:rFonts w:ascii="Garamond" w:hAnsi="Garamond"/>
                <w:bCs/>
                <w:i/>
                <w:sz w:val="22"/>
                <w:szCs w:val="22"/>
              </w:rPr>
              <w:t>2</w:t>
            </w:r>
            <w:r w:rsidRPr="00421521">
              <w:rPr>
                <w:rFonts w:ascii="Garamond" w:hAnsi="Garamond"/>
                <w:bCs/>
                <w:sz w:val="22"/>
                <w:szCs w:val="22"/>
              </w:rPr>
              <w:t>)</w:t>
            </w:r>
            <w:r w:rsidRPr="00421521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в месяце </w:t>
            </w:r>
            <w:r w:rsidRPr="00421521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, в соответствии с формулой:</w:t>
            </w:r>
          </w:p>
          <w:p w:rsidR="00421521" w:rsidRPr="00421521" w:rsidRDefault="00421521" w:rsidP="00421521">
            <w:pPr>
              <w:pStyle w:val="3"/>
              <w:jc w:val="both"/>
              <w:rPr>
                <w:rFonts w:ascii="Garamond" w:hAnsi="Garamond"/>
                <w:color w:val="auto"/>
                <w:position w:val="-48"/>
                <w:sz w:val="22"/>
                <w:szCs w:val="22"/>
              </w:rPr>
            </w:pPr>
            <w:r w:rsidRPr="00421521">
              <w:rPr>
                <w:rFonts w:ascii="Garamond" w:hAnsi="Garamond"/>
                <w:color w:val="auto"/>
                <w:position w:val="-28"/>
                <w:sz w:val="22"/>
                <w:szCs w:val="22"/>
              </w:rPr>
              <w:object w:dxaOrig="2420" w:dyaOrig="540" w14:anchorId="245CC7EB">
                <v:shape id="_x0000_i1817" type="#_x0000_t75" style="width:114pt;height:24pt" o:ole="">
                  <v:imagedata r:id="rId143" o:title=""/>
                </v:shape>
                <o:OLEObject Type="Embed" ProgID="Equation.3" ShapeID="_x0000_i1817" DrawAspect="Content" ObjectID="_1691022850" r:id="rId193"/>
              </w:object>
            </w: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>.</w:t>
            </w:r>
          </w:p>
          <w:p w:rsidR="00421521" w:rsidRPr="00421521" w:rsidRDefault="00421521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 xml:space="preserve">6.8.1.2. Коммерческий оператор определяет суммарный за месяц объем электрической энергии, реализованный по двустороннему договору </w:t>
            </w:r>
            <w:r w:rsidRPr="00421521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D</w:t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 в месяце </w:t>
            </w:r>
            <w:r w:rsidRPr="00421521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>, в соответствии с формулой:</w:t>
            </w:r>
          </w:p>
          <w:p w:rsidR="00421521" w:rsidRPr="00421521" w:rsidRDefault="00421521" w:rsidP="00421521">
            <w:pPr>
              <w:pStyle w:val="3"/>
              <w:jc w:val="both"/>
              <w:rPr>
                <w:rFonts w:ascii="Garamond" w:hAnsi="Garamond"/>
                <w:b/>
                <w:color w:val="auto"/>
                <w:sz w:val="22"/>
                <w:szCs w:val="22"/>
              </w:rPr>
            </w:pPr>
            <w:r w:rsidRPr="00421521">
              <w:rPr>
                <w:rFonts w:ascii="Garamond" w:hAnsi="Garamond"/>
                <w:color w:val="auto"/>
                <w:position w:val="-28"/>
                <w:sz w:val="22"/>
                <w:szCs w:val="22"/>
              </w:rPr>
              <w:object w:dxaOrig="2100" w:dyaOrig="540" w14:anchorId="166E5638">
                <v:shape id="_x0000_i1818" type="#_x0000_t75" style="width:102pt;height:24pt" o:ole="">
                  <v:imagedata r:id="rId145" o:title=""/>
                </v:shape>
                <o:OLEObject Type="Embed" ProgID="Equation.3" ShapeID="_x0000_i1818" DrawAspect="Content" ObjectID="_1691022851" r:id="rId194"/>
              </w:object>
            </w: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>.</w:t>
            </w:r>
          </w:p>
          <w:p w:rsidR="00421521" w:rsidRPr="00421521" w:rsidRDefault="00421521" w:rsidP="00421521">
            <w:pPr>
              <w:pStyle w:val="3"/>
              <w:jc w:val="both"/>
              <w:rPr>
                <w:rFonts w:ascii="Garamond" w:hAnsi="Garamond"/>
                <w:b/>
                <w:color w:val="auto"/>
                <w:sz w:val="22"/>
                <w:szCs w:val="22"/>
              </w:rPr>
            </w:pP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6.8.2. КО производит разнесение почасовых объемов электрической энергии, реализованных по двусторонним договорам </w:t>
            </w:r>
            <w:r w:rsidRPr="00421521">
              <w:rPr>
                <w:rFonts w:ascii="Garamond" w:hAnsi="Garamond"/>
                <w:color w:val="auto"/>
                <w:position w:val="-14"/>
                <w:sz w:val="22"/>
                <w:szCs w:val="22"/>
              </w:rPr>
              <w:object w:dxaOrig="900" w:dyaOrig="400" w14:anchorId="21EE5FA3">
                <v:shape id="_x0000_i1819" type="#_x0000_t75" style="width:54pt;height:24pt" o:ole="">
                  <v:imagedata r:id="rId147" o:title=""/>
                </v:shape>
                <o:OLEObject Type="Embed" ProgID="Equation.3" ShapeID="_x0000_i1819" DrawAspect="Content" ObjectID="_1691022852" r:id="rId195"/>
              </w:object>
            </w: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со станции на ГТП генерации пропорционально </w:t>
            </w:r>
            <w:proofErr w:type="gramStart"/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величине </w:t>
            </w:r>
            <w:r w:rsidRPr="00421521">
              <w:rPr>
                <w:rFonts w:ascii="Garamond" w:hAnsi="Garamond"/>
                <w:color w:val="auto"/>
                <w:position w:val="-12"/>
                <w:sz w:val="22"/>
                <w:szCs w:val="22"/>
              </w:rPr>
              <w:object w:dxaOrig="780" w:dyaOrig="340" w14:anchorId="50D7BA05">
                <v:shape id="_x0000_i1820" type="#_x0000_t75" style="width:54pt;height:24pt" o:ole="">
                  <v:imagedata r:id="rId149" o:title=""/>
                </v:shape>
                <o:OLEObject Type="Embed" ProgID="Equation.3" ShapeID="_x0000_i1820" DrawAspect="Content" ObjectID="_1691022853" r:id="rId196"/>
              </w:object>
            </w: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 ,</w:t>
            </w:r>
            <w:proofErr w:type="gramEnd"/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 определяемой по ГТП генерации в соответствии с приведенной ниже формулой:</w:t>
            </w:r>
          </w:p>
          <w:p w:rsidR="00421521" w:rsidRPr="00421521" w:rsidRDefault="00421521" w:rsidP="00421521">
            <w:pPr>
              <w:pStyle w:val="3"/>
              <w:jc w:val="both"/>
              <w:rPr>
                <w:rFonts w:ascii="Garamond" w:hAnsi="Garamond"/>
                <w:color w:val="auto"/>
                <w:sz w:val="22"/>
                <w:szCs w:val="22"/>
              </w:rPr>
            </w:pPr>
            <w:r w:rsidRPr="00421521">
              <w:rPr>
                <w:rFonts w:ascii="Garamond" w:hAnsi="Garamond"/>
                <w:color w:val="auto"/>
                <w:position w:val="-14"/>
                <w:sz w:val="22"/>
                <w:szCs w:val="22"/>
              </w:rPr>
              <w:object w:dxaOrig="4040" w:dyaOrig="400" w14:anchorId="7F08286E">
                <v:shape id="_x0000_i1821" type="#_x0000_t75" style="width:270pt;height:24pt" o:ole="">
                  <v:imagedata r:id="rId151" o:title=""/>
                </v:shape>
                <o:OLEObject Type="Embed" ProgID="Equation.3" ShapeID="_x0000_i1821" DrawAspect="Content" ObjectID="_1691022854" r:id="rId197"/>
              </w:object>
            </w:r>
          </w:p>
          <w:p w:rsidR="00421521" w:rsidRPr="00421521" w:rsidRDefault="00421521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Для определения </w:t>
            </w:r>
            <w:proofErr w:type="gramStart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величины </w:t>
            </w:r>
            <w:r w:rsidRPr="00421521">
              <w:rPr>
                <w:rFonts w:ascii="Garamond" w:hAnsi="Garamond"/>
                <w:position w:val="-12"/>
                <w:sz w:val="22"/>
                <w:szCs w:val="22"/>
              </w:rPr>
              <w:object w:dxaOrig="780" w:dyaOrig="340" w14:anchorId="77040343">
                <v:shape id="_x0000_i1822" type="#_x0000_t75" style="width:48pt;height:18pt" o:ole="">
                  <v:imagedata r:id="rId153" o:title=""/>
                </v:shape>
                <o:OLEObject Type="Embed" ProgID="Equation.3" ShapeID="_x0000_i1822" DrawAspect="Content" ObjectID="_1691022855" r:id="rId198"/>
              </w:object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 необходимо</w:t>
            </w:r>
            <w:proofErr w:type="gramEnd"/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 определить:</w:t>
            </w:r>
          </w:p>
          <w:p w:rsidR="00421521" w:rsidRPr="00421521" w:rsidRDefault="00421521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</w:rPr>
              <w:t>−</w:t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 объем плановой продажи в ГТП генерации </w:t>
            </w:r>
            <w:r w:rsidRPr="00421521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q</w:t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 по двустороннему договору:  </w:t>
            </w:r>
          </w:p>
          <w:p w:rsidR="00421521" w:rsidRPr="00421521" w:rsidRDefault="00421521" w:rsidP="00421521">
            <w:pPr>
              <w:pStyle w:val="3"/>
              <w:jc w:val="both"/>
              <w:rPr>
                <w:rFonts w:ascii="Garamond" w:hAnsi="Garamond"/>
                <w:b/>
                <w:color w:val="auto"/>
                <w:sz w:val="22"/>
                <w:szCs w:val="22"/>
              </w:rPr>
            </w:pPr>
            <w:r w:rsidRPr="00421521">
              <w:rPr>
                <w:rFonts w:ascii="Garamond" w:hAnsi="Garamond"/>
                <w:color w:val="auto"/>
                <w:position w:val="-44"/>
                <w:sz w:val="22"/>
                <w:szCs w:val="22"/>
              </w:rPr>
              <w:object w:dxaOrig="8240" w:dyaOrig="999" w14:anchorId="6FFE128E">
                <v:shape id="_x0000_i1823" type="#_x0000_t75" style="width:372pt;height:48pt" o:ole="">
                  <v:imagedata r:id="rId155" o:title=""/>
                </v:shape>
                <o:OLEObject Type="Embed" ProgID="Equation.3" ShapeID="_x0000_i1823" DrawAspect="Content" ObjectID="_1691022856" r:id="rId199"/>
              </w:object>
            </w:r>
          </w:p>
          <w:p w:rsidR="00421521" w:rsidRPr="00421521" w:rsidRDefault="00421521" w:rsidP="00421521">
            <w:pPr>
              <w:pStyle w:val="7"/>
              <w:numPr>
                <w:ilvl w:val="6"/>
                <w:numId w:val="9"/>
              </w:numPr>
              <w:spacing w:before="120" w:after="120"/>
              <w:ind w:firstLine="600"/>
              <w:jc w:val="both"/>
              <w:rPr>
                <w:szCs w:val="22"/>
              </w:rPr>
            </w:pPr>
            <w:r w:rsidRPr="00421521">
              <w:rPr>
                <w:szCs w:val="22"/>
              </w:rPr>
              <w:t xml:space="preserve">В случае если для всех ГТП генерации </w:t>
            </w:r>
            <w:proofErr w:type="gramStart"/>
            <w:r w:rsidRPr="00421521">
              <w:rPr>
                <w:szCs w:val="22"/>
              </w:rPr>
              <w:t xml:space="preserve">величина </w:t>
            </w:r>
            <w:r w:rsidRPr="00421521">
              <w:rPr>
                <w:szCs w:val="22"/>
              </w:rPr>
              <w:object w:dxaOrig="639" w:dyaOrig="340" w14:anchorId="011ABD1D">
                <v:shape id="_x0000_i1824" type="#_x0000_t75" style="width:30pt;height:18pt" o:ole="">
                  <v:imagedata r:id="rId157" o:title=""/>
                </v:shape>
                <o:OLEObject Type="Embed" ProgID="Equation.3" ShapeID="_x0000_i1824" DrawAspect="Content" ObjectID="_1691022857" r:id="rId200"/>
              </w:object>
            </w:r>
            <w:r w:rsidRPr="00421521">
              <w:rPr>
                <w:szCs w:val="22"/>
              </w:rPr>
              <w:t xml:space="preserve"> равна</w:t>
            </w:r>
            <w:proofErr w:type="gramEnd"/>
            <w:r w:rsidRPr="00421521">
              <w:rPr>
                <w:szCs w:val="22"/>
              </w:rPr>
              <w:t xml:space="preserve"> нулю, то величина планового почасового потребления в ГТП потребления поставщика </w:t>
            </w:r>
            <w:r w:rsidRPr="00421521">
              <w:rPr>
                <w:szCs w:val="22"/>
              </w:rPr>
              <w:object w:dxaOrig="680" w:dyaOrig="340" w14:anchorId="79D5A7D2">
                <v:shape id="_x0000_i1825" type="#_x0000_t75" style="width:36pt;height:18pt" o:ole="">
                  <v:imagedata r:id="rId159" o:title=""/>
                </v:shape>
                <o:OLEObject Type="Embed" ProgID="Equation.3" ShapeID="_x0000_i1825" DrawAspect="Content" ObjectID="_1691022858" r:id="rId201"/>
              </w:object>
            </w:r>
            <w:r w:rsidRPr="00421521">
              <w:rPr>
                <w:szCs w:val="22"/>
              </w:rPr>
              <w:t xml:space="preserve"> распределяется КО пропорционально установленной мощности в указанных ГТП генерации. </w:t>
            </w:r>
          </w:p>
          <w:p w:rsidR="00421521" w:rsidRPr="00421521" w:rsidRDefault="00421521" w:rsidP="0042152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sz w:val="22"/>
                <w:szCs w:val="22"/>
              </w:rPr>
              <w:t>−</w:t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 объем фактической продажи в ГТП генерации </w:t>
            </w:r>
            <w:r w:rsidRPr="00421521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q</w:t>
            </w:r>
            <w:r w:rsidRPr="00421521">
              <w:rPr>
                <w:rFonts w:ascii="Garamond" w:hAnsi="Garamond"/>
                <w:sz w:val="22"/>
                <w:szCs w:val="22"/>
                <w:lang w:eastAsia="en-US"/>
              </w:rPr>
              <w:t xml:space="preserve"> по двустороннему договору:  </w:t>
            </w:r>
          </w:p>
          <w:p w:rsidR="00421521" w:rsidRPr="00421521" w:rsidRDefault="00421521" w:rsidP="00421521">
            <w:pPr>
              <w:pStyle w:val="3"/>
              <w:jc w:val="both"/>
              <w:rPr>
                <w:rFonts w:ascii="Garamond" w:hAnsi="Garamond"/>
                <w:color w:val="auto"/>
                <w:sz w:val="22"/>
                <w:szCs w:val="22"/>
              </w:rPr>
            </w:pPr>
            <w:r w:rsidRPr="00421521">
              <w:rPr>
                <w:rFonts w:ascii="Garamond" w:hAnsi="Garamond"/>
                <w:color w:val="auto"/>
                <w:position w:val="-44"/>
                <w:sz w:val="22"/>
                <w:szCs w:val="22"/>
              </w:rPr>
              <w:object w:dxaOrig="6020" w:dyaOrig="980" w14:anchorId="14941C87">
                <v:shape id="_x0000_i1826" type="#_x0000_t75" style="width:402pt;height:66pt" o:ole="">
                  <v:imagedata r:id="rId161" o:title=""/>
                </v:shape>
                <o:OLEObject Type="Embed" ProgID="Equation.3" ShapeID="_x0000_i1826" DrawAspect="Content" ObjectID="_1691022859" r:id="rId202"/>
              </w:object>
            </w:r>
            <w:r w:rsidRPr="00421521">
              <w:rPr>
                <w:rFonts w:ascii="Garamond" w:hAnsi="Garamond"/>
                <w:color w:val="auto"/>
                <w:position w:val="-44"/>
                <w:sz w:val="22"/>
                <w:szCs w:val="22"/>
              </w:rPr>
              <w:t>.</w:t>
            </w:r>
          </w:p>
          <w:p w:rsidR="00421521" w:rsidRPr="00421521" w:rsidDel="009D467B" w:rsidRDefault="00421521" w:rsidP="00421521">
            <w:pPr>
              <w:pStyle w:val="3"/>
              <w:ind w:firstLine="600"/>
              <w:jc w:val="both"/>
              <w:rPr>
                <w:rFonts w:ascii="Garamond" w:hAnsi="Garamond"/>
                <w:b/>
                <w:color w:val="auto"/>
                <w:sz w:val="22"/>
                <w:szCs w:val="22"/>
              </w:rPr>
            </w:pP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При этом </w:t>
            </w:r>
            <w:proofErr w:type="gramStart"/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величины </w:t>
            </w:r>
            <w:r w:rsidRPr="00421521">
              <w:rPr>
                <w:rFonts w:ascii="Garamond" w:hAnsi="Garamond"/>
                <w:color w:val="auto"/>
                <w:position w:val="-12"/>
                <w:sz w:val="22"/>
                <w:szCs w:val="22"/>
              </w:rPr>
              <w:object w:dxaOrig="1340" w:dyaOrig="340" w14:anchorId="11172204">
                <v:shape id="_x0000_i1827" type="#_x0000_t75" style="width:84pt;height:18pt" o:ole="">
                  <v:imagedata r:id="rId163" o:title=""/>
                </v:shape>
                <o:OLEObject Type="Embed" ProgID="Equation.3" ShapeID="_x0000_i1827" DrawAspect="Content" ObjectID="_1691022860" r:id="rId203"/>
              </w:object>
            </w: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>,</w:t>
            </w:r>
            <w:proofErr w:type="gramEnd"/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 определяются для участников первой и четвертой неценовых зон в соответствии с п. 12 настоящего Регламента. При этом для участников второй неценовой зоны вместо указанных величин необходимо использовать следующие </w:t>
            </w:r>
            <w:proofErr w:type="gramStart"/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величины </w:t>
            </w:r>
            <w:r w:rsidRPr="00421521">
              <w:rPr>
                <w:rFonts w:ascii="Garamond" w:hAnsi="Garamond"/>
                <w:color w:val="auto"/>
                <w:position w:val="-12"/>
                <w:sz w:val="22"/>
                <w:szCs w:val="22"/>
              </w:rPr>
              <w:object w:dxaOrig="1700" w:dyaOrig="340" w14:anchorId="3F80A50E">
                <v:shape id="_x0000_i1828" type="#_x0000_t75" style="width:102pt;height:18pt" o:ole="">
                  <v:imagedata r:id="rId165" o:title=""/>
                </v:shape>
                <o:OLEObject Type="Embed" ProgID="Equation.3" ShapeID="_x0000_i1828" DrawAspect="Content" ObjectID="_1691022861" r:id="rId204"/>
              </w:object>
            </w: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>,</w:t>
            </w:r>
            <w:proofErr w:type="gramEnd"/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 также определенные в соответствии с п. 12 настоящего Регламента.</w:t>
            </w:r>
          </w:p>
          <w:p w:rsidR="00421521" w:rsidRPr="00421521" w:rsidRDefault="00421521" w:rsidP="00421521">
            <w:pPr>
              <w:pStyle w:val="3"/>
              <w:jc w:val="both"/>
              <w:rPr>
                <w:rFonts w:ascii="Garamond" w:hAnsi="Garamond"/>
                <w:b/>
                <w:color w:val="auto"/>
                <w:sz w:val="22"/>
                <w:szCs w:val="22"/>
              </w:rPr>
            </w:pP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6.8.3. Разнесение почасовых объемов электрической энергии, реализованных по двусторонним </w:t>
            </w:r>
            <w:proofErr w:type="gramStart"/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договорам </w:t>
            </w:r>
            <w:r w:rsidRPr="00421521">
              <w:rPr>
                <w:rFonts w:ascii="Garamond" w:hAnsi="Garamond"/>
                <w:noProof/>
                <w:color w:val="auto"/>
                <w:sz w:val="22"/>
                <w:szCs w:val="22"/>
              </w:rPr>
              <w:drawing>
                <wp:inline distT="0" distB="0" distL="0" distR="0" wp14:anchorId="0FB89C22" wp14:editId="384A8A09">
                  <wp:extent cx="580390" cy="25463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390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21521">
              <w:rPr>
                <w:rFonts w:ascii="Garamond" w:hAnsi="Garamond"/>
                <w:color w:val="auto"/>
                <w:position w:val="-12"/>
                <w:sz w:val="22"/>
                <w:szCs w:val="22"/>
              </w:rPr>
              <w:t xml:space="preserve"> </w:t>
            </w: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>со</w:t>
            </w:r>
            <w:proofErr w:type="gramEnd"/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 Станции на ГТП генерации пропорционально величине </w:t>
            </w:r>
            <w:r w:rsidRPr="00421521">
              <w:rPr>
                <w:rFonts w:ascii="Garamond" w:hAnsi="Garamond"/>
                <w:color w:val="auto"/>
                <w:position w:val="-12"/>
                <w:sz w:val="22"/>
                <w:szCs w:val="22"/>
              </w:rPr>
              <w:object w:dxaOrig="760" w:dyaOrig="340" w14:anchorId="4548ED5E">
                <v:shape id="_x0000_i1829" type="#_x0000_t75" style="width:36pt;height:18pt" o:ole="">
                  <v:imagedata r:id="rId168" o:title=""/>
                </v:shape>
                <o:OLEObject Type="Embed" ProgID="Equation.3" ShapeID="_x0000_i1829" DrawAspect="Content" ObjectID="_1691022862" r:id="rId205"/>
              </w:object>
            </w: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>производится КО в соответствии с приведенной ниже формулой:</w:t>
            </w:r>
          </w:p>
          <w:p w:rsidR="00421521" w:rsidRPr="00421521" w:rsidRDefault="00421521" w:rsidP="00421521">
            <w:pPr>
              <w:pStyle w:val="3"/>
              <w:ind w:firstLine="709"/>
              <w:jc w:val="both"/>
              <w:rPr>
                <w:rFonts w:ascii="Garamond" w:hAnsi="Garamond"/>
                <w:b/>
                <w:color w:val="auto"/>
                <w:sz w:val="22"/>
                <w:szCs w:val="22"/>
              </w:rPr>
            </w:pPr>
            <w:r w:rsidRPr="00421521">
              <w:rPr>
                <w:rFonts w:ascii="Garamond" w:hAnsi="Garamond"/>
                <w:color w:val="auto"/>
                <w:position w:val="-50"/>
                <w:sz w:val="22"/>
                <w:szCs w:val="22"/>
              </w:rPr>
              <w:object w:dxaOrig="3360" w:dyaOrig="940" w14:anchorId="19C6FC7A">
                <v:shape id="_x0000_i1830" type="#_x0000_t75" style="width:264pt;height:78pt" o:ole="">
                  <v:imagedata r:id="rId170" o:title=""/>
                </v:shape>
                <o:OLEObject Type="Embed" ProgID="Equation.3" ShapeID="_x0000_i1830" DrawAspect="Content" ObjectID="_1691022863" r:id="rId206"/>
              </w:object>
            </w:r>
            <w:r w:rsidRPr="00421521">
              <w:rPr>
                <w:rFonts w:ascii="Garamond" w:hAnsi="Garamond"/>
                <w:color w:val="auto"/>
                <w:position w:val="-42"/>
                <w:sz w:val="22"/>
                <w:szCs w:val="22"/>
              </w:rPr>
              <w:t>.</w:t>
            </w:r>
          </w:p>
          <w:p w:rsidR="00421521" w:rsidRPr="00421521" w:rsidRDefault="00421521" w:rsidP="00421521">
            <w:pPr>
              <w:pStyle w:val="3"/>
              <w:jc w:val="both"/>
              <w:rPr>
                <w:rFonts w:ascii="Garamond" w:hAnsi="Garamond"/>
                <w:b/>
                <w:color w:val="auto"/>
                <w:sz w:val="22"/>
                <w:szCs w:val="22"/>
              </w:rPr>
            </w:pP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6.8.4. Разнесение почасовых объемов электрической энергии, реализованных по двусторонним </w:t>
            </w:r>
            <w:proofErr w:type="gramStart"/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договорам </w:t>
            </w:r>
            <w:r w:rsidRPr="00421521">
              <w:rPr>
                <w:rFonts w:ascii="Garamond" w:hAnsi="Garamond"/>
                <w:color w:val="auto"/>
                <w:position w:val="-14"/>
                <w:sz w:val="22"/>
                <w:szCs w:val="22"/>
              </w:rPr>
              <w:object w:dxaOrig="920" w:dyaOrig="400" w14:anchorId="01D0992F">
                <v:shape id="_x0000_i1831" type="#_x0000_t75" style="width:48pt;height:18pt" o:ole="">
                  <v:imagedata r:id="rId172" o:title=""/>
                </v:shape>
                <o:OLEObject Type="Embed" ProgID="Equation.3" ShapeID="_x0000_i1831" DrawAspect="Content" ObjectID="_1691022864" r:id="rId207"/>
              </w:object>
            </w: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>,</w:t>
            </w:r>
            <w:proofErr w:type="gramEnd"/>
            <w:r w:rsidRPr="00421521">
              <w:rPr>
                <w:rFonts w:ascii="Garamond" w:hAnsi="Garamond"/>
                <w:color w:val="auto"/>
                <w:position w:val="-12"/>
                <w:sz w:val="22"/>
                <w:szCs w:val="22"/>
              </w:rPr>
              <w:t xml:space="preserve"> </w:t>
            </w: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на ГТП экспорта пропорционально величине </w:t>
            </w:r>
            <w:r w:rsidRPr="00421521">
              <w:rPr>
                <w:rFonts w:ascii="Garamond" w:hAnsi="Garamond"/>
                <w:color w:val="auto"/>
                <w:position w:val="-14"/>
                <w:sz w:val="22"/>
                <w:szCs w:val="22"/>
              </w:rPr>
              <w:object w:dxaOrig="940" w:dyaOrig="400" w14:anchorId="3A9150C7">
                <v:shape id="_x0000_i1832" type="#_x0000_t75" style="width:48pt;height:18pt" o:ole="">
                  <v:imagedata r:id="rId174" o:title=""/>
                </v:shape>
                <o:OLEObject Type="Embed" ProgID="Equation.3" ShapeID="_x0000_i1832" DrawAspect="Content" ObjectID="_1691022865" r:id="rId208"/>
              </w:object>
            </w:r>
            <w:r w:rsidRPr="00421521">
              <w:rPr>
                <w:rFonts w:ascii="Garamond" w:hAnsi="Garamond"/>
                <w:color w:val="auto"/>
                <w:position w:val="-14"/>
                <w:sz w:val="22"/>
                <w:szCs w:val="22"/>
              </w:rPr>
              <w:t xml:space="preserve"> </w:t>
            </w: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>производится КО в соответствии с приведенной ниже формулой:</w:t>
            </w:r>
          </w:p>
          <w:p w:rsidR="00421521" w:rsidRPr="00421521" w:rsidRDefault="0091036C" w:rsidP="00421521">
            <w:pPr>
              <w:jc w:val="both"/>
              <w:rPr>
                <w:rFonts w:ascii="Garamond" w:hAnsi="Garamond"/>
                <w:position w:val="-50"/>
                <w:sz w:val="22"/>
                <w:szCs w:val="22"/>
              </w:rPr>
            </w:pPr>
            <w:r w:rsidRPr="00421521">
              <w:rPr>
                <w:rFonts w:ascii="Garamond" w:hAnsi="Garamond"/>
                <w:position w:val="-50"/>
                <w:sz w:val="22"/>
                <w:szCs w:val="22"/>
              </w:rPr>
              <w:object w:dxaOrig="4320" w:dyaOrig="940" w14:anchorId="73D4BEAE">
                <v:shape id="_x0000_i1833" type="#_x0000_t75" style="width:329.5pt;height:75pt" o:ole="">
                  <v:imagedata r:id="rId176" o:title=""/>
                </v:shape>
                <o:OLEObject Type="Embed" ProgID="Equation.3" ShapeID="_x0000_i1833" DrawAspect="Content" ObjectID="_1691022866" r:id="rId209"/>
              </w:object>
            </w:r>
            <w:r w:rsidR="00421521" w:rsidRPr="00421521">
              <w:rPr>
                <w:rFonts w:ascii="Garamond" w:hAnsi="Garamond"/>
                <w:position w:val="-50"/>
                <w:sz w:val="22"/>
                <w:szCs w:val="22"/>
              </w:rPr>
              <w:t>,</w:t>
            </w:r>
          </w:p>
          <w:p w:rsidR="00421521" w:rsidRPr="00421521" w:rsidRDefault="00421521" w:rsidP="00421521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421521">
              <w:rPr>
                <w:rFonts w:ascii="Garamond" w:hAnsi="Garamond"/>
                <w:sz w:val="22"/>
                <w:szCs w:val="22"/>
              </w:rPr>
              <w:lastRenderedPageBreak/>
              <w:t xml:space="preserve">где </w:t>
            </w:r>
            <w:proofErr w:type="gramStart"/>
            <w:r w:rsidRPr="00421521">
              <w:rPr>
                <w:rFonts w:ascii="Garamond" w:hAnsi="Garamond"/>
                <w:sz w:val="22"/>
                <w:szCs w:val="22"/>
              </w:rPr>
              <w:t>величина</w:t>
            </w:r>
            <w:r w:rsidRPr="00421521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Pr="00421521">
              <w:rPr>
                <w:rFonts w:ascii="Garamond" w:hAnsi="Garamond"/>
                <w:position w:val="-14"/>
                <w:sz w:val="22"/>
                <w:szCs w:val="22"/>
              </w:rPr>
              <w:object w:dxaOrig="1320" w:dyaOrig="400" w14:anchorId="43A408A1">
                <v:shape id="_x0000_i1834" type="#_x0000_t75" style="width:90pt;height:30pt" o:ole="">
                  <v:imagedata r:id="rId178" o:title=""/>
                </v:shape>
                <o:OLEObject Type="Embed" ProgID="Equation.3" ShapeID="_x0000_i1834" DrawAspect="Content" ObjectID="_1691022867" r:id="rId210"/>
              </w:object>
            </w:r>
            <w:r w:rsidRPr="00421521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Pr="00421521">
              <w:rPr>
                <w:rFonts w:ascii="Garamond" w:hAnsi="Garamond"/>
                <w:sz w:val="22"/>
                <w:szCs w:val="22"/>
              </w:rPr>
              <w:t>определяется</w:t>
            </w:r>
            <w:proofErr w:type="gramEnd"/>
            <w:r w:rsidRPr="00421521">
              <w:rPr>
                <w:rFonts w:ascii="Garamond" w:hAnsi="Garamond"/>
                <w:sz w:val="22"/>
                <w:szCs w:val="22"/>
              </w:rPr>
              <w:t xml:space="preserve"> в соответствии с формулой:</w:t>
            </w:r>
          </w:p>
          <w:p w:rsidR="00421521" w:rsidRPr="00421521" w:rsidRDefault="00421521" w:rsidP="00421521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21521">
              <w:rPr>
                <w:rFonts w:ascii="Garamond" w:hAnsi="Garamond"/>
                <w:noProof/>
                <w:position w:val="-14"/>
                <w:sz w:val="22"/>
                <w:szCs w:val="22"/>
              </w:rPr>
              <w:drawing>
                <wp:inline distT="0" distB="0" distL="0" distR="0" wp14:anchorId="1E9E5243" wp14:editId="3AC6A9C2">
                  <wp:extent cx="2148205" cy="319405"/>
                  <wp:effectExtent l="0" t="0" r="4445" b="444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8205" cy="319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21521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>.</w:t>
            </w:r>
          </w:p>
          <w:p w:rsidR="00421521" w:rsidRPr="00421521" w:rsidRDefault="00421521" w:rsidP="00421521">
            <w:pPr>
              <w:pStyle w:val="3"/>
              <w:jc w:val="both"/>
              <w:rPr>
                <w:rFonts w:ascii="Garamond" w:hAnsi="Garamond"/>
                <w:b/>
                <w:color w:val="auto"/>
                <w:sz w:val="22"/>
                <w:szCs w:val="22"/>
              </w:rPr>
            </w:pP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В случае если </w:t>
            </w:r>
            <w:r w:rsidRPr="00421521">
              <w:rPr>
                <w:color w:val="auto"/>
                <w:position w:val="-30"/>
                <w:sz w:val="22"/>
                <w:szCs w:val="22"/>
              </w:rPr>
              <w:object w:dxaOrig="1820" w:dyaOrig="560" w14:anchorId="06EBE63A">
                <v:shape id="_x0000_i1835" type="#_x0000_t75" style="width:90pt;height:30pt" o:ole="">
                  <v:imagedata r:id="rId181" o:title=""/>
                </v:shape>
                <o:OLEObject Type="Embed" ProgID="Equation.3" ShapeID="_x0000_i1835" DrawAspect="Content" ObjectID="_1691022868" r:id="rId211"/>
              </w:object>
            </w:r>
            <w:r w:rsidRPr="00421521">
              <w:rPr>
                <w:color w:val="auto"/>
                <w:sz w:val="22"/>
                <w:szCs w:val="22"/>
              </w:rPr>
              <w:t xml:space="preserve">=0, то </w:t>
            </w:r>
            <w:r w:rsidRPr="00421521">
              <w:rPr>
                <w:rFonts w:ascii="Garamond" w:hAnsi="Garamond"/>
                <w:color w:val="auto"/>
                <w:position w:val="-14"/>
                <w:sz w:val="22"/>
                <w:szCs w:val="22"/>
              </w:rPr>
              <w:object w:dxaOrig="1260" w:dyaOrig="400" w14:anchorId="22EBFB77">
                <v:shape id="_x0000_i1836" type="#_x0000_t75" style="width:60pt;height:18pt" o:ole="">
                  <v:imagedata r:id="rId183" o:title=""/>
                </v:shape>
                <o:OLEObject Type="Embed" ProgID="Equation.3" ShapeID="_x0000_i1836" DrawAspect="Content" ObjectID="_1691022869" r:id="rId212"/>
              </w:object>
            </w:r>
            <w:r w:rsidRPr="00421521">
              <w:rPr>
                <w:color w:val="auto"/>
                <w:sz w:val="22"/>
                <w:szCs w:val="22"/>
              </w:rPr>
              <w:t>=</w:t>
            </w:r>
            <w:proofErr w:type="gramStart"/>
            <w:r w:rsidRPr="00421521">
              <w:rPr>
                <w:color w:val="auto"/>
                <w:sz w:val="22"/>
                <w:szCs w:val="22"/>
              </w:rPr>
              <w:t>0.</w:t>
            </w:r>
            <w:r w:rsidRPr="00421521">
              <w:rPr>
                <w:rFonts w:ascii="Garamond" w:hAnsi="Garamond"/>
                <w:color w:val="auto"/>
                <w:position w:val="-14"/>
                <w:sz w:val="22"/>
                <w:szCs w:val="22"/>
              </w:rPr>
              <w:t>.</w:t>
            </w:r>
            <w:proofErr w:type="gramEnd"/>
          </w:p>
          <w:p w:rsidR="00421521" w:rsidRPr="00421521" w:rsidRDefault="00421521" w:rsidP="00421521">
            <w:pPr>
              <w:pStyle w:val="3"/>
              <w:jc w:val="both"/>
              <w:rPr>
                <w:rFonts w:ascii="Garamond" w:hAnsi="Garamond"/>
                <w:b/>
                <w:color w:val="auto"/>
                <w:sz w:val="22"/>
                <w:szCs w:val="22"/>
              </w:rPr>
            </w:pP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6.8.5. Коммерческий оператор определяет объемы электроэнергии, производимые (потребляемые) по двусторонним договорам в ГТП генерации </w:t>
            </w:r>
            <w:r w:rsidRPr="00421521">
              <w:rPr>
                <w:rFonts w:ascii="Garamond" w:hAnsi="Garamond"/>
                <w:i/>
                <w:color w:val="auto"/>
                <w:sz w:val="22"/>
                <w:szCs w:val="22"/>
              </w:rPr>
              <w:t>q</w:t>
            </w: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 (ГТП импорта </w:t>
            </w:r>
            <w:r w:rsidRPr="00421521">
              <w:rPr>
                <w:rFonts w:ascii="Garamond" w:hAnsi="Garamond"/>
                <w:i/>
                <w:color w:val="auto"/>
                <w:sz w:val="22"/>
                <w:szCs w:val="22"/>
              </w:rPr>
              <w:t>q (</w:t>
            </w:r>
            <w:proofErr w:type="spellStart"/>
            <w:r w:rsidRPr="00421521">
              <w:rPr>
                <w:rFonts w:ascii="Garamond" w:hAnsi="Garamond"/>
                <w:i/>
                <w:color w:val="auto"/>
                <w:sz w:val="22"/>
                <w:szCs w:val="22"/>
              </w:rPr>
              <w:t>имп</w:t>
            </w:r>
            <w:proofErr w:type="spellEnd"/>
            <w:r w:rsidRPr="00421521">
              <w:rPr>
                <w:rFonts w:ascii="Garamond" w:hAnsi="Garamond"/>
                <w:i/>
                <w:color w:val="auto"/>
                <w:sz w:val="22"/>
                <w:szCs w:val="22"/>
              </w:rPr>
              <w:t>)</w:t>
            </w: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 и ГТП потребления </w:t>
            </w:r>
            <w:r w:rsidRPr="00421521">
              <w:rPr>
                <w:rFonts w:ascii="Garamond" w:hAnsi="Garamond"/>
                <w:i/>
                <w:color w:val="auto"/>
                <w:sz w:val="22"/>
                <w:szCs w:val="22"/>
              </w:rPr>
              <w:t>p</w:t>
            </w: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 (ГТП экспорта </w:t>
            </w:r>
            <w:r w:rsidRPr="00421521">
              <w:rPr>
                <w:rFonts w:ascii="Garamond" w:hAnsi="Garamond"/>
                <w:i/>
                <w:color w:val="auto"/>
                <w:sz w:val="22"/>
                <w:szCs w:val="22"/>
              </w:rPr>
              <w:t>p (</w:t>
            </w:r>
            <w:proofErr w:type="spellStart"/>
            <w:r w:rsidRPr="00421521">
              <w:rPr>
                <w:rFonts w:ascii="Garamond" w:hAnsi="Garamond"/>
                <w:i/>
                <w:color w:val="auto"/>
                <w:sz w:val="22"/>
                <w:szCs w:val="22"/>
              </w:rPr>
              <w:t>эксп</w:t>
            </w:r>
            <w:proofErr w:type="spellEnd"/>
            <w:r w:rsidRPr="00421521">
              <w:rPr>
                <w:rFonts w:ascii="Garamond" w:hAnsi="Garamond"/>
                <w:i/>
                <w:color w:val="auto"/>
                <w:sz w:val="22"/>
                <w:szCs w:val="22"/>
              </w:rPr>
              <w:t>)</w:t>
            </w: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 в час </w:t>
            </w:r>
            <w:r w:rsidRPr="00421521">
              <w:rPr>
                <w:rFonts w:ascii="Garamond" w:hAnsi="Garamond"/>
                <w:i/>
                <w:color w:val="auto"/>
                <w:sz w:val="22"/>
                <w:szCs w:val="22"/>
              </w:rPr>
              <w:t>h</w:t>
            </w: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 для целей расчета предварительных плановых объемов покупки/продажи </w:t>
            </w:r>
            <w:proofErr w:type="gramStart"/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>электроэнергии  в</w:t>
            </w:r>
            <w:proofErr w:type="gramEnd"/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 соответствии с приведенными ниже формулами:</w:t>
            </w:r>
          </w:p>
          <w:p w:rsidR="00421521" w:rsidRPr="00421521" w:rsidRDefault="00421521" w:rsidP="00421521">
            <w:pPr>
              <w:pStyle w:val="3"/>
              <w:keepNext w:val="0"/>
              <w:keepLines w:val="0"/>
              <w:numPr>
                <w:ilvl w:val="0"/>
                <w:numId w:val="34"/>
              </w:numPr>
              <w:spacing w:before="120" w:after="120"/>
              <w:jc w:val="both"/>
              <w:rPr>
                <w:rFonts w:ascii="Garamond" w:hAnsi="Garamond"/>
                <w:b/>
                <w:color w:val="auto"/>
                <w:sz w:val="22"/>
                <w:szCs w:val="22"/>
              </w:rPr>
            </w:pP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объем электроэнергии, произведенный по всем двухсторонним договорам, принадлежащим ГТП генерации </w:t>
            </w:r>
            <w:r w:rsidRPr="00421521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q</w:t>
            </w: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 или ГТП импорта </w:t>
            </w:r>
            <w:r w:rsidRPr="00421521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q</w:t>
            </w: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 </w:t>
            </w:r>
            <w:r w:rsidRPr="00421521">
              <w:rPr>
                <w:rFonts w:ascii="Garamond" w:hAnsi="Garamond"/>
                <w:i/>
                <w:color w:val="auto"/>
                <w:sz w:val="22"/>
                <w:szCs w:val="22"/>
              </w:rPr>
              <w:t>(</w:t>
            </w:r>
            <w:proofErr w:type="spellStart"/>
            <w:r w:rsidRPr="00421521">
              <w:rPr>
                <w:rFonts w:ascii="Garamond" w:hAnsi="Garamond"/>
                <w:i/>
                <w:color w:val="auto"/>
                <w:sz w:val="22"/>
                <w:szCs w:val="22"/>
              </w:rPr>
              <w:t>имп</w:t>
            </w:r>
            <w:proofErr w:type="spellEnd"/>
            <w:r w:rsidRPr="00421521">
              <w:rPr>
                <w:rFonts w:ascii="Garamond" w:hAnsi="Garamond"/>
                <w:i/>
                <w:color w:val="auto"/>
                <w:sz w:val="22"/>
                <w:szCs w:val="22"/>
              </w:rPr>
              <w:t>)</w:t>
            </w: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 в час </w:t>
            </w:r>
            <w:r w:rsidRPr="00421521">
              <w:rPr>
                <w:rFonts w:ascii="Garamond" w:hAnsi="Garamond"/>
                <w:i/>
                <w:color w:val="auto"/>
                <w:sz w:val="22"/>
                <w:szCs w:val="22"/>
              </w:rPr>
              <w:t>h</w:t>
            </w: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 в соответствии с ниже</w:t>
            </w:r>
            <w:r w:rsidRPr="00421521" w:rsidDel="00653460">
              <w:rPr>
                <w:rFonts w:ascii="Garamond" w:hAnsi="Garamond"/>
                <w:color w:val="auto"/>
                <w:sz w:val="22"/>
                <w:szCs w:val="22"/>
              </w:rPr>
              <w:t>приведенной формулой</w:t>
            </w: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: </w:t>
            </w:r>
          </w:p>
          <w:p w:rsidR="00421521" w:rsidRPr="00421521" w:rsidRDefault="00421521" w:rsidP="00421521">
            <w:pPr>
              <w:pStyle w:val="3"/>
              <w:ind w:firstLine="709"/>
              <w:jc w:val="both"/>
              <w:rPr>
                <w:rFonts w:ascii="Garamond" w:hAnsi="Garamond"/>
                <w:b/>
                <w:color w:val="auto"/>
                <w:sz w:val="22"/>
                <w:szCs w:val="22"/>
                <w:lang w:val="en-US"/>
              </w:rPr>
            </w:pPr>
            <w:r w:rsidRPr="00421521">
              <w:rPr>
                <w:rFonts w:ascii="Garamond" w:hAnsi="Garamond"/>
                <w:color w:val="auto"/>
                <w:position w:val="-30"/>
                <w:sz w:val="22"/>
                <w:szCs w:val="22"/>
              </w:rPr>
              <w:object w:dxaOrig="1880" w:dyaOrig="560" w14:anchorId="521AC724">
                <v:shape id="_x0000_i1837" type="#_x0000_t75" style="width:132pt;height:42pt" o:ole="">
                  <v:imagedata r:id="rId185" o:title=""/>
                </v:shape>
                <o:OLEObject Type="Embed" ProgID="Equation.3" ShapeID="_x0000_i1837" DrawAspect="Content" ObjectID="_1691022870" r:id="rId213"/>
              </w:object>
            </w:r>
            <w:r w:rsidRPr="00421521">
              <w:rPr>
                <w:rFonts w:ascii="Garamond" w:hAnsi="Garamond"/>
                <w:color w:val="auto"/>
                <w:position w:val="-24"/>
                <w:sz w:val="22"/>
                <w:szCs w:val="22"/>
              </w:rPr>
              <w:t>;</w:t>
            </w:r>
          </w:p>
          <w:p w:rsidR="00421521" w:rsidRPr="00421521" w:rsidRDefault="00421521" w:rsidP="00421521">
            <w:pPr>
              <w:pStyle w:val="3"/>
              <w:ind w:firstLine="709"/>
              <w:jc w:val="both"/>
              <w:rPr>
                <w:rFonts w:ascii="Garamond" w:hAnsi="Garamond"/>
                <w:b/>
                <w:color w:val="auto"/>
                <w:sz w:val="22"/>
                <w:szCs w:val="22"/>
                <w:lang w:val="en-US"/>
              </w:rPr>
            </w:pPr>
            <w:r w:rsidRPr="00421521">
              <w:rPr>
                <w:rFonts w:ascii="Garamond" w:hAnsi="Garamond"/>
                <w:color w:val="auto"/>
                <w:position w:val="-30"/>
                <w:sz w:val="22"/>
                <w:szCs w:val="22"/>
              </w:rPr>
              <w:object w:dxaOrig="2799" w:dyaOrig="560" w14:anchorId="685691C8">
                <v:shape id="_x0000_i1838" type="#_x0000_t75" style="width:204pt;height:42pt" o:ole="">
                  <v:imagedata r:id="rId187" o:title=""/>
                </v:shape>
                <o:OLEObject Type="Embed" ProgID="Equation.3" ShapeID="_x0000_i1838" DrawAspect="Content" ObjectID="_1691022871" r:id="rId214"/>
              </w:object>
            </w:r>
            <w:r w:rsidRPr="00421521">
              <w:rPr>
                <w:rFonts w:ascii="Garamond" w:hAnsi="Garamond"/>
                <w:color w:val="auto"/>
                <w:position w:val="-30"/>
                <w:sz w:val="22"/>
                <w:szCs w:val="22"/>
              </w:rPr>
              <w:t>.</w:t>
            </w:r>
          </w:p>
          <w:p w:rsidR="00421521" w:rsidRPr="00421521" w:rsidRDefault="00421521" w:rsidP="00421521">
            <w:pPr>
              <w:pStyle w:val="3"/>
              <w:keepNext w:val="0"/>
              <w:keepLines w:val="0"/>
              <w:numPr>
                <w:ilvl w:val="0"/>
                <w:numId w:val="34"/>
              </w:numPr>
              <w:spacing w:before="120" w:after="120"/>
              <w:jc w:val="both"/>
              <w:rPr>
                <w:rFonts w:ascii="Garamond" w:hAnsi="Garamond"/>
                <w:b/>
                <w:color w:val="auto"/>
                <w:sz w:val="22"/>
                <w:szCs w:val="22"/>
              </w:rPr>
            </w:pP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объем электроэнергии, потребленный по всем двухсторонним договорам, принадлежащим ГТП потребления </w:t>
            </w:r>
            <w:r w:rsidRPr="00421521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p</w:t>
            </w:r>
            <w:r w:rsidRPr="00421521">
              <w:rPr>
                <w:rFonts w:ascii="Garamond" w:hAnsi="Garamond"/>
                <w:bCs/>
                <w:color w:val="auto"/>
                <w:sz w:val="22"/>
                <w:szCs w:val="22"/>
              </w:rPr>
              <w:t xml:space="preserve"> </w:t>
            </w: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или ГТП экспорта </w:t>
            </w:r>
            <w:r w:rsidRPr="00421521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p</w:t>
            </w:r>
            <w:r w:rsidRPr="00421521">
              <w:rPr>
                <w:rFonts w:ascii="Garamond" w:hAnsi="Garamond"/>
                <w:bCs/>
                <w:i/>
                <w:color w:val="auto"/>
                <w:sz w:val="22"/>
                <w:szCs w:val="22"/>
              </w:rPr>
              <w:t xml:space="preserve"> (</w:t>
            </w:r>
            <w:proofErr w:type="spellStart"/>
            <w:r w:rsidRPr="00421521">
              <w:rPr>
                <w:rFonts w:ascii="Garamond" w:hAnsi="Garamond"/>
                <w:bCs/>
                <w:i/>
                <w:color w:val="auto"/>
                <w:sz w:val="22"/>
                <w:szCs w:val="22"/>
              </w:rPr>
              <w:t>эксп</w:t>
            </w:r>
            <w:proofErr w:type="spellEnd"/>
            <w:r w:rsidRPr="00421521">
              <w:rPr>
                <w:rFonts w:ascii="Garamond" w:hAnsi="Garamond"/>
                <w:bCs/>
                <w:i/>
                <w:color w:val="auto"/>
                <w:sz w:val="22"/>
                <w:szCs w:val="22"/>
              </w:rPr>
              <w:t>)</w:t>
            </w:r>
            <w:r w:rsidRPr="00421521">
              <w:rPr>
                <w:rFonts w:ascii="Garamond" w:hAnsi="Garamond"/>
                <w:bCs/>
                <w:color w:val="auto"/>
                <w:sz w:val="22"/>
                <w:szCs w:val="22"/>
              </w:rPr>
              <w:t xml:space="preserve"> в час </w:t>
            </w:r>
            <w:r w:rsidRPr="00421521">
              <w:rPr>
                <w:rFonts w:ascii="Garamond" w:hAnsi="Garamond"/>
                <w:bCs/>
                <w:i/>
                <w:color w:val="auto"/>
                <w:sz w:val="22"/>
                <w:szCs w:val="22"/>
                <w:lang w:val="en-US"/>
              </w:rPr>
              <w:t>h</w:t>
            </w: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 в соответствии с ниже</w:t>
            </w:r>
            <w:r w:rsidRPr="00421521" w:rsidDel="005865E4">
              <w:rPr>
                <w:rFonts w:ascii="Garamond" w:hAnsi="Garamond"/>
                <w:color w:val="auto"/>
                <w:sz w:val="22"/>
                <w:szCs w:val="22"/>
              </w:rPr>
              <w:t>приведенной формулой</w:t>
            </w:r>
            <w:r w:rsidRPr="00421521">
              <w:rPr>
                <w:rFonts w:ascii="Garamond" w:hAnsi="Garamond"/>
                <w:color w:val="auto"/>
                <w:sz w:val="22"/>
                <w:szCs w:val="22"/>
              </w:rPr>
              <w:t xml:space="preserve">: </w:t>
            </w:r>
          </w:p>
          <w:p w:rsidR="00421521" w:rsidRPr="00421521" w:rsidRDefault="00421521" w:rsidP="00421521">
            <w:pPr>
              <w:pStyle w:val="3"/>
              <w:ind w:firstLine="709"/>
              <w:jc w:val="both"/>
              <w:rPr>
                <w:rFonts w:ascii="Garamond" w:hAnsi="Garamond"/>
                <w:b/>
                <w:color w:val="auto"/>
                <w:sz w:val="22"/>
                <w:szCs w:val="22"/>
                <w:lang w:val="en-US"/>
              </w:rPr>
            </w:pPr>
            <w:r w:rsidRPr="00421521">
              <w:rPr>
                <w:rFonts w:ascii="Garamond" w:hAnsi="Garamond"/>
                <w:color w:val="auto"/>
                <w:position w:val="-30"/>
                <w:sz w:val="22"/>
                <w:szCs w:val="22"/>
              </w:rPr>
              <w:object w:dxaOrig="2000" w:dyaOrig="560" w14:anchorId="5C23A076">
                <v:shape id="_x0000_i1839" type="#_x0000_t75" style="width:102pt;height:30pt" o:ole="">
                  <v:imagedata r:id="rId189" o:title=""/>
                </v:shape>
                <o:OLEObject Type="Embed" ProgID="Equation.3" ShapeID="_x0000_i1839" DrawAspect="Content" ObjectID="_1691022872" r:id="rId215"/>
              </w:object>
            </w:r>
            <w:r w:rsidRPr="00421521">
              <w:rPr>
                <w:rFonts w:ascii="Garamond" w:hAnsi="Garamond"/>
                <w:color w:val="auto"/>
                <w:position w:val="-30"/>
                <w:sz w:val="22"/>
                <w:szCs w:val="22"/>
              </w:rPr>
              <w:t>;</w:t>
            </w:r>
          </w:p>
          <w:p w:rsidR="00421521" w:rsidRPr="00421521" w:rsidRDefault="00421521" w:rsidP="00421521">
            <w:pPr>
              <w:pStyle w:val="3"/>
              <w:ind w:left="72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421521">
              <w:rPr>
                <w:rFonts w:ascii="Garamond" w:hAnsi="Garamond"/>
                <w:color w:val="auto"/>
                <w:position w:val="-30"/>
                <w:sz w:val="22"/>
                <w:szCs w:val="22"/>
              </w:rPr>
              <w:object w:dxaOrig="3000" w:dyaOrig="560" w14:anchorId="5DCFC3E7">
                <v:shape id="_x0000_i1840" type="#_x0000_t75" style="width:138pt;height:24pt" o:ole="">
                  <v:imagedata r:id="rId191" o:title=""/>
                </v:shape>
                <o:OLEObject Type="Embed" ProgID="Equation.3" ShapeID="_x0000_i1840" DrawAspect="Content" ObjectID="_1691022873" r:id="rId216"/>
              </w:object>
            </w:r>
            <w:r w:rsidRPr="00421521">
              <w:rPr>
                <w:rFonts w:ascii="Garamond" w:hAnsi="Garamond"/>
                <w:color w:val="auto"/>
                <w:position w:val="-30"/>
                <w:sz w:val="22"/>
                <w:szCs w:val="22"/>
              </w:rPr>
              <w:t>.</w:t>
            </w:r>
          </w:p>
          <w:p w:rsidR="00421521" w:rsidRPr="00421521" w:rsidRDefault="00421521" w:rsidP="00421521">
            <w:pPr>
              <w:spacing w:before="120" w:after="120"/>
              <w:ind w:left="600" w:hanging="480"/>
              <w:jc w:val="both"/>
              <w:outlineLvl w:val="2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</w:p>
        </w:tc>
      </w:tr>
    </w:tbl>
    <w:p w:rsidR="009B15EB" w:rsidRPr="00421521" w:rsidRDefault="009B15EB">
      <w:pPr>
        <w:pStyle w:val="a8"/>
        <w:spacing w:before="0"/>
        <w:jc w:val="both"/>
        <w:rPr>
          <w:rFonts w:cs="Garamond"/>
          <w:sz w:val="22"/>
          <w:szCs w:val="22"/>
        </w:rPr>
      </w:pPr>
    </w:p>
    <w:sectPr w:rsidR="009B15EB" w:rsidRPr="00421521" w:rsidSect="00F17780">
      <w:headerReference w:type="default" r:id="rId217"/>
      <w:footerReference w:type="even" r:id="rId218"/>
      <w:pgSz w:w="16838" w:h="11906" w:orient="landscape" w:code="9"/>
      <w:pgMar w:top="1134" w:right="567" w:bottom="851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1518" w:rsidRDefault="00C21518">
      <w:r>
        <w:separator/>
      </w:r>
    </w:p>
  </w:endnote>
  <w:endnote w:type="continuationSeparator" w:id="0">
    <w:p w:rsidR="00C21518" w:rsidRDefault="00C21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8" w:rsidRDefault="00C21518" w:rsidP="00987064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C21518" w:rsidRDefault="00C21518" w:rsidP="0098706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1518" w:rsidRDefault="00C21518">
      <w:r>
        <w:separator/>
      </w:r>
    </w:p>
  </w:footnote>
  <w:footnote w:type="continuationSeparator" w:id="0">
    <w:p w:rsidR="00C21518" w:rsidRDefault="00C215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23388999"/>
      <w:docPartObj>
        <w:docPartGallery w:val="Page Numbers (Top of Page)"/>
        <w:docPartUnique/>
      </w:docPartObj>
    </w:sdtPr>
    <w:sdtContent>
      <w:p w:rsidR="00C21518" w:rsidRDefault="00C2151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3CC6">
          <w:rPr>
            <w:noProof/>
          </w:rPr>
          <w:t>18</w:t>
        </w:r>
        <w:r>
          <w:fldChar w:fldCharType="end"/>
        </w:r>
      </w:p>
    </w:sdtContent>
  </w:sdt>
  <w:p w:rsidR="00C21518" w:rsidRDefault="00C215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E5B4EFCC"/>
    <w:lvl w:ilvl="0">
      <w:start w:val="1"/>
      <w:numFmt w:val="none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1" w15:restartNumberingAfterBreak="0">
    <w:nsid w:val="05345503"/>
    <w:multiLevelType w:val="hybridMultilevel"/>
    <w:tmpl w:val="24985A5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12971"/>
    <w:multiLevelType w:val="hybridMultilevel"/>
    <w:tmpl w:val="1CA06B20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2"/>
        <w:szCs w:val="22"/>
      </w:rPr>
    </w:lvl>
    <w:lvl w:ilvl="1" w:tplc="0419000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2"/>
        <w:szCs w:val="22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0805A7"/>
    <w:multiLevelType w:val="hybridMultilevel"/>
    <w:tmpl w:val="23ACF9F6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1" w:tplc="0419000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2"/>
        <w:szCs w:val="22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CA09E5"/>
    <w:multiLevelType w:val="hybridMultilevel"/>
    <w:tmpl w:val="94561B18"/>
    <w:lvl w:ilvl="0" w:tplc="190EAA08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1" w:tplc="0419000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2"/>
        <w:szCs w:val="22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125866"/>
    <w:multiLevelType w:val="hybridMultilevel"/>
    <w:tmpl w:val="045C8AF6"/>
    <w:lvl w:ilvl="0" w:tplc="FFFFFFFF">
      <w:numFmt w:val="bullet"/>
      <w:lvlText w:val="–"/>
      <w:lvlJc w:val="left"/>
      <w:pPr>
        <w:ind w:left="1177" w:hanging="360"/>
      </w:pPr>
      <w:rPr>
        <w:rFonts w:ascii="Garamond" w:eastAsia="Times New Roman" w:hAnsi="Garamond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</w:abstractNum>
  <w:abstractNum w:abstractNumId="6" w15:restartNumberingAfterBreak="0">
    <w:nsid w:val="0A661D7B"/>
    <w:multiLevelType w:val="hybridMultilevel"/>
    <w:tmpl w:val="3F68D8F2"/>
    <w:lvl w:ilvl="0" w:tplc="D7E896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7F19BD"/>
    <w:multiLevelType w:val="hybridMultilevel"/>
    <w:tmpl w:val="3F3EB7C6"/>
    <w:lvl w:ilvl="0" w:tplc="8AB830C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367776"/>
    <w:multiLevelType w:val="hybridMultilevel"/>
    <w:tmpl w:val="5FEE948E"/>
    <w:lvl w:ilvl="0" w:tplc="67080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EC0DE8"/>
    <w:multiLevelType w:val="hybridMultilevel"/>
    <w:tmpl w:val="33709C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ED42B0"/>
    <w:multiLevelType w:val="hybridMultilevel"/>
    <w:tmpl w:val="CE422DF4"/>
    <w:lvl w:ilvl="0" w:tplc="190EAA08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1" w:tplc="0419000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2"/>
        <w:szCs w:val="22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F974CC"/>
    <w:multiLevelType w:val="hybridMultilevel"/>
    <w:tmpl w:val="31B2E08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BEE35B7"/>
    <w:multiLevelType w:val="hybridMultilevel"/>
    <w:tmpl w:val="D432FCB8"/>
    <w:lvl w:ilvl="0" w:tplc="67080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2C0B59"/>
    <w:multiLevelType w:val="hybridMultilevel"/>
    <w:tmpl w:val="EA66D406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1" w:tplc="0419000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2"/>
        <w:szCs w:val="22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D8C4634"/>
    <w:multiLevelType w:val="hybridMultilevel"/>
    <w:tmpl w:val="B232B4E8"/>
    <w:lvl w:ilvl="0" w:tplc="190EAA08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1" w:tplc="0419000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2"/>
        <w:szCs w:val="22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B568CF"/>
    <w:multiLevelType w:val="hybridMultilevel"/>
    <w:tmpl w:val="41C6D510"/>
    <w:lvl w:ilvl="0" w:tplc="FFFFFFFF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63334F9"/>
    <w:multiLevelType w:val="hybridMultilevel"/>
    <w:tmpl w:val="913E9F9E"/>
    <w:lvl w:ilvl="0" w:tplc="0B32C486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BA05501"/>
    <w:multiLevelType w:val="hybridMultilevel"/>
    <w:tmpl w:val="B9B63514"/>
    <w:lvl w:ilvl="0" w:tplc="67080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737815"/>
    <w:multiLevelType w:val="hybridMultilevel"/>
    <w:tmpl w:val="C7768BD4"/>
    <w:lvl w:ilvl="0" w:tplc="843EC02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3DE3775D"/>
    <w:multiLevelType w:val="hybridMultilevel"/>
    <w:tmpl w:val="978EB084"/>
    <w:lvl w:ilvl="0" w:tplc="00F8ACCA">
      <w:start w:val="1"/>
      <w:numFmt w:val="decimal"/>
      <w:lvlText w:val="%1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91"/>
        </w:tabs>
        <w:ind w:left="14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1"/>
        </w:tabs>
        <w:ind w:left="2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1"/>
        </w:tabs>
        <w:ind w:left="2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1"/>
        </w:tabs>
        <w:ind w:left="36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1"/>
        </w:tabs>
        <w:ind w:left="4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1"/>
        </w:tabs>
        <w:ind w:left="5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1"/>
        </w:tabs>
        <w:ind w:left="58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1"/>
        </w:tabs>
        <w:ind w:left="6531" w:hanging="360"/>
      </w:pPr>
      <w:rPr>
        <w:rFonts w:ascii="Wingdings" w:hAnsi="Wingdings" w:hint="default"/>
      </w:rPr>
    </w:lvl>
  </w:abstractNum>
  <w:abstractNum w:abstractNumId="20" w15:restartNumberingAfterBreak="0">
    <w:nsid w:val="40966A44"/>
    <w:multiLevelType w:val="hybridMultilevel"/>
    <w:tmpl w:val="05284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B56DB3"/>
    <w:multiLevelType w:val="multilevel"/>
    <w:tmpl w:val="E5B4EFCC"/>
    <w:lvl w:ilvl="0">
      <w:start w:val="1"/>
      <w:numFmt w:val="none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22" w15:restartNumberingAfterBreak="0">
    <w:nsid w:val="488679C2"/>
    <w:multiLevelType w:val="hybridMultilevel"/>
    <w:tmpl w:val="AFA03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E03F06"/>
    <w:multiLevelType w:val="hybridMultilevel"/>
    <w:tmpl w:val="16984A8E"/>
    <w:lvl w:ilvl="0" w:tplc="25CC5EE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52DD28A4"/>
    <w:multiLevelType w:val="hybridMultilevel"/>
    <w:tmpl w:val="BEC65356"/>
    <w:lvl w:ilvl="0" w:tplc="9B1E49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B1E497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6238D9"/>
    <w:multiLevelType w:val="hybridMultilevel"/>
    <w:tmpl w:val="528AE2D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EA6B8D"/>
    <w:multiLevelType w:val="hybridMultilevel"/>
    <w:tmpl w:val="B658E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AD00EC"/>
    <w:multiLevelType w:val="hybridMultilevel"/>
    <w:tmpl w:val="14A0B3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F5E6EC7"/>
    <w:multiLevelType w:val="hybridMultilevel"/>
    <w:tmpl w:val="2D8E0866"/>
    <w:lvl w:ilvl="0" w:tplc="04190011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602D758A"/>
    <w:multiLevelType w:val="hybridMultilevel"/>
    <w:tmpl w:val="1206E86C"/>
    <w:lvl w:ilvl="0" w:tplc="F70E758C">
      <w:start w:val="1"/>
      <w:numFmt w:val="bullet"/>
      <w:lvlText w:val="-"/>
      <w:lvlJc w:val="left"/>
      <w:pPr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60E27BA7"/>
    <w:multiLevelType w:val="multilevel"/>
    <w:tmpl w:val="DCBCCDDC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1">
      <w:start w:val="6"/>
      <w:numFmt w:val="decimal"/>
      <w:lvlText w:val="%2."/>
      <w:lvlJc w:val="left"/>
      <w:pPr>
        <w:tabs>
          <w:tab w:val="num" w:pos="537"/>
        </w:tabs>
        <w:ind w:left="537" w:hanging="357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3">
      <w:start w:val="1"/>
      <w:numFmt w:val="decimal"/>
      <w:lvlText w:val="%2.%3.%4."/>
      <w:lvlJc w:val="left"/>
      <w:pPr>
        <w:tabs>
          <w:tab w:val="num" w:pos="851"/>
        </w:tabs>
        <w:ind w:left="851" w:hanging="567"/>
      </w:pPr>
      <w:rPr>
        <w:rFonts w:cs="Times New Roman" w:hint="default"/>
      </w:rPr>
    </w:lvl>
    <w:lvl w:ilvl="4">
      <w:start w:val="1"/>
      <w:numFmt w:val="decimal"/>
      <w:lvlText w:val="%5.1.1.1."/>
      <w:lvlJc w:val="left"/>
      <w:pPr>
        <w:tabs>
          <w:tab w:val="num" w:pos="1134"/>
        </w:tabs>
        <w:ind w:left="1134" w:hanging="566"/>
      </w:pPr>
      <w:rPr>
        <w:rFonts w:ascii="Garamond" w:hAnsi="Garamond" w:cs="Times New Roman"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31" w15:restartNumberingAfterBreak="0">
    <w:nsid w:val="65826E6A"/>
    <w:multiLevelType w:val="hybridMultilevel"/>
    <w:tmpl w:val="302E9BD4"/>
    <w:lvl w:ilvl="0" w:tplc="99FCEAB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8432C9E"/>
    <w:multiLevelType w:val="hybridMultilevel"/>
    <w:tmpl w:val="E92018E0"/>
    <w:lvl w:ilvl="0" w:tplc="670808AE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3" w15:restartNumberingAfterBreak="0">
    <w:nsid w:val="6D4B33A4"/>
    <w:multiLevelType w:val="hybridMultilevel"/>
    <w:tmpl w:val="978EB084"/>
    <w:lvl w:ilvl="0" w:tplc="00F8ACCA">
      <w:start w:val="1"/>
      <w:numFmt w:val="decimal"/>
      <w:lvlText w:val="%1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91"/>
        </w:tabs>
        <w:ind w:left="14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1"/>
        </w:tabs>
        <w:ind w:left="2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1"/>
        </w:tabs>
        <w:ind w:left="2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1"/>
        </w:tabs>
        <w:ind w:left="36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1"/>
        </w:tabs>
        <w:ind w:left="4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1"/>
        </w:tabs>
        <w:ind w:left="5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1"/>
        </w:tabs>
        <w:ind w:left="58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1"/>
        </w:tabs>
        <w:ind w:left="6531" w:hanging="360"/>
      </w:pPr>
      <w:rPr>
        <w:rFonts w:ascii="Wingdings" w:hAnsi="Wingdings" w:hint="default"/>
      </w:rPr>
    </w:lvl>
  </w:abstractNum>
  <w:abstractNum w:abstractNumId="34" w15:restartNumberingAfterBreak="0">
    <w:nsid w:val="73EB5E76"/>
    <w:multiLevelType w:val="hybridMultilevel"/>
    <w:tmpl w:val="35EE7C7A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8D6D29"/>
    <w:multiLevelType w:val="multilevel"/>
    <w:tmpl w:val="BAC22D22"/>
    <w:lvl w:ilvl="0">
      <w:start w:val="7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1">
      <w:start w:val="6"/>
      <w:numFmt w:val="decimal"/>
      <w:lvlText w:val="%2."/>
      <w:lvlJc w:val="left"/>
      <w:pPr>
        <w:tabs>
          <w:tab w:val="num" w:pos="537"/>
        </w:tabs>
        <w:ind w:left="537" w:hanging="357"/>
      </w:pPr>
      <w:rPr>
        <w:rFonts w:cs="Times New Roman" w:hint="default"/>
      </w:rPr>
    </w:lvl>
    <w:lvl w:ilvl="2">
      <w:start w:val="4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3">
      <w:start w:val="1"/>
      <w:numFmt w:val="decimal"/>
      <w:lvlText w:val="%2.%3.%4."/>
      <w:lvlJc w:val="left"/>
      <w:pPr>
        <w:tabs>
          <w:tab w:val="num" w:pos="851"/>
        </w:tabs>
        <w:ind w:left="851" w:hanging="567"/>
      </w:pPr>
      <w:rPr>
        <w:rFonts w:cs="Times New Roman" w:hint="default"/>
      </w:rPr>
    </w:lvl>
    <w:lvl w:ilvl="4">
      <w:start w:val="1"/>
      <w:numFmt w:val="decimal"/>
      <w:lvlText w:val="%5.1.1.1."/>
      <w:lvlJc w:val="left"/>
      <w:pPr>
        <w:tabs>
          <w:tab w:val="num" w:pos="1134"/>
        </w:tabs>
        <w:ind w:left="1134" w:hanging="566"/>
      </w:pPr>
      <w:rPr>
        <w:rFonts w:ascii="Garamond" w:hAnsi="Garamond" w:cs="Times New Roman"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36" w15:restartNumberingAfterBreak="0">
    <w:nsid w:val="76B01FA8"/>
    <w:multiLevelType w:val="multilevel"/>
    <w:tmpl w:val="B2A62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Garamond" w:hAnsi="Garamond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7" w15:restartNumberingAfterBreak="0">
    <w:nsid w:val="7A21106F"/>
    <w:multiLevelType w:val="hybridMultilevel"/>
    <w:tmpl w:val="B2142C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4"/>
  </w:num>
  <w:num w:numId="3">
    <w:abstractNumId w:val="11"/>
  </w:num>
  <w:num w:numId="4">
    <w:abstractNumId w:val="34"/>
  </w:num>
  <w:num w:numId="5">
    <w:abstractNumId w:val="15"/>
  </w:num>
  <w:num w:numId="6">
    <w:abstractNumId w:val="36"/>
  </w:num>
  <w:num w:numId="7">
    <w:abstractNumId w:val="26"/>
  </w:num>
  <w:num w:numId="8">
    <w:abstractNumId w:val="17"/>
  </w:num>
  <w:num w:numId="9">
    <w:abstractNumId w:val="0"/>
  </w:num>
  <w:num w:numId="10">
    <w:abstractNumId w:val="19"/>
  </w:num>
  <w:num w:numId="11">
    <w:abstractNumId w:val="23"/>
  </w:num>
  <w:num w:numId="12">
    <w:abstractNumId w:val="20"/>
  </w:num>
  <w:num w:numId="13">
    <w:abstractNumId w:val="28"/>
  </w:num>
  <w:num w:numId="14">
    <w:abstractNumId w:val="33"/>
  </w:num>
  <w:num w:numId="15">
    <w:abstractNumId w:val="14"/>
  </w:num>
  <w:num w:numId="16">
    <w:abstractNumId w:val="7"/>
  </w:num>
  <w:num w:numId="17">
    <w:abstractNumId w:val="13"/>
  </w:num>
  <w:num w:numId="18">
    <w:abstractNumId w:val="3"/>
  </w:num>
  <w:num w:numId="19">
    <w:abstractNumId w:val="10"/>
  </w:num>
  <w:num w:numId="20">
    <w:abstractNumId w:val="2"/>
  </w:num>
  <w:num w:numId="21">
    <w:abstractNumId w:val="4"/>
  </w:num>
  <w:num w:numId="22">
    <w:abstractNumId w:val="21"/>
  </w:num>
  <w:num w:numId="23">
    <w:abstractNumId w:val="35"/>
  </w:num>
  <w:num w:numId="24">
    <w:abstractNumId w:val="16"/>
  </w:num>
  <w:num w:numId="25">
    <w:abstractNumId w:val="31"/>
  </w:num>
  <w:num w:numId="26">
    <w:abstractNumId w:val="29"/>
  </w:num>
  <w:num w:numId="27">
    <w:abstractNumId w:val="30"/>
  </w:num>
  <w:num w:numId="28">
    <w:abstractNumId w:val="12"/>
  </w:num>
  <w:num w:numId="29">
    <w:abstractNumId w:val="27"/>
  </w:num>
  <w:num w:numId="30">
    <w:abstractNumId w:val="8"/>
  </w:num>
  <w:num w:numId="31">
    <w:abstractNumId w:val="32"/>
  </w:num>
  <w:num w:numId="32">
    <w:abstractNumId w:val="22"/>
  </w:num>
  <w:num w:numId="33">
    <w:abstractNumId w:val="5"/>
  </w:num>
  <w:num w:numId="34">
    <w:abstractNumId w:val="1"/>
  </w:num>
  <w:num w:numId="35">
    <w:abstractNumId w:val="18"/>
  </w:num>
  <w:num w:numId="36">
    <w:abstractNumId w:val="37"/>
  </w:num>
  <w:num w:numId="37">
    <w:abstractNumId w:val="9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62E"/>
    <w:rsid w:val="0000022A"/>
    <w:rsid w:val="000206DF"/>
    <w:rsid w:val="00021306"/>
    <w:rsid w:val="00021B30"/>
    <w:rsid w:val="00021BD2"/>
    <w:rsid w:val="00045A78"/>
    <w:rsid w:val="00051B5B"/>
    <w:rsid w:val="00054C70"/>
    <w:rsid w:val="00057C1A"/>
    <w:rsid w:val="000615B5"/>
    <w:rsid w:val="0006564A"/>
    <w:rsid w:val="00067FEB"/>
    <w:rsid w:val="00074045"/>
    <w:rsid w:val="000762F7"/>
    <w:rsid w:val="000852C1"/>
    <w:rsid w:val="00085B60"/>
    <w:rsid w:val="00087C08"/>
    <w:rsid w:val="000B04CA"/>
    <w:rsid w:val="000B651E"/>
    <w:rsid w:val="000B750D"/>
    <w:rsid w:val="000C704D"/>
    <w:rsid w:val="000C7BDD"/>
    <w:rsid w:val="000D7F43"/>
    <w:rsid w:val="000E397D"/>
    <w:rsid w:val="000F0864"/>
    <w:rsid w:val="000F27B5"/>
    <w:rsid w:val="000F41DD"/>
    <w:rsid w:val="00101234"/>
    <w:rsid w:val="00112DA5"/>
    <w:rsid w:val="001213A2"/>
    <w:rsid w:val="00126523"/>
    <w:rsid w:val="001325EC"/>
    <w:rsid w:val="001352E6"/>
    <w:rsid w:val="00137564"/>
    <w:rsid w:val="0014213B"/>
    <w:rsid w:val="00142308"/>
    <w:rsid w:val="00144E2B"/>
    <w:rsid w:val="00147F03"/>
    <w:rsid w:val="00152734"/>
    <w:rsid w:val="00154C79"/>
    <w:rsid w:val="001551C7"/>
    <w:rsid w:val="00157BC2"/>
    <w:rsid w:val="00161225"/>
    <w:rsid w:val="00162FAC"/>
    <w:rsid w:val="001650DE"/>
    <w:rsid w:val="00167DD9"/>
    <w:rsid w:val="00176228"/>
    <w:rsid w:val="00177FF3"/>
    <w:rsid w:val="00184072"/>
    <w:rsid w:val="0019097A"/>
    <w:rsid w:val="0019566A"/>
    <w:rsid w:val="0019579C"/>
    <w:rsid w:val="0019695A"/>
    <w:rsid w:val="001A1C77"/>
    <w:rsid w:val="001A2979"/>
    <w:rsid w:val="001A3257"/>
    <w:rsid w:val="001A78DF"/>
    <w:rsid w:val="001A7A58"/>
    <w:rsid w:val="001A7DCA"/>
    <w:rsid w:val="001A7E19"/>
    <w:rsid w:val="001B31C5"/>
    <w:rsid w:val="001C1FD3"/>
    <w:rsid w:val="001C4EF0"/>
    <w:rsid w:val="001D4A48"/>
    <w:rsid w:val="001D5654"/>
    <w:rsid w:val="001D6611"/>
    <w:rsid w:val="001D7432"/>
    <w:rsid w:val="001E0FB1"/>
    <w:rsid w:val="001E637D"/>
    <w:rsid w:val="001F10C3"/>
    <w:rsid w:val="00201FBA"/>
    <w:rsid w:val="002029A4"/>
    <w:rsid w:val="00202ABC"/>
    <w:rsid w:val="002038DC"/>
    <w:rsid w:val="00205F4D"/>
    <w:rsid w:val="0020648D"/>
    <w:rsid w:val="002101C5"/>
    <w:rsid w:val="00213B25"/>
    <w:rsid w:val="0021728D"/>
    <w:rsid w:val="00220E33"/>
    <w:rsid w:val="0022443B"/>
    <w:rsid w:val="00225339"/>
    <w:rsid w:val="002270C3"/>
    <w:rsid w:val="00246518"/>
    <w:rsid w:val="00257F7E"/>
    <w:rsid w:val="00260267"/>
    <w:rsid w:val="00263F2C"/>
    <w:rsid w:val="002666A7"/>
    <w:rsid w:val="00271737"/>
    <w:rsid w:val="00276AA9"/>
    <w:rsid w:val="002854A9"/>
    <w:rsid w:val="00297270"/>
    <w:rsid w:val="002A0476"/>
    <w:rsid w:val="002A6888"/>
    <w:rsid w:val="002B38DB"/>
    <w:rsid w:val="002B3BB5"/>
    <w:rsid w:val="002B692B"/>
    <w:rsid w:val="002C046D"/>
    <w:rsid w:val="002C5D9B"/>
    <w:rsid w:val="002D134A"/>
    <w:rsid w:val="002D4F12"/>
    <w:rsid w:val="002D691B"/>
    <w:rsid w:val="002D765B"/>
    <w:rsid w:val="002E0DA9"/>
    <w:rsid w:val="002E28E3"/>
    <w:rsid w:val="002E4554"/>
    <w:rsid w:val="002F2E2E"/>
    <w:rsid w:val="002F39FB"/>
    <w:rsid w:val="003016F1"/>
    <w:rsid w:val="00306E5A"/>
    <w:rsid w:val="003156FD"/>
    <w:rsid w:val="003223AF"/>
    <w:rsid w:val="0032417A"/>
    <w:rsid w:val="003378A4"/>
    <w:rsid w:val="003410AA"/>
    <w:rsid w:val="00345FD6"/>
    <w:rsid w:val="00346F50"/>
    <w:rsid w:val="0035257A"/>
    <w:rsid w:val="00357C10"/>
    <w:rsid w:val="003637DA"/>
    <w:rsid w:val="00365E0E"/>
    <w:rsid w:val="00374032"/>
    <w:rsid w:val="0039621E"/>
    <w:rsid w:val="003A03D6"/>
    <w:rsid w:val="003A0FD9"/>
    <w:rsid w:val="003A2CF6"/>
    <w:rsid w:val="003A3083"/>
    <w:rsid w:val="003A56D4"/>
    <w:rsid w:val="003B2D90"/>
    <w:rsid w:val="003B3B6E"/>
    <w:rsid w:val="003C305A"/>
    <w:rsid w:val="003C3C8F"/>
    <w:rsid w:val="003C462E"/>
    <w:rsid w:val="003D3553"/>
    <w:rsid w:val="003D6BB3"/>
    <w:rsid w:val="003D75A4"/>
    <w:rsid w:val="003D75CD"/>
    <w:rsid w:val="003F0887"/>
    <w:rsid w:val="003F3AB9"/>
    <w:rsid w:val="003F5812"/>
    <w:rsid w:val="00401E21"/>
    <w:rsid w:val="0040213E"/>
    <w:rsid w:val="00404ADC"/>
    <w:rsid w:val="004100E9"/>
    <w:rsid w:val="0041039E"/>
    <w:rsid w:val="004109D3"/>
    <w:rsid w:val="004170AA"/>
    <w:rsid w:val="00417E11"/>
    <w:rsid w:val="00421521"/>
    <w:rsid w:val="0042189A"/>
    <w:rsid w:val="00421D43"/>
    <w:rsid w:val="004308C6"/>
    <w:rsid w:val="004321D8"/>
    <w:rsid w:val="004326CF"/>
    <w:rsid w:val="00435DC4"/>
    <w:rsid w:val="00440F09"/>
    <w:rsid w:val="0044411F"/>
    <w:rsid w:val="00450B46"/>
    <w:rsid w:val="00456918"/>
    <w:rsid w:val="00467FE9"/>
    <w:rsid w:val="00471532"/>
    <w:rsid w:val="00471DF2"/>
    <w:rsid w:val="00473CC0"/>
    <w:rsid w:val="00481B9B"/>
    <w:rsid w:val="00485C61"/>
    <w:rsid w:val="00487477"/>
    <w:rsid w:val="004923A4"/>
    <w:rsid w:val="0049352E"/>
    <w:rsid w:val="004947F5"/>
    <w:rsid w:val="00496957"/>
    <w:rsid w:val="0049754E"/>
    <w:rsid w:val="004A0305"/>
    <w:rsid w:val="004A0567"/>
    <w:rsid w:val="004A093E"/>
    <w:rsid w:val="004A1D00"/>
    <w:rsid w:val="004A2967"/>
    <w:rsid w:val="004A76BF"/>
    <w:rsid w:val="004B0FD1"/>
    <w:rsid w:val="004B101A"/>
    <w:rsid w:val="004C005B"/>
    <w:rsid w:val="004C49E5"/>
    <w:rsid w:val="004D4BB9"/>
    <w:rsid w:val="004E064C"/>
    <w:rsid w:val="004F4085"/>
    <w:rsid w:val="004F586A"/>
    <w:rsid w:val="004F6A0F"/>
    <w:rsid w:val="00502B90"/>
    <w:rsid w:val="00502C0C"/>
    <w:rsid w:val="00511041"/>
    <w:rsid w:val="005226DC"/>
    <w:rsid w:val="005240C7"/>
    <w:rsid w:val="00530682"/>
    <w:rsid w:val="00530775"/>
    <w:rsid w:val="00531972"/>
    <w:rsid w:val="005326A5"/>
    <w:rsid w:val="00540C3D"/>
    <w:rsid w:val="00541D8B"/>
    <w:rsid w:val="00555361"/>
    <w:rsid w:val="00564E1F"/>
    <w:rsid w:val="00567C5E"/>
    <w:rsid w:val="00573EFA"/>
    <w:rsid w:val="00577713"/>
    <w:rsid w:val="00592DD2"/>
    <w:rsid w:val="005A1F75"/>
    <w:rsid w:val="005A2B83"/>
    <w:rsid w:val="005A7B96"/>
    <w:rsid w:val="005B0B07"/>
    <w:rsid w:val="005B1D2D"/>
    <w:rsid w:val="005B1DDA"/>
    <w:rsid w:val="005B304C"/>
    <w:rsid w:val="005B3C88"/>
    <w:rsid w:val="005B655E"/>
    <w:rsid w:val="005C0635"/>
    <w:rsid w:val="005C0B17"/>
    <w:rsid w:val="005C7BDE"/>
    <w:rsid w:val="005D0143"/>
    <w:rsid w:val="005D369C"/>
    <w:rsid w:val="005D6ED3"/>
    <w:rsid w:val="005D708D"/>
    <w:rsid w:val="005F05C9"/>
    <w:rsid w:val="005F2021"/>
    <w:rsid w:val="005F5C96"/>
    <w:rsid w:val="005F676F"/>
    <w:rsid w:val="00601438"/>
    <w:rsid w:val="006016E9"/>
    <w:rsid w:val="00604026"/>
    <w:rsid w:val="00604D33"/>
    <w:rsid w:val="00605D86"/>
    <w:rsid w:val="00610E3E"/>
    <w:rsid w:val="006150CB"/>
    <w:rsid w:val="00620E06"/>
    <w:rsid w:val="00623AAA"/>
    <w:rsid w:val="006259F1"/>
    <w:rsid w:val="00627BE0"/>
    <w:rsid w:val="006310FA"/>
    <w:rsid w:val="00635117"/>
    <w:rsid w:val="00636444"/>
    <w:rsid w:val="00637FF8"/>
    <w:rsid w:val="006434E5"/>
    <w:rsid w:val="00643B87"/>
    <w:rsid w:val="00646E33"/>
    <w:rsid w:val="00654DF1"/>
    <w:rsid w:val="006551F7"/>
    <w:rsid w:val="006556B2"/>
    <w:rsid w:val="00665210"/>
    <w:rsid w:val="00672CB7"/>
    <w:rsid w:val="00675A86"/>
    <w:rsid w:val="0067778A"/>
    <w:rsid w:val="0068055C"/>
    <w:rsid w:val="00685F62"/>
    <w:rsid w:val="0068790E"/>
    <w:rsid w:val="00690AE1"/>
    <w:rsid w:val="00694B50"/>
    <w:rsid w:val="006961F4"/>
    <w:rsid w:val="006A5972"/>
    <w:rsid w:val="006B08CB"/>
    <w:rsid w:val="006B1FC2"/>
    <w:rsid w:val="006B3944"/>
    <w:rsid w:val="006B481F"/>
    <w:rsid w:val="006B5805"/>
    <w:rsid w:val="006C2706"/>
    <w:rsid w:val="006C578E"/>
    <w:rsid w:val="006C7CA3"/>
    <w:rsid w:val="006E51DB"/>
    <w:rsid w:val="006E7D06"/>
    <w:rsid w:val="006F1A47"/>
    <w:rsid w:val="006F34A7"/>
    <w:rsid w:val="006F6C25"/>
    <w:rsid w:val="00700D24"/>
    <w:rsid w:val="00702D2C"/>
    <w:rsid w:val="0070364A"/>
    <w:rsid w:val="00703BD5"/>
    <w:rsid w:val="00704084"/>
    <w:rsid w:val="00706BD8"/>
    <w:rsid w:val="00715F9B"/>
    <w:rsid w:val="007176F5"/>
    <w:rsid w:val="007231D1"/>
    <w:rsid w:val="00724FC6"/>
    <w:rsid w:val="00732575"/>
    <w:rsid w:val="00735A29"/>
    <w:rsid w:val="00742341"/>
    <w:rsid w:val="0075617C"/>
    <w:rsid w:val="00757522"/>
    <w:rsid w:val="00760EDF"/>
    <w:rsid w:val="0077039D"/>
    <w:rsid w:val="007720CE"/>
    <w:rsid w:val="00777EFF"/>
    <w:rsid w:val="007805F9"/>
    <w:rsid w:val="007837A2"/>
    <w:rsid w:val="007862B7"/>
    <w:rsid w:val="00790065"/>
    <w:rsid w:val="00794609"/>
    <w:rsid w:val="007A3D5D"/>
    <w:rsid w:val="007B74A1"/>
    <w:rsid w:val="007D01E2"/>
    <w:rsid w:val="007D1474"/>
    <w:rsid w:val="007D23B9"/>
    <w:rsid w:val="007E0786"/>
    <w:rsid w:val="007E3C2E"/>
    <w:rsid w:val="007F5303"/>
    <w:rsid w:val="007F631E"/>
    <w:rsid w:val="008032F0"/>
    <w:rsid w:val="008057C2"/>
    <w:rsid w:val="008060D8"/>
    <w:rsid w:val="008119BC"/>
    <w:rsid w:val="008158DC"/>
    <w:rsid w:val="00816285"/>
    <w:rsid w:val="008211DB"/>
    <w:rsid w:val="008217D9"/>
    <w:rsid w:val="00822D59"/>
    <w:rsid w:val="00825120"/>
    <w:rsid w:val="00836C0C"/>
    <w:rsid w:val="00844293"/>
    <w:rsid w:val="00851EA6"/>
    <w:rsid w:val="008541FF"/>
    <w:rsid w:val="00857C52"/>
    <w:rsid w:val="00864FC1"/>
    <w:rsid w:val="00872D1C"/>
    <w:rsid w:val="00872D4A"/>
    <w:rsid w:val="00876DEB"/>
    <w:rsid w:val="008778AF"/>
    <w:rsid w:val="00877C04"/>
    <w:rsid w:val="008821AA"/>
    <w:rsid w:val="00882711"/>
    <w:rsid w:val="008872EA"/>
    <w:rsid w:val="008904F1"/>
    <w:rsid w:val="00891EBC"/>
    <w:rsid w:val="008922C9"/>
    <w:rsid w:val="00896F1E"/>
    <w:rsid w:val="008A008F"/>
    <w:rsid w:val="008A47E1"/>
    <w:rsid w:val="008A7FA3"/>
    <w:rsid w:val="008B080D"/>
    <w:rsid w:val="008B2FE5"/>
    <w:rsid w:val="008B31D3"/>
    <w:rsid w:val="008C451E"/>
    <w:rsid w:val="008C6599"/>
    <w:rsid w:val="008C7CE8"/>
    <w:rsid w:val="008D1729"/>
    <w:rsid w:val="008E481E"/>
    <w:rsid w:val="008E4946"/>
    <w:rsid w:val="008E4D46"/>
    <w:rsid w:val="008E5428"/>
    <w:rsid w:val="008E5FA3"/>
    <w:rsid w:val="008F2BD2"/>
    <w:rsid w:val="008F361F"/>
    <w:rsid w:val="008F3856"/>
    <w:rsid w:val="008F64F7"/>
    <w:rsid w:val="0090455B"/>
    <w:rsid w:val="009053EC"/>
    <w:rsid w:val="0091036C"/>
    <w:rsid w:val="009136FE"/>
    <w:rsid w:val="00915508"/>
    <w:rsid w:val="009165AB"/>
    <w:rsid w:val="00920079"/>
    <w:rsid w:val="009208E7"/>
    <w:rsid w:val="00922F18"/>
    <w:rsid w:val="00926B29"/>
    <w:rsid w:val="009346F5"/>
    <w:rsid w:val="00942C00"/>
    <w:rsid w:val="009438EA"/>
    <w:rsid w:val="009471B9"/>
    <w:rsid w:val="00947B4B"/>
    <w:rsid w:val="00970E02"/>
    <w:rsid w:val="00972208"/>
    <w:rsid w:val="00974188"/>
    <w:rsid w:val="00984077"/>
    <w:rsid w:val="0098631F"/>
    <w:rsid w:val="00987064"/>
    <w:rsid w:val="00997D68"/>
    <w:rsid w:val="009A65EA"/>
    <w:rsid w:val="009B15EB"/>
    <w:rsid w:val="009B1CB8"/>
    <w:rsid w:val="009B58BA"/>
    <w:rsid w:val="009C077C"/>
    <w:rsid w:val="009C2216"/>
    <w:rsid w:val="009D3ADD"/>
    <w:rsid w:val="009D5575"/>
    <w:rsid w:val="009D5A97"/>
    <w:rsid w:val="009D6706"/>
    <w:rsid w:val="009E5617"/>
    <w:rsid w:val="009E7C31"/>
    <w:rsid w:val="009F538A"/>
    <w:rsid w:val="009F5890"/>
    <w:rsid w:val="009F6714"/>
    <w:rsid w:val="00A023D5"/>
    <w:rsid w:val="00A03CC6"/>
    <w:rsid w:val="00A04A07"/>
    <w:rsid w:val="00A10112"/>
    <w:rsid w:val="00A10896"/>
    <w:rsid w:val="00A14C74"/>
    <w:rsid w:val="00A21112"/>
    <w:rsid w:val="00A219CA"/>
    <w:rsid w:val="00A22789"/>
    <w:rsid w:val="00A24E5E"/>
    <w:rsid w:val="00A2593B"/>
    <w:rsid w:val="00A27574"/>
    <w:rsid w:val="00A30A2D"/>
    <w:rsid w:val="00A32B93"/>
    <w:rsid w:val="00A44185"/>
    <w:rsid w:val="00A447E4"/>
    <w:rsid w:val="00A533C0"/>
    <w:rsid w:val="00A5602F"/>
    <w:rsid w:val="00A574E9"/>
    <w:rsid w:val="00A7615B"/>
    <w:rsid w:val="00A76CA4"/>
    <w:rsid w:val="00A778BE"/>
    <w:rsid w:val="00A8023C"/>
    <w:rsid w:val="00A83BDE"/>
    <w:rsid w:val="00A86DE5"/>
    <w:rsid w:val="00AA0D7F"/>
    <w:rsid w:val="00AA2C58"/>
    <w:rsid w:val="00AA461C"/>
    <w:rsid w:val="00AA5E98"/>
    <w:rsid w:val="00AB1D6C"/>
    <w:rsid w:val="00AC0D8A"/>
    <w:rsid w:val="00AC2FDF"/>
    <w:rsid w:val="00AD551B"/>
    <w:rsid w:val="00AD689E"/>
    <w:rsid w:val="00AE298A"/>
    <w:rsid w:val="00AF01A5"/>
    <w:rsid w:val="00AF0241"/>
    <w:rsid w:val="00B00075"/>
    <w:rsid w:val="00B017DF"/>
    <w:rsid w:val="00B0405A"/>
    <w:rsid w:val="00B11DA4"/>
    <w:rsid w:val="00B14DEF"/>
    <w:rsid w:val="00B173D6"/>
    <w:rsid w:val="00B24128"/>
    <w:rsid w:val="00B32865"/>
    <w:rsid w:val="00B330A5"/>
    <w:rsid w:val="00B45342"/>
    <w:rsid w:val="00B4691C"/>
    <w:rsid w:val="00B534AD"/>
    <w:rsid w:val="00B5540B"/>
    <w:rsid w:val="00B604B4"/>
    <w:rsid w:val="00B67227"/>
    <w:rsid w:val="00B71B38"/>
    <w:rsid w:val="00B71E17"/>
    <w:rsid w:val="00B75140"/>
    <w:rsid w:val="00B753D7"/>
    <w:rsid w:val="00B76094"/>
    <w:rsid w:val="00B83FEB"/>
    <w:rsid w:val="00B915C2"/>
    <w:rsid w:val="00BA1407"/>
    <w:rsid w:val="00BA2946"/>
    <w:rsid w:val="00BA3402"/>
    <w:rsid w:val="00BA5057"/>
    <w:rsid w:val="00BA50F5"/>
    <w:rsid w:val="00BA7388"/>
    <w:rsid w:val="00BB560F"/>
    <w:rsid w:val="00BB6D9E"/>
    <w:rsid w:val="00BB7E01"/>
    <w:rsid w:val="00BB7F2F"/>
    <w:rsid w:val="00BC2479"/>
    <w:rsid w:val="00BD313B"/>
    <w:rsid w:val="00BE3E7E"/>
    <w:rsid w:val="00BE7E12"/>
    <w:rsid w:val="00BF125F"/>
    <w:rsid w:val="00BF3335"/>
    <w:rsid w:val="00C06E45"/>
    <w:rsid w:val="00C10DEA"/>
    <w:rsid w:val="00C14D84"/>
    <w:rsid w:val="00C21518"/>
    <w:rsid w:val="00C21ABA"/>
    <w:rsid w:val="00C22754"/>
    <w:rsid w:val="00C23E10"/>
    <w:rsid w:val="00C2616B"/>
    <w:rsid w:val="00C30440"/>
    <w:rsid w:val="00C30CDE"/>
    <w:rsid w:val="00C31615"/>
    <w:rsid w:val="00C329A4"/>
    <w:rsid w:val="00C35A2E"/>
    <w:rsid w:val="00C35ACA"/>
    <w:rsid w:val="00C43444"/>
    <w:rsid w:val="00C44938"/>
    <w:rsid w:val="00C52A51"/>
    <w:rsid w:val="00C57B76"/>
    <w:rsid w:val="00C60797"/>
    <w:rsid w:val="00C618E1"/>
    <w:rsid w:val="00C6407A"/>
    <w:rsid w:val="00C64AA3"/>
    <w:rsid w:val="00C666D4"/>
    <w:rsid w:val="00C75055"/>
    <w:rsid w:val="00C75799"/>
    <w:rsid w:val="00C76765"/>
    <w:rsid w:val="00C81C77"/>
    <w:rsid w:val="00C82646"/>
    <w:rsid w:val="00C83619"/>
    <w:rsid w:val="00C91A4E"/>
    <w:rsid w:val="00C936B9"/>
    <w:rsid w:val="00C96F43"/>
    <w:rsid w:val="00CA0E6F"/>
    <w:rsid w:val="00CA2EEE"/>
    <w:rsid w:val="00CA4D50"/>
    <w:rsid w:val="00CA535F"/>
    <w:rsid w:val="00CA7323"/>
    <w:rsid w:val="00CA742C"/>
    <w:rsid w:val="00CA7CB4"/>
    <w:rsid w:val="00CB1842"/>
    <w:rsid w:val="00CC1E07"/>
    <w:rsid w:val="00CC33F2"/>
    <w:rsid w:val="00CD11DB"/>
    <w:rsid w:val="00CE142C"/>
    <w:rsid w:val="00CE2382"/>
    <w:rsid w:val="00CE2429"/>
    <w:rsid w:val="00CE36F4"/>
    <w:rsid w:val="00CE3BBF"/>
    <w:rsid w:val="00CE6768"/>
    <w:rsid w:val="00CE78A1"/>
    <w:rsid w:val="00CF3E71"/>
    <w:rsid w:val="00CF64E0"/>
    <w:rsid w:val="00CF73BC"/>
    <w:rsid w:val="00D03B79"/>
    <w:rsid w:val="00D03D30"/>
    <w:rsid w:val="00D06C96"/>
    <w:rsid w:val="00D124F5"/>
    <w:rsid w:val="00D12A0E"/>
    <w:rsid w:val="00D16A5E"/>
    <w:rsid w:val="00D1756C"/>
    <w:rsid w:val="00D20D6A"/>
    <w:rsid w:val="00D21181"/>
    <w:rsid w:val="00D2482D"/>
    <w:rsid w:val="00D24E36"/>
    <w:rsid w:val="00D25A2D"/>
    <w:rsid w:val="00D35ACB"/>
    <w:rsid w:val="00D46AE9"/>
    <w:rsid w:val="00D5496F"/>
    <w:rsid w:val="00D600BA"/>
    <w:rsid w:val="00D6782B"/>
    <w:rsid w:val="00D70F50"/>
    <w:rsid w:val="00D73886"/>
    <w:rsid w:val="00D81325"/>
    <w:rsid w:val="00D93C2F"/>
    <w:rsid w:val="00D960C7"/>
    <w:rsid w:val="00D9658D"/>
    <w:rsid w:val="00DA2176"/>
    <w:rsid w:val="00DA6001"/>
    <w:rsid w:val="00DA7246"/>
    <w:rsid w:val="00DB1E78"/>
    <w:rsid w:val="00DC0B18"/>
    <w:rsid w:val="00DC4A87"/>
    <w:rsid w:val="00DC6279"/>
    <w:rsid w:val="00DC6313"/>
    <w:rsid w:val="00DC6FDC"/>
    <w:rsid w:val="00DC71E2"/>
    <w:rsid w:val="00DF4B80"/>
    <w:rsid w:val="00E00576"/>
    <w:rsid w:val="00E12DC2"/>
    <w:rsid w:val="00E15E7D"/>
    <w:rsid w:val="00E15FD7"/>
    <w:rsid w:val="00E45358"/>
    <w:rsid w:val="00E458C8"/>
    <w:rsid w:val="00E47F58"/>
    <w:rsid w:val="00E56784"/>
    <w:rsid w:val="00E576FD"/>
    <w:rsid w:val="00E70DFB"/>
    <w:rsid w:val="00E710DC"/>
    <w:rsid w:val="00E925A2"/>
    <w:rsid w:val="00E9615B"/>
    <w:rsid w:val="00E963D2"/>
    <w:rsid w:val="00EA140A"/>
    <w:rsid w:val="00EB1137"/>
    <w:rsid w:val="00EC168A"/>
    <w:rsid w:val="00EC38B1"/>
    <w:rsid w:val="00EC7F87"/>
    <w:rsid w:val="00ED5B30"/>
    <w:rsid w:val="00ED710E"/>
    <w:rsid w:val="00EE0F53"/>
    <w:rsid w:val="00EF2A66"/>
    <w:rsid w:val="00F02701"/>
    <w:rsid w:val="00F03414"/>
    <w:rsid w:val="00F038B9"/>
    <w:rsid w:val="00F05846"/>
    <w:rsid w:val="00F05F9A"/>
    <w:rsid w:val="00F0725E"/>
    <w:rsid w:val="00F14292"/>
    <w:rsid w:val="00F17780"/>
    <w:rsid w:val="00F214CE"/>
    <w:rsid w:val="00F22620"/>
    <w:rsid w:val="00F230EE"/>
    <w:rsid w:val="00F23428"/>
    <w:rsid w:val="00F26199"/>
    <w:rsid w:val="00F26968"/>
    <w:rsid w:val="00F32BA9"/>
    <w:rsid w:val="00F33D67"/>
    <w:rsid w:val="00F42D1E"/>
    <w:rsid w:val="00F42F22"/>
    <w:rsid w:val="00F53172"/>
    <w:rsid w:val="00F5454C"/>
    <w:rsid w:val="00F602E8"/>
    <w:rsid w:val="00F63463"/>
    <w:rsid w:val="00F72FF2"/>
    <w:rsid w:val="00F752C7"/>
    <w:rsid w:val="00F75DE6"/>
    <w:rsid w:val="00F77390"/>
    <w:rsid w:val="00FA09FB"/>
    <w:rsid w:val="00FA6403"/>
    <w:rsid w:val="00FA75C6"/>
    <w:rsid w:val="00FB1122"/>
    <w:rsid w:val="00FC73D7"/>
    <w:rsid w:val="00FC743F"/>
    <w:rsid w:val="00FC77E7"/>
    <w:rsid w:val="00FD084E"/>
    <w:rsid w:val="00FD7D4A"/>
    <w:rsid w:val="00FE239C"/>
    <w:rsid w:val="00FE5D0E"/>
    <w:rsid w:val="00FF4088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2"/>
    <o:shapelayout v:ext="edit">
      <o:idmap v:ext="edit" data="1"/>
    </o:shapelayout>
  </w:shapeDefaults>
  <w:decimalSymbol w:val=","/>
  <w:listSeparator w:val=";"/>
  <w15:chartTrackingRefBased/>
  <w15:docId w15:val="{FF3709C8-E5B8-45F7-AC03-972053BFF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параграфа (1.),Section,Section Heading,level2 hdg,111"/>
    <w:basedOn w:val="a"/>
    <w:next w:val="a"/>
    <w:link w:val="10"/>
    <w:uiPriority w:val="99"/>
    <w:qFormat/>
    <w:rsid w:val="003C46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aliases w:val="Заголовок пункта (1.1),h2,h21,5,Reset numbering,222"/>
    <w:basedOn w:val="a"/>
    <w:next w:val="a"/>
    <w:link w:val="20"/>
    <w:uiPriority w:val="99"/>
    <w:unhideWhenUsed/>
    <w:qFormat/>
    <w:rsid w:val="001957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Заголовок подпукта (1.1.1),H3,Level 1 - 1"/>
    <w:basedOn w:val="a"/>
    <w:next w:val="a"/>
    <w:link w:val="30"/>
    <w:uiPriority w:val="99"/>
    <w:unhideWhenUsed/>
    <w:qFormat/>
    <w:rsid w:val="00637FF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aliases w:val="H4,H41,Sub-Minor,Level 2 - a"/>
    <w:basedOn w:val="a"/>
    <w:link w:val="40"/>
    <w:uiPriority w:val="99"/>
    <w:qFormat/>
    <w:rsid w:val="006259F1"/>
    <w:pPr>
      <w:tabs>
        <w:tab w:val="num" w:pos="0"/>
      </w:tabs>
      <w:spacing w:before="120" w:after="120"/>
      <w:jc w:val="both"/>
      <w:outlineLvl w:val="3"/>
    </w:pPr>
    <w:rPr>
      <w:sz w:val="22"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259F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7">
    <w:name w:val="heading 7"/>
    <w:aliases w:val="Appendix Header,Legal Level 1.1."/>
    <w:basedOn w:val="a"/>
    <w:next w:val="a"/>
    <w:link w:val="70"/>
    <w:uiPriority w:val="99"/>
    <w:qFormat/>
    <w:rsid w:val="006259F1"/>
    <w:pPr>
      <w:spacing w:before="180" w:after="240"/>
      <w:outlineLvl w:val="6"/>
    </w:pPr>
    <w:rPr>
      <w:rFonts w:ascii="Garamond" w:hAnsi="Garamond"/>
      <w:sz w:val="22"/>
      <w:szCs w:val="20"/>
      <w:lang w:eastAsia="en-US"/>
    </w:rPr>
  </w:style>
  <w:style w:type="paragraph" w:styleId="8">
    <w:name w:val="heading 8"/>
    <w:aliases w:val="Legal Level 1.1.1."/>
    <w:basedOn w:val="a"/>
    <w:next w:val="a"/>
    <w:link w:val="80"/>
    <w:uiPriority w:val="99"/>
    <w:qFormat/>
    <w:rsid w:val="006259F1"/>
    <w:pPr>
      <w:spacing w:before="240" w:after="60"/>
      <w:outlineLvl w:val="7"/>
    </w:pPr>
    <w:rPr>
      <w:rFonts w:ascii="Arial" w:hAnsi="Arial"/>
      <w:i/>
      <w:sz w:val="20"/>
      <w:szCs w:val="20"/>
      <w:lang w:eastAsia="en-US"/>
    </w:rPr>
  </w:style>
  <w:style w:type="paragraph" w:styleId="9">
    <w:name w:val="heading 9"/>
    <w:aliases w:val="Legal Level 1.1.1.1."/>
    <w:basedOn w:val="a"/>
    <w:next w:val="a"/>
    <w:link w:val="90"/>
    <w:uiPriority w:val="99"/>
    <w:qFormat/>
    <w:rsid w:val="006259F1"/>
    <w:pPr>
      <w:spacing w:before="240" w:after="60"/>
      <w:outlineLvl w:val="8"/>
    </w:pPr>
    <w:rPr>
      <w:rFonts w:ascii="Arial" w:hAnsi="Arial"/>
      <w:i/>
      <w:sz w:val="1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Section Знак,Section Heading Знак,level2 hdg Знак,111 Знак"/>
    <w:basedOn w:val="a0"/>
    <w:link w:val="1"/>
    <w:uiPriority w:val="9"/>
    <w:rsid w:val="003C462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ConsPlusNormal">
    <w:name w:val="ConsPlusNormal"/>
    <w:rsid w:val="003C46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page number"/>
    <w:uiPriority w:val="99"/>
    <w:rsid w:val="003C462E"/>
    <w:rPr>
      <w:rFonts w:cs="Times New Roman"/>
    </w:rPr>
  </w:style>
  <w:style w:type="paragraph" w:styleId="a4">
    <w:name w:val="header"/>
    <w:basedOn w:val="a"/>
    <w:link w:val="a5"/>
    <w:uiPriority w:val="99"/>
    <w:rsid w:val="003C462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C4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3C462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C4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nhideWhenUsed/>
    <w:rsid w:val="003C462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3C462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Title"/>
    <w:basedOn w:val="a"/>
    <w:link w:val="11"/>
    <w:qFormat/>
    <w:rsid w:val="003C462E"/>
    <w:pPr>
      <w:spacing w:before="120"/>
      <w:jc w:val="center"/>
    </w:pPr>
    <w:rPr>
      <w:rFonts w:ascii="Garamond" w:hAnsi="Garamond"/>
      <w:b/>
      <w:bCs/>
      <w:sz w:val="32"/>
    </w:rPr>
  </w:style>
  <w:style w:type="character" w:customStyle="1" w:styleId="a9">
    <w:name w:val="Название Знак"/>
    <w:basedOn w:val="a0"/>
    <w:uiPriority w:val="10"/>
    <w:rsid w:val="003C462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link w:val="a8"/>
    <w:locked/>
    <w:rsid w:val="003C462E"/>
    <w:rPr>
      <w:rFonts w:ascii="Garamond" w:eastAsia="Times New Roman" w:hAnsi="Garamond" w:cs="Times New Roman"/>
      <w:b/>
      <w:bCs/>
      <w:sz w:val="32"/>
      <w:szCs w:val="24"/>
      <w:lang w:eastAsia="ru-RU"/>
    </w:rPr>
  </w:style>
  <w:style w:type="paragraph" w:customStyle="1" w:styleId="12">
    <w:name w:val="Абзац списка1"/>
    <w:basedOn w:val="a"/>
    <w:rsid w:val="003C462E"/>
    <w:pPr>
      <w:ind w:left="708"/>
      <w:jc w:val="both"/>
    </w:pPr>
    <w:rPr>
      <w:rFonts w:ascii="Garamond" w:hAnsi="Garamond"/>
      <w:sz w:val="22"/>
    </w:rPr>
  </w:style>
  <w:style w:type="paragraph" w:styleId="aa">
    <w:name w:val="Normal (Web)"/>
    <w:basedOn w:val="a"/>
    <w:uiPriority w:val="99"/>
    <w:rsid w:val="003C462E"/>
    <w:pPr>
      <w:spacing w:before="100" w:beforeAutospacing="1" w:after="100" w:afterAutospacing="1"/>
      <w:jc w:val="both"/>
    </w:pPr>
    <w:rPr>
      <w:rFonts w:ascii="Garamond" w:hAnsi="Garamond"/>
      <w:sz w:val="22"/>
    </w:rPr>
  </w:style>
  <w:style w:type="paragraph" w:customStyle="1" w:styleId="msolistparagraph0">
    <w:name w:val="msolistparagraph"/>
    <w:basedOn w:val="a"/>
    <w:uiPriority w:val="99"/>
    <w:rsid w:val="003C462E"/>
    <w:pPr>
      <w:ind w:left="720"/>
      <w:jc w:val="both"/>
    </w:pPr>
    <w:rPr>
      <w:rFonts w:ascii="Garamond" w:hAnsi="Garamond"/>
      <w:sz w:val="22"/>
    </w:rPr>
  </w:style>
  <w:style w:type="paragraph" w:customStyle="1" w:styleId="21">
    <w:name w:val="Абзац списка2"/>
    <w:basedOn w:val="a"/>
    <w:rsid w:val="000F41DD"/>
    <w:pPr>
      <w:ind w:left="708"/>
      <w:jc w:val="both"/>
    </w:pPr>
    <w:rPr>
      <w:rFonts w:ascii="Garamond" w:hAnsi="Garamond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CA0E6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A0E6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aliases w:val="Заголовок пункта (1.1) Знак,h2 Знак,h21 Знак,5 Знак,Reset numbering Знак,222 Знак"/>
    <w:basedOn w:val="a0"/>
    <w:link w:val="2"/>
    <w:uiPriority w:val="9"/>
    <w:semiHidden/>
    <w:rsid w:val="0019579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aliases w:val="Заголовок подпукта (1.1.1) Знак,H3 Знак,Level 1 - 1 Знак"/>
    <w:basedOn w:val="a0"/>
    <w:link w:val="3"/>
    <w:uiPriority w:val="9"/>
    <w:semiHidden/>
    <w:rsid w:val="00637FF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d">
    <w:name w:val="List Paragraph"/>
    <w:basedOn w:val="a"/>
    <w:uiPriority w:val="99"/>
    <w:qFormat/>
    <w:rsid w:val="005240C7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semiHidden/>
    <w:rsid w:val="006259F1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customStyle="1" w:styleId="40">
    <w:name w:val="Заголовок 4 Знак"/>
    <w:aliases w:val="H4 Знак,H41 Знак,Sub-Minor Знак,Level 2 - a Знак"/>
    <w:basedOn w:val="a0"/>
    <w:link w:val="4"/>
    <w:uiPriority w:val="99"/>
    <w:rsid w:val="006259F1"/>
    <w:rPr>
      <w:rFonts w:ascii="Times New Roman" w:eastAsia="Times New Roman" w:hAnsi="Times New Roman" w:cs="Times New Roman"/>
      <w:szCs w:val="20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uiPriority w:val="99"/>
    <w:rsid w:val="006259F1"/>
    <w:rPr>
      <w:rFonts w:ascii="Garamond" w:eastAsia="Times New Roman" w:hAnsi="Garamond" w:cs="Times New Roman"/>
      <w:szCs w:val="20"/>
    </w:rPr>
  </w:style>
  <w:style w:type="character" w:customStyle="1" w:styleId="80">
    <w:name w:val="Заголовок 8 Знак"/>
    <w:aliases w:val="Legal Level 1.1.1. Знак"/>
    <w:basedOn w:val="a0"/>
    <w:link w:val="8"/>
    <w:uiPriority w:val="99"/>
    <w:rsid w:val="006259F1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aliases w:val="Legal Level 1.1.1.1. Знак"/>
    <w:basedOn w:val="a0"/>
    <w:link w:val="9"/>
    <w:uiPriority w:val="99"/>
    <w:rsid w:val="006259F1"/>
    <w:rPr>
      <w:rFonts w:ascii="Arial" w:eastAsia="Times New Roman" w:hAnsi="Arial" w:cs="Times New Roman"/>
      <w:i/>
      <w:sz w:val="18"/>
      <w:szCs w:val="20"/>
    </w:rPr>
  </w:style>
  <w:style w:type="paragraph" w:customStyle="1" w:styleId="subclauseindent">
    <w:name w:val="subclauseindent"/>
    <w:basedOn w:val="a"/>
    <w:uiPriority w:val="99"/>
    <w:rsid w:val="006259F1"/>
    <w:pPr>
      <w:spacing w:before="120" w:after="120"/>
      <w:ind w:left="1701"/>
      <w:jc w:val="both"/>
    </w:pPr>
    <w:rPr>
      <w:sz w:val="22"/>
      <w:szCs w:val="20"/>
      <w:lang w:eastAsia="en-US"/>
    </w:rPr>
  </w:style>
  <w:style w:type="paragraph" w:customStyle="1" w:styleId="subsubclauseindent">
    <w:name w:val="subsubclauseindent"/>
    <w:basedOn w:val="a"/>
    <w:uiPriority w:val="99"/>
    <w:rsid w:val="006259F1"/>
    <w:pPr>
      <w:spacing w:before="120" w:after="120"/>
      <w:ind w:left="2552"/>
      <w:jc w:val="both"/>
    </w:pPr>
    <w:rPr>
      <w:sz w:val="22"/>
      <w:szCs w:val="20"/>
      <w:lang w:eastAsia="en-US"/>
    </w:rPr>
  </w:style>
  <w:style w:type="character" w:styleId="ae">
    <w:name w:val="Placeholder Text"/>
    <w:basedOn w:val="a0"/>
    <w:uiPriority w:val="99"/>
    <w:semiHidden/>
    <w:rsid w:val="007176F5"/>
    <w:rPr>
      <w:color w:val="808080"/>
    </w:rPr>
  </w:style>
  <w:style w:type="character" w:styleId="af">
    <w:name w:val="annotation reference"/>
    <w:basedOn w:val="a0"/>
    <w:uiPriority w:val="99"/>
    <w:semiHidden/>
    <w:unhideWhenUsed/>
    <w:rsid w:val="00142308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42308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423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4230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4230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2">
    <w:name w:val="List Number 2"/>
    <w:basedOn w:val="a"/>
    <w:rsid w:val="00421521"/>
    <w:pPr>
      <w:keepNext/>
      <w:keepLines/>
      <w:tabs>
        <w:tab w:val="left" w:pos="1260"/>
      </w:tabs>
      <w:spacing w:before="120"/>
      <w:jc w:val="both"/>
    </w:pPr>
    <w:rPr>
      <w:rFonts w:ascii="Garamond" w:hAnsi="Garamond"/>
      <w:sz w:val="22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8.bin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8.bin"/><Relationship Id="rId63" Type="http://schemas.openxmlformats.org/officeDocument/2006/relationships/oleObject" Target="embeddings/oleObject31.bin"/><Relationship Id="rId84" Type="http://schemas.openxmlformats.org/officeDocument/2006/relationships/oleObject" Target="embeddings/oleObject48.bin"/><Relationship Id="rId138" Type="http://schemas.openxmlformats.org/officeDocument/2006/relationships/oleObject" Target="embeddings/oleObject84.bin"/><Relationship Id="rId159" Type="http://schemas.openxmlformats.org/officeDocument/2006/relationships/image" Target="media/image56.wmf"/><Relationship Id="rId170" Type="http://schemas.openxmlformats.org/officeDocument/2006/relationships/image" Target="media/image62.wmf"/><Relationship Id="rId191" Type="http://schemas.openxmlformats.org/officeDocument/2006/relationships/image" Target="media/image73.wmf"/><Relationship Id="rId205" Type="http://schemas.openxmlformats.org/officeDocument/2006/relationships/oleObject" Target="embeddings/oleObject125.bin"/><Relationship Id="rId107" Type="http://schemas.openxmlformats.org/officeDocument/2006/relationships/image" Target="media/image38.wmf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53" Type="http://schemas.openxmlformats.org/officeDocument/2006/relationships/image" Target="media/image23.wmf"/><Relationship Id="rId74" Type="http://schemas.openxmlformats.org/officeDocument/2006/relationships/oleObject" Target="embeddings/oleObject40.bin"/><Relationship Id="rId128" Type="http://schemas.openxmlformats.org/officeDocument/2006/relationships/oleObject" Target="embeddings/oleObject75.bin"/><Relationship Id="rId149" Type="http://schemas.openxmlformats.org/officeDocument/2006/relationships/image" Target="media/image51.wmf"/><Relationship Id="rId5" Type="http://schemas.openxmlformats.org/officeDocument/2006/relationships/webSettings" Target="webSettings.xml"/><Relationship Id="rId90" Type="http://schemas.openxmlformats.org/officeDocument/2006/relationships/oleObject" Target="embeddings/oleObject54.bin"/><Relationship Id="rId95" Type="http://schemas.openxmlformats.org/officeDocument/2006/relationships/image" Target="media/image31.wmf"/><Relationship Id="rId160" Type="http://schemas.openxmlformats.org/officeDocument/2006/relationships/oleObject" Target="embeddings/oleObject97.bin"/><Relationship Id="rId165" Type="http://schemas.openxmlformats.org/officeDocument/2006/relationships/image" Target="media/image59.wmf"/><Relationship Id="rId181" Type="http://schemas.openxmlformats.org/officeDocument/2006/relationships/image" Target="media/image68.wmf"/><Relationship Id="rId186" Type="http://schemas.openxmlformats.org/officeDocument/2006/relationships/oleObject" Target="embeddings/oleObject109.bin"/><Relationship Id="rId216" Type="http://schemas.openxmlformats.org/officeDocument/2006/relationships/oleObject" Target="embeddings/oleObject136.bin"/><Relationship Id="rId211" Type="http://schemas.openxmlformats.org/officeDocument/2006/relationships/oleObject" Target="embeddings/oleObject131.bin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image" Target="media/image18.w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32.bin"/><Relationship Id="rId69" Type="http://schemas.openxmlformats.org/officeDocument/2006/relationships/oleObject" Target="embeddings/oleObject37.bin"/><Relationship Id="rId113" Type="http://schemas.openxmlformats.org/officeDocument/2006/relationships/oleObject" Target="embeddings/oleObject66.bin"/><Relationship Id="rId118" Type="http://schemas.openxmlformats.org/officeDocument/2006/relationships/image" Target="media/image43.wmf"/><Relationship Id="rId134" Type="http://schemas.openxmlformats.org/officeDocument/2006/relationships/oleObject" Target="embeddings/oleObject81.bin"/><Relationship Id="rId139" Type="http://schemas.openxmlformats.org/officeDocument/2006/relationships/oleObject" Target="embeddings/oleObject85.bin"/><Relationship Id="rId80" Type="http://schemas.openxmlformats.org/officeDocument/2006/relationships/oleObject" Target="embeddings/oleObject44.bin"/><Relationship Id="rId85" Type="http://schemas.openxmlformats.org/officeDocument/2006/relationships/oleObject" Target="embeddings/oleObject49.bin"/><Relationship Id="rId150" Type="http://schemas.openxmlformats.org/officeDocument/2006/relationships/oleObject" Target="embeddings/oleObject92.bin"/><Relationship Id="rId155" Type="http://schemas.openxmlformats.org/officeDocument/2006/relationships/image" Target="media/image54.wmf"/><Relationship Id="rId171" Type="http://schemas.openxmlformats.org/officeDocument/2006/relationships/oleObject" Target="embeddings/oleObject102.bin"/><Relationship Id="rId176" Type="http://schemas.openxmlformats.org/officeDocument/2006/relationships/image" Target="media/image65.wmf"/><Relationship Id="rId192" Type="http://schemas.openxmlformats.org/officeDocument/2006/relationships/oleObject" Target="embeddings/oleObject112.bin"/><Relationship Id="rId197" Type="http://schemas.openxmlformats.org/officeDocument/2006/relationships/oleObject" Target="embeddings/oleObject117.bin"/><Relationship Id="rId206" Type="http://schemas.openxmlformats.org/officeDocument/2006/relationships/oleObject" Target="embeddings/oleObject126.bin"/><Relationship Id="rId201" Type="http://schemas.openxmlformats.org/officeDocument/2006/relationships/oleObject" Target="embeddings/oleObject121.bin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59" Type="http://schemas.openxmlformats.org/officeDocument/2006/relationships/image" Target="media/image25.wmf"/><Relationship Id="rId103" Type="http://schemas.openxmlformats.org/officeDocument/2006/relationships/image" Target="media/image35.wmf"/><Relationship Id="rId108" Type="http://schemas.openxmlformats.org/officeDocument/2006/relationships/oleObject" Target="embeddings/oleObject63.bin"/><Relationship Id="rId124" Type="http://schemas.openxmlformats.org/officeDocument/2006/relationships/oleObject" Target="embeddings/oleObject72.bin"/><Relationship Id="rId129" Type="http://schemas.openxmlformats.org/officeDocument/2006/relationships/oleObject" Target="embeddings/oleObject76.bin"/><Relationship Id="rId54" Type="http://schemas.openxmlformats.org/officeDocument/2006/relationships/oleObject" Target="embeddings/oleObject24.bin"/><Relationship Id="rId70" Type="http://schemas.openxmlformats.org/officeDocument/2006/relationships/oleObject" Target="embeddings/oleObject38.bin"/><Relationship Id="rId75" Type="http://schemas.openxmlformats.org/officeDocument/2006/relationships/image" Target="media/image28.wmf"/><Relationship Id="rId91" Type="http://schemas.openxmlformats.org/officeDocument/2006/relationships/oleObject" Target="embeddings/oleObject55.bin"/><Relationship Id="rId96" Type="http://schemas.openxmlformats.org/officeDocument/2006/relationships/oleObject" Target="embeddings/oleObject58.bin"/><Relationship Id="rId140" Type="http://schemas.openxmlformats.org/officeDocument/2006/relationships/oleObject" Target="embeddings/oleObject86.bin"/><Relationship Id="rId145" Type="http://schemas.openxmlformats.org/officeDocument/2006/relationships/image" Target="media/image49.wmf"/><Relationship Id="rId161" Type="http://schemas.openxmlformats.org/officeDocument/2006/relationships/image" Target="media/image57.wmf"/><Relationship Id="rId166" Type="http://schemas.openxmlformats.org/officeDocument/2006/relationships/oleObject" Target="embeddings/oleObject100.bin"/><Relationship Id="rId182" Type="http://schemas.openxmlformats.org/officeDocument/2006/relationships/oleObject" Target="embeddings/oleObject107.bin"/><Relationship Id="rId187" Type="http://schemas.openxmlformats.org/officeDocument/2006/relationships/image" Target="media/image71.wmf"/><Relationship Id="rId217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oleObject" Target="embeddings/oleObject132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49" Type="http://schemas.openxmlformats.org/officeDocument/2006/relationships/image" Target="media/image21.wmf"/><Relationship Id="rId114" Type="http://schemas.openxmlformats.org/officeDocument/2006/relationships/image" Target="media/image41.wmf"/><Relationship Id="rId119" Type="http://schemas.openxmlformats.org/officeDocument/2006/relationships/oleObject" Target="embeddings/oleObject69.bin"/><Relationship Id="rId44" Type="http://schemas.openxmlformats.org/officeDocument/2006/relationships/oleObject" Target="embeddings/oleObject19.bin"/><Relationship Id="rId60" Type="http://schemas.openxmlformats.org/officeDocument/2006/relationships/oleObject" Target="embeddings/oleObject28.bin"/><Relationship Id="rId65" Type="http://schemas.openxmlformats.org/officeDocument/2006/relationships/oleObject" Target="embeddings/oleObject33.bin"/><Relationship Id="rId81" Type="http://schemas.openxmlformats.org/officeDocument/2006/relationships/oleObject" Target="embeddings/oleObject45.bin"/><Relationship Id="rId86" Type="http://schemas.openxmlformats.org/officeDocument/2006/relationships/oleObject" Target="embeddings/oleObject50.bin"/><Relationship Id="rId130" Type="http://schemas.openxmlformats.org/officeDocument/2006/relationships/oleObject" Target="embeddings/oleObject77.bin"/><Relationship Id="rId135" Type="http://schemas.openxmlformats.org/officeDocument/2006/relationships/oleObject" Target="embeddings/oleObject82.bin"/><Relationship Id="rId151" Type="http://schemas.openxmlformats.org/officeDocument/2006/relationships/image" Target="media/image52.wmf"/><Relationship Id="rId156" Type="http://schemas.openxmlformats.org/officeDocument/2006/relationships/oleObject" Target="embeddings/oleObject95.bin"/><Relationship Id="rId177" Type="http://schemas.openxmlformats.org/officeDocument/2006/relationships/oleObject" Target="embeddings/oleObject105.bin"/><Relationship Id="rId198" Type="http://schemas.openxmlformats.org/officeDocument/2006/relationships/oleObject" Target="embeddings/oleObject118.bin"/><Relationship Id="rId172" Type="http://schemas.openxmlformats.org/officeDocument/2006/relationships/image" Target="media/image63.wmf"/><Relationship Id="rId193" Type="http://schemas.openxmlformats.org/officeDocument/2006/relationships/oleObject" Target="embeddings/oleObject113.bin"/><Relationship Id="rId202" Type="http://schemas.openxmlformats.org/officeDocument/2006/relationships/oleObject" Target="embeddings/oleObject122.bin"/><Relationship Id="rId207" Type="http://schemas.openxmlformats.org/officeDocument/2006/relationships/oleObject" Target="embeddings/oleObject127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image" Target="media/image39.wmf"/><Relationship Id="rId34" Type="http://schemas.openxmlformats.org/officeDocument/2006/relationships/image" Target="media/image14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4.wmf"/><Relationship Id="rId76" Type="http://schemas.openxmlformats.org/officeDocument/2006/relationships/oleObject" Target="embeddings/oleObject41.bin"/><Relationship Id="rId97" Type="http://schemas.openxmlformats.org/officeDocument/2006/relationships/image" Target="media/image32.wmf"/><Relationship Id="rId104" Type="http://schemas.openxmlformats.org/officeDocument/2006/relationships/image" Target="media/image36.wmf"/><Relationship Id="rId120" Type="http://schemas.openxmlformats.org/officeDocument/2006/relationships/image" Target="media/image44.wmf"/><Relationship Id="rId125" Type="http://schemas.openxmlformats.org/officeDocument/2006/relationships/oleObject" Target="embeddings/oleObject73.bin"/><Relationship Id="rId141" Type="http://schemas.openxmlformats.org/officeDocument/2006/relationships/oleObject" Target="embeddings/oleObject87.bin"/><Relationship Id="rId146" Type="http://schemas.openxmlformats.org/officeDocument/2006/relationships/oleObject" Target="embeddings/oleObject90.bin"/><Relationship Id="rId167" Type="http://schemas.openxmlformats.org/officeDocument/2006/relationships/image" Target="media/image60.wmf"/><Relationship Id="rId188" Type="http://schemas.openxmlformats.org/officeDocument/2006/relationships/oleObject" Target="embeddings/oleObject110.bin"/><Relationship Id="rId7" Type="http://schemas.openxmlformats.org/officeDocument/2006/relationships/endnotes" Target="endnotes.xml"/><Relationship Id="rId71" Type="http://schemas.openxmlformats.org/officeDocument/2006/relationships/image" Target="media/image26.wmf"/><Relationship Id="rId92" Type="http://schemas.openxmlformats.org/officeDocument/2006/relationships/oleObject" Target="embeddings/oleObject56.bin"/><Relationship Id="rId162" Type="http://schemas.openxmlformats.org/officeDocument/2006/relationships/oleObject" Target="embeddings/oleObject98.bin"/><Relationship Id="rId183" Type="http://schemas.openxmlformats.org/officeDocument/2006/relationships/image" Target="media/image69.wmf"/><Relationship Id="rId213" Type="http://schemas.openxmlformats.org/officeDocument/2006/relationships/oleObject" Target="embeddings/oleObject133.bin"/><Relationship Id="rId218" Type="http://schemas.openxmlformats.org/officeDocument/2006/relationships/footer" Target="footer1.xml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image" Target="media/image19.wmf"/><Relationship Id="rId66" Type="http://schemas.openxmlformats.org/officeDocument/2006/relationships/oleObject" Target="embeddings/oleObject34.bin"/><Relationship Id="rId87" Type="http://schemas.openxmlformats.org/officeDocument/2006/relationships/oleObject" Target="embeddings/oleObject51.bin"/><Relationship Id="rId110" Type="http://schemas.openxmlformats.org/officeDocument/2006/relationships/oleObject" Target="embeddings/oleObject64.bin"/><Relationship Id="rId115" Type="http://schemas.openxmlformats.org/officeDocument/2006/relationships/oleObject" Target="embeddings/oleObject67.bin"/><Relationship Id="rId131" Type="http://schemas.openxmlformats.org/officeDocument/2006/relationships/oleObject" Target="embeddings/oleObject78.bin"/><Relationship Id="rId136" Type="http://schemas.openxmlformats.org/officeDocument/2006/relationships/oleObject" Target="embeddings/oleObject83.bin"/><Relationship Id="rId157" Type="http://schemas.openxmlformats.org/officeDocument/2006/relationships/image" Target="media/image55.wmf"/><Relationship Id="rId178" Type="http://schemas.openxmlformats.org/officeDocument/2006/relationships/image" Target="media/image66.wmf"/><Relationship Id="rId61" Type="http://schemas.openxmlformats.org/officeDocument/2006/relationships/oleObject" Target="embeddings/oleObject29.bin"/><Relationship Id="rId82" Type="http://schemas.openxmlformats.org/officeDocument/2006/relationships/oleObject" Target="embeddings/oleObject46.bin"/><Relationship Id="rId152" Type="http://schemas.openxmlformats.org/officeDocument/2006/relationships/oleObject" Target="embeddings/oleObject93.bin"/><Relationship Id="rId173" Type="http://schemas.openxmlformats.org/officeDocument/2006/relationships/oleObject" Target="embeddings/oleObject103.bin"/><Relationship Id="rId194" Type="http://schemas.openxmlformats.org/officeDocument/2006/relationships/oleObject" Target="embeddings/oleObject114.bin"/><Relationship Id="rId199" Type="http://schemas.openxmlformats.org/officeDocument/2006/relationships/oleObject" Target="embeddings/oleObject119.bin"/><Relationship Id="rId203" Type="http://schemas.openxmlformats.org/officeDocument/2006/relationships/oleObject" Target="embeddings/oleObject123.bin"/><Relationship Id="rId208" Type="http://schemas.openxmlformats.org/officeDocument/2006/relationships/oleObject" Target="embeddings/oleObject128.bin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oleObject" Target="embeddings/oleObject25.bin"/><Relationship Id="rId77" Type="http://schemas.openxmlformats.org/officeDocument/2006/relationships/image" Target="media/image29.wmf"/><Relationship Id="rId100" Type="http://schemas.openxmlformats.org/officeDocument/2006/relationships/oleObject" Target="embeddings/oleObject60.bin"/><Relationship Id="rId105" Type="http://schemas.openxmlformats.org/officeDocument/2006/relationships/image" Target="media/image37.wmf"/><Relationship Id="rId126" Type="http://schemas.openxmlformats.org/officeDocument/2006/relationships/image" Target="media/image46.wmf"/><Relationship Id="rId147" Type="http://schemas.openxmlformats.org/officeDocument/2006/relationships/image" Target="media/image50.wmf"/><Relationship Id="rId168" Type="http://schemas.openxmlformats.org/officeDocument/2006/relationships/image" Target="media/image61.wmf"/><Relationship Id="rId8" Type="http://schemas.openxmlformats.org/officeDocument/2006/relationships/image" Target="media/image1.wmf"/><Relationship Id="rId51" Type="http://schemas.openxmlformats.org/officeDocument/2006/relationships/image" Target="media/image22.wmf"/><Relationship Id="rId72" Type="http://schemas.openxmlformats.org/officeDocument/2006/relationships/oleObject" Target="embeddings/oleObject39.bin"/><Relationship Id="rId93" Type="http://schemas.openxmlformats.org/officeDocument/2006/relationships/image" Target="media/image30.wmf"/><Relationship Id="rId98" Type="http://schemas.openxmlformats.org/officeDocument/2006/relationships/oleObject" Target="embeddings/oleObject59.bin"/><Relationship Id="rId121" Type="http://schemas.openxmlformats.org/officeDocument/2006/relationships/oleObject" Target="embeddings/oleObject70.bin"/><Relationship Id="rId142" Type="http://schemas.openxmlformats.org/officeDocument/2006/relationships/oleObject" Target="embeddings/oleObject88.bin"/><Relationship Id="rId163" Type="http://schemas.openxmlformats.org/officeDocument/2006/relationships/image" Target="media/image58.wmf"/><Relationship Id="rId184" Type="http://schemas.openxmlformats.org/officeDocument/2006/relationships/oleObject" Target="embeddings/oleObject108.bin"/><Relationship Id="rId189" Type="http://schemas.openxmlformats.org/officeDocument/2006/relationships/image" Target="media/image72.wmf"/><Relationship Id="rId219" Type="http://schemas.openxmlformats.org/officeDocument/2006/relationships/fontTable" Target="fontTable.xml"/><Relationship Id="rId3" Type="http://schemas.openxmlformats.org/officeDocument/2006/relationships/styles" Target="styles.xml"/><Relationship Id="rId214" Type="http://schemas.openxmlformats.org/officeDocument/2006/relationships/oleObject" Target="embeddings/oleObject134.bin"/><Relationship Id="rId25" Type="http://schemas.openxmlformats.org/officeDocument/2006/relationships/oleObject" Target="embeddings/oleObject9.bin"/><Relationship Id="rId46" Type="http://schemas.openxmlformats.org/officeDocument/2006/relationships/oleObject" Target="embeddings/oleObject20.bin"/><Relationship Id="rId67" Type="http://schemas.openxmlformats.org/officeDocument/2006/relationships/oleObject" Target="embeddings/oleObject35.bin"/><Relationship Id="rId116" Type="http://schemas.openxmlformats.org/officeDocument/2006/relationships/image" Target="media/image42.wmf"/><Relationship Id="rId137" Type="http://schemas.openxmlformats.org/officeDocument/2006/relationships/image" Target="media/image47.wmf"/><Relationship Id="rId158" Type="http://schemas.openxmlformats.org/officeDocument/2006/relationships/oleObject" Target="embeddings/oleObject96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oleObject" Target="embeddings/oleObject30.bin"/><Relationship Id="rId83" Type="http://schemas.openxmlformats.org/officeDocument/2006/relationships/oleObject" Target="embeddings/oleObject47.bin"/><Relationship Id="rId88" Type="http://schemas.openxmlformats.org/officeDocument/2006/relationships/oleObject" Target="embeddings/oleObject52.bin"/><Relationship Id="rId111" Type="http://schemas.openxmlformats.org/officeDocument/2006/relationships/oleObject" Target="embeddings/oleObject65.bin"/><Relationship Id="rId132" Type="http://schemas.openxmlformats.org/officeDocument/2006/relationships/oleObject" Target="embeddings/oleObject79.bin"/><Relationship Id="rId153" Type="http://schemas.openxmlformats.org/officeDocument/2006/relationships/image" Target="media/image53.wmf"/><Relationship Id="rId174" Type="http://schemas.openxmlformats.org/officeDocument/2006/relationships/image" Target="media/image64.wmf"/><Relationship Id="rId179" Type="http://schemas.openxmlformats.org/officeDocument/2006/relationships/oleObject" Target="embeddings/oleObject106.bin"/><Relationship Id="rId195" Type="http://schemas.openxmlformats.org/officeDocument/2006/relationships/oleObject" Target="embeddings/oleObject115.bin"/><Relationship Id="rId209" Type="http://schemas.openxmlformats.org/officeDocument/2006/relationships/oleObject" Target="embeddings/oleObject129.bin"/><Relationship Id="rId190" Type="http://schemas.openxmlformats.org/officeDocument/2006/relationships/oleObject" Target="embeddings/oleObject111.bin"/><Relationship Id="rId204" Type="http://schemas.openxmlformats.org/officeDocument/2006/relationships/oleObject" Target="embeddings/oleObject124.bin"/><Relationship Id="rId220" Type="http://schemas.openxmlformats.org/officeDocument/2006/relationships/theme" Target="theme/theme1.xml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6.bin"/><Relationship Id="rId106" Type="http://schemas.openxmlformats.org/officeDocument/2006/relationships/oleObject" Target="embeddings/oleObject62.bin"/><Relationship Id="rId127" Type="http://schemas.openxmlformats.org/officeDocument/2006/relationships/oleObject" Target="embeddings/oleObject74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oleObject" Target="embeddings/oleObject23.bin"/><Relationship Id="rId73" Type="http://schemas.openxmlformats.org/officeDocument/2006/relationships/image" Target="media/image27.wmf"/><Relationship Id="rId78" Type="http://schemas.openxmlformats.org/officeDocument/2006/relationships/oleObject" Target="embeddings/oleObject42.bin"/><Relationship Id="rId94" Type="http://schemas.openxmlformats.org/officeDocument/2006/relationships/oleObject" Target="embeddings/oleObject57.bin"/><Relationship Id="rId99" Type="http://schemas.openxmlformats.org/officeDocument/2006/relationships/image" Target="media/image33.wmf"/><Relationship Id="rId101" Type="http://schemas.openxmlformats.org/officeDocument/2006/relationships/image" Target="media/image34.wmf"/><Relationship Id="rId122" Type="http://schemas.openxmlformats.org/officeDocument/2006/relationships/image" Target="media/image45.wmf"/><Relationship Id="rId143" Type="http://schemas.openxmlformats.org/officeDocument/2006/relationships/image" Target="media/image48.wmf"/><Relationship Id="rId148" Type="http://schemas.openxmlformats.org/officeDocument/2006/relationships/oleObject" Target="embeddings/oleObject91.bin"/><Relationship Id="rId164" Type="http://schemas.openxmlformats.org/officeDocument/2006/relationships/oleObject" Target="embeddings/oleObject99.bin"/><Relationship Id="rId169" Type="http://schemas.openxmlformats.org/officeDocument/2006/relationships/oleObject" Target="embeddings/oleObject101.bin"/><Relationship Id="rId185" Type="http://schemas.openxmlformats.org/officeDocument/2006/relationships/image" Target="media/image70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67.wmf"/><Relationship Id="rId210" Type="http://schemas.openxmlformats.org/officeDocument/2006/relationships/oleObject" Target="embeddings/oleObject130.bin"/><Relationship Id="rId215" Type="http://schemas.openxmlformats.org/officeDocument/2006/relationships/oleObject" Target="embeddings/oleObject135.bin"/><Relationship Id="rId26" Type="http://schemas.openxmlformats.org/officeDocument/2006/relationships/image" Target="media/image10.wmf"/><Relationship Id="rId47" Type="http://schemas.openxmlformats.org/officeDocument/2006/relationships/image" Target="media/image20.wmf"/><Relationship Id="rId68" Type="http://schemas.openxmlformats.org/officeDocument/2006/relationships/oleObject" Target="embeddings/oleObject36.bin"/><Relationship Id="rId89" Type="http://schemas.openxmlformats.org/officeDocument/2006/relationships/oleObject" Target="embeddings/oleObject53.bin"/><Relationship Id="rId112" Type="http://schemas.openxmlformats.org/officeDocument/2006/relationships/image" Target="media/image40.wmf"/><Relationship Id="rId133" Type="http://schemas.openxmlformats.org/officeDocument/2006/relationships/oleObject" Target="embeddings/oleObject80.bin"/><Relationship Id="rId154" Type="http://schemas.openxmlformats.org/officeDocument/2006/relationships/oleObject" Target="embeddings/oleObject94.bin"/><Relationship Id="rId175" Type="http://schemas.openxmlformats.org/officeDocument/2006/relationships/oleObject" Target="embeddings/oleObject104.bin"/><Relationship Id="rId196" Type="http://schemas.openxmlformats.org/officeDocument/2006/relationships/oleObject" Target="embeddings/oleObject116.bin"/><Relationship Id="rId200" Type="http://schemas.openxmlformats.org/officeDocument/2006/relationships/oleObject" Target="embeddings/oleObject120.bin"/><Relationship Id="rId16" Type="http://schemas.openxmlformats.org/officeDocument/2006/relationships/image" Target="media/image5.wmf"/><Relationship Id="rId37" Type="http://schemas.openxmlformats.org/officeDocument/2006/relationships/oleObject" Target="embeddings/oleObject15.bin"/><Relationship Id="rId58" Type="http://schemas.openxmlformats.org/officeDocument/2006/relationships/oleObject" Target="embeddings/oleObject27.bin"/><Relationship Id="rId79" Type="http://schemas.openxmlformats.org/officeDocument/2006/relationships/oleObject" Target="embeddings/oleObject43.bin"/><Relationship Id="rId102" Type="http://schemas.openxmlformats.org/officeDocument/2006/relationships/oleObject" Target="embeddings/oleObject61.bin"/><Relationship Id="rId123" Type="http://schemas.openxmlformats.org/officeDocument/2006/relationships/oleObject" Target="embeddings/oleObject71.bin"/><Relationship Id="rId144" Type="http://schemas.openxmlformats.org/officeDocument/2006/relationships/oleObject" Target="embeddings/oleObject8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B00B73-A334-4E2E-914D-F8C4FBF08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18</Pages>
  <Words>4631</Words>
  <Characters>26397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Черных Федор Юрьевич</dc:creator>
  <cp:keywords/>
  <dc:description/>
  <cp:lastModifiedBy>Гирина Марина Владимировна</cp:lastModifiedBy>
  <cp:revision>56</cp:revision>
  <cp:lastPrinted>2020-02-11T14:02:00Z</cp:lastPrinted>
  <dcterms:created xsi:type="dcterms:W3CDTF">2021-03-11T07:14:00Z</dcterms:created>
  <dcterms:modified xsi:type="dcterms:W3CDTF">2021-08-20T09:52:00Z</dcterms:modified>
</cp:coreProperties>
</file>