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7A" w:rsidRDefault="001909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2945" cy="531495"/>
            <wp:effectExtent l="19050" t="0" r="0" b="0"/>
            <wp:docPr id="3" name="Рисунок 1" descr="EP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P1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1C" w:rsidRDefault="0080671C">
      <w:pPr>
        <w:rPr>
          <w:rFonts w:ascii="Times New Roman" w:hAnsi="Times New Roman" w:cs="Times New Roman"/>
          <w:b/>
          <w:sz w:val="28"/>
          <w:szCs w:val="28"/>
        </w:rPr>
      </w:pPr>
    </w:p>
    <w:p w:rsidR="0080671C" w:rsidRPr="0019097A" w:rsidRDefault="0080671C" w:rsidP="0080671C">
      <w:pPr>
        <w:rPr>
          <w:b/>
          <w:color w:val="FF0000"/>
          <w:sz w:val="28"/>
          <w:szCs w:val="28"/>
        </w:rPr>
      </w:pPr>
      <w:r w:rsidRPr="0019097A">
        <w:rPr>
          <w:rFonts w:ascii="Times New Roman" w:hAnsi="Times New Roman" w:cs="Times New Roman"/>
          <w:b/>
          <w:color w:val="FF0000"/>
          <w:sz w:val="28"/>
          <w:szCs w:val="28"/>
        </w:rPr>
        <w:t>Выездная профессиональн</w:t>
      </w:r>
      <w:proofErr w:type="gramStart"/>
      <w:r w:rsidRPr="0019097A">
        <w:rPr>
          <w:rFonts w:ascii="Times New Roman" w:hAnsi="Times New Roman" w:cs="Times New Roman"/>
          <w:b/>
          <w:color w:val="FF0000"/>
          <w:sz w:val="28"/>
          <w:szCs w:val="28"/>
        </w:rPr>
        <w:t>о-</w:t>
      </w:r>
      <w:proofErr w:type="gramEnd"/>
      <w:r w:rsidRPr="001909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деловая поездка  в Китай с 19-25 сентября</w:t>
      </w:r>
      <w:r w:rsidRPr="001909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97A">
        <w:rPr>
          <w:rFonts w:ascii="Times New Roman" w:hAnsi="Times New Roman" w:cs="Times New Roman"/>
          <w:b/>
          <w:color w:val="FF0000"/>
          <w:sz w:val="28"/>
          <w:szCs w:val="28"/>
        </w:rPr>
        <w:t>2011 г</w:t>
      </w:r>
      <w:r w:rsidRPr="0019097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9097A">
        <w:rPr>
          <w:rFonts w:ascii="Times New Roman" w:hAnsi="Times New Roman" w:cs="Times New Roman"/>
          <w:b/>
          <w:color w:val="FF0000"/>
          <w:sz w:val="28"/>
          <w:szCs w:val="28"/>
        </w:rPr>
        <w:t>«Опыт реформирования энергетической системы и инновационных решений энергетических компаний Китая»</w:t>
      </w:r>
    </w:p>
    <w:p w:rsidR="0019097A" w:rsidRDefault="0019097A">
      <w:pPr>
        <w:rPr>
          <w:rFonts w:ascii="Times New Roman" w:hAnsi="Times New Roman" w:cs="Times New Roman"/>
          <w:b/>
          <w:sz w:val="28"/>
          <w:szCs w:val="28"/>
        </w:rPr>
      </w:pPr>
    </w:p>
    <w:p w:rsidR="00756815" w:rsidRDefault="00756815"/>
    <w:p w:rsidR="00756815" w:rsidRPr="003C251A" w:rsidRDefault="003C251A" w:rsidP="007568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5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1. Поездка </w:t>
      </w:r>
      <w:r w:rsidRPr="003C25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Москва </w:t>
      </w:r>
      <w:proofErr w:type="gramStart"/>
      <w:r w:rsidRPr="003C25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-Ш</w:t>
      </w:r>
      <w:proofErr w:type="gramEnd"/>
      <w:r w:rsidRPr="003C25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анхай-Пекин-Москва с 19-25 сентября 2011 г.</w:t>
      </w:r>
    </w:p>
    <w:p w:rsidR="00756815" w:rsidRDefault="00756815" w:rsidP="00756815">
      <w:pPr>
        <w:rPr>
          <w:rFonts w:ascii="Times New Roman" w:hAnsi="Times New Roman" w:cs="Times New Roman"/>
          <w:sz w:val="24"/>
          <w:szCs w:val="24"/>
        </w:rPr>
      </w:pPr>
    </w:p>
    <w:p w:rsidR="00756815" w:rsidRDefault="00756815" w:rsidP="00756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756815">
        <w:rPr>
          <w:rFonts w:ascii="Times New Roman" w:hAnsi="Times New Roman" w:cs="Times New Roman"/>
          <w:sz w:val="24"/>
          <w:szCs w:val="24"/>
        </w:rPr>
        <w:t xml:space="preserve">акет услуг </w:t>
      </w:r>
      <w:r>
        <w:rPr>
          <w:rFonts w:ascii="Times New Roman" w:hAnsi="Times New Roman" w:cs="Times New Roman"/>
          <w:sz w:val="24"/>
          <w:szCs w:val="24"/>
        </w:rPr>
        <w:t>входит:</w:t>
      </w:r>
    </w:p>
    <w:p w:rsidR="00756815" w:rsidRPr="00756815" w:rsidRDefault="00756815" w:rsidP="007568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815">
        <w:rPr>
          <w:rFonts w:ascii="Times New Roman" w:hAnsi="Times New Roman" w:cs="Times New Roman"/>
          <w:color w:val="000000"/>
          <w:sz w:val="24"/>
          <w:szCs w:val="24"/>
        </w:rPr>
        <w:t>Авиаперелет</w:t>
      </w:r>
      <w:proofErr w:type="spellEnd"/>
      <w:r w:rsidRPr="00756815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размещение в отелях 5*, питание по программе, </w:t>
      </w:r>
      <w:proofErr w:type="spellStart"/>
      <w:r w:rsidRPr="00756815">
        <w:rPr>
          <w:rFonts w:ascii="Times New Roman" w:hAnsi="Times New Roman" w:cs="Times New Roman"/>
          <w:color w:val="000000"/>
          <w:sz w:val="24"/>
          <w:szCs w:val="24"/>
        </w:rPr>
        <w:t>трансферы</w:t>
      </w:r>
      <w:proofErr w:type="spellEnd"/>
      <w:r w:rsidRPr="00756815">
        <w:rPr>
          <w:rFonts w:ascii="Times New Roman" w:hAnsi="Times New Roman" w:cs="Times New Roman"/>
          <w:color w:val="000000"/>
          <w:sz w:val="24"/>
          <w:szCs w:val="24"/>
        </w:rPr>
        <w:t xml:space="preserve"> по программе, посещение всех деловых визитов и лекций по программе, посещение </w:t>
      </w:r>
      <w:r w:rsidRPr="00756815">
        <w:rPr>
          <w:rFonts w:ascii="Times New Roman" w:eastAsia="Times New Roman" w:hAnsi="Times New Roman" w:cs="Times New Roman"/>
          <w:bCs/>
          <w:sz w:val="24"/>
          <w:szCs w:val="24"/>
        </w:rPr>
        <w:t>8-й Международной Выставки электроэнергетики,</w:t>
      </w:r>
      <w:r w:rsidRPr="00756815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медицинская страховка, культурная программа, визовая поддержка, услуги переводчика.</w:t>
      </w:r>
    </w:p>
    <w:p w:rsidR="00756815" w:rsidRDefault="00756815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Default="0080671C" w:rsidP="00756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поездки:</w:t>
      </w:r>
    </w:p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0" w:type="dxa"/>
        <w:tblLook w:val="04A0"/>
      </w:tblPr>
      <w:tblGrid>
        <w:gridCol w:w="2235"/>
        <w:gridCol w:w="7335"/>
      </w:tblGrid>
      <w:tr w:rsidR="0080671C" w:rsidTr="00C137C2">
        <w:tc>
          <w:tcPr>
            <w:tcW w:w="9570" w:type="dxa"/>
            <w:gridSpan w:val="2"/>
          </w:tcPr>
          <w:p w:rsidR="0080671C" w:rsidRDefault="0080671C" w:rsidP="0080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19 сентября (понедельник)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Вылет из Москвы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а/к Аэрофлот </w:t>
            </w: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рейс SU527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Шереметьево (Терминал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80671C" w:rsidTr="0085431D">
        <w:tc>
          <w:tcPr>
            <w:tcW w:w="9570" w:type="dxa"/>
            <w:gridSpan w:val="2"/>
          </w:tcPr>
          <w:p w:rsidR="0080671C" w:rsidRDefault="0080671C" w:rsidP="0080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20 сентября (вторник)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Прилет в Шанхай в аэропорт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PUDONG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в отель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Регистрация в отеле, размещение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Обед в ресторане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14.00-19.00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Шанхаю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</w:tr>
      <w:tr w:rsidR="0080671C" w:rsidTr="0052754B">
        <w:tc>
          <w:tcPr>
            <w:tcW w:w="9570" w:type="dxa"/>
            <w:gridSpan w:val="2"/>
          </w:tcPr>
          <w:p w:rsidR="0080671C" w:rsidRDefault="0080671C" w:rsidP="0080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21 сентября (среда)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B0552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выставку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19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8-й Международной Выставки электроэнергетики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7335" w:type="dxa"/>
          </w:tcPr>
          <w:p w:rsidR="00953DBE" w:rsidRPr="001A03D6" w:rsidRDefault="00953DBE" w:rsidP="002B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spellStart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Чанчжоуской</w:t>
            </w:r>
            <w:proofErr w:type="spellEnd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корпорации электротехнического оборудования «</w:t>
            </w:r>
            <w:r w:rsidRPr="001A03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Pacific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B0DED" w:rsidRPr="001A03D6">
              <w:rPr>
                <w:rFonts w:ascii="Times New Roman" w:hAnsi="Times New Roman" w:cs="Times New Roman"/>
                <w:sz w:val="20"/>
                <w:szCs w:val="20"/>
              </w:rPr>
              <w:t>. «Опыт технологий будущего, в том числе и  в производстве оборудования: как обогнать АББ, Сименс и др.»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</w:tr>
      <w:tr w:rsidR="0080671C" w:rsidTr="00094786">
        <w:tc>
          <w:tcPr>
            <w:tcW w:w="9570" w:type="dxa"/>
            <w:gridSpan w:val="2"/>
          </w:tcPr>
          <w:p w:rsidR="0080671C" w:rsidRDefault="0080671C" w:rsidP="0080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22 сентября (четверг)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деловую встречу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Посещение компании</w:t>
            </w:r>
            <w:r w:rsidRPr="0019097A"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Shanghai</w:t>
            </w:r>
            <w:proofErr w:type="spellEnd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Electric</w:t>
            </w:r>
            <w:proofErr w:type="spellEnd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</w:t>
            </w:r>
            <w:proofErr w:type="spellEnd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опыт практического использования умных технологий,</w:t>
            </w: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призванных помочь</w:t>
            </w:r>
            <w:r w:rsidRPr="001909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энергетическим компаниям эффективно управлять плановыми и аварийными отключениями подачи электроэнергии при одновременном улучшении производительности сетей.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13.0-14.00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первой в КНР </w:t>
            </w: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морской ветряной электростанции</w:t>
            </w: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, запущенной в эксплуатацию в июле 2010 года. Ветряная электростанция мощностью 100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. состоит из 34 ветряных генераторов. Станция расположена рядом с «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Дунхай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Дацяо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», с морским мостом, длиною 32,5 км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который соединяет Шанхай с расположенным на острове глубоководным портом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Яншань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. Годовой объем производства электроэнергии станцией составляет около 267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Возвращение в отель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До 17.00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Трасфер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PUDONG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Вылет Шанха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Пекин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Прилет в Пекин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а/</w:t>
            </w:r>
            <w:proofErr w:type="spellStart"/>
            <w:proofErr w:type="gramStart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 (терминал 2)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</w:tc>
      </w:tr>
      <w:tr w:rsidR="0080671C" w:rsidTr="00DE7317">
        <w:tc>
          <w:tcPr>
            <w:tcW w:w="9570" w:type="dxa"/>
            <w:gridSpan w:val="2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>23 сентября (вариант 2) (пятница)</w:t>
            </w:r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деловую встречу</w:t>
            </w:r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1A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9.30-1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335" w:type="dxa"/>
          </w:tcPr>
          <w:p w:rsidR="0080671C" w:rsidRPr="001A03D6" w:rsidRDefault="0080671C" w:rsidP="001A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Посещение компании</w:t>
            </w:r>
            <w:r w:rsidRPr="001A0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State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Grid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Corporation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China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SGCC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(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proofErr w:type="spellStart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электросетевая</w:t>
            </w:r>
            <w:proofErr w:type="spellEnd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корпорация </w:t>
            </w:r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Китая).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по созданию «интеллектуальных сетей энергоснабжения» (</w:t>
            </w:r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smart</w:t>
            </w:r>
            <w:proofErr w:type="spellEnd"/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grid</w:t>
            </w:r>
            <w:proofErr w:type="spellEnd"/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) в Китайской Народной Республике: этапы и практическая реализация</w:t>
            </w:r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1A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3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1A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3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Отъезд на деловую встречу</w:t>
            </w:r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15.30-18.00</w:t>
            </w:r>
          </w:p>
        </w:tc>
        <w:tc>
          <w:tcPr>
            <w:tcW w:w="73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Посещение</w:t>
            </w:r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</w:t>
            </w:r>
            <w:proofErr w:type="spellStart"/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>Huadian</w:t>
            </w:r>
            <w:proofErr w:type="spellEnd"/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Корпорации, либо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Guodian</w:t>
            </w:r>
            <w:proofErr w:type="spellEnd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Корпорации</w:t>
            </w:r>
            <w:proofErr w:type="gramEnd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либо</w:t>
            </w: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Style w:val="longtext"/>
                <w:rFonts w:ascii="Times New Roman" w:hAnsi="Times New Roman" w:cs="Times New Roman"/>
                <w:b/>
                <w:sz w:val="20"/>
                <w:szCs w:val="20"/>
              </w:rPr>
              <w:t>Datang</w:t>
            </w:r>
            <w:proofErr w:type="spellEnd"/>
            <w:r w:rsidRPr="001A03D6">
              <w:rPr>
                <w:rStyle w:val="long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Style w:val="longtext"/>
                <w:rFonts w:ascii="Times New Roman" w:hAnsi="Times New Roman" w:cs="Times New Roman"/>
                <w:b/>
                <w:sz w:val="20"/>
                <w:szCs w:val="20"/>
              </w:rPr>
              <w:t>Corporation</w:t>
            </w:r>
            <w:proofErr w:type="spellEnd"/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73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Возвращение в отель</w:t>
            </w:r>
          </w:p>
        </w:tc>
      </w:tr>
      <w:tr w:rsidR="0080671C" w:rsidTr="0080671C">
        <w:tc>
          <w:tcPr>
            <w:tcW w:w="22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A03D6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Ужин «Утка по </w:t>
            </w:r>
            <w:proofErr w:type="spellStart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пекински</w:t>
            </w:r>
            <w:proofErr w:type="spellEnd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0671C" w:rsidTr="00693EE7">
        <w:tc>
          <w:tcPr>
            <w:tcW w:w="9570" w:type="dxa"/>
            <w:gridSpan w:val="2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24 сентября (суббота)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экскурсию с обедом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</w:tc>
      </w:tr>
      <w:tr w:rsidR="0080671C" w:rsidTr="00817A31">
        <w:tc>
          <w:tcPr>
            <w:tcW w:w="9570" w:type="dxa"/>
            <w:gridSpan w:val="2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25 сентября (воскресенье)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Сбор в лобби отеля,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а/</w:t>
            </w:r>
            <w:proofErr w:type="spellStart"/>
            <w:proofErr w:type="gramStart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 (терминал 2)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Вылет в 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Москву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а/к Аэрофлот </w:t>
            </w:r>
          </w:p>
        </w:tc>
      </w:tr>
      <w:tr w:rsidR="0080671C" w:rsidTr="0080671C">
        <w:tc>
          <w:tcPr>
            <w:tcW w:w="22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  <w:tc>
          <w:tcPr>
            <w:tcW w:w="7335" w:type="dxa"/>
          </w:tcPr>
          <w:p w:rsidR="0080671C" w:rsidRPr="0019097A" w:rsidRDefault="0080671C" w:rsidP="0080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Прилет в Москву в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Шереметьево (Терминал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Pr="0080671C" w:rsidRDefault="0080671C" w:rsidP="00756815">
      <w:pPr>
        <w:rPr>
          <w:rFonts w:ascii="Times New Roman" w:hAnsi="Times New Roman" w:cs="Times New Roman"/>
          <w:b/>
          <w:sz w:val="24"/>
          <w:szCs w:val="24"/>
        </w:rPr>
      </w:pPr>
      <w:r w:rsidRPr="0080671C">
        <w:rPr>
          <w:rFonts w:ascii="Times New Roman" w:hAnsi="Times New Roman" w:cs="Times New Roman"/>
          <w:b/>
          <w:sz w:val="24"/>
          <w:szCs w:val="24"/>
        </w:rPr>
        <w:t>Стоимость варианта 1</w:t>
      </w:r>
    </w:p>
    <w:p w:rsidR="0080671C" w:rsidRDefault="0080671C" w:rsidP="007568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1985"/>
        <w:gridCol w:w="2233"/>
      </w:tblGrid>
      <w:tr w:rsidR="0080671C" w:rsidTr="0080671C">
        <w:tc>
          <w:tcPr>
            <w:tcW w:w="5353" w:type="dxa"/>
          </w:tcPr>
          <w:p w:rsidR="0080671C" w:rsidRDefault="0080671C" w:rsidP="0075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71C" w:rsidRPr="0080671C" w:rsidRDefault="0080671C" w:rsidP="001A0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(</w:t>
            </w:r>
            <w:r w:rsidR="001A03D6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33" w:type="dxa"/>
          </w:tcPr>
          <w:p w:rsidR="0080671C" w:rsidRPr="0080671C" w:rsidRDefault="0080671C" w:rsidP="001A0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A03D6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0671C" w:rsidTr="0080671C">
        <w:tc>
          <w:tcPr>
            <w:tcW w:w="5353" w:type="dxa"/>
          </w:tcPr>
          <w:p w:rsidR="0080671C" w:rsidRDefault="0080671C" w:rsidP="0080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Ранняя регистрация </w:t>
            </w:r>
            <w:r w:rsidR="00F44676">
              <w:rPr>
                <w:rFonts w:ascii="Times New Roman" w:hAnsi="Times New Roman" w:cs="Times New Roman"/>
                <w:sz w:val="24"/>
                <w:szCs w:val="24"/>
              </w:rPr>
              <w:t xml:space="preserve">и 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31 июля 2011г.)</w:t>
            </w:r>
          </w:p>
        </w:tc>
        <w:tc>
          <w:tcPr>
            <w:tcW w:w="1985" w:type="dxa"/>
          </w:tcPr>
          <w:p w:rsidR="0080671C" w:rsidRPr="003C251A" w:rsidRDefault="003C251A" w:rsidP="00756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2233" w:type="dxa"/>
          </w:tcPr>
          <w:p w:rsidR="0080671C" w:rsidRPr="003C251A" w:rsidRDefault="003C251A" w:rsidP="00756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</w:t>
            </w:r>
          </w:p>
        </w:tc>
      </w:tr>
      <w:tr w:rsidR="0080671C" w:rsidTr="0080671C">
        <w:tc>
          <w:tcPr>
            <w:tcW w:w="5353" w:type="dxa"/>
          </w:tcPr>
          <w:p w:rsidR="0080671C" w:rsidRDefault="0080671C" w:rsidP="0080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Поздняя регистрация </w:t>
            </w:r>
            <w:r w:rsidR="00F44676">
              <w:rPr>
                <w:rFonts w:ascii="Times New Roman" w:hAnsi="Times New Roman" w:cs="Times New Roman"/>
                <w:sz w:val="24"/>
                <w:szCs w:val="24"/>
              </w:rPr>
              <w:t xml:space="preserve">и оплата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после 31 июля 2011 г.)</w:t>
            </w:r>
          </w:p>
        </w:tc>
        <w:tc>
          <w:tcPr>
            <w:tcW w:w="1985" w:type="dxa"/>
          </w:tcPr>
          <w:p w:rsidR="0080671C" w:rsidRPr="003C251A" w:rsidRDefault="003C251A" w:rsidP="00756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233" w:type="dxa"/>
          </w:tcPr>
          <w:p w:rsidR="0080671C" w:rsidRPr="003C251A" w:rsidRDefault="003C251A" w:rsidP="00756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5500</w:t>
            </w:r>
          </w:p>
        </w:tc>
      </w:tr>
    </w:tbl>
    <w:p w:rsidR="0080671C" w:rsidRDefault="0080671C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C715E1" w:rsidRPr="00C715E1" w:rsidRDefault="006759B5" w:rsidP="00C715E1">
      <w:pPr>
        <w:rPr>
          <w:rFonts w:ascii="Times New Roman" w:hAnsi="Times New Roman" w:cs="Times New Roman"/>
          <w:sz w:val="24"/>
          <w:szCs w:val="24"/>
        </w:rPr>
      </w:pPr>
      <w:r w:rsidRPr="006759B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возможна корректировка стоимости поездки при самостоятельной покупке авиабилетов.</w:t>
      </w:r>
      <w:r w:rsidR="001A03D6">
        <w:rPr>
          <w:rFonts w:ascii="Times New Roman" w:hAnsi="Times New Roman" w:cs="Times New Roman"/>
          <w:sz w:val="24"/>
          <w:szCs w:val="24"/>
        </w:rPr>
        <w:t xml:space="preserve"> </w:t>
      </w:r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Одноместное размещение и перелет </w:t>
      </w:r>
      <w:proofErr w:type="spellStart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бизнес-классом</w:t>
      </w:r>
      <w:proofErr w:type="spellEnd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возможны</w:t>
      </w:r>
      <w:proofErr w:type="gramEnd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запросу. Возможна организация вылета из других городов России.</w:t>
      </w:r>
    </w:p>
    <w:p w:rsidR="003C251A" w:rsidRDefault="003C251A" w:rsidP="003C25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51A" w:rsidRDefault="003C251A" w:rsidP="003C25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51A" w:rsidRDefault="003C251A" w:rsidP="003C25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5E1" w:rsidRDefault="00C715E1" w:rsidP="003C25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51A" w:rsidRPr="003C251A" w:rsidRDefault="003C251A" w:rsidP="003C251A">
      <w:pPr>
        <w:rPr>
          <w:rFonts w:ascii="Times New Roman" w:hAnsi="Times New Roman" w:cs="Times New Roman"/>
          <w:b/>
          <w:u w:val="single"/>
        </w:rPr>
      </w:pPr>
      <w:r w:rsidRPr="003C25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C251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C251A">
        <w:rPr>
          <w:rFonts w:ascii="Times New Roman" w:hAnsi="Times New Roman" w:cs="Times New Roman"/>
          <w:b/>
          <w:u w:val="single"/>
        </w:rPr>
        <w:t xml:space="preserve">Поездка </w:t>
      </w:r>
      <w:r w:rsidRPr="003C251A">
        <w:rPr>
          <w:rFonts w:ascii="Times New Roman" w:hAnsi="Times New Roman" w:cs="Times New Roman"/>
          <w:b/>
          <w:color w:val="000000"/>
          <w:u w:val="single"/>
        </w:rPr>
        <w:t xml:space="preserve">Москва </w:t>
      </w:r>
      <w:proofErr w:type="gramStart"/>
      <w:r w:rsidRPr="003C251A">
        <w:rPr>
          <w:rFonts w:ascii="Times New Roman" w:hAnsi="Times New Roman" w:cs="Times New Roman"/>
          <w:b/>
          <w:color w:val="000000"/>
          <w:u w:val="single"/>
        </w:rPr>
        <w:t>–Г</w:t>
      </w:r>
      <w:proofErr w:type="gramEnd"/>
      <w:r w:rsidRPr="003C251A">
        <w:rPr>
          <w:rFonts w:ascii="Times New Roman" w:hAnsi="Times New Roman" w:cs="Times New Roman"/>
          <w:b/>
          <w:color w:val="000000"/>
          <w:u w:val="single"/>
        </w:rPr>
        <w:t>онконг- Шанхай-Пекин-Москва с 17-25 сентября 2011 г.</w:t>
      </w:r>
    </w:p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3C251A" w:rsidRDefault="003C251A" w:rsidP="003C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756815">
        <w:rPr>
          <w:rFonts w:ascii="Times New Roman" w:hAnsi="Times New Roman" w:cs="Times New Roman"/>
          <w:sz w:val="24"/>
          <w:szCs w:val="24"/>
        </w:rPr>
        <w:t xml:space="preserve">акет услуг </w:t>
      </w:r>
      <w:r>
        <w:rPr>
          <w:rFonts w:ascii="Times New Roman" w:hAnsi="Times New Roman" w:cs="Times New Roman"/>
          <w:sz w:val="24"/>
          <w:szCs w:val="24"/>
        </w:rPr>
        <w:t>входит:</w:t>
      </w:r>
    </w:p>
    <w:p w:rsidR="003C251A" w:rsidRPr="00756815" w:rsidRDefault="003C251A" w:rsidP="003C25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815">
        <w:rPr>
          <w:rFonts w:ascii="Times New Roman" w:hAnsi="Times New Roman" w:cs="Times New Roman"/>
          <w:color w:val="000000"/>
          <w:sz w:val="24"/>
          <w:szCs w:val="24"/>
        </w:rPr>
        <w:t>Авиаперелет</w:t>
      </w:r>
      <w:proofErr w:type="spellEnd"/>
      <w:r w:rsidRPr="00756815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размещение в отелях 4 или 5*, питание по программе, </w:t>
      </w:r>
      <w:proofErr w:type="spellStart"/>
      <w:r w:rsidRPr="00756815">
        <w:rPr>
          <w:rFonts w:ascii="Times New Roman" w:hAnsi="Times New Roman" w:cs="Times New Roman"/>
          <w:color w:val="000000"/>
          <w:sz w:val="24"/>
          <w:szCs w:val="24"/>
        </w:rPr>
        <w:t>трансферы</w:t>
      </w:r>
      <w:proofErr w:type="spellEnd"/>
      <w:r w:rsidRPr="00756815">
        <w:rPr>
          <w:rFonts w:ascii="Times New Roman" w:hAnsi="Times New Roman" w:cs="Times New Roman"/>
          <w:color w:val="000000"/>
          <w:sz w:val="24"/>
          <w:szCs w:val="24"/>
        </w:rPr>
        <w:t xml:space="preserve"> по программе, посещение всех деловых визитов и лекций по программе, посещение </w:t>
      </w:r>
      <w:r w:rsidRPr="00756815">
        <w:rPr>
          <w:rFonts w:ascii="Times New Roman" w:eastAsia="Times New Roman" w:hAnsi="Times New Roman" w:cs="Times New Roman"/>
          <w:bCs/>
          <w:sz w:val="24"/>
          <w:szCs w:val="24"/>
        </w:rPr>
        <w:t>8-й Международной Выставки электроэнергетики,</w:t>
      </w:r>
      <w:r w:rsidRPr="00756815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медицинская страховка, культурная программа, визовая поддержка, услуги переводчика.</w:t>
      </w:r>
    </w:p>
    <w:p w:rsidR="003C251A" w:rsidRDefault="003C251A" w:rsidP="003C251A">
      <w:pPr>
        <w:rPr>
          <w:rFonts w:ascii="Times New Roman" w:hAnsi="Times New Roman" w:cs="Times New Roman"/>
          <w:sz w:val="24"/>
          <w:szCs w:val="24"/>
        </w:rPr>
      </w:pPr>
    </w:p>
    <w:p w:rsidR="003C251A" w:rsidRDefault="003C251A" w:rsidP="003C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поездки:</w:t>
      </w:r>
    </w:p>
    <w:p w:rsidR="003C251A" w:rsidRDefault="003C251A" w:rsidP="003C25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2235"/>
        <w:gridCol w:w="7371"/>
      </w:tblGrid>
      <w:tr w:rsidR="003C251A" w:rsidRPr="003C251A" w:rsidTr="003C251A">
        <w:tc>
          <w:tcPr>
            <w:tcW w:w="9606" w:type="dxa"/>
            <w:gridSpan w:val="2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b/>
                <w:sz w:val="20"/>
                <w:szCs w:val="20"/>
              </w:rPr>
              <w:t>17 сентября (суббота)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bCs/>
                <w:sz w:val="20"/>
                <w:szCs w:val="20"/>
              </w:rPr>
              <w:t>20:15</w:t>
            </w: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Вылет из Москвы</w:t>
            </w:r>
            <w:proofErr w:type="gramStart"/>
            <w:r w:rsidRPr="003C251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C2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5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а/к Аэрофлот </w:t>
            </w: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 xml:space="preserve">рейс SU-595  </w:t>
            </w:r>
            <w:r w:rsidRPr="003C25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Шереметьево (Терминал </w:t>
            </w:r>
            <w:r w:rsidRPr="003C25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3C251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C251A" w:rsidRPr="003C251A" w:rsidTr="003C251A">
        <w:tc>
          <w:tcPr>
            <w:tcW w:w="9606" w:type="dxa"/>
            <w:gridSpan w:val="2"/>
          </w:tcPr>
          <w:p w:rsidR="003C251A" w:rsidRPr="003C251A" w:rsidRDefault="003C251A" w:rsidP="00EB0854">
            <w:pPr>
              <w:rPr>
                <w:rStyle w:val="airport2"/>
                <w:rFonts w:ascii="Times New Roman" w:hAnsi="Times New Roman" w:cs="Times New Roman"/>
                <w:b/>
                <w:sz w:val="20"/>
                <w:szCs w:val="20"/>
              </w:rPr>
            </w:pPr>
            <w:r w:rsidRPr="003C251A">
              <w:rPr>
                <w:rStyle w:val="airport2"/>
                <w:rFonts w:ascii="Times New Roman" w:hAnsi="Times New Roman" w:cs="Times New Roman"/>
                <w:b/>
                <w:sz w:val="20"/>
                <w:szCs w:val="20"/>
              </w:rPr>
              <w:t>18 сентября (воскресенье)</w:t>
            </w:r>
          </w:p>
        </w:tc>
      </w:tr>
      <w:tr w:rsidR="003C251A" w:rsidRPr="00F44676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09:45</w:t>
            </w: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251A">
              <w:rPr>
                <w:rStyle w:val="airport2"/>
                <w:rFonts w:ascii="Times New Roman" w:hAnsi="Times New Roman" w:cs="Times New Roman"/>
                <w:sz w:val="20"/>
                <w:szCs w:val="20"/>
              </w:rPr>
              <w:t>Прилет</w:t>
            </w:r>
            <w:r w:rsidRPr="003C251A">
              <w:rPr>
                <w:rStyle w:val="airport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Hong Kong International (Hong Kong)</w:t>
            </w:r>
            <w:r w:rsidRPr="003C2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3C251A">
              <w:rPr>
                <w:rFonts w:ascii="Times New Roman" w:hAnsi="Times New Roman" w:cs="Times New Roman"/>
                <w:sz w:val="20"/>
                <w:szCs w:val="20"/>
              </w:rPr>
              <w:t xml:space="preserve"> в отель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Регистрация в отеле, размещение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Обед в ресторане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Гонконгу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</w:tr>
      <w:tr w:rsidR="003C251A" w:rsidRPr="003C251A" w:rsidTr="003C251A">
        <w:tc>
          <w:tcPr>
            <w:tcW w:w="9606" w:type="dxa"/>
            <w:gridSpan w:val="2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b/>
                <w:sz w:val="20"/>
                <w:szCs w:val="20"/>
              </w:rPr>
              <w:t>19 сентября (понедельник)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деловую встречу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9.30-14.00</w:t>
            </w: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Гонконгской фондовой </w:t>
            </w:r>
            <w:r w:rsidR="006759B5" w:rsidRPr="003C251A">
              <w:rPr>
                <w:rFonts w:ascii="Times New Roman" w:hAnsi="Times New Roman" w:cs="Times New Roman"/>
                <w:sz w:val="20"/>
                <w:szCs w:val="20"/>
              </w:rPr>
              <w:t>биржи</w:t>
            </w: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 xml:space="preserve">. «Консультации по выводу на ГФБ </w:t>
            </w:r>
            <w:r w:rsidRPr="003C2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существующих акций, листинг и первичное размещение (IPO)».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14.00-15.00</w:t>
            </w: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Обед в ресторане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</w:tr>
      <w:tr w:rsidR="003C251A" w:rsidRPr="003C251A" w:rsidTr="003C251A">
        <w:tc>
          <w:tcPr>
            <w:tcW w:w="2235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3C251A" w:rsidRPr="003C251A" w:rsidRDefault="003C251A" w:rsidP="00EB0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Отъезд в Шанхай </w:t>
            </w:r>
            <w:proofErr w:type="gramStart"/>
            <w:r w:rsidRPr="003C2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3C251A">
              <w:rPr>
                <w:rFonts w:ascii="Times New Roman" w:hAnsi="Times New Roman" w:cs="Times New Roman"/>
                <w:b/>
                <w:sz w:val="20"/>
                <w:szCs w:val="20"/>
              </w:rPr>
              <w:t>поезд, самолет)</w:t>
            </w:r>
          </w:p>
        </w:tc>
      </w:tr>
    </w:tbl>
    <w:p w:rsidR="003C251A" w:rsidRDefault="003C251A" w:rsidP="003C25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0" w:type="dxa"/>
        <w:tblLook w:val="04A0"/>
      </w:tblPr>
      <w:tblGrid>
        <w:gridCol w:w="2235"/>
        <w:gridCol w:w="7335"/>
      </w:tblGrid>
      <w:tr w:rsidR="003C251A" w:rsidTr="00EB0854">
        <w:tc>
          <w:tcPr>
            <w:tcW w:w="9570" w:type="dxa"/>
            <w:gridSpan w:val="2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19 сентября (понедельник)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Вылет из Москвы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а/к Аэрофлот </w:t>
            </w: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рейс SU527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Шереметьево (Терминал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3C251A" w:rsidTr="00EB0854">
        <w:tc>
          <w:tcPr>
            <w:tcW w:w="9570" w:type="dxa"/>
            <w:gridSpan w:val="2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20 сентября (вторник)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Прилет в Шанхай в аэропорт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PUDONG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в отель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Регистрация в отеле, размещение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Обед в ресторане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14.00-19.00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Шанхаю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</w:tr>
      <w:tr w:rsidR="003C251A" w:rsidTr="00EB0854">
        <w:tc>
          <w:tcPr>
            <w:tcW w:w="9570" w:type="dxa"/>
            <w:gridSpan w:val="2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21 сентября (среда)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выставку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19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8-й Международной Выставки электроэнергетики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7335" w:type="dxa"/>
          </w:tcPr>
          <w:p w:rsidR="003C251A" w:rsidRPr="001A03D6" w:rsidRDefault="002B0DED" w:rsidP="002B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spellStart"/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>Чанчжоуской</w:t>
            </w:r>
            <w:proofErr w:type="spellEnd"/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корпорации электротехнического оборудования «</w:t>
            </w:r>
            <w:r w:rsidRPr="001A0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Pacific</w:t>
            </w: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«Опыт технологий будущего, в том числе и  в производстве оборудования: как обогнать АББ, Сименс и др.»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</w:tr>
      <w:tr w:rsidR="003C251A" w:rsidTr="00EB0854">
        <w:tc>
          <w:tcPr>
            <w:tcW w:w="9570" w:type="dxa"/>
            <w:gridSpan w:val="2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22 сентября (четверг)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деловую встречу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Посещение компании</w:t>
            </w:r>
            <w:r w:rsidRPr="0019097A"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Shanghai</w:t>
            </w:r>
            <w:proofErr w:type="spellEnd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Electric</w:t>
            </w:r>
            <w:proofErr w:type="spellEnd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</w:t>
            </w:r>
            <w:proofErr w:type="spellEnd"/>
            <w:r w:rsidRPr="0019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color w:val="666666"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опыт практического использования умных технологий,</w:t>
            </w: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призванных помочь</w:t>
            </w:r>
            <w:r w:rsidRPr="001909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энергетическим компаниям эффективно управлять плановыми и аварийными отключениями подачи электроэнергии при одновременном улучшении производительности сетей.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13.0-14.00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первой в КНР </w:t>
            </w: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морской ветряной электростанции</w:t>
            </w: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, запущенной в эксплуатацию в июле 2010 года. Ветряная электростанция мощностью 100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. состоит из 34 ветряных генераторов. Станция расположена рядом с «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Дунхай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Дацяо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», с морским мостом, длиною 32,5 км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который соединяет Шанхай с расположенным на острове глубоководным портом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Яншань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. Годовой объем производства электроэнергии станцией составляет около 267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Возвращение в отель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До 17.00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Трасфер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PUDONG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Вылет Шанха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Пекин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Прилет в Пекин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а/</w:t>
            </w:r>
            <w:proofErr w:type="spellStart"/>
            <w:proofErr w:type="gramStart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 (терминал 2)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</w:tc>
      </w:tr>
      <w:tr w:rsidR="003C251A" w:rsidTr="00EB0854">
        <w:tc>
          <w:tcPr>
            <w:tcW w:w="9570" w:type="dxa"/>
            <w:gridSpan w:val="2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>23 сентября (вариант 2) (пятница)</w:t>
            </w:r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деловую встречу</w:t>
            </w:r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9.30-14.00</w:t>
            </w:r>
          </w:p>
        </w:tc>
        <w:tc>
          <w:tcPr>
            <w:tcW w:w="7335" w:type="dxa"/>
          </w:tcPr>
          <w:p w:rsidR="003C251A" w:rsidRPr="001A03D6" w:rsidRDefault="003C251A" w:rsidP="001A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Посещение компании</w:t>
            </w:r>
            <w:r w:rsidRPr="001A0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State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Grid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Corporation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China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SGCC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(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proofErr w:type="spellStart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электросетевая</w:t>
            </w:r>
            <w:proofErr w:type="spellEnd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корпорация </w:t>
            </w:r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Китая).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по созданию «интеллектуальных сетей энергоснабжения» (</w:t>
            </w:r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smart</w:t>
            </w:r>
            <w:proofErr w:type="spellEnd"/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>grid</w:t>
            </w:r>
            <w:proofErr w:type="spellEnd"/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) в Китайской Народной Республике: этапы и практическая реализация</w:t>
            </w:r>
            <w:r w:rsidRPr="001A0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1A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3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1A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3D6" w:rsidRPr="001A03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3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Отъезд на деловую встречу</w:t>
            </w:r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15.30-18.00</w:t>
            </w:r>
          </w:p>
        </w:tc>
        <w:tc>
          <w:tcPr>
            <w:tcW w:w="73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Посещение </w:t>
            </w: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либо </w:t>
            </w:r>
            <w:proofErr w:type="spellStart"/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>Huadian</w:t>
            </w:r>
            <w:proofErr w:type="spellEnd"/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Корпорации, либо</w:t>
            </w:r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Guodian</w:t>
            </w:r>
            <w:proofErr w:type="spellEnd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Корпорации</w:t>
            </w:r>
            <w:proofErr w:type="gramEnd"/>
            <w:r w:rsidRPr="001A0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либо</w:t>
            </w:r>
            <w:r w:rsidRPr="001A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Style w:val="longtext"/>
                <w:rFonts w:ascii="Times New Roman" w:hAnsi="Times New Roman" w:cs="Times New Roman"/>
                <w:b/>
                <w:sz w:val="20"/>
                <w:szCs w:val="20"/>
              </w:rPr>
              <w:t>Datang</w:t>
            </w:r>
            <w:proofErr w:type="spellEnd"/>
            <w:r w:rsidRPr="001A03D6">
              <w:rPr>
                <w:rStyle w:val="long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03D6">
              <w:rPr>
                <w:rStyle w:val="longtext"/>
                <w:rFonts w:ascii="Times New Roman" w:hAnsi="Times New Roman" w:cs="Times New Roman"/>
                <w:b/>
                <w:sz w:val="20"/>
                <w:szCs w:val="20"/>
              </w:rPr>
              <w:t>Corporation</w:t>
            </w:r>
            <w:proofErr w:type="spellEnd"/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73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Возвращение в отель</w:t>
            </w:r>
          </w:p>
        </w:tc>
      </w:tr>
      <w:tr w:rsidR="003C251A" w:rsidTr="00EB0854">
        <w:tc>
          <w:tcPr>
            <w:tcW w:w="22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A03D6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6">
              <w:rPr>
                <w:rFonts w:ascii="Times New Roman" w:hAnsi="Times New Roman" w:cs="Times New Roman"/>
                <w:sz w:val="20"/>
                <w:szCs w:val="20"/>
              </w:rPr>
              <w:t xml:space="preserve">Ужин «Утка по </w:t>
            </w:r>
            <w:proofErr w:type="spellStart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пекински</w:t>
            </w:r>
            <w:proofErr w:type="spellEnd"/>
            <w:r w:rsidRPr="001A03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C251A" w:rsidTr="00EB0854">
        <w:tc>
          <w:tcPr>
            <w:tcW w:w="9570" w:type="dxa"/>
            <w:gridSpan w:val="2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24 сентября (суббота)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Сбор в лобби отеля, отъезд на экскурсию с обедом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</w:tc>
      </w:tr>
      <w:tr w:rsidR="003C251A" w:rsidTr="00EB0854">
        <w:tc>
          <w:tcPr>
            <w:tcW w:w="9570" w:type="dxa"/>
            <w:gridSpan w:val="2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b/>
                <w:sz w:val="20"/>
                <w:szCs w:val="20"/>
              </w:rPr>
              <w:t>25 сентября (воскресенье)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Сбор в лобби отеля, </w:t>
            </w:r>
            <w:proofErr w:type="spell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а/</w:t>
            </w:r>
            <w:proofErr w:type="spellStart"/>
            <w:proofErr w:type="gramStart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 (терминал 2)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Вылет в </w:t>
            </w:r>
            <w:proofErr w:type="gramStart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Москву</w:t>
            </w:r>
            <w:proofErr w:type="gramEnd"/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а/к Аэрофлот </w:t>
            </w:r>
          </w:p>
        </w:tc>
      </w:tr>
      <w:tr w:rsidR="003C251A" w:rsidTr="00EB0854">
        <w:tc>
          <w:tcPr>
            <w:tcW w:w="22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  <w:tc>
          <w:tcPr>
            <w:tcW w:w="7335" w:type="dxa"/>
          </w:tcPr>
          <w:p w:rsidR="003C251A" w:rsidRPr="0019097A" w:rsidRDefault="003C251A" w:rsidP="00EB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7A">
              <w:rPr>
                <w:rFonts w:ascii="Times New Roman" w:hAnsi="Times New Roman" w:cs="Times New Roman"/>
                <w:sz w:val="20"/>
                <w:szCs w:val="20"/>
              </w:rPr>
              <w:t xml:space="preserve">Прилет в Москву в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Шереметьево (Терминал 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19097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:rsidR="003C251A" w:rsidRPr="0080671C" w:rsidRDefault="003C251A" w:rsidP="003C251A">
      <w:pPr>
        <w:rPr>
          <w:rFonts w:ascii="Times New Roman" w:hAnsi="Times New Roman" w:cs="Times New Roman"/>
          <w:b/>
          <w:sz w:val="24"/>
          <w:szCs w:val="24"/>
        </w:rPr>
      </w:pPr>
      <w:r w:rsidRPr="008067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Стоимость варианта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C251A" w:rsidRDefault="003C251A" w:rsidP="003C25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1985"/>
        <w:gridCol w:w="2233"/>
      </w:tblGrid>
      <w:tr w:rsidR="003C251A" w:rsidTr="00EB0854">
        <w:tc>
          <w:tcPr>
            <w:tcW w:w="5353" w:type="dxa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251A" w:rsidRPr="0080671C" w:rsidRDefault="003C251A" w:rsidP="001A0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(</w:t>
            </w:r>
            <w:r w:rsidR="001A03D6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33" w:type="dxa"/>
          </w:tcPr>
          <w:p w:rsidR="003C251A" w:rsidRPr="0080671C" w:rsidRDefault="003C251A" w:rsidP="001A0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A03D6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C251A" w:rsidTr="00EB0854">
        <w:tc>
          <w:tcPr>
            <w:tcW w:w="5353" w:type="dxa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регистрация</w:t>
            </w:r>
            <w:r w:rsidR="00F44676">
              <w:rPr>
                <w:rFonts w:ascii="Times New Roman" w:hAnsi="Times New Roman" w:cs="Times New Roman"/>
                <w:sz w:val="24"/>
                <w:szCs w:val="24"/>
              </w:rPr>
              <w:t xml:space="preserve"> и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31 июля 2011г.)</w:t>
            </w:r>
          </w:p>
        </w:tc>
        <w:tc>
          <w:tcPr>
            <w:tcW w:w="1985" w:type="dxa"/>
          </w:tcPr>
          <w:p w:rsidR="003C251A" w:rsidRPr="003C251A" w:rsidRDefault="003C251A" w:rsidP="003F2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33" w:type="dxa"/>
          </w:tcPr>
          <w:p w:rsidR="003C251A" w:rsidRPr="003C251A" w:rsidRDefault="003C251A" w:rsidP="003F2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C251A" w:rsidTr="00EB0854">
        <w:tc>
          <w:tcPr>
            <w:tcW w:w="5353" w:type="dxa"/>
          </w:tcPr>
          <w:p w:rsidR="003C251A" w:rsidRDefault="003C251A" w:rsidP="00E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регистрация</w:t>
            </w:r>
            <w:r w:rsidR="00F44676">
              <w:rPr>
                <w:rFonts w:ascii="Times New Roman" w:hAnsi="Times New Roman" w:cs="Times New Roman"/>
                <w:sz w:val="24"/>
                <w:szCs w:val="24"/>
              </w:rPr>
              <w:t xml:space="preserve"> и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после 31 июля 2011 г.)</w:t>
            </w:r>
          </w:p>
        </w:tc>
        <w:tc>
          <w:tcPr>
            <w:tcW w:w="1985" w:type="dxa"/>
          </w:tcPr>
          <w:p w:rsidR="003C251A" w:rsidRPr="003C251A" w:rsidRDefault="003C251A" w:rsidP="003F2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33" w:type="dxa"/>
          </w:tcPr>
          <w:p w:rsidR="003C251A" w:rsidRPr="003C251A" w:rsidRDefault="003C251A" w:rsidP="003F2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C715E1" w:rsidRPr="00C715E1" w:rsidRDefault="006759B5" w:rsidP="00C715E1">
      <w:pPr>
        <w:rPr>
          <w:rFonts w:ascii="Times New Roman" w:hAnsi="Times New Roman" w:cs="Times New Roman"/>
          <w:sz w:val="24"/>
          <w:szCs w:val="24"/>
        </w:rPr>
      </w:pPr>
      <w:r w:rsidRPr="006759B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возможна корректировка стоимости поездки при самостоятельной покупке авиабилетов.</w:t>
      </w:r>
      <w:r w:rsidR="00C715E1">
        <w:rPr>
          <w:rFonts w:ascii="Times New Roman" w:hAnsi="Times New Roman" w:cs="Times New Roman"/>
          <w:sz w:val="24"/>
          <w:szCs w:val="24"/>
        </w:rPr>
        <w:t xml:space="preserve"> </w:t>
      </w:r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Одноместное размещение и перелет </w:t>
      </w:r>
      <w:proofErr w:type="spellStart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бизнес-классом</w:t>
      </w:r>
      <w:proofErr w:type="spellEnd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возможны</w:t>
      </w:r>
      <w:proofErr w:type="gramEnd"/>
      <w:r w:rsidR="00C715E1" w:rsidRPr="00C71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запросу. Возможна организация вылета из других городов России.</w:t>
      </w:r>
    </w:p>
    <w:p w:rsidR="0019097A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Default="003C251A" w:rsidP="007568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6FE">
        <w:rPr>
          <w:rFonts w:ascii="Times New Roman" w:hAnsi="Times New Roman" w:cs="Times New Roman"/>
          <w:b/>
          <w:sz w:val="24"/>
          <w:szCs w:val="24"/>
          <w:u w:val="single"/>
        </w:rPr>
        <w:t>Краткая информация:</w:t>
      </w:r>
    </w:p>
    <w:p w:rsidR="00E01B1B" w:rsidRDefault="00E01B1B" w:rsidP="00756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B1B" w:rsidRDefault="00E01B1B" w:rsidP="007568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B1B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>
            <wp:extent cx="5940425" cy="1781237"/>
            <wp:effectExtent l="19050" t="0" r="3175" b="0"/>
            <wp:docPr id="20" name="Рисунок 1" descr="Файл:200407-sandouping-sanxiadaba-4.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200407-sandouping-sanxiadaba-4.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1B" w:rsidRPr="002B36FE" w:rsidRDefault="00E01B1B" w:rsidP="00756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51A" w:rsidRPr="002B36FE" w:rsidRDefault="003C251A" w:rsidP="00756815">
      <w:pPr>
        <w:rPr>
          <w:rFonts w:ascii="Times New Roman" w:hAnsi="Times New Roman" w:cs="Times New Roman"/>
        </w:rPr>
      </w:pPr>
    </w:p>
    <w:p w:rsidR="0019097A" w:rsidRPr="00F44676" w:rsidRDefault="00D9317C" w:rsidP="002B36FE">
      <w:pPr>
        <w:jc w:val="both"/>
        <w:rPr>
          <w:rFonts w:ascii="Times New Roman" w:hAnsi="Times New Roman" w:cs="Times New Roman"/>
        </w:rPr>
      </w:pPr>
      <w:r w:rsidRPr="00F44676">
        <w:rPr>
          <w:rFonts w:ascii="Times New Roman" w:hAnsi="Times New Roman" w:cs="Times New Roman"/>
          <w:b/>
          <w:bCs/>
          <w:lang w:val="en-US"/>
        </w:rPr>
        <w:t>Shanghai</w:t>
      </w:r>
      <w:r w:rsidRPr="00F44676">
        <w:rPr>
          <w:rFonts w:ascii="Times New Roman" w:hAnsi="Times New Roman" w:cs="Times New Roman"/>
          <w:b/>
          <w:bCs/>
        </w:rPr>
        <w:t xml:space="preserve"> </w:t>
      </w:r>
      <w:r w:rsidRPr="00F44676">
        <w:rPr>
          <w:rFonts w:ascii="Times New Roman" w:hAnsi="Times New Roman" w:cs="Times New Roman"/>
          <w:b/>
          <w:bCs/>
          <w:lang w:val="en-US"/>
        </w:rPr>
        <w:t>Electric</w:t>
      </w:r>
      <w:r w:rsidRPr="00F44676">
        <w:rPr>
          <w:rFonts w:ascii="Times New Roman" w:hAnsi="Times New Roman" w:cs="Times New Roman"/>
          <w:b/>
          <w:bCs/>
        </w:rPr>
        <w:t xml:space="preserve"> </w:t>
      </w:r>
      <w:r w:rsidRPr="00F44676">
        <w:rPr>
          <w:rFonts w:ascii="Times New Roman" w:hAnsi="Times New Roman" w:cs="Times New Roman"/>
          <w:b/>
          <w:bCs/>
          <w:lang w:val="en-US"/>
        </w:rPr>
        <w:t>Power</w:t>
      </w:r>
      <w:r w:rsidRPr="00F44676">
        <w:rPr>
          <w:rFonts w:ascii="Times New Roman" w:hAnsi="Times New Roman" w:cs="Times New Roman"/>
        </w:rPr>
        <w:t xml:space="preserve">, акции которой котируются на Шанхайской фондовой бирже, осуществляет свою деятельность в Шанхае и провинции </w:t>
      </w:r>
      <w:proofErr w:type="spellStart"/>
      <w:r w:rsidRPr="00F44676">
        <w:rPr>
          <w:rFonts w:ascii="Times New Roman" w:hAnsi="Times New Roman" w:cs="Times New Roman"/>
        </w:rPr>
        <w:t>Цзянсу</w:t>
      </w:r>
      <w:proofErr w:type="spellEnd"/>
      <w:r w:rsidRPr="00F44676">
        <w:rPr>
          <w:rFonts w:ascii="Times New Roman" w:hAnsi="Times New Roman" w:cs="Times New Roman"/>
        </w:rPr>
        <w:t xml:space="preserve">. </w:t>
      </w:r>
      <w:proofErr w:type="spellStart"/>
      <w:r w:rsidRPr="00F44676">
        <w:rPr>
          <w:rFonts w:ascii="Times New Roman" w:hAnsi="Times New Roman" w:cs="Times New Roman"/>
        </w:rPr>
        <w:t>Shanghai</w:t>
      </w:r>
      <w:proofErr w:type="spellEnd"/>
      <w:r w:rsidRPr="00F44676">
        <w:rPr>
          <w:rFonts w:ascii="Times New Roman" w:hAnsi="Times New Roman" w:cs="Times New Roman"/>
        </w:rPr>
        <w:t xml:space="preserve"> </w:t>
      </w:r>
      <w:proofErr w:type="spellStart"/>
      <w:r w:rsidRPr="00F44676">
        <w:rPr>
          <w:rFonts w:ascii="Times New Roman" w:hAnsi="Times New Roman" w:cs="Times New Roman"/>
        </w:rPr>
        <w:t>Power</w:t>
      </w:r>
      <w:proofErr w:type="spellEnd"/>
      <w:r w:rsidRPr="00F44676">
        <w:rPr>
          <w:rFonts w:ascii="Times New Roman" w:hAnsi="Times New Roman" w:cs="Times New Roman"/>
        </w:rPr>
        <w:t xml:space="preserve"> – самая крупная энергетическая компания в Шанхае.</w:t>
      </w:r>
    </w:p>
    <w:p w:rsidR="0019097A" w:rsidRPr="00F44676" w:rsidRDefault="0019097A" w:rsidP="002B36FE">
      <w:pPr>
        <w:jc w:val="both"/>
        <w:rPr>
          <w:rFonts w:ascii="Times New Roman" w:hAnsi="Times New Roman" w:cs="Times New Roman"/>
        </w:rPr>
      </w:pPr>
    </w:p>
    <w:p w:rsidR="00F44676" w:rsidRDefault="00F44676" w:rsidP="00F44676">
      <w:pPr>
        <w:textAlignment w:val="top"/>
        <w:rPr>
          <w:rStyle w:val="apple-style-span"/>
          <w:rFonts w:ascii="Times New Roman" w:hAnsi="Times New Roman" w:cs="Times New Roman"/>
          <w:color w:val="000000"/>
        </w:rPr>
      </w:pPr>
      <w:proofErr w:type="gramStart"/>
      <w:r w:rsidRPr="002B36FE">
        <w:rPr>
          <w:rFonts w:ascii="Times New Roman" w:eastAsia="Times New Roman" w:hAnsi="Times New Roman" w:cs="Times New Roman"/>
          <w:b/>
          <w:color w:val="000000"/>
          <w:lang w:val="en-US"/>
        </w:rPr>
        <w:t>State</w:t>
      </w:r>
      <w:r w:rsidRPr="002B36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B36FE">
        <w:rPr>
          <w:rFonts w:ascii="Times New Roman" w:eastAsia="Times New Roman" w:hAnsi="Times New Roman" w:cs="Times New Roman"/>
          <w:b/>
          <w:color w:val="000000"/>
          <w:lang w:val="en-US"/>
        </w:rPr>
        <w:t>Grid</w:t>
      </w:r>
      <w:r w:rsidRPr="002B36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B36FE">
        <w:rPr>
          <w:rFonts w:ascii="Times New Roman" w:eastAsia="Times New Roman" w:hAnsi="Times New Roman" w:cs="Times New Roman"/>
          <w:b/>
          <w:color w:val="000000"/>
          <w:lang w:val="en-US"/>
        </w:rPr>
        <w:t>Corporation</w:t>
      </w:r>
      <w:r w:rsidRPr="002B36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B36FE">
        <w:rPr>
          <w:rFonts w:ascii="Times New Roman" w:eastAsia="Times New Roman" w:hAnsi="Times New Roman" w:cs="Times New Roman"/>
          <w:b/>
          <w:color w:val="000000"/>
          <w:lang w:val="en-US"/>
        </w:rPr>
        <w:t>of</w:t>
      </w:r>
      <w:r w:rsidRPr="002B36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B36FE">
        <w:rPr>
          <w:rFonts w:ascii="Times New Roman" w:eastAsia="Times New Roman" w:hAnsi="Times New Roman" w:cs="Times New Roman"/>
          <w:b/>
          <w:color w:val="000000"/>
          <w:lang w:val="en-US"/>
        </w:rPr>
        <w:t>China</w:t>
      </w:r>
      <w:r w:rsidRPr="002B36FE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Pr="002B36FE">
        <w:rPr>
          <w:rFonts w:ascii="Times New Roman" w:eastAsia="Times New Roman" w:hAnsi="Times New Roman" w:cs="Times New Roman"/>
          <w:b/>
          <w:color w:val="000000"/>
          <w:lang w:val="en-US"/>
        </w:rPr>
        <w:t>SGCC</w:t>
      </w:r>
      <w:r w:rsidRPr="002B36FE">
        <w:rPr>
          <w:rFonts w:ascii="Times New Roman" w:eastAsia="Times New Roman" w:hAnsi="Times New Roman" w:cs="Times New Roman"/>
          <w:b/>
          <w:color w:val="000000"/>
        </w:rPr>
        <w:t>) (</w:t>
      </w:r>
      <w:r w:rsidRPr="002B36FE">
        <w:rPr>
          <w:rFonts w:ascii="Times New Roman" w:hAnsi="Times New Roman" w:cs="Times New Roman"/>
        </w:rPr>
        <w:t xml:space="preserve">Государственная </w:t>
      </w:r>
      <w:proofErr w:type="spellStart"/>
      <w:r w:rsidRPr="002B36FE">
        <w:rPr>
          <w:rFonts w:ascii="Times New Roman" w:hAnsi="Times New Roman" w:cs="Times New Roman"/>
        </w:rPr>
        <w:t>электросетевая</w:t>
      </w:r>
      <w:proofErr w:type="spellEnd"/>
      <w:r w:rsidRPr="002B36FE">
        <w:rPr>
          <w:rFonts w:ascii="Times New Roman" w:hAnsi="Times New Roman" w:cs="Times New Roman"/>
        </w:rPr>
        <w:t xml:space="preserve"> корпорация </w:t>
      </w:r>
      <w:r w:rsidRPr="002B36FE">
        <w:rPr>
          <w:rFonts w:ascii="Times New Roman" w:hAnsi="Times New Roman" w:cs="Times New Roman"/>
          <w:bCs/>
        </w:rPr>
        <w:t>Китая)</w:t>
      </w:r>
      <w:r w:rsidRPr="002B36FE">
        <w:rPr>
          <w:rFonts w:ascii="Times New Roman" w:eastAsia="Times New Roman" w:hAnsi="Times New Roman" w:cs="Times New Roman"/>
          <w:color w:val="000000"/>
          <w:lang w:eastAsia="ru-RU"/>
        </w:rPr>
        <w:t xml:space="preserve"> была создана 29 декабря 2002 года.</w:t>
      </w:r>
      <w:proofErr w:type="gramEnd"/>
      <w:r w:rsidRPr="002B36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03D6">
        <w:rPr>
          <w:rStyle w:val="apple-style-span"/>
          <w:rFonts w:ascii="Times New Roman" w:hAnsi="Times New Roman" w:cs="Times New Roman"/>
          <w:color w:val="000000"/>
        </w:rPr>
        <w:t xml:space="preserve">Государственная </w:t>
      </w:r>
      <w:proofErr w:type="spellStart"/>
      <w:r w:rsidRPr="001A03D6">
        <w:rPr>
          <w:rStyle w:val="apple-style-span"/>
          <w:rFonts w:ascii="Times New Roman" w:hAnsi="Times New Roman" w:cs="Times New Roman"/>
          <w:color w:val="000000"/>
        </w:rPr>
        <w:t>электросетевая</w:t>
      </w:r>
      <w:proofErr w:type="spellEnd"/>
      <w:r w:rsidRPr="001A03D6">
        <w:rPr>
          <w:rStyle w:val="apple-style-span"/>
          <w:rFonts w:ascii="Times New Roman" w:hAnsi="Times New Roman" w:cs="Times New Roman"/>
          <w:color w:val="000000"/>
        </w:rPr>
        <w:t xml:space="preserve"> корпорация Китая - основное государственное предприятие, от которого зависит государственная энергетическая безопасность и развитие национальной экономики, она занимается строительством и эксплуатацией электросетей и отвечает за обеспечение безопасного, экономичного, экологического и стабильного электроснабжения</w:t>
      </w:r>
      <w:r>
        <w:rPr>
          <w:rStyle w:val="apple-style-span"/>
          <w:rFonts w:ascii="Times New Roman" w:hAnsi="Times New Roman" w:cs="Times New Roman"/>
          <w:color w:val="000000"/>
        </w:rPr>
        <w:t xml:space="preserve"> (</w:t>
      </w:r>
      <w:r w:rsidR="00E87681">
        <w:rPr>
          <w:rStyle w:val="apple-style-span"/>
          <w:rFonts w:ascii="Times New Roman" w:hAnsi="Times New Roman"/>
          <w:color w:val="000000"/>
        </w:rPr>
        <w:t xml:space="preserve">работает еще и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в качестве </w:t>
      </w:r>
      <w:proofErr w:type="spellStart"/>
      <w:r>
        <w:rPr>
          <w:rStyle w:val="apple-style-span"/>
          <w:rFonts w:ascii="Times New Roman" w:hAnsi="Times New Roman" w:cs="Times New Roman"/>
          <w:color w:val="000000"/>
        </w:rPr>
        <w:t>энергосбытовой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 xml:space="preserve"> компании)</w:t>
      </w:r>
      <w:proofErr w:type="gramStart"/>
      <w:r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Pr="001A03D6">
        <w:rPr>
          <w:rStyle w:val="apple-style-span"/>
          <w:rFonts w:ascii="Times New Roman" w:hAnsi="Times New Roman" w:cs="Times New Roman"/>
          <w:color w:val="000000"/>
        </w:rPr>
        <w:t>.</w:t>
      </w:r>
      <w:proofErr w:type="gramEnd"/>
      <w:r w:rsidRPr="001A03D6">
        <w:rPr>
          <w:rStyle w:val="apple-style-span"/>
          <w:rFonts w:ascii="Times New Roman" w:hAnsi="Times New Roman" w:cs="Times New Roman"/>
          <w:color w:val="000000"/>
        </w:rPr>
        <w:t xml:space="preserve"> Она обладает монопольным статусом в сфере транспортировки и реализации электроэнергии в стране. Ее операционный охват распространяется на 26 провинций, автономных районов, городов центрального подчинения или 88% от общей площади Китая. Услугами корпорации в стране пользуются более 1 млрд. человек. Штат корпорации состоит из более 1,5 млн. сотрудников.</w:t>
      </w:r>
    </w:p>
    <w:p w:rsidR="00F44676" w:rsidRPr="00D9317C" w:rsidRDefault="00F44676" w:rsidP="00F44676">
      <w:pPr>
        <w:textAlignment w:val="top"/>
        <w:rPr>
          <w:rFonts w:ascii="Times New Roman" w:hAnsi="Times New Roman" w:cs="Times New Roman"/>
        </w:rPr>
      </w:pPr>
    </w:p>
    <w:p w:rsidR="0019097A" w:rsidRPr="002B36FE" w:rsidRDefault="00D9317C" w:rsidP="002B36FE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6FE">
        <w:rPr>
          <w:rFonts w:ascii="Times New Roman" w:hAnsi="Times New Roman" w:cs="Times New Roman"/>
          <w:b/>
          <w:lang w:val="en-US"/>
        </w:rPr>
        <w:t>China</w:t>
      </w:r>
      <w:r w:rsidRPr="002B36FE">
        <w:rPr>
          <w:rFonts w:ascii="Times New Roman" w:hAnsi="Times New Roman" w:cs="Times New Roman"/>
          <w:b/>
        </w:rPr>
        <w:t xml:space="preserve"> </w:t>
      </w:r>
      <w:r w:rsidRPr="002B36FE">
        <w:rPr>
          <w:rFonts w:ascii="Times New Roman" w:hAnsi="Times New Roman" w:cs="Times New Roman"/>
          <w:b/>
          <w:lang w:val="en-US"/>
        </w:rPr>
        <w:t>Electricity</w:t>
      </w:r>
      <w:r w:rsidRPr="002B36FE">
        <w:rPr>
          <w:rFonts w:ascii="Times New Roman" w:hAnsi="Times New Roman" w:cs="Times New Roman"/>
          <w:b/>
        </w:rPr>
        <w:t xml:space="preserve"> </w:t>
      </w:r>
      <w:proofErr w:type="gramStart"/>
      <w:r w:rsidRPr="002B36FE">
        <w:rPr>
          <w:rFonts w:ascii="Times New Roman" w:hAnsi="Times New Roman" w:cs="Times New Roman"/>
          <w:b/>
          <w:lang w:val="en-US"/>
        </w:rPr>
        <w:t>Council</w:t>
      </w:r>
      <w:r w:rsidRPr="002B36FE">
        <w:rPr>
          <w:rFonts w:ascii="Times New Roman" w:hAnsi="Times New Roman" w:cs="Times New Roman"/>
          <w:b/>
        </w:rPr>
        <w:t xml:space="preserve">  (</w:t>
      </w:r>
      <w:proofErr w:type="gramEnd"/>
      <w:r w:rsidRPr="002B36FE">
        <w:rPr>
          <w:rFonts w:ascii="Times New Roman" w:hAnsi="Times New Roman" w:cs="Times New Roman"/>
        </w:rPr>
        <w:t>Государственный энергетический совет)</w:t>
      </w:r>
      <w:r w:rsidR="004959BE" w:rsidRPr="002B36FE">
        <w:rPr>
          <w:rFonts w:ascii="Times New Roman" w:hAnsi="Times New Roman" w:cs="Times New Roman"/>
        </w:rPr>
        <w:t>, самая  авторитетная</w:t>
      </w:r>
      <w:r w:rsidR="006759B5" w:rsidRPr="002B36FE">
        <w:rPr>
          <w:rFonts w:ascii="Times New Roman" w:hAnsi="Times New Roman" w:cs="Times New Roman"/>
        </w:rPr>
        <w:t xml:space="preserve"> </w:t>
      </w:r>
      <w:r w:rsidR="004959BE" w:rsidRPr="002B36FE">
        <w:rPr>
          <w:rFonts w:ascii="Times New Roman" w:hAnsi="Times New Roman" w:cs="Times New Roman"/>
        </w:rPr>
        <w:t>организация Китая</w:t>
      </w:r>
      <w:r w:rsidR="006759B5" w:rsidRPr="002B36FE">
        <w:rPr>
          <w:rFonts w:ascii="Times New Roman" w:hAnsi="Times New Roman" w:cs="Times New Roman"/>
        </w:rPr>
        <w:t>,</w:t>
      </w:r>
      <w:r w:rsidR="004959BE" w:rsidRPr="002B36FE">
        <w:rPr>
          <w:rFonts w:ascii="Times New Roman" w:hAnsi="Times New Roman" w:cs="Times New Roman"/>
        </w:rPr>
        <w:t xml:space="preserve"> о</w:t>
      </w:r>
      <w:r w:rsidR="004959BE" w:rsidRPr="004959BE">
        <w:rPr>
          <w:rFonts w:ascii="Times New Roman" w:eastAsia="Times New Roman" w:hAnsi="Times New Roman" w:cs="Times New Roman"/>
          <w:color w:val="000000"/>
          <w:lang w:eastAsia="ru-RU"/>
        </w:rPr>
        <w:t xml:space="preserve">снованная </w:t>
      </w:r>
      <w:r w:rsidR="006759B5" w:rsidRPr="002B36FE">
        <w:rPr>
          <w:rFonts w:ascii="Times New Roman" w:eastAsia="Times New Roman" w:hAnsi="Times New Roman" w:cs="Times New Roman"/>
          <w:color w:val="000000"/>
          <w:lang w:eastAsia="ru-RU"/>
        </w:rPr>
        <w:t>в 1988 году. Я</w:t>
      </w:r>
      <w:r w:rsidR="004959BE" w:rsidRPr="004959BE">
        <w:rPr>
          <w:rFonts w:ascii="Times New Roman" w:eastAsia="Times New Roman" w:hAnsi="Times New Roman" w:cs="Times New Roman"/>
          <w:color w:val="000000"/>
          <w:lang w:eastAsia="ru-RU"/>
        </w:rPr>
        <w:t>вляется консолидированной организаци</w:t>
      </w:r>
      <w:r w:rsidR="004959BE" w:rsidRPr="002B36FE">
        <w:rPr>
          <w:rFonts w:ascii="Times New Roman" w:eastAsia="Times New Roman" w:hAnsi="Times New Roman" w:cs="Times New Roman"/>
          <w:color w:val="000000"/>
          <w:lang w:eastAsia="ru-RU"/>
        </w:rPr>
        <w:t xml:space="preserve">ей </w:t>
      </w:r>
      <w:r w:rsidR="004959BE" w:rsidRPr="004959BE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</w:t>
      </w:r>
      <w:r w:rsidR="004959BE" w:rsidRPr="002B36FE">
        <w:rPr>
          <w:rFonts w:ascii="Times New Roman" w:eastAsia="Times New Roman" w:hAnsi="Times New Roman" w:cs="Times New Roman"/>
          <w:color w:val="000000"/>
          <w:lang w:eastAsia="ru-RU"/>
        </w:rPr>
        <w:t xml:space="preserve">энергетических </w:t>
      </w:r>
      <w:r w:rsidR="004959BE" w:rsidRPr="004959BE">
        <w:rPr>
          <w:rFonts w:ascii="Times New Roman" w:eastAsia="Times New Roman" w:hAnsi="Times New Roman" w:cs="Times New Roman"/>
          <w:color w:val="000000"/>
          <w:lang w:eastAsia="ru-RU"/>
        </w:rPr>
        <w:t>предприятий и учреждений</w:t>
      </w:r>
      <w:r w:rsidR="004959BE" w:rsidRPr="002B36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59BE" w:rsidRPr="004959BE">
        <w:rPr>
          <w:rFonts w:ascii="Times New Roman" w:eastAsia="Times New Roman" w:hAnsi="Times New Roman" w:cs="Times New Roman"/>
          <w:color w:val="000000"/>
          <w:lang w:eastAsia="ru-RU"/>
        </w:rPr>
        <w:t xml:space="preserve">Китая, </w:t>
      </w:r>
      <w:r w:rsidR="004959BE" w:rsidRPr="002B36FE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4959BE" w:rsidRPr="004959BE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некоммерческих социальных и экономических организаций. В настоящее время Совет имеет 1440 членов, 10 филиалов и 9 комитетов. </w:t>
      </w:r>
    </w:p>
    <w:p w:rsidR="00E01B1B" w:rsidRDefault="00F44676" w:rsidP="00E01B1B">
      <w:pPr>
        <w:pStyle w:val="a7"/>
        <w:rPr>
          <w:sz w:val="22"/>
          <w:szCs w:val="22"/>
        </w:rPr>
      </w:pPr>
      <w:r w:rsidRPr="00F44676">
        <w:rPr>
          <w:sz w:val="22"/>
          <w:szCs w:val="22"/>
        </w:rPr>
        <w:t xml:space="preserve">К крупнейшим генерирующим компаниям Китая относятся группы </w:t>
      </w:r>
      <w:proofErr w:type="spellStart"/>
      <w:r w:rsidRPr="00F44676">
        <w:rPr>
          <w:b/>
          <w:sz w:val="22"/>
          <w:szCs w:val="22"/>
        </w:rPr>
        <w:t>Huaneng</w:t>
      </w:r>
      <w:proofErr w:type="spellEnd"/>
      <w:r w:rsidRPr="00F44676">
        <w:rPr>
          <w:b/>
          <w:sz w:val="22"/>
          <w:szCs w:val="22"/>
        </w:rPr>
        <w:t xml:space="preserve">, </w:t>
      </w:r>
      <w:proofErr w:type="spellStart"/>
      <w:r w:rsidRPr="00F44676">
        <w:rPr>
          <w:b/>
          <w:sz w:val="22"/>
          <w:szCs w:val="22"/>
        </w:rPr>
        <w:t>Datang</w:t>
      </w:r>
      <w:proofErr w:type="spellEnd"/>
      <w:r w:rsidRPr="00F44676">
        <w:rPr>
          <w:b/>
          <w:sz w:val="22"/>
          <w:szCs w:val="22"/>
        </w:rPr>
        <w:t xml:space="preserve">, </w:t>
      </w:r>
      <w:proofErr w:type="spellStart"/>
      <w:r w:rsidRPr="00F44676">
        <w:rPr>
          <w:b/>
          <w:sz w:val="22"/>
          <w:szCs w:val="22"/>
        </w:rPr>
        <w:t>Huadian</w:t>
      </w:r>
      <w:proofErr w:type="spellEnd"/>
      <w:r w:rsidRPr="00F44676">
        <w:rPr>
          <w:b/>
          <w:sz w:val="22"/>
          <w:szCs w:val="22"/>
        </w:rPr>
        <w:t xml:space="preserve">, </w:t>
      </w:r>
      <w:proofErr w:type="spellStart"/>
      <w:r w:rsidRPr="00F44676">
        <w:rPr>
          <w:b/>
          <w:sz w:val="22"/>
          <w:szCs w:val="22"/>
        </w:rPr>
        <w:t>China</w:t>
      </w:r>
      <w:proofErr w:type="spellEnd"/>
      <w:r w:rsidRPr="00F44676">
        <w:rPr>
          <w:b/>
          <w:sz w:val="22"/>
          <w:szCs w:val="22"/>
        </w:rPr>
        <w:t xml:space="preserve"> </w:t>
      </w:r>
      <w:proofErr w:type="spellStart"/>
      <w:r w:rsidRPr="00F44676">
        <w:rPr>
          <w:b/>
          <w:sz w:val="22"/>
          <w:szCs w:val="22"/>
        </w:rPr>
        <w:t>Resources</w:t>
      </w:r>
      <w:proofErr w:type="spellEnd"/>
      <w:r w:rsidRPr="00F44676">
        <w:rPr>
          <w:b/>
          <w:sz w:val="22"/>
          <w:szCs w:val="22"/>
        </w:rPr>
        <w:t xml:space="preserve"> </w:t>
      </w:r>
      <w:proofErr w:type="spellStart"/>
      <w:r w:rsidRPr="00F44676">
        <w:rPr>
          <w:b/>
          <w:sz w:val="22"/>
          <w:szCs w:val="22"/>
        </w:rPr>
        <w:t>Holding</w:t>
      </w:r>
      <w:proofErr w:type="spellEnd"/>
      <w:r w:rsidRPr="00F44676">
        <w:rPr>
          <w:b/>
          <w:sz w:val="22"/>
          <w:szCs w:val="22"/>
        </w:rPr>
        <w:t xml:space="preserve">, </w:t>
      </w:r>
      <w:proofErr w:type="spellStart"/>
      <w:r w:rsidRPr="00F44676">
        <w:rPr>
          <w:b/>
          <w:sz w:val="22"/>
          <w:szCs w:val="22"/>
        </w:rPr>
        <w:t>China</w:t>
      </w:r>
      <w:proofErr w:type="spellEnd"/>
      <w:r w:rsidRPr="00F44676">
        <w:rPr>
          <w:b/>
          <w:sz w:val="22"/>
          <w:szCs w:val="22"/>
        </w:rPr>
        <w:t xml:space="preserve"> </w:t>
      </w:r>
      <w:proofErr w:type="spellStart"/>
      <w:r w:rsidRPr="00F44676">
        <w:rPr>
          <w:b/>
          <w:sz w:val="22"/>
          <w:szCs w:val="22"/>
        </w:rPr>
        <w:t>Power</w:t>
      </w:r>
      <w:proofErr w:type="spellEnd"/>
      <w:r w:rsidRPr="00F44676">
        <w:rPr>
          <w:b/>
          <w:sz w:val="22"/>
          <w:szCs w:val="22"/>
        </w:rPr>
        <w:t xml:space="preserve"> </w:t>
      </w:r>
      <w:proofErr w:type="spellStart"/>
      <w:r w:rsidRPr="00F44676">
        <w:rPr>
          <w:b/>
          <w:sz w:val="22"/>
          <w:szCs w:val="22"/>
        </w:rPr>
        <w:t>International</w:t>
      </w:r>
      <w:proofErr w:type="spellEnd"/>
      <w:r w:rsidRPr="00F44676">
        <w:rPr>
          <w:sz w:val="22"/>
          <w:szCs w:val="22"/>
        </w:rPr>
        <w:t>. Эти пять независимых генерирующих групп владеют и управляют примерно 45% от общей генерирующей мощности, 5% приходится на долю Государственной сетевой корпорации Китая и Китайской южной энергетической сетевой компании. Остальные 50% находятся в собственности провинциальных и местных энергетических компаний.</w:t>
      </w:r>
    </w:p>
    <w:p w:rsidR="0019097A" w:rsidRPr="00E01B1B" w:rsidRDefault="002B36FE" w:rsidP="00E01B1B">
      <w:pPr>
        <w:pStyle w:val="a7"/>
        <w:rPr>
          <w:sz w:val="22"/>
          <w:szCs w:val="22"/>
        </w:rPr>
      </w:pPr>
      <w:r w:rsidRPr="002B36FE">
        <w:rPr>
          <w:b/>
          <w:u w:val="single"/>
        </w:rPr>
        <w:lastRenderedPageBreak/>
        <w:t>Достопримечательности</w:t>
      </w:r>
    </w:p>
    <w:p w:rsidR="0019097A" w:rsidRPr="002B36FE" w:rsidRDefault="0019097A" w:rsidP="00756815">
      <w:pPr>
        <w:rPr>
          <w:rFonts w:ascii="Times New Roman" w:hAnsi="Times New Roman" w:cs="Times New Roman"/>
          <w:b/>
          <w:sz w:val="24"/>
          <w:szCs w:val="24"/>
        </w:rPr>
      </w:pPr>
    </w:p>
    <w:p w:rsidR="0019097A" w:rsidRPr="00D9317C" w:rsidRDefault="0019097A" w:rsidP="00756815">
      <w:pPr>
        <w:rPr>
          <w:rFonts w:ascii="Times New Roman" w:hAnsi="Times New Roman" w:cs="Times New Roman"/>
          <w:sz w:val="24"/>
          <w:szCs w:val="24"/>
        </w:rPr>
      </w:pPr>
    </w:p>
    <w:p w:rsidR="0019097A" w:rsidRDefault="000135C1" w:rsidP="00756815">
      <w:pPr>
        <w:rPr>
          <w:rFonts w:ascii="Arial" w:hAnsi="Arial" w:cs="Arial"/>
          <w:color w:val="64574B"/>
          <w:sz w:val="20"/>
          <w:szCs w:val="20"/>
        </w:rPr>
      </w:pPr>
      <w:r>
        <w:rPr>
          <w:rFonts w:ascii="Arial" w:hAnsi="Arial" w:cs="Arial"/>
          <w:noProof/>
          <w:color w:val="64574B"/>
          <w:sz w:val="20"/>
          <w:szCs w:val="20"/>
          <w:lang w:eastAsia="ru-RU"/>
        </w:rPr>
        <w:drawing>
          <wp:inline distT="0" distB="0" distL="0" distR="0">
            <wp:extent cx="1520190" cy="1148080"/>
            <wp:effectExtent l="19050" t="0" r="3810" b="0"/>
            <wp:docPr id="6" name="Рисунок 4" descr="http://www.idealworld.ru/images/Strany/Gonkong/kopiya_hong-ko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dealworld.ru/images/Strany/Gonkong/kopiya_hong-kong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C1">
        <w:rPr>
          <w:rFonts w:ascii="Arial" w:hAnsi="Arial" w:cs="Arial"/>
          <w:color w:val="64574B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64574B"/>
          <w:sz w:val="20"/>
          <w:szCs w:val="20"/>
          <w:lang w:eastAsia="ru-RU"/>
        </w:rPr>
        <w:drawing>
          <wp:inline distT="0" distB="0" distL="0" distR="0">
            <wp:extent cx="1520190" cy="1148080"/>
            <wp:effectExtent l="19050" t="0" r="3810" b="0"/>
            <wp:docPr id="7" name="Рисунок 7" descr="http://www.idealworld.ru/images/Strany/Gonkong/kopiya_hong-k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dealworld.ru/images/Strany/Gonkong/kopiya_hong-ko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29E" w:rsidRPr="00A0729E">
        <w:t xml:space="preserve"> </w:t>
      </w:r>
      <w:r w:rsidR="00A0729E">
        <w:rPr>
          <w:noProof/>
          <w:lang w:eastAsia="ru-RU"/>
        </w:rPr>
        <w:drawing>
          <wp:inline distT="0" distB="0" distL="0" distR="0">
            <wp:extent cx="1543936" cy="1158002"/>
            <wp:effectExtent l="19050" t="0" r="0" b="0"/>
            <wp:docPr id="10" name="Рисунок 10" descr="http://saletur.ru/galery/tfoto_sights/big/1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letur.ru/galery/tfoto_sights/big/15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34" cy="116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C1" w:rsidRDefault="000135C1" w:rsidP="00756815">
      <w:pPr>
        <w:rPr>
          <w:rFonts w:ascii="Arial" w:hAnsi="Arial" w:cs="Arial"/>
          <w:color w:val="64574B"/>
          <w:sz w:val="20"/>
          <w:szCs w:val="20"/>
        </w:rPr>
      </w:pPr>
    </w:p>
    <w:p w:rsidR="000135C1" w:rsidRPr="002B36FE" w:rsidRDefault="000135C1" w:rsidP="002B36FE">
      <w:pPr>
        <w:pStyle w:val="a7"/>
        <w:jc w:val="both"/>
        <w:rPr>
          <w:sz w:val="22"/>
          <w:szCs w:val="22"/>
        </w:rPr>
      </w:pPr>
      <w:r w:rsidRPr="002B36FE">
        <w:rPr>
          <w:rStyle w:val="a8"/>
        </w:rPr>
        <w:t>Гонконг</w:t>
      </w:r>
      <w:r w:rsidRPr="002B36FE">
        <w:rPr>
          <w:sz w:val="22"/>
          <w:szCs w:val="22"/>
        </w:rPr>
        <w:t xml:space="preserve"> - единственная капиталистическая область на территории коммунистического Китая. </w:t>
      </w:r>
      <w:r w:rsidR="00A0729E" w:rsidRPr="002B36FE">
        <w:rPr>
          <w:sz w:val="22"/>
          <w:szCs w:val="22"/>
        </w:rPr>
        <w:t xml:space="preserve">Вы сможете полюбоваться бухтой между островами Гонконг и </w:t>
      </w:r>
      <w:proofErr w:type="spellStart"/>
      <w:r w:rsidR="00A0729E" w:rsidRPr="002B36FE">
        <w:rPr>
          <w:sz w:val="22"/>
          <w:szCs w:val="22"/>
        </w:rPr>
        <w:t>Коулун</w:t>
      </w:r>
      <w:proofErr w:type="spellEnd"/>
      <w:r w:rsidR="00A0729E" w:rsidRPr="002B36FE">
        <w:rPr>
          <w:sz w:val="22"/>
          <w:szCs w:val="22"/>
        </w:rPr>
        <w:t xml:space="preserve">. </w:t>
      </w:r>
      <w:r w:rsidRPr="002B36FE">
        <w:rPr>
          <w:sz w:val="22"/>
          <w:szCs w:val="22"/>
        </w:rPr>
        <w:t xml:space="preserve">с парома «Стар </w:t>
      </w:r>
      <w:proofErr w:type="spellStart"/>
      <w:r w:rsidRPr="002B36FE">
        <w:rPr>
          <w:sz w:val="22"/>
          <w:szCs w:val="22"/>
        </w:rPr>
        <w:t>Фэрри</w:t>
      </w:r>
      <w:proofErr w:type="spellEnd"/>
      <w:r w:rsidR="00A0729E" w:rsidRPr="002B36FE">
        <w:rPr>
          <w:sz w:val="22"/>
          <w:szCs w:val="22"/>
        </w:rPr>
        <w:t xml:space="preserve">. </w:t>
      </w:r>
      <w:r w:rsidRPr="002B36FE">
        <w:rPr>
          <w:sz w:val="22"/>
          <w:szCs w:val="22"/>
        </w:rPr>
        <w:t>Дальше Вы посетите парк Виктории, который известен в первую очередь своим одноименным пиком. Это самая высокая точка острова, на которую Вы можете подняться либо на машине, либо пешком, либо воспользовавшись трамвайчиком-фуникулером. Открывшаяся с вершины панорама, поразит Вас своей красотой.</w:t>
      </w:r>
      <w:r w:rsidR="00A0729E" w:rsidRPr="002B36FE">
        <w:rPr>
          <w:sz w:val="22"/>
          <w:szCs w:val="22"/>
        </w:rPr>
        <w:t xml:space="preserve"> </w:t>
      </w:r>
      <w:r w:rsidRPr="002B36FE">
        <w:rPr>
          <w:sz w:val="22"/>
          <w:szCs w:val="22"/>
        </w:rPr>
        <w:t xml:space="preserve">Следующей достопримечательностью будет один из самых популярных среди туристов и наиболее почитаемых буддистами монастырей - монастырь </w:t>
      </w:r>
      <w:proofErr w:type="spellStart"/>
      <w:r w:rsidRPr="002B36FE">
        <w:rPr>
          <w:sz w:val="22"/>
          <w:szCs w:val="22"/>
        </w:rPr>
        <w:t>Пу</w:t>
      </w:r>
      <w:proofErr w:type="spellEnd"/>
      <w:r w:rsidRPr="002B36FE">
        <w:rPr>
          <w:sz w:val="22"/>
          <w:szCs w:val="22"/>
        </w:rPr>
        <w:t xml:space="preserve"> Линь, известный как Буддистское Королевство на Юге. Сюда ведет длинная лестница, на вершине которой Вас ждет встреча с самой большой в мире статуей </w:t>
      </w:r>
      <w:proofErr w:type="spellStart"/>
      <w:r w:rsidRPr="002B36FE">
        <w:rPr>
          <w:sz w:val="22"/>
          <w:szCs w:val="22"/>
        </w:rPr>
        <w:t>Тян</w:t>
      </w:r>
      <w:proofErr w:type="spellEnd"/>
      <w:r w:rsidRPr="002B36FE">
        <w:rPr>
          <w:sz w:val="22"/>
          <w:szCs w:val="22"/>
        </w:rPr>
        <w:t xml:space="preserve"> Тан Будды под открытым небом. </w:t>
      </w:r>
    </w:p>
    <w:p w:rsidR="000135C1" w:rsidRDefault="00A0729E" w:rsidP="00756815"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11960" cy="1148080"/>
            <wp:effectExtent l="19050" t="0" r="2540" b="0"/>
            <wp:docPr id="13" name="Рисунок 13" descr="http://saletur.ru/galery/tfoto/small/138466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letur.ru/galery/tfoto/small/138466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9E">
        <w:t xml:space="preserve"> </w:t>
      </w:r>
      <w:r>
        <w:rPr>
          <w:noProof/>
          <w:lang w:eastAsia="ru-RU"/>
        </w:rPr>
        <w:drawing>
          <wp:inline distT="0" distB="0" distL="0" distR="0">
            <wp:extent cx="1575833" cy="1175000"/>
            <wp:effectExtent l="19050" t="0" r="5317" b="0"/>
            <wp:docPr id="16" name="Рисунок 16" descr="http://saletur.ru/galery/tfoto/big/13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letur.ru/galery/tfoto/big/1384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74" cy="117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9E">
        <w:t xml:space="preserve"> </w:t>
      </w:r>
      <w:r>
        <w:rPr>
          <w:noProof/>
          <w:lang w:eastAsia="ru-RU"/>
        </w:rPr>
        <w:drawing>
          <wp:inline distT="0" distB="0" distL="0" distR="0">
            <wp:extent cx="1754279" cy="1169582"/>
            <wp:effectExtent l="19050" t="0" r="0" b="0"/>
            <wp:docPr id="19" name="Рисунок 19" descr="http://saletur.ru/galery/tfoto/big/13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letur.ru/galery/tfoto/big/1384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25" cy="116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9E" w:rsidRDefault="00A0729E" w:rsidP="00756815">
      <w:pPr>
        <w:rPr>
          <w:rFonts w:ascii="Times New Roman" w:hAnsi="Times New Roman" w:cs="Times New Roman"/>
          <w:b/>
          <w:sz w:val="24"/>
          <w:szCs w:val="24"/>
        </w:rPr>
      </w:pPr>
    </w:p>
    <w:p w:rsidR="00A0729E" w:rsidRPr="002B36FE" w:rsidRDefault="00A0729E" w:rsidP="002B36FE">
      <w:pPr>
        <w:jc w:val="both"/>
        <w:rPr>
          <w:rFonts w:ascii="Times New Roman" w:eastAsia="SimSun" w:hAnsi="Times New Roman" w:cs="Times New Roman"/>
        </w:rPr>
      </w:pPr>
      <w:r w:rsidRPr="00A0729E">
        <w:rPr>
          <w:rFonts w:ascii="Times New Roman" w:hAnsi="Times New Roman" w:cs="Times New Roman"/>
          <w:b/>
          <w:sz w:val="24"/>
          <w:szCs w:val="24"/>
        </w:rPr>
        <w:t>Шанхай</w:t>
      </w:r>
      <w:r w:rsidRPr="00A0729E">
        <w:rPr>
          <w:rFonts w:ascii="Book Antiqua" w:eastAsia="SimSun" w:hAnsi="Book Antiqua"/>
          <w:sz w:val="18"/>
          <w:szCs w:val="18"/>
        </w:rPr>
        <w:t xml:space="preserve"> </w:t>
      </w:r>
      <w:r>
        <w:rPr>
          <w:rFonts w:ascii="Book Antiqua" w:eastAsia="SimSun" w:hAnsi="Book Antiqua"/>
          <w:sz w:val="18"/>
          <w:szCs w:val="18"/>
        </w:rPr>
        <w:t xml:space="preserve">- </w:t>
      </w:r>
      <w:r w:rsidR="002B36FE" w:rsidRPr="002B36FE">
        <w:rPr>
          <w:rFonts w:ascii="Times New Roman" w:hAnsi="Times New Roman" w:cs="Times New Roman"/>
        </w:rPr>
        <w:t xml:space="preserve">самый современный город </w:t>
      </w:r>
      <w:hyperlink r:id="rId15" w:history="1">
        <w:r w:rsidR="002B36FE" w:rsidRPr="002B36FE">
          <w:rPr>
            <w:rFonts w:ascii="Times New Roman" w:hAnsi="Times New Roman" w:cs="Times New Roman"/>
            <w:color w:val="000000"/>
          </w:rPr>
          <w:t>Китая</w:t>
        </w:r>
      </w:hyperlink>
      <w:r w:rsidR="002B36FE" w:rsidRPr="002B36FE">
        <w:rPr>
          <w:rFonts w:ascii="Times New Roman" w:hAnsi="Times New Roman" w:cs="Times New Roman"/>
        </w:rPr>
        <w:t>. Он никогда не был важным культурным центром, но ему присуще особое очарование, благодаря которому западные коммерсанты в 20-е года назвали его «</w:t>
      </w:r>
      <w:hyperlink r:id="rId16" w:history="1">
        <w:r w:rsidR="002B36FE" w:rsidRPr="002B36FE">
          <w:rPr>
            <w:rFonts w:ascii="Times New Roman" w:hAnsi="Times New Roman" w:cs="Times New Roman"/>
            <w:color w:val="000000"/>
          </w:rPr>
          <w:t>Парижем</w:t>
        </w:r>
      </w:hyperlink>
      <w:r w:rsidR="002B36FE" w:rsidRPr="002B36FE">
        <w:rPr>
          <w:rFonts w:ascii="Times New Roman" w:hAnsi="Times New Roman" w:cs="Times New Roman"/>
        </w:rPr>
        <w:t xml:space="preserve"> Востока». Шанхай – это результат удивительного взаимодействия двух культу</w:t>
      </w:r>
      <w:proofErr w:type="gramStart"/>
      <w:r w:rsidR="002B36FE" w:rsidRPr="002B36FE">
        <w:rPr>
          <w:rFonts w:ascii="Times New Roman" w:hAnsi="Times New Roman" w:cs="Times New Roman"/>
        </w:rPr>
        <w:t>р-</w:t>
      </w:r>
      <w:proofErr w:type="gramEnd"/>
      <w:r w:rsidR="002B36FE" w:rsidRPr="002B36FE">
        <w:rPr>
          <w:rFonts w:ascii="Times New Roman" w:hAnsi="Times New Roman" w:cs="Times New Roman"/>
        </w:rPr>
        <w:t xml:space="preserve"> Запада и Востока. Посетите </w:t>
      </w:r>
      <w:r w:rsidRPr="002B36FE">
        <w:rPr>
          <w:rFonts w:ascii="Times New Roman" w:eastAsia="SimSun" w:hAnsi="Times New Roman" w:cs="Times New Roman"/>
        </w:rPr>
        <w:t xml:space="preserve">Храм </w:t>
      </w:r>
      <w:proofErr w:type="spellStart"/>
      <w:r w:rsidRPr="002B36FE">
        <w:rPr>
          <w:rFonts w:ascii="Times New Roman" w:eastAsia="SimSun" w:hAnsi="Times New Roman" w:cs="Times New Roman"/>
        </w:rPr>
        <w:t>нефритого</w:t>
      </w:r>
      <w:proofErr w:type="spellEnd"/>
      <w:r w:rsidRPr="002B36FE">
        <w:rPr>
          <w:rFonts w:ascii="Times New Roman" w:eastAsia="SimSun" w:hAnsi="Times New Roman" w:cs="Times New Roman"/>
        </w:rPr>
        <w:t xml:space="preserve"> Будды, Телебашня Восточной жемчужны,  Улица </w:t>
      </w:r>
      <w:proofErr w:type="spellStart"/>
      <w:r w:rsidRPr="002B36FE">
        <w:rPr>
          <w:rFonts w:ascii="Times New Roman" w:eastAsia="SimSun" w:hAnsi="Times New Roman" w:cs="Times New Roman"/>
        </w:rPr>
        <w:t>Накинлу</w:t>
      </w:r>
      <w:proofErr w:type="spellEnd"/>
      <w:r w:rsidRPr="002B36FE">
        <w:rPr>
          <w:rFonts w:ascii="Times New Roman" w:eastAsia="SimSun" w:hAnsi="Times New Roman" w:cs="Times New Roman"/>
        </w:rPr>
        <w:t>, берег реки Янцзы</w:t>
      </w:r>
    </w:p>
    <w:p w:rsidR="002B36FE" w:rsidRDefault="002B36FE" w:rsidP="002B36FE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B36FE" w:rsidRDefault="002B36FE" w:rsidP="00A0729E">
      <w:pPr>
        <w:rPr>
          <w:rFonts w:ascii="Times New Roman" w:eastAsia="SimSun" w:hAnsi="Times New Roman" w:cs="Times New Roman"/>
          <w:sz w:val="24"/>
          <w:szCs w:val="24"/>
        </w:rPr>
      </w:pPr>
    </w:p>
    <w:p w:rsidR="00A0729E" w:rsidRPr="00B624FB" w:rsidRDefault="00A0729E" w:rsidP="00A0729E">
      <w:pPr>
        <w:rPr>
          <w:rFonts w:ascii="Book Antiqua" w:eastAsia="SimSun" w:hAnsi="Book Antiqua"/>
          <w:sz w:val="18"/>
          <w:szCs w:val="18"/>
        </w:rPr>
      </w:pP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0190" cy="1148080"/>
            <wp:effectExtent l="19050" t="0" r="3810" b="0"/>
            <wp:docPr id="22" name="Рисунок 22" descr="http://saletur.ru/galery/tfoto/small/138434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letur.ru/galery/tfoto/small/138434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9E">
        <w:rPr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0190" cy="1148080"/>
            <wp:effectExtent l="19050" t="0" r="3810" b="0"/>
            <wp:docPr id="25" name="Рисунок 25" descr="http://saletur.ru/galery/tfoto/small/138436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aletur.ru/galery/tfoto/small/138436.jp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9E">
        <w:rPr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0190" cy="1148080"/>
            <wp:effectExtent l="19050" t="0" r="3810" b="0"/>
            <wp:docPr id="28" name="Рисунок 28" descr="http://saletur.ru/galery/tfoto/small/138441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aletur.ru/galery/tfoto/small/138441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9E" w:rsidRDefault="00A0729E" w:rsidP="00756815">
      <w:pPr>
        <w:rPr>
          <w:rFonts w:ascii="Times New Roman" w:hAnsi="Times New Roman" w:cs="Times New Roman"/>
          <w:b/>
          <w:sz w:val="24"/>
          <w:szCs w:val="24"/>
        </w:rPr>
      </w:pPr>
    </w:p>
    <w:p w:rsidR="002B36FE" w:rsidRPr="00953DBE" w:rsidRDefault="00A0729E" w:rsidP="002B36FE">
      <w:pPr>
        <w:jc w:val="both"/>
        <w:rPr>
          <w:rFonts w:ascii="Book Antiqua" w:eastAsia="SimSun" w:hAnsi="Book Antiqua"/>
        </w:rPr>
      </w:pPr>
      <w:r>
        <w:rPr>
          <w:rFonts w:ascii="Times New Roman" w:hAnsi="Times New Roman" w:cs="Times New Roman"/>
          <w:b/>
          <w:sz w:val="24"/>
          <w:szCs w:val="24"/>
        </w:rPr>
        <w:t>Пеки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0729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0729E">
        <w:rPr>
          <w:rFonts w:ascii="Times New Roman" w:hAnsi="Times New Roman" w:cs="Times New Roman"/>
          <w:sz w:val="24"/>
          <w:szCs w:val="24"/>
        </w:rPr>
        <w:t xml:space="preserve"> </w:t>
      </w:r>
      <w:r w:rsidRPr="002B36FE">
        <w:rPr>
          <w:rFonts w:ascii="Times New Roman" w:hAnsi="Times New Roman" w:cs="Times New Roman"/>
        </w:rPr>
        <w:t>Такого количества исторически важных мест и памятников, как в столице Поднебесной, вряд ли можно будет еще где-то повстречать</w:t>
      </w:r>
      <w:r w:rsidR="002B36FE" w:rsidRPr="002B36FE">
        <w:rPr>
          <w:rFonts w:ascii="Times New Roman" w:hAnsi="Times New Roman" w:cs="Times New Roman"/>
        </w:rPr>
        <w:t>.</w:t>
      </w:r>
      <w:r w:rsidR="002B36FE" w:rsidRPr="002B36FE">
        <w:rPr>
          <w:rFonts w:ascii="Book Antiqua" w:eastAsia="SimSun" w:hAnsi="Book Antiqua"/>
        </w:rPr>
        <w:t xml:space="preserve"> Площадь Тяньаньмэнь + Императорский дворец </w:t>
      </w:r>
    </w:p>
    <w:p w:rsidR="00A0729E" w:rsidRDefault="002B36FE" w:rsidP="001700F7">
      <w:pPr>
        <w:rPr>
          <w:rFonts w:ascii="Times New Roman" w:eastAsia="SimSun" w:hAnsi="Times New Roman" w:cs="Times New Roman"/>
        </w:rPr>
      </w:pPr>
      <w:r w:rsidRPr="002B36FE">
        <w:rPr>
          <w:rFonts w:ascii="Book Antiqua" w:eastAsia="SimSun" w:hAnsi="Book Antiqua"/>
        </w:rPr>
        <w:t xml:space="preserve"> </w:t>
      </w:r>
      <w:r w:rsidRPr="002B36FE">
        <w:rPr>
          <w:rFonts w:ascii="Times New Roman" w:eastAsia="SimSun" w:hAnsi="Times New Roman" w:cs="Times New Roman"/>
        </w:rPr>
        <w:t>Обзорная экскурсия по </w:t>
      </w:r>
      <w:r w:rsidRPr="002B36FE">
        <w:rPr>
          <w:rFonts w:ascii="Times New Roman" w:eastAsia="SimSun" w:hAnsi="Times New Roman" w:cs="Times New Roman"/>
          <w:bCs/>
        </w:rPr>
        <w:t>площади</w:t>
      </w:r>
      <w:r w:rsidRPr="002B36FE">
        <w:rPr>
          <w:rFonts w:ascii="Times New Roman" w:eastAsia="SimSun" w:hAnsi="Times New Roman" w:cs="Times New Roman"/>
        </w:rPr>
        <w:t> Небесного Спокойствия </w:t>
      </w:r>
      <w:r w:rsidRPr="002B36FE">
        <w:rPr>
          <w:rFonts w:ascii="Times New Roman" w:eastAsia="SimSun" w:hAnsi="Times New Roman" w:cs="Times New Roman"/>
          <w:bCs/>
        </w:rPr>
        <w:t>Тяньаньмэнь</w:t>
      </w:r>
      <w:r w:rsidR="001700F7">
        <w:rPr>
          <w:rFonts w:ascii="Times New Roman" w:eastAsia="SimSun" w:hAnsi="Times New Roman" w:cs="Times New Roman"/>
        </w:rPr>
        <w:t xml:space="preserve"> – самой </w:t>
      </w:r>
      <w:r w:rsidRPr="002B36FE">
        <w:rPr>
          <w:rFonts w:ascii="Times New Roman" w:eastAsia="SimSun" w:hAnsi="Times New Roman" w:cs="Times New Roman"/>
        </w:rPr>
        <w:t>большой </w:t>
      </w:r>
      <w:r w:rsidRPr="002B36FE">
        <w:rPr>
          <w:rFonts w:ascii="Times New Roman" w:eastAsia="SimSun" w:hAnsi="Times New Roman" w:cs="Times New Roman"/>
          <w:bCs/>
        </w:rPr>
        <w:t>площади</w:t>
      </w:r>
      <w:r w:rsidRPr="002B36FE">
        <w:rPr>
          <w:rFonts w:ascii="Times New Roman" w:eastAsia="SimSun" w:hAnsi="Times New Roman" w:cs="Times New Roman"/>
        </w:rPr>
        <w:t> в мире. </w:t>
      </w:r>
      <w:r w:rsidRPr="002B36FE">
        <w:rPr>
          <w:rFonts w:ascii="Times New Roman" w:eastAsia="SimSun" w:hAnsi="Times New Roman" w:cs="Times New Roman"/>
          <w:bCs/>
        </w:rPr>
        <w:t>Императорский</w:t>
      </w:r>
      <w:r w:rsidRPr="002B36FE">
        <w:rPr>
          <w:rFonts w:ascii="Times New Roman" w:eastAsia="SimSun" w:hAnsi="Times New Roman" w:cs="Times New Roman"/>
        </w:rPr>
        <w:t> </w:t>
      </w:r>
      <w:r w:rsidRPr="002B36FE">
        <w:rPr>
          <w:rFonts w:ascii="Times New Roman" w:eastAsia="SimSun" w:hAnsi="Times New Roman" w:cs="Times New Roman"/>
          <w:bCs/>
        </w:rPr>
        <w:t>дворец</w:t>
      </w:r>
      <w:r w:rsidRPr="002B36FE">
        <w:rPr>
          <w:rFonts w:ascii="Times New Roman" w:eastAsia="SimSun" w:hAnsi="Times New Roman" w:cs="Times New Roman"/>
        </w:rPr>
        <w:t> </w:t>
      </w:r>
      <w:proofErr w:type="spellStart"/>
      <w:r w:rsidRPr="002B36FE">
        <w:rPr>
          <w:rFonts w:ascii="Times New Roman" w:eastAsia="SimSun" w:hAnsi="Times New Roman" w:cs="Times New Roman"/>
        </w:rPr>
        <w:t>Гугун</w:t>
      </w:r>
      <w:proofErr w:type="spellEnd"/>
      <w:r w:rsidRPr="002B36FE">
        <w:rPr>
          <w:rFonts w:ascii="Times New Roman" w:eastAsia="SimSun" w:hAnsi="Times New Roman" w:cs="Times New Roman"/>
        </w:rPr>
        <w:t xml:space="preserve"> - запретный город, насчитывающий 9999 отдельных помещений, хранящих антикварные предметы </w:t>
      </w:r>
      <w:r w:rsidRPr="002B36FE">
        <w:rPr>
          <w:rFonts w:ascii="Times New Roman" w:eastAsia="SimSun" w:hAnsi="Times New Roman" w:cs="Times New Roman"/>
          <w:bCs/>
        </w:rPr>
        <w:t>императорского</w:t>
      </w:r>
      <w:r w:rsidRPr="002B36FE">
        <w:rPr>
          <w:rFonts w:ascii="Times New Roman" w:eastAsia="SimSun" w:hAnsi="Times New Roman" w:cs="Times New Roman"/>
        </w:rPr>
        <w:t> быта, великая китайская стена.</w:t>
      </w:r>
    </w:p>
    <w:p w:rsidR="00E87681" w:rsidRDefault="00E87681" w:rsidP="001700F7">
      <w:pPr>
        <w:rPr>
          <w:rFonts w:ascii="Times New Roman" w:hAnsi="Times New Roman" w:cs="Times New Roman"/>
        </w:rPr>
      </w:pPr>
    </w:p>
    <w:p w:rsidR="00E01B1B" w:rsidRPr="002B36FE" w:rsidRDefault="00E01B1B" w:rsidP="001700F7">
      <w:pPr>
        <w:rPr>
          <w:rFonts w:ascii="Times New Roman" w:hAnsi="Times New Roman" w:cs="Times New Roman"/>
        </w:rPr>
      </w:pPr>
    </w:p>
    <w:sectPr w:rsidR="00E01B1B" w:rsidRPr="002B36FE" w:rsidSect="007E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4A7"/>
    <w:multiLevelType w:val="hybridMultilevel"/>
    <w:tmpl w:val="B974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6815"/>
    <w:rsid w:val="000135C1"/>
    <w:rsid w:val="00042E86"/>
    <w:rsid w:val="0014783B"/>
    <w:rsid w:val="001700F7"/>
    <w:rsid w:val="0019097A"/>
    <w:rsid w:val="001A03D6"/>
    <w:rsid w:val="002B0DED"/>
    <w:rsid w:val="002B36FE"/>
    <w:rsid w:val="003C251A"/>
    <w:rsid w:val="003F2969"/>
    <w:rsid w:val="004959BE"/>
    <w:rsid w:val="005069C6"/>
    <w:rsid w:val="00516857"/>
    <w:rsid w:val="006759B5"/>
    <w:rsid w:val="00756815"/>
    <w:rsid w:val="007E1012"/>
    <w:rsid w:val="0080671C"/>
    <w:rsid w:val="00953DBE"/>
    <w:rsid w:val="00A0729E"/>
    <w:rsid w:val="00B0552C"/>
    <w:rsid w:val="00BF15FD"/>
    <w:rsid w:val="00C01F4D"/>
    <w:rsid w:val="00C715E1"/>
    <w:rsid w:val="00D9317C"/>
    <w:rsid w:val="00E01B1B"/>
    <w:rsid w:val="00E56952"/>
    <w:rsid w:val="00E87681"/>
    <w:rsid w:val="00F44676"/>
    <w:rsid w:val="00F4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815"/>
    <w:pPr>
      <w:ind w:left="720"/>
      <w:contextualSpacing/>
    </w:pPr>
  </w:style>
  <w:style w:type="table" w:styleId="a6">
    <w:name w:val="Table Grid"/>
    <w:basedOn w:val="a1"/>
    <w:uiPriority w:val="59"/>
    <w:rsid w:val="0019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19097A"/>
  </w:style>
  <w:style w:type="character" w:customStyle="1" w:styleId="airport2">
    <w:name w:val="airport2"/>
    <w:basedOn w:val="a0"/>
    <w:rsid w:val="003C251A"/>
  </w:style>
  <w:style w:type="character" w:customStyle="1" w:styleId="gt-icon-text1">
    <w:name w:val="gt-icon-text1"/>
    <w:basedOn w:val="a0"/>
    <w:rsid w:val="004959BE"/>
  </w:style>
  <w:style w:type="paragraph" w:styleId="a7">
    <w:name w:val="Normal (Web)"/>
    <w:basedOn w:val="a"/>
    <w:uiPriority w:val="99"/>
    <w:unhideWhenUsed/>
    <w:rsid w:val="0001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35C1"/>
    <w:rPr>
      <w:b/>
      <w:bCs/>
    </w:rPr>
  </w:style>
  <w:style w:type="character" w:customStyle="1" w:styleId="apple-style-span">
    <w:name w:val="apple-style-span"/>
    <w:basedOn w:val="a0"/>
    <w:rsid w:val="001A0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84813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7656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014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5135">
                  <w:marLeft w:val="-33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835">
                      <w:marLeft w:val="33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005">
                          <w:marLeft w:val="0"/>
                          <w:marRight w:val="-3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3815">
                              <w:marLeft w:val="0"/>
                              <w:marRight w:val="334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saletur.ru/galery/tfoto/big/138441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saletur.ru/galery/tfoto/big/13843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letur.ru/%D0%A4%D1%80%D0%B0%D0%BD%D1%86%D0%B8%D1%8F/%D0%9F%D0%B0%D1%80%D0%B8%D0%B6/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cid:image001.jpg@01CC25CB.8D8FC4A0" TargetMode="External"/><Relationship Id="rId11" Type="http://schemas.openxmlformats.org/officeDocument/2006/relationships/hyperlink" Target="http://saletur.ru/galery/tfoto/big/138466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saletur.ru/%D0%9A%D0%B8%D1%82%D0%B0%D0%B9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saletur.ru/galery/tfoto/big/13843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</dc:creator>
  <cp:keywords/>
  <dc:description/>
  <cp:lastModifiedBy>Dinosaur</cp:lastModifiedBy>
  <cp:revision>10</cp:revision>
  <dcterms:created xsi:type="dcterms:W3CDTF">2011-06-13T17:14:00Z</dcterms:created>
  <dcterms:modified xsi:type="dcterms:W3CDTF">2011-06-22T07:22:00Z</dcterms:modified>
</cp:coreProperties>
</file>