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72" w:rsidRDefault="00FB297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РФ 25 декабря 2009 г. N 15872</w:t>
      </w:r>
    </w:p>
    <w:p w:rsidR="00FB2972" w:rsidRDefault="00FB297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FB2972" w:rsidRDefault="00FB2972">
      <w:pPr>
        <w:pStyle w:val="ConsPlusTitle"/>
        <w:widowControl/>
        <w:jc w:val="center"/>
      </w:pPr>
      <w:r>
        <w:t>ФЕДЕРАЛЬНАЯ СЛУЖБА ПО ТАРИФАМ</w:t>
      </w:r>
    </w:p>
    <w:p w:rsidR="00FB2972" w:rsidRDefault="00FB2972">
      <w:pPr>
        <w:pStyle w:val="ConsPlusTitle"/>
        <w:widowControl/>
        <w:jc w:val="center"/>
      </w:pPr>
    </w:p>
    <w:p w:rsidR="00FB2972" w:rsidRDefault="00FB2972">
      <w:pPr>
        <w:pStyle w:val="ConsPlusTitle"/>
        <w:widowControl/>
        <w:jc w:val="center"/>
      </w:pPr>
      <w:r>
        <w:t>ПРИКАЗ</w:t>
      </w:r>
    </w:p>
    <w:p w:rsidR="00FB2972" w:rsidRDefault="00FB2972">
      <w:pPr>
        <w:pStyle w:val="ConsPlusTitle"/>
        <w:widowControl/>
        <w:jc w:val="center"/>
      </w:pPr>
      <w:r>
        <w:t>от 15 сентября 2009 г. N 345-тп</w:t>
      </w:r>
    </w:p>
    <w:p w:rsidR="00FB2972" w:rsidRDefault="00FB2972">
      <w:pPr>
        <w:pStyle w:val="ConsPlusTitle"/>
        <w:widowControl/>
        <w:jc w:val="center"/>
      </w:pPr>
    </w:p>
    <w:p w:rsidR="00FB2972" w:rsidRDefault="00FB2972">
      <w:pPr>
        <w:pStyle w:val="ConsPlusTitle"/>
        <w:widowControl/>
        <w:jc w:val="center"/>
      </w:pPr>
      <w:r>
        <w:t>ОБ УТВЕРЖДЕНИИ АДМИНИСТРАТИВНОГО РЕГЛАМЕНТА</w:t>
      </w:r>
    </w:p>
    <w:p w:rsidR="00FB2972" w:rsidRDefault="00FB2972">
      <w:pPr>
        <w:pStyle w:val="ConsPlusTitle"/>
        <w:widowControl/>
        <w:jc w:val="center"/>
      </w:pPr>
      <w:r>
        <w:t>ИСПОЛНЕНИЯ ГОСУДАРСТВЕННОЙ ФУНКЦИИ ФЕДЕРАЛЬНОЙ</w:t>
      </w:r>
    </w:p>
    <w:p w:rsidR="00FB2972" w:rsidRDefault="00FB2972">
      <w:pPr>
        <w:pStyle w:val="ConsPlusTitle"/>
        <w:widowControl/>
        <w:jc w:val="center"/>
      </w:pPr>
      <w:r>
        <w:t>СЛУЖБЫ ПО ТАРИФАМ ПО УРЕГУЛИРОВАНИЮ СПОРОВ, СВЯЗАННЫХ</w:t>
      </w:r>
    </w:p>
    <w:p w:rsidR="00FB2972" w:rsidRDefault="00FB2972">
      <w:pPr>
        <w:pStyle w:val="ConsPlusTitle"/>
        <w:widowControl/>
        <w:jc w:val="center"/>
      </w:pPr>
      <w:r>
        <w:t xml:space="preserve">С УСТАНОВЛЕНИЕМ И ПРИМЕНЕНИЕМ ПЛАТЫ ЗА </w:t>
      </w:r>
      <w:proofErr w:type="gramStart"/>
      <w:r>
        <w:t>ТЕХНОЛОГИЧЕСКОЕ</w:t>
      </w:r>
      <w:proofErr w:type="gramEnd"/>
    </w:p>
    <w:p w:rsidR="00FB2972" w:rsidRDefault="00FB2972">
      <w:pPr>
        <w:pStyle w:val="ConsPlusTitle"/>
        <w:widowControl/>
        <w:jc w:val="center"/>
      </w:pPr>
      <w:r>
        <w:t>ПРИСОЕДИНЕНИЕ И (ИЛИ) ТАРИФНЫХ СТАВОК, УСТАНОВЛЕННЫХ</w:t>
      </w:r>
    </w:p>
    <w:p w:rsidR="00FB2972" w:rsidRDefault="00FB2972">
      <w:pPr>
        <w:pStyle w:val="ConsPlusTitle"/>
        <w:widowControl/>
        <w:jc w:val="center"/>
      </w:pPr>
      <w:r>
        <w:t>ОРГАНАМИ ГОСУДАРСТВЕННОГО РЕГУЛИРОВАНИЯ ЦЕН (ТАРИФОВ)</w:t>
      </w:r>
    </w:p>
    <w:p w:rsidR="00FB2972" w:rsidRDefault="00FB2972">
      <w:pPr>
        <w:pStyle w:val="ConsPlusTitle"/>
        <w:widowControl/>
        <w:jc w:val="center"/>
      </w:pPr>
      <w:r>
        <w:t>ДЛЯ ЦЕЛЕЙ ОПРЕДЕЛЕНИЯ ВЕЛИЧИНЫ ТАКОЙ ПЛАТЫ</w:t>
      </w:r>
    </w:p>
    <w:p w:rsidR="00FB2972" w:rsidRDefault="00FB2972">
      <w:pPr>
        <w:pStyle w:val="ConsPlusTitle"/>
        <w:widowControl/>
        <w:jc w:val="center"/>
      </w:pPr>
      <w:r>
        <w:t>(СТАНДАРТИЗИРОВАННЫХ ТАРИФНЫХ СТАВОК)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Порядка разработки и утверждения административных регламентов исполнения государственных функций (предоставления государственных услуг), утвержденного Постановлением Правительства Российской Федерации от 11 ноября 2005 года N 679 (Собрание законодательства Российской Федерации, 2005, N 47, ст. 4933; 2007, N 50, ст. 6285; </w:t>
      </w:r>
      <w:proofErr w:type="gramStart"/>
      <w:r>
        <w:rPr>
          <w:rFonts w:ascii="Calibri" w:hAnsi="Calibri" w:cs="Calibri"/>
        </w:rPr>
        <w:t xml:space="preserve">2008, N 18, ст. 2063), </w:t>
      </w:r>
      <w:hyperlink r:id="rId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ставок), утвержденных Постановлением Правительства Российской Федерации от 9 января 2009 года N 14 (Собрание законодательства Российской Федерации, 2009, N 3, ст. 414), приказываю: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r:id="rId6" w:history="1">
        <w:r>
          <w:rPr>
            <w:rFonts w:ascii="Calibri" w:hAnsi="Calibri" w:cs="Calibri"/>
            <w:color w:val="0000FF"/>
          </w:rPr>
          <w:t>Административный регламент</w:t>
        </w:r>
      </w:hyperlink>
      <w:r>
        <w:rPr>
          <w:rFonts w:ascii="Calibri" w:hAnsi="Calibri" w:cs="Calibri"/>
        </w:rPr>
        <w:t xml:space="preserve"> исполнения государственной функции Федеральной службы по тарифам по урегулированию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целей определения величины такой платы (стандартизированных тарифных ставок).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оставляю за собой.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в установленном порядке.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С.НОВИКОВ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</w:t>
      </w:r>
      <w:proofErr w:type="gramStart"/>
      <w:r>
        <w:rPr>
          <w:rFonts w:ascii="Calibri" w:hAnsi="Calibri" w:cs="Calibri"/>
        </w:rPr>
        <w:t>Федеральной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по тарифам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сентября 2009 г. N 345-тп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pStyle w:val="ConsPlusTitle"/>
        <w:widowControl/>
        <w:jc w:val="center"/>
      </w:pPr>
      <w:r>
        <w:t>АДМИНИСТРАТИВНЫЙ РЕГЛАМЕНТ</w:t>
      </w:r>
    </w:p>
    <w:p w:rsidR="00FB2972" w:rsidRDefault="00FB2972">
      <w:pPr>
        <w:pStyle w:val="ConsPlusTitle"/>
        <w:widowControl/>
        <w:jc w:val="center"/>
      </w:pPr>
      <w:r>
        <w:t>ИСПОЛНЕНИЯ ГОСУДАРСТВЕННОЙ ФУНКЦИИ ФЕДЕРАЛЬНОЙ</w:t>
      </w:r>
    </w:p>
    <w:p w:rsidR="00FB2972" w:rsidRDefault="00FB2972">
      <w:pPr>
        <w:pStyle w:val="ConsPlusTitle"/>
        <w:widowControl/>
        <w:jc w:val="center"/>
      </w:pPr>
      <w:r>
        <w:t>СЛУЖБЫ ПО ТАРИФАМ ПО УРЕГУЛИРОВАНИЮ СПОРОВ, СВЯЗАННЫХ</w:t>
      </w:r>
    </w:p>
    <w:p w:rsidR="00FB2972" w:rsidRDefault="00FB2972">
      <w:pPr>
        <w:pStyle w:val="ConsPlusTitle"/>
        <w:widowControl/>
        <w:jc w:val="center"/>
      </w:pPr>
      <w:r>
        <w:t xml:space="preserve">С УСТАНОВЛЕНИЕМ И ПРИМЕНЕНИЕМ ПЛАТЫ ЗА </w:t>
      </w:r>
      <w:proofErr w:type="gramStart"/>
      <w:r>
        <w:t>ТЕХНОЛОГИЧЕСКОЕ</w:t>
      </w:r>
      <w:proofErr w:type="gramEnd"/>
    </w:p>
    <w:p w:rsidR="00FB2972" w:rsidRDefault="00FB2972">
      <w:pPr>
        <w:pStyle w:val="ConsPlusTitle"/>
        <w:widowControl/>
        <w:jc w:val="center"/>
      </w:pPr>
      <w:r>
        <w:t>ПРИСОЕДИНЕНИЕ И (ИЛИ) ТАРИФНЫХ СТАВОК, УСТАНОВЛЕННЫХ</w:t>
      </w:r>
    </w:p>
    <w:p w:rsidR="00FB2972" w:rsidRDefault="00FB2972">
      <w:pPr>
        <w:pStyle w:val="ConsPlusTitle"/>
        <w:widowControl/>
        <w:jc w:val="center"/>
      </w:pPr>
      <w:r>
        <w:t>ОРГАНАМИ ГОСУДАРСТВЕННОГО РЕГУЛИРОВАНИЯ ЦЕН (ТАРИФОВ)</w:t>
      </w:r>
    </w:p>
    <w:p w:rsidR="00FB2972" w:rsidRDefault="00FB2972">
      <w:pPr>
        <w:pStyle w:val="ConsPlusTitle"/>
        <w:widowControl/>
        <w:jc w:val="center"/>
      </w:pPr>
      <w:r>
        <w:lastRenderedPageBreak/>
        <w:t>ДЛЯ ЦЕЛЕЙ ОПРЕДЕЛЕНИЯ ВЕЛИЧИНЫ ТАКОЙ ПЛАТЫ</w:t>
      </w:r>
    </w:p>
    <w:p w:rsidR="00FB2972" w:rsidRDefault="00FB2972">
      <w:pPr>
        <w:pStyle w:val="ConsPlusTitle"/>
        <w:widowControl/>
        <w:jc w:val="center"/>
      </w:pPr>
      <w:r>
        <w:t>(СТАНДАРТИЗИРОВАННЫХ ТАРИФНЫХ СТАВОК)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1.1. Наименование государственной функции, федерального органа исполнительной власти, исполняющего государственную функцию, и назначение административного регламента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1.1.1. Государственная функция по урегулированию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целей определения величины такой платы (стандартизированных тарифных ставок) (далее - государственная функция).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1.1.2. Государственная функция исполняется Федеральной службой по тарифам (далее - ФСТ России).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1.1.3. </w:t>
      </w:r>
      <w:proofErr w:type="gramStart"/>
      <w:r>
        <w:rPr>
          <w:rFonts w:ascii="Calibri" w:hAnsi="Calibri" w:cs="Calibri"/>
        </w:rPr>
        <w:t>Настоящий Административный регламент (далее - Регламент) определяет сроки и последовательность действий (административные процедуры) ФСТ России по исполнению государственной функции, порядок взаимодействия между ее структурными подразделениями и должностными лицами, а также порядок взаимодействия с органами исполнительной власти субъектов Российской Федерации в области государственного регулирования тарифов, осуществляющими функции по установлению для территориальных сетевых организаций платы за технологическое присоединение и (или) тарифных ставок, установленных</w:t>
      </w:r>
      <w:proofErr w:type="gramEnd"/>
      <w:r>
        <w:rPr>
          <w:rFonts w:ascii="Calibri" w:hAnsi="Calibri" w:cs="Calibri"/>
        </w:rPr>
        <w:t xml:space="preserve"> органами государственного регулирования цен (тарифов) для целей определения величины такой платы (стандартизированных тарифных ставок) (далее - региональный орган регулирования), организациями, физическими и юридическими лицами при исполнении государственной функции.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Понятия, используемые в настоящем Административном регламенте, соответствуют определениям, данным в законодательстве об электроэнергетике.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1.2. Нормативно-правовое регулирование исполнения государственной функции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1.2.1. Исполнение государственной функции по урегулированию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целей определения величины такой платы (стандартизированных тарифных ставок), осуществляется ФСТ России в соответствии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FB2972" w:rsidRDefault="00FB297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шестой пункта 3 статьи 21 Федерального закона от 26.03.2003 N 35-ФЗ признан утратившим силу.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применением платы за технологическое присоединение к единой национальной (общероссийской) электрической сети и (или) стандартизированных тарифных ставок, определяющих величину этой платы в новой редакции указанного Закона предусмотрен </w:t>
      </w:r>
      <w:hyperlink r:id="rId7" w:history="1">
        <w:r>
          <w:rPr>
            <w:rFonts w:ascii="Calibri" w:hAnsi="Calibri" w:cs="Calibri"/>
            <w:color w:val="0000FF"/>
          </w:rPr>
          <w:t>статьей 24</w:t>
        </w:r>
      </w:hyperlink>
      <w:r>
        <w:rPr>
          <w:rFonts w:ascii="Calibri" w:hAnsi="Calibri" w:cs="Calibri"/>
        </w:rPr>
        <w:t>.</w:t>
      </w:r>
    </w:p>
    <w:p w:rsidR="00FB2972" w:rsidRDefault="00FB297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марта 2003 года N 35-ФЗ "Об электроэнергетике" (Собрание законодательства Российской Федерации, 2003, N 13, ст. 1177; N 35, ст. 3607; 2005, N 1 (часть I), ст. 37; 2006, N 52 (часть I), ст. 5498; 2007, N 45, ст. 5427; 2008, N 29 (часть I), ст. 3418;</w:t>
      </w:r>
      <w:proofErr w:type="gramEnd"/>
      <w:r>
        <w:rPr>
          <w:rFonts w:ascii="Calibri" w:hAnsi="Calibri" w:cs="Calibri"/>
        </w:rPr>
        <w:t xml:space="preserve"> N 52 (часть I), ст. 6236);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 апреля 1995 года N 41-ФЗ "О государственном регулировании тарифов на электрическую и тепловую энергию в Российской Федерации" (Собрание законодательства Российской Федерации, 1995, N 16, ст. 1316; 1999, N 7, ст. 880; 2003, N 2, ст. 158; N 13, ст. 1180; N 28, ст. 2894; 2004, N 35, ст. 3607;</w:t>
      </w:r>
      <w:proofErr w:type="gramEnd"/>
      <w:r>
        <w:rPr>
          <w:rFonts w:ascii="Calibri" w:hAnsi="Calibri" w:cs="Calibri"/>
        </w:rPr>
        <w:t xml:space="preserve"> 2005, N 1 (часть I), ст. 37; N 49, ст. 5125; N 52 (часть I), ст. 5597; 2006, N 1, ст. 10; 2007, N 43, ст. 5084; N 45, ст. 5427; 2008, N 52 (часть I), ст. 6236);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 (Собрание законодательства Российской Федерации, 2005, N 30 (часть I), ст. 3105; 2006, N 1, ст. 18; N 31 (часть I), ст. 3441; 2007, N 17, ст. 1929;</w:t>
      </w:r>
      <w:proofErr w:type="gramEnd"/>
      <w:r>
        <w:rPr>
          <w:rFonts w:ascii="Calibri" w:hAnsi="Calibri" w:cs="Calibri"/>
        </w:rPr>
        <w:t xml:space="preserve"> N 31, ст. 4015; N 46, ст. 5553; 2008, N 30 (часть II), ст. </w:t>
      </w:r>
      <w:r>
        <w:rPr>
          <w:rFonts w:ascii="Calibri" w:hAnsi="Calibri" w:cs="Calibri"/>
        </w:rPr>
        <w:lastRenderedPageBreak/>
        <w:t xml:space="preserve">3616; N 49, ст. 5723; 2009, N 1, ст. 16; N 1, ст. 31; N 18 (часть I), ст. 2148; N 19, ст. 2283; N 27, ст. 3267; N 29, ст. 3584; N 29, ст. 3592; </w:t>
      </w:r>
      <w:proofErr w:type="gramStart"/>
      <w:r>
        <w:rPr>
          <w:rFonts w:ascii="Calibri" w:hAnsi="Calibri" w:cs="Calibri"/>
        </w:rPr>
        <w:t>N 29, ст. 3601);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декабря 2004 года N 861 "Об утверждении Правил </w:t>
      </w:r>
      <w:proofErr w:type="spellStart"/>
      <w:r>
        <w:rPr>
          <w:rFonts w:ascii="Calibri" w:hAnsi="Calibri" w:cs="Calibri"/>
        </w:rPr>
        <w:t>недискриминационного</w:t>
      </w:r>
      <w:proofErr w:type="spellEnd"/>
      <w:r>
        <w:rPr>
          <w:rFonts w:ascii="Calibri" w:hAnsi="Calibri" w:cs="Calibri"/>
        </w:rPr>
        <w:t xml:space="preserve"> доступа к услугам по передаче электрической энергии и оказания этих услуг, Правил </w:t>
      </w:r>
      <w:proofErr w:type="spellStart"/>
      <w:r>
        <w:rPr>
          <w:rFonts w:ascii="Calibri" w:hAnsi="Calibri" w:cs="Calibri"/>
        </w:rPr>
        <w:t>недискриминационного</w:t>
      </w:r>
      <w:proofErr w:type="spellEnd"/>
      <w:r>
        <w:rPr>
          <w:rFonts w:ascii="Calibri" w:hAnsi="Calibri" w:cs="Calibri"/>
        </w:rPr>
        <w:t xml:space="preserve"> доступа к услугам по оперативно-диспетчерскому управлению в электроэнергетике и оказания этих услуг, Правил </w:t>
      </w:r>
      <w:proofErr w:type="spellStart"/>
      <w:r>
        <w:rPr>
          <w:rFonts w:ascii="Calibri" w:hAnsi="Calibri" w:cs="Calibri"/>
        </w:rPr>
        <w:t>недискриминационного</w:t>
      </w:r>
      <w:proofErr w:type="spellEnd"/>
      <w:r>
        <w:rPr>
          <w:rFonts w:ascii="Calibri" w:hAnsi="Calibri" w:cs="Calibri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Calibri" w:hAnsi="Calibri" w:cs="Calibri"/>
        </w:rPr>
        <w:t>электросетевого</w:t>
      </w:r>
      <w:proofErr w:type="spellEnd"/>
      <w:r>
        <w:rPr>
          <w:rFonts w:ascii="Calibri" w:hAnsi="Calibri" w:cs="Calibri"/>
        </w:rPr>
        <w:t xml:space="preserve"> хозяйства, принадлежащих сетевым организациям и иным лицам, к электрическим сетям" (Собрание законодательства Российской Федерации, 2004, N 52 (часть II), ст. 5525; 2006, N 37, ст. 3876; 2007, N 14, ст. 1687; N 31, ст. 4100; 2009, N 9, ст. 1103;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8, ст. 979; N 17, ст. 2088; N 25, ст. 3073; N 41, ст. 4771);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 февраля 2004 года N 109 "О ценообразовании в отношении электрической и тепловой энергии в Российской Федерации" (Собрание законодательства Российской Федерации, 2004, N 9, ст. 791; 2005, N 1 (часть II), ст. 130; N 43, ст. 4401; N 47, ст. 4930; N 51, ст. 5526; 2006, N 23, ст. 2522; N 36, ст. 3835; 2007, N 1 (часть II), ст. 282; N 14, ст. 1687; N 16, ст. 1909; 2008, N 2, ст. 84; N 25, ст. 2989; N 27, ст. 3285; 2009, N 8, ст. 980; N 8, ст. 981; N 8, ст. 982; </w:t>
      </w:r>
      <w:proofErr w:type="gramStart"/>
      <w:r>
        <w:rPr>
          <w:rFonts w:ascii="Calibri" w:hAnsi="Calibri" w:cs="Calibri"/>
        </w:rPr>
        <w:t>N 12, ст. 1429; N 25, ст. 3073; N 26, ст. 3188; N 32, ст. 4040; N 38, ст. 4479; N 38, ст. 4494);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9 января 2009 года N 14 "Об утверждении Правил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ставок)" (Собрание законодательства Российской Федерации, 2009, N 3, ст. 414);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30 июня 2004 года N 332 "Об утверждении положения о Федеральной службе по тарифам" (Собрание законодательства Российской Федерации, 2004, N 29, ст. 3049; 2006, N 3, ст. 301; N 23, ст. 2522; N 48, ст. 5032; N 50, ст. 5354; 2007, N 16, ст. 1912; </w:t>
      </w:r>
      <w:proofErr w:type="gramStart"/>
      <w:r>
        <w:rPr>
          <w:rFonts w:ascii="Calibri" w:hAnsi="Calibri" w:cs="Calibri"/>
        </w:rPr>
        <w:t>N 25, ст. 3039; N 32, ст. 4145; 2008, N 7, ст. 597; N 17, ст. 1897; N 23, ст. 2719; N 38, ст. 4309; N 46, ст. 5337; 2009, N 1, ст. 142; N 3, ст. 378; N 6, ст. 738; N 9, ст. 1119; N 18 (часть II), ст. 2249);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ФСТ России от 21 августа 2009 года N 201-э/1 "Об утверждении Методических указаний по определению размера платы за технологическое присоединение к электрическим сетям" (зарегистрировано Минюстом России 7 октября 2009 года N 14985).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1.3. Содержание государственной функции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1.3.1. Государственная функция по урегулированию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целей определения величины такой платы (стандартизированных тарифных ставок), включает в себя принятие решений </w:t>
      </w: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>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спорам, связанным с применением платы за технологическое присоединение к единой национальной (общероссийской) электрической сети и (или) тарифных ставок, установленных для определения величины такой платы (стандартизированных тарифных ставок);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спорам, связанным с установлением платы за технологическое присоединение к территориальным распределительным электрическим сетям и (или) тарифных ставок, установленных для определения величины такой платы (стандартизированных тарифных ставок).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Требования к порядку исполнения государственной функции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2.1. Консультирование и информирование по вопросам исполнения государственной функции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2.1.1. Структурное подразделение, ответственное за исполнение государственной функции по урегулированию споров (далее - Управление), определяется приказом Федеральной службы по тарифам.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2.1.2. Для получения разъяснений по вопросам исполнения государственной функции юридические или физические лица обращаются письменно в ФСТ России и (или) устно по телефону в Управление.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Основными требованиями, предъявляемыми к предоставлению разъяснений, являются актуальность, своевременность, четкость в изложении материала, полнота консультирования, удобство и доступность.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2.1.3. Сведения о месте нахождения, справочные телефоны, адреса электронной почты ФСТ России публикуются в официальном печатном издании ФСТ России (Информационном бюллетене Федеральной службы по тарифам), а также размещаются на официальном Интернет-сайте ФСТ России </w:t>
      </w:r>
      <w:proofErr w:type="spellStart"/>
      <w:r>
        <w:rPr>
          <w:rFonts w:ascii="Calibri" w:hAnsi="Calibri" w:cs="Calibri"/>
        </w:rPr>
        <w:t>www.fstrf.ru</w:t>
      </w:r>
      <w:proofErr w:type="spellEnd"/>
      <w:r>
        <w:rPr>
          <w:rFonts w:ascii="Calibri" w:hAnsi="Calibri" w:cs="Calibri"/>
        </w:rPr>
        <w:t>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документов по вопросам, связанным с исполнением государственной функции, а также выдача документов, подтверждающих исполнение государственной функции в случаях, предусмотренных настоящим Регламентом, производится по адресу: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109074, г. Москва, К-74, Китайгородский проезд, д. 7.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Время работы структурного подразделения, исполняющего государственную функцию: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Понедельник с 9-00 до 18-00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Вторник с 9-00 до 18-00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Среда с 9-00 до 18-00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Четверг с 9-00 до 18-00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Пятница с 9-00 до 16-45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Обеденный перерыв с 12-00 до 12-45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Суббота - выходной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Воскресенье - выходной.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2.1.4. Разъяснения могут предоставляться Управлением в устной и (или) письменной форме.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Должностное лицо, осуществляющее устное разъяснение, должно принять все возможные меры для ответа, в том числе с привлечением других сотрудников.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устного обращения, если подготовка ответа требует продолжительного времени, должностное лицо, осуществляющее устное разъяснение, может предложить обратиться письменно либо согласовать другое удобное для обращающегося время для проведения разъяснений.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Письменное разъяснение предоставляется Управлением при обращении в ФСТ России письменно путем почтового отправления или по сети Интернет.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письменном обращении разъяснение предоставляется в течение 30 (тридцати) дней со дня регистрации запроса в ФСТ России.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Ответ на запрос дается в простой, четкой и понятной форме с указанием фамилии, имени, отчества, номера телефона исполнителя. Ответ направляется почтой или по сети Интернет, если обращение поступило по электронной почте.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2.1.5. При обращении по телефону должностное лицо, осуществляющее прием и предоставляющее разъяснения, сняв трубку, должно представиться, назвав фамилию, имя, отчество, наименование Управления. По окончании разъяснений должностное лицо должно кратко подвести итоги и перечислить меры, которые необходимо предпринять (кто именно и что должен сделать).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2.2. Условия и сроки исполнения государственной функции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2.2.1. Основанием для рассмотрения спора является заявление, поданное в ФСТ России в течение 90 дней со дня, когда лицо, подающее заявление, узнало или должно было узнать о нарушении своих прав.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подачи заявления позже установленного срока оно может быть принято, если причины пропуска срока будут признаны уважительными. Ходатайство о принятии заявления рассматривается ФСТ России в течение 10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поступления.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2.2.2. Решение по результатам рассмотрения спора принимается не позднее 90 дней </w:t>
      </w:r>
      <w:proofErr w:type="gramStart"/>
      <w:r>
        <w:rPr>
          <w:rFonts w:ascii="Calibri" w:hAnsi="Calibri" w:cs="Calibri"/>
        </w:rPr>
        <w:t>с даты принятия</w:t>
      </w:r>
      <w:proofErr w:type="gramEnd"/>
      <w:r>
        <w:rPr>
          <w:rFonts w:ascii="Calibri" w:hAnsi="Calibri" w:cs="Calibri"/>
        </w:rPr>
        <w:t xml:space="preserve"> заявления.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2.2.3. Срок для получения дополнительных сведений, привлечения к рассмотрению спора других лиц и проведения экспертизы не может превышать 60 дней со дня принятия решения о необходимости получения органом регулирования дополнительных сведений или привлечения к рассмотрению спора других лиц и (или) проведения экспертизы.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этом повторное приостановление указанного срока не допускается.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2.3. Основания для приостановления исполнения государственной функции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2.3.1. Исполнение государственной функции может быть приостановлено в случае необходимости: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получения органом регулирования дополнительных сведений или привлечения к рассмотрению спора других лиц;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проведения экспертизы.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Административные процедуры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Описание последовательности действий при исполнении государственной функции представлено в виде схемы в </w:t>
      </w:r>
      <w:hyperlink r:id="rId16" w:history="1">
        <w:r>
          <w:rPr>
            <w:rFonts w:ascii="Calibri" w:hAnsi="Calibri" w:cs="Calibri"/>
            <w:color w:val="0000FF"/>
          </w:rPr>
          <w:t>Приложении 1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3.1.1. </w:t>
      </w:r>
      <w:proofErr w:type="gramStart"/>
      <w:r>
        <w:rPr>
          <w:rFonts w:ascii="Calibri" w:hAnsi="Calibri" w:cs="Calibri"/>
        </w:rPr>
        <w:t xml:space="preserve">Исполнение государственной функции начинается с момента подачи сетевой организацией, а также лицом, обратившимся к сетевой организации для заключения договора об осуществлении технологического присоединения или заключившего такой договор (далее - заявитель) в отношении органа исполнительной власти субъекта Российской Федерации в области государственного регулирования тарифов, действия (бездействия) которого обжалуются (далее - респондент), заявления, с прилагаемыми документами, предусмотренными </w:t>
      </w:r>
      <w:hyperlink r:id="rId17" w:history="1">
        <w:r>
          <w:rPr>
            <w:rFonts w:ascii="Calibri" w:hAnsi="Calibri" w:cs="Calibri"/>
            <w:color w:val="0000FF"/>
          </w:rPr>
          <w:t>абзацем 7 подпункта 3.1.2 пункта 3.1</w:t>
        </w:r>
      </w:hyperlink>
      <w:r>
        <w:rPr>
          <w:rFonts w:ascii="Calibri" w:hAnsi="Calibri" w:cs="Calibri"/>
        </w:rPr>
        <w:t>, в</w:t>
      </w:r>
      <w:proofErr w:type="gramEnd"/>
      <w:r>
        <w:rPr>
          <w:rFonts w:ascii="Calibri" w:hAnsi="Calibri" w:cs="Calibri"/>
        </w:rPr>
        <w:t xml:space="preserve"> течение 90 дней со дня, когда заявитель узнал или должен был узнать о нарушении своих прав.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Заявление собственноручно подписывается заявителем либо его уполномоченным представителем.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Документы представляются в ФСТ России в подлиннике или в форме копии, заверенной заявителем или нотариусом. Если к спору имеет отношение только часть документа, представляется заверенная выписка из него.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Все документы, представляемые заявителем на бумажных носителях, насчитывающие более одного листа, должны быть пронумерованы, прошиты, скреплены печатью заявителя на последнем листе и заверены подписью заявителя или его уполномоченного представителя.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Заявление с прилагаемыми документами представляется в количестве 2 (двух) экземпляров.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3.1.2. В заявлении указываются: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органа регулирования, в который подается заявление;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заявителя, его место нахождения (для юридического лица) или место жительства (для физического лица);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лица, в отношении которого подано заявление (респондент), его место нахождения;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заявителя к респонденту со ссылкой на нормативные правовые акты Российской Федерации, а при наличии требований к нескольким респондентам - требования к каждому из них;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обстоятельства, являющиеся основанием для указанных в заявлении требований.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 заявлению прилагаются документы (подлинники или копии), подтверждающие (по мнению заявителя) обстоятельства, на основании которых заявитель обосновывает свои требования, а также копия документа, подтверждающего факт внесения записи в Единый государственный реестр юридических лиц или в Единый государственный реестр индивидуальных предпринимателей.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Заявление с прилагаемыми документами в течение 10 (десяти) рабочих дней со дня поступления в ФСТ России подлежит проверке Управлением на предмет соответствия требованиям настоящего Регламента.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3.1.3. Поданные в ФСТ России заявление и прилагаемые к нему документы проходят первичную обработку и регистрацию с присвоением регистрационного номера, указанием даты получения в соответствующем подразделении ФСТ России, в компетенцию которого входит организация делопроизводства (далее - Управление делами), в день их приема. Не позднее следующего рабочего дня Управление делами передает заявление и прилагаемые к нему документы в Управление, о чем на первом листе заявления делается соответствующая отметка.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3.1.4. Рассмотрение заявления осуществляется структурным подразделением Управления, к основным функциям которого относится урегулирование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целей определения величины такой платы (стандартизированных тарифных ставок).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Управление осуществляет подготовку проектов всех решений в рамках исполнения государственной функции, а также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решений, принятых по итогам рассмотрения споров.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3.1.5. Не позднее срока, указанного в </w:t>
      </w:r>
      <w:hyperlink r:id="rId18" w:history="1">
        <w:r>
          <w:rPr>
            <w:rFonts w:ascii="Calibri" w:hAnsi="Calibri" w:cs="Calibri"/>
            <w:color w:val="0000FF"/>
          </w:rPr>
          <w:t>пункте 3.1.2</w:t>
        </w:r>
      </w:hyperlink>
      <w:r>
        <w:rPr>
          <w:rFonts w:ascii="Calibri" w:hAnsi="Calibri" w:cs="Calibri"/>
        </w:rPr>
        <w:t xml:space="preserve"> настоящего Регламента, Руководитель ФСТ России или уполномоченное им должностное лицо выносит решение о принятии или об отказе в принятии заявления к рассмотрению.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3.1.6. Копия решения, указанного в </w:t>
      </w:r>
      <w:hyperlink r:id="rId19" w:history="1">
        <w:r>
          <w:rPr>
            <w:rFonts w:ascii="Calibri" w:hAnsi="Calibri" w:cs="Calibri"/>
            <w:color w:val="0000FF"/>
          </w:rPr>
          <w:t>пункте 3.1.5</w:t>
        </w:r>
      </w:hyperlink>
      <w:r>
        <w:rPr>
          <w:rFonts w:ascii="Calibri" w:hAnsi="Calibri" w:cs="Calibri"/>
        </w:rPr>
        <w:t xml:space="preserve"> настоящего Регламента, направляется заявителю не позднее 5 (пяти) рабочих дней со дня его вынесения.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3.1.7. Управление осуществляет запрос дополнительных сведений, привлекает к рассмотрению спора других лиц, а также назначает экспертизы.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3.1.8. В случаях, указанных в </w:t>
      </w:r>
      <w:hyperlink r:id="rId20" w:history="1">
        <w:r>
          <w:rPr>
            <w:rFonts w:ascii="Calibri" w:hAnsi="Calibri" w:cs="Calibri"/>
            <w:color w:val="0000FF"/>
          </w:rPr>
          <w:t>пункте 3.1.7</w:t>
        </w:r>
      </w:hyperlink>
      <w:r>
        <w:rPr>
          <w:rFonts w:ascii="Calibri" w:hAnsi="Calibri" w:cs="Calibri"/>
        </w:rPr>
        <w:t xml:space="preserve"> настоящего Регламента, рассмотрение спора в течение срока, указанного в </w:t>
      </w:r>
      <w:hyperlink r:id="rId21" w:history="1">
        <w:r>
          <w:rPr>
            <w:rFonts w:ascii="Calibri" w:hAnsi="Calibri" w:cs="Calibri"/>
            <w:color w:val="0000FF"/>
          </w:rPr>
          <w:t>пункте 2.2.2</w:t>
        </w:r>
      </w:hyperlink>
      <w:r>
        <w:rPr>
          <w:rFonts w:ascii="Calibri" w:hAnsi="Calibri" w:cs="Calibri"/>
        </w:rPr>
        <w:t xml:space="preserve"> настоящего Регламента, приостанавливается решением Руководителя ФСТ России или уполномоченного им должностного лица.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3.1.9. Рассмотрение спора в течение срока, указанного в </w:t>
      </w:r>
      <w:hyperlink r:id="rId22" w:history="1">
        <w:r>
          <w:rPr>
            <w:rFonts w:ascii="Calibri" w:hAnsi="Calibri" w:cs="Calibri"/>
            <w:color w:val="0000FF"/>
          </w:rPr>
          <w:t>пункте 2.2.2</w:t>
        </w:r>
      </w:hyperlink>
      <w:r>
        <w:rPr>
          <w:rFonts w:ascii="Calibri" w:hAnsi="Calibri" w:cs="Calibri"/>
        </w:rPr>
        <w:t xml:space="preserve"> настоящего Регламента, возобновляется решением Руководителя ФСТ России или уполномоченного им должностного лица после устранения причины, послужившей основанием для приостановления рассмотрения спора.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3.1.10. </w:t>
      </w:r>
      <w:proofErr w:type="gramStart"/>
      <w:r>
        <w:rPr>
          <w:rFonts w:ascii="Calibri" w:hAnsi="Calibri" w:cs="Calibri"/>
        </w:rPr>
        <w:t xml:space="preserve">Привлечение эксперта осуществляется в соответствии с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 (Собрание законодательства Российской Федерации, 2005, N 30 (часть I), ст. 3105; 2006, N 1, ст. 18; N 31 (часть I), ст. 3441; 2007, N 17, ст. 1929;</w:t>
      </w:r>
      <w:proofErr w:type="gramEnd"/>
      <w:r>
        <w:rPr>
          <w:rFonts w:ascii="Calibri" w:hAnsi="Calibri" w:cs="Calibri"/>
        </w:rPr>
        <w:t xml:space="preserve"> N 31, ст. 4015; N 46, ст. 5553; 2008, N 30 (часть II), ст. 3616; 2009, N 1, ст. 16; N 18 (часть I), ст. 2148, N 19, ст. 2283; N 27, ст. 3267; N 29, ст. 3584; N 29, ст. 3592; N 29, ст. 3601).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Заключение (отчет) эксперта по рассмотренным вопросам предъявляется в ФСТ России.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3.1.11. Урегулирование споров осуществляется Федеральной службой по тарифам на согласительных совещаниях с приглашением заявителя и респондента (далее - стороны) и других заинтересованных лиц, в случае необходимости.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3.1.12. Стороны должны быть извещены о дате, времени и месте урегулирования спора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5 рабочих дней до даты рассмотрения спора.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3.1.13. Урегулирование споров осуществляется в присутствии сторон или их представителей.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3.1.14. Урегулирование споров может быть рассмотрено в отсутствие сторон (стороны) или их представителей на основании их письменного заявления или в случае неявки сторон (стороны), если они были надлежащим образом уведомлены о месте и времени рассмотрении спора.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3.1.15. Управление за 3 рабочих дня до проведения согласительного совещания направляет в управление, ответственное за ценообразование в электроэнергетической отрасли, и Юридическое управление приглашение и материалы по спорам, рассматриваемым в рамках данного совещания.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3.1.16. Председательствующим на согласительных совещаниях является заместитель Руководителя Федеральной службы по тарифам, курирующий процесс урегулирования споров, или другое должностное лицо, им назначенное.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3.1.17. Ответственный секретарь совещания обеспечивает регистрацию лиц, присутствующих на согласительном совещании, и передачу списков регистрации председательствующему.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3.1.18. До начала согласительного совещания приглашенные проходят регистрацию и предоставляют ответственному секретарю доверенности на право представлять интересы организации.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3.1.19. Урегулирование споров на согласительном совещании осуществляется в следующем порядке: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суть спора докладывает сторона, по инициативе которой вопрос был внесен в повестку дня, или уполномоченный ею докладчик;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председательствующий дает возможность внести уточнение в представленное в ФСТ России заявление об урегулировании спора;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в случае присутствия на согласительном совещании полномочных представителей сторон этим представителям поочередно предоставляется слово.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3.1.20. По результатам согласительного совещания ответственный секретарь совещания оформляет протокол урегулирования спора, содержащий краткое изложение всего хода совещания, информацию о принятых решениях. Протокол совещания оформляется в 3-дневный срок со дня проведения совещания.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3.1.21. В протоколе отражаются: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дата и место рассмотрения спора;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существо рассматриваемого вопроса;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сведения о явке лиц, участвующих в урегулировании спора;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представленных в Федеральную службу по тарифам документах, удостоверяющих личность и подтверждающих полномочия лиц, участвующих в урегулировании спора;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устные заявления и ходатайства лиц, участвующих в урегулировании спора;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материалах, которые были исследованы в процессе урегулирования спора;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ж) принятое на согласительном совещании решение;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иные сведения, имеющие существенное значение для принятия решения.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3.1.22. Протокол согласительного совещания визируется начальником Управления и утверждается заместителем Руководителя ФСТ России, курирующим вопросы урегулирования споров.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3.1.23. В случае если заявление и/или прилагаемые к нему документы содержат сведения, составляющие государственную тайну, спор рассматривается в закрытом заседании с соблюдением мер по защите государственной тайны лицами, имеющими соответствующие полномочия на доступ к сведениям, составляющим государственную тайну.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заявление и/или прилагаемые к нему документы содержат сведения, составляющие коммерческую тайну, рассмотрение спора в закрытом заседании производится по письменному ходатайству обладателя такой информации.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Решение о рассмотрении спора в закрытом заседании (в том числе решение о составе лиц, принимающих участие в рассмотрении такого спора) принимается Председательствующим на согласительных совещаниях.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3.1.24. Рассмотрение спора прекращается, если его участники направили в ФСТ России заявление о достижении ими согласия или заявитель отозвал свое заявление до вынесения решения ФСТ России (Решение Руководителя ФСТ России или уполномоченного им должностного лица).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частичном отказе заявителя от заявленных требований рассмотрение спора прекращается в соответствующей части.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Копии решения направляются сторонам не позднее 5 (пяти) рабочих дней со дня его принятия.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3.1.25. По итогам согласительного совещания принимается одно из следующих решений: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о необходимости подготовки проекта соответствующего приказа Руководителя ФСТ России об удовлетворении требований, указанных в заявлении (полностью или частично);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о необходимости подготовки проекта соответствующего приказа Руководителя ФСТ России об отказе в удовлетворении требований, указанных в заявлении;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 необходимости проведения Управлением дополнительных мероприятий для экономического, правового или технологического анализа вопроса, рассматриваемого на согласительном совещании.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3.1.26. По результатам рассмотрения на согласительном совещании спора ФСТ России принимается одно из следующих решений: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об удовлетворении требований, указанных в заявлении (полностью или частично);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об отказе в удовлетворении требований, указанных в заявлении.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3.1.27. </w:t>
      </w:r>
      <w:proofErr w:type="gramStart"/>
      <w:r>
        <w:rPr>
          <w:rFonts w:ascii="Calibri" w:hAnsi="Calibri" w:cs="Calibri"/>
        </w:rPr>
        <w:t xml:space="preserve">Решение об удовлетворении требований, указанных в заявлении, принимается ФСТ России в случае нарушения респондентом действующего </w:t>
      </w:r>
      <w:hyperlink r:id="rId24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в области установления и применения платы за технологическое присоединение и (или) тарифных ставок, установленных органами государственного регулирования цен (тарифов) для целей определения величины такой платы (стандартизированных тарифных ставок), по вопросам, являющимся предметом рассмотрения по заявлению.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Решение об отказе в удовлетворении требований, указанных в заявлении, принимается ФСТ России в случае отсутствия нарушения респондентом действующего законодательства, в соответствии с которым осуществляется установление и применение платы за технологическое присоединение и (или) тарифных ставок, установленных органами государственного регулирования цен (тарифов) для целей определения величины такой платы (стандартизированных тарифных ставок), по вопросам, являющимся предметом рассмотрения по заявлению.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3.1.28. Решение, принятое ФСТ России по результатам рассмотрения спора, оформляется приказом ФСТ России и публикуется в официальном печатном издании ФСТ России, а также на официальном сайте ФСТ России в течение 10 (десяти) рабочих дней со дня его принятия. Опубликование осуществляется структурным подразделением ФСТ России, ответственным за составление информационного бюллетеня ФСТ России.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Копии приказа направляются сторонам в течение 5 (пяти) рабочих дней со дня его оформления.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3.1.29. Решение, принятое по результатам рассмотрения спора, подлежит обязательному исполнению в течение 1 (одного) месяца со дня его принятия, если в решении не указан иной срок. Решение может быть обжаловано в установленном </w:t>
      </w:r>
      <w:hyperlink r:id="rId2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порядке.</w:t>
      </w:r>
    </w:p>
    <w:p w:rsidR="00FB2972" w:rsidRDefault="00FB297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имеется в виду пункт 3.1.29, а не пункт 3.1.30.</w:t>
      </w:r>
    </w:p>
    <w:p w:rsidR="00FB2972" w:rsidRDefault="00FB297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3.1.30. Управление по истечении срока, указанного в </w:t>
      </w:r>
      <w:hyperlink r:id="rId26" w:history="1">
        <w:r>
          <w:rPr>
            <w:rFonts w:ascii="Calibri" w:hAnsi="Calibri" w:cs="Calibri"/>
            <w:color w:val="0000FF"/>
          </w:rPr>
          <w:t>пункте 3.1.30</w:t>
        </w:r>
      </w:hyperlink>
      <w:r>
        <w:rPr>
          <w:rFonts w:ascii="Calibri" w:hAnsi="Calibri" w:cs="Calibri"/>
        </w:rPr>
        <w:t xml:space="preserve"> настоящего Регламента, проводит проверку исполнения решения и оценивает проведенные сторонами мероприятия на предмет их законности, полноты и своевременности.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неисполнения решения ФСТ России соответствующие материалы передаются Управлением в структурное подразделение ФСТ России, ответственное за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законодательства Российской Федерации, для рассмотрения им вопроса о привлечении лиц, ответственных за их исполнение, к административной ответственности, предусмотренной </w:t>
      </w:r>
      <w:hyperlink r:id="rId2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3.1.31. Рассмотренные ФСТ России заявление, документы и материалы подлежат учету и хранению в архиве ФСТ России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ведения делопроизводства в федеральных органах исполнительной власти.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и формы контроля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исполнением государственной функции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последовательности действий, определенных административными процедурами по исполнению государственной функции, и принятием </w:t>
      </w:r>
      <w:r>
        <w:rPr>
          <w:rFonts w:ascii="Calibri" w:hAnsi="Calibri" w:cs="Calibri"/>
        </w:rPr>
        <w:lastRenderedPageBreak/>
        <w:t>решений сотрудниками осуществляется должностными лицами ФСТ России, ответственными за организацию работы по исполнению государственной функции.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Сотрудник несет персональную ответственность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>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сроков и порядка проведения административных процедур, установленных настоящим Регламентом;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результатов исполнения государственной функции требованиям законодательства Российской Федерации.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полнотой и качеством исполнения государственной функции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производимые в ходе исполнения государственной функции.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Порядок обжалования действий (бездействия)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решений, осуществляемых (принятых) в ходе исполнения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функции на основании настоящего Регламента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Действия (бездействие) и решения, принятые в рамках исполнения государственной функции на основании настоящего Регламента должностными лицами ФСТ России, могут быть обжалованы в досудебном </w:t>
      </w:r>
      <w:hyperlink r:id="rId2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5.2. Заявители могут обратиться с жалобой на действия (бездействие) и решения, принятые в рамках исполнения государственной функции на основании настоящего Регламента, лично или направить обращение, заявление или жалобу Руководителю (заместителю Руководителя) ФСТ России.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5.3. В письменном обращении указываются: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фамилия, имя, отчество заявителя (последнее - при наличии) или фамилия, имя, отчество уполномоченного представителя, в случае письменного обращения представителя;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полное наименование юридического лица, в случае обращения от имени юридического лица;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почтовый адрес, по которому должен быть написан ответ или уведомление о переадресации обращения;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суть письменного обращения;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 личная подпись заявителя или его уполномоченного представителя и дата.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5.4. Предметом досудебного обжалования могут являться действия (бездействие) должностного лица ФСТ России, а также принимаемые им решения при исполнении государственной функции.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5.5. Основанием для отказа в рассмотрении жалобы либо приостановления ее рассмотрения являются: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отсутствие в жалобе почтового адреса заявителя, по которому должен быть направлен ответ;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содержание в жалобе нецензурных либо оскорбительных выражений, угрозы жизни, здоровью, имуществу должностных лиц ФСТ России, а также членов их семей (при этом заявителю, направившему обращение, может быть сообщено о недопустимости злоупотребления правом);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не поддающийся прочтению текст жалобы, фамилия или почтовый адрес заявителя.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ФСТ России, иное уполномоченное им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 данном решении уведомляется заявитель, направивший обращение.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5.6. Права заявителя на получение информации и документов, необходимых для обоснования и рассмотрения жалобы.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 ФСТ России: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обязаны предоставить заявителю по его просьбе ознакомление с документами и материалами, необходимыми ему для обоснования и рассмотрения жалобы, т.е. обеспечить его информацией, непосредственно затрагивающей его права, если иное не предусмотрено законом;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обязаны обеспечить объективное, всестороннее и своевременное рассмотрение жалобы, в случае необходимости - с участием заявителя, направившего жалобу, или его законного представителя;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вправе запрашивать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обязаны по результатам рассмотрения жалобы принимать меры, направленные на восстановление или защиту нарушенных прав, свобод и законных интересов заявителя, давать письменный ответ по существу поставленных в жалобе вопросов.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5.7. Письменная жалоба, поступившая в ФСТ России, рассматривается в течение 30 дней со дня регистрации в ФСТ России.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исключительных случаях Руководитель (заместитель Руководителя) ФСТ России вправе продлить срок рассмотрения жалобы не более чем на 30 дней, уведомив о продлении срока ее рассмотрения заявителя, направившего жалобу.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Ответ на жалобу подписывается Руководителем (заместителем Руководителя) ФСТ России.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5.8. Если в результате рассмотрения жалоба признана обоснованной, то принимается решение об осуществлении действий по предоставлению сведений заинтересованному лицу и применении мер ответственности к должностному лицу, допустившему нарушения в ходе осуществления государственной функции на основании настоящего Регламента, которые повлекли за собой жалобу заявителя. Заявителю направляется сообщение о принятом решении и действиях, осуществленных в соответствии с принятым решением.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5.9. Порядок подачи, порядок рассмотрения и порядок разрешения жалоб,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ind w:firstLine="540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исполнения Федеральной службой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тарифам </w:t>
      </w:r>
      <w:proofErr w:type="gramStart"/>
      <w:r>
        <w:rPr>
          <w:rFonts w:ascii="Calibri" w:hAnsi="Calibri" w:cs="Calibri"/>
        </w:rPr>
        <w:t>государственной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функции по урегулированию споров,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связанных</w:t>
      </w:r>
      <w:proofErr w:type="gramEnd"/>
      <w:r>
        <w:rPr>
          <w:rFonts w:ascii="Calibri" w:hAnsi="Calibri" w:cs="Calibri"/>
        </w:rPr>
        <w:t xml:space="preserve"> с установлением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применением платы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технологическое присоединение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(или) тарифных ставок,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установленных</w:t>
      </w:r>
      <w:proofErr w:type="gramEnd"/>
      <w:r>
        <w:rPr>
          <w:rFonts w:ascii="Calibri" w:hAnsi="Calibri" w:cs="Calibri"/>
        </w:rPr>
        <w:t xml:space="preserve"> органами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регулирования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 (тарифов) для целей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определения величины такой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платы (стандартизированных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тарифных ставок),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ФСТ России</w:t>
      </w:r>
    </w:p>
    <w:p w:rsidR="00FB2972" w:rsidRDefault="00FB2972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 N ___</w:t>
      </w:r>
    </w:p>
    <w:p w:rsidR="00FB2972" w:rsidRDefault="00FB297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                       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┌───────────────────────────────────┐   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</w:t>
      </w:r>
      <w:proofErr w:type="spellStart"/>
      <w:r>
        <w:rPr>
          <w:sz w:val="16"/>
          <w:szCs w:val="16"/>
        </w:rPr>
        <w:t>│Поступление</w:t>
      </w:r>
      <w:proofErr w:type="spellEnd"/>
      <w:r>
        <w:rPr>
          <w:sz w:val="16"/>
          <w:szCs w:val="16"/>
        </w:rPr>
        <w:t xml:space="preserve"> и регистрация </w:t>
      </w:r>
      <w:proofErr w:type="spellStart"/>
      <w:r>
        <w:rPr>
          <w:sz w:val="16"/>
          <w:szCs w:val="16"/>
        </w:rPr>
        <w:t>Заявления│</w:t>
      </w:r>
      <w:proofErr w:type="spellEnd"/>
      <w:r>
        <w:rPr>
          <w:sz w:val="16"/>
          <w:szCs w:val="16"/>
        </w:rPr>
        <w:t xml:space="preserve">   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┌──────┤           в ФСТ России            ├────┐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└─────────────────┬─────────────────┘    │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\/                     │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┌───────────────────────────────────┐    │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Передача Заявления в Управление  │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(не более 1 раб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</w:t>
      </w:r>
      <w:proofErr w:type="gramEnd"/>
      <w:r>
        <w:rPr>
          <w:sz w:val="16"/>
          <w:szCs w:val="16"/>
        </w:rPr>
        <w:t xml:space="preserve">ня)       │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└─────────────────┬─────────────────┘    │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\/                     │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┌───────────────────────────────────┐    │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Анализ Заявления          │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└─────┬───────────────────────┬─────┘    │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┌──────────┘                       └──────┐   │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\/                                        \/  │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┌────────┴───────────┐                    ┌──────────────┴─────┐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Вынесение решения │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Вынесение решения  │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</w:t>
      </w:r>
      <w:proofErr w:type="spellStart"/>
      <w:r>
        <w:rPr>
          <w:sz w:val="16"/>
          <w:szCs w:val="16"/>
        </w:rPr>
        <w:t>│о</w:t>
      </w:r>
      <w:proofErr w:type="spellEnd"/>
      <w:r>
        <w:rPr>
          <w:sz w:val="16"/>
          <w:szCs w:val="16"/>
        </w:rPr>
        <w:t xml:space="preserve"> принятии </w:t>
      </w:r>
      <w:proofErr w:type="spellStart"/>
      <w:r>
        <w:rPr>
          <w:sz w:val="16"/>
          <w:szCs w:val="16"/>
        </w:rPr>
        <w:t>Заявления│</w:t>
      </w:r>
      <w:proofErr w:type="spellEnd"/>
      <w:r>
        <w:rPr>
          <w:sz w:val="16"/>
          <w:szCs w:val="16"/>
        </w:rPr>
        <w:t xml:space="preserve">                    </w:t>
      </w:r>
      <w:proofErr w:type="spellStart"/>
      <w:r>
        <w:rPr>
          <w:sz w:val="16"/>
          <w:szCs w:val="16"/>
        </w:rPr>
        <w:t>│об</w:t>
      </w:r>
      <w:proofErr w:type="spellEnd"/>
      <w:r>
        <w:rPr>
          <w:sz w:val="16"/>
          <w:szCs w:val="16"/>
        </w:rPr>
        <w:t xml:space="preserve"> отказе в </w:t>
      </w:r>
      <w:proofErr w:type="spellStart"/>
      <w:r>
        <w:rPr>
          <w:sz w:val="16"/>
          <w:szCs w:val="16"/>
        </w:rPr>
        <w:t>принятии│</w:t>
      </w:r>
      <w:proofErr w:type="spellEnd"/>
      <w:r>
        <w:rPr>
          <w:sz w:val="16"/>
          <w:szCs w:val="16"/>
        </w:rPr>
        <w:t xml:space="preserve">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к рассмотрению   │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Заявления     │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└─┬────────┬─────────┘                    └──────────┬────────┬┘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└───────────┬─────────────────────┬───────┘        │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</w:t>
      </w:r>
      <w:proofErr w:type="spellStart"/>
      <w:r>
        <w:rPr>
          <w:sz w:val="16"/>
          <w:szCs w:val="16"/>
        </w:rPr>
        <w:t>│Не</w:t>
      </w:r>
      <w:proofErr w:type="spellEnd"/>
      <w:r>
        <w:rPr>
          <w:sz w:val="16"/>
          <w:szCs w:val="16"/>
        </w:rPr>
        <w:t xml:space="preserve"> более 10 раб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д</w:t>
      </w:r>
      <w:proofErr w:type="gramEnd"/>
      <w:r>
        <w:rPr>
          <w:sz w:val="16"/>
          <w:szCs w:val="16"/>
        </w:rPr>
        <w:t>ней│</w:t>
      </w:r>
      <w:proofErr w:type="spellEnd"/>
      <w:r>
        <w:rPr>
          <w:sz w:val="16"/>
          <w:szCs w:val="16"/>
        </w:rPr>
        <w:t xml:space="preserve">                │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└─────────────────────┘                │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└───────────────────────────────┬───────────────────────────┘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\/                    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┌─────────────────────────────┐      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</w:t>
      </w:r>
      <w:proofErr w:type="spellStart"/>
      <w:r>
        <w:rPr>
          <w:sz w:val="16"/>
          <w:szCs w:val="16"/>
        </w:rPr>
        <w:t>│Направление</w:t>
      </w:r>
      <w:proofErr w:type="spellEnd"/>
      <w:r>
        <w:rPr>
          <w:sz w:val="16"/>
          <w:szCs w:val="16"/>
        </w:rPr>
        <w:t xml:space="preserve"> решения </w:t>
      </w:r>
      <w:proofErr w:type="spellStart"/>
      <w:r>
        <w:rPr>
          <w:sz w:val="16"/>
          <w:szCs w:val="16"/>
        </w:rPr>
        <w:t>Заявителю│</w:t>
      </w:r>
      <w:proofErr w:type="spellEnd"/>
      <w:r>
        <w:rPr>
          <w:sz w:val="16"/>
          <w:szCs w:val="16"/>
        </w:rPr>
        <w:t xml:space="preserve">      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(не более 5 раб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</w:t>
      </w:r>
      <w:proofErr w:type="gramEnd"/>
      <w:r>
        <w:rPr>
          <w:sz w:val="16"/>
          <w:szCs w:val="16"/>
        </w:rPr>
        <w:t xml:space="preserve">ней)    │        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└─┬────────────────┬────────┬─┘      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┌─────────┘                │        └─────────────────┐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\/                         \/                         \/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┌─────────────────────┐   ┌────────────────────────┐   ┌────────────────────────────┐│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</w:t>
      </w:r>
      <w:proofErr w:type="spellStart"/>
      <w:r>
        <w:rPr>
          <w:sz w:val="16"/>
          <w:szCs w:val="16"/>
        </w:rPr>
        <w:t>│Запрос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дополнительных</w:t>
      </w:r>
      <w:proofErr w:type="gramEnd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</w:t>
      </w:r>
      <w:proofErr w:type="spellStart"/>
      <w:r>
        <w:rPr>
          <w:sz w:val="16"/>
          <w:szCs w:val="16"/>
        </w:rPr>
        <w:t>│Отсутствие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необходимости│</w:t>
      </w:r>
      <w:proofErr w:type="spellEnd"/>
      <w:r>
        <w:rPr>
          <w:sz w:val="16"/>
          <w:szCs w:val="16"/>
        </w:rPr>
        <w:t xml:space="preserve">   </w:t>
      </w:r>
      <w:proofErr w:type="spellStart"/>
      <w:r>
        <w:rPr>
          <w:sz w:val="16"/>
          <w:szCs w:val="16"/>
        </w:rPr>
        <w:t>│Направление</w:t>
      </w:r>
      <w:proofErr w:type="spellEnd"/>
      <w:r>
        <w:rPr>
          <w:sz w:val="16"/>
          <w:szCs w:val="16"/>
        </w:rPr>
        <w:t xml:space="preserve"> Заявителем </w:t>
      </w:r>
      <w:proofErr w:type="spellStart"/>
      <w:r>
        <w:rPr>
          <w:sz w:val="16"/>
          <w:szCs w:val="16"/>
        </w:rPr>
        <w:t>копии││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</w:t>
      </w:r>
      <w:proofErr w:type="spellStart"/>
      <w:r>
        <w:rPr>
          <w:sz w:val="16"/>
          <w:szCs w:val="16"/>
        </w:rPr>
        <w:t>│сведений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привлечение│</w:t>
      </w:r>
      <w:proofErr w:type="spellEnd"/>
      <w:r>
        <w:rPr>
          <w:sz w:val="16"/>
          <w:szCs w:val="16"/>
        </w:rPr>
        <w:t xml:space="preserve">   │ запроса дополнительных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Заявления и прилагаемых   ││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к спору других лиц,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сведений, привлечения │   </w:t>
      </w:r>
      <w:proofErr w:type="spellStart"/>
      <w:r>
        <w:rPr>
          <w:sz w:val="16"/>
          <w:szCs w:val="16"/>
        </w:rPr>
        <w:t>│материалов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заинтересованным</w:t>
      </w:r>
      <w:proofErr w:type="gramEnd"/>
      <w:r>
        <w:rPr>
          <w:sz w:val="16"/>
          <w:szCs w:val="16"/>
        </w:rPr>
        <w:t xml:space="preserve"> ││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экспертиза  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к рассмотрению спора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лицам (в 10-дневный срок   ││</w:t>
      </w:r>
      <w:proofErr w:type="gram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(приостановление   │   </w:t>
      </w:r>
      <w:proofErr w:type="spellStart"/>
      <w:r>
        <w:rPr>
          <w:sz w:val="16"/>
          <w:szCs w:val="16"/>
        </w:rPr>
        <w:t>│других</w:t>
      </w:r>
      <w:proofErr w:type="spellEnd"/>
      <w:r>
        <w:rPr>
          <w:sz w:val="16"/>
          <w:szCs w:val="16"/>
        </w:rPr>
        <w:t xml:space="preserve"> лиц, в </w:t>
      </w:r>
      <w:proofErr w:type="spellStart"/>
      <w:r>
        <w:rPr>
          <w:sz w:val="16"/>
          <w:szCs w:val="16"/>
        </w:rPr>
        <w:t>экспертизе│</w:t>
      </w:r>
      <w:proofErr w:type="spellEnd"/>
      <w:r>
        <w:rPr>
          <w:sz w:val="16"/>
          <w:szCs w:val="16"/>
        </w:rPr>
        <w:t xml:space="preserve">   │ с момента получения копии  ││</w:t>
      </w:r>
      <w:proofErr w:type="gram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не более 60 дней)  │   └────────┬───────────────┘   │    решения о принятии      ││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│  └────────────────┬────┘            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Заявления к рассмотрению)  ││</w:t>
      </w:r>
      <w:proofErr w:type="gram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\/                  └────────────────────────────┘│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┌────────────┐           ┌─────────────────────────┐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└────────&gt;</w:t>
      </w:r>
      <w:proofErr w:type="spellStart"/>
      <w:r>
        <w:rPr>
          <w:sz w:val="16"/>
          <w:szCs w:val="16"/>
        </w:rPr>
        <w:t>│Анализ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спора├</w:t>
      </w:r>
      <w:proofErr w:type="spellEnd"/>
      <w:r>
        <w:rPr>
          <w:sz w:val="16"/>
          <w:szCs w:val="16"/>
        </w:rPr>
        <w:t xml:space="preserve">──────────&gt;│ Направление приглашения │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   └──────┬─────┘           </w:t>
      </w:r>
      <w:proofErr w:type="spellStart"/>
      <w:r>
        <w:rPr>
          <w:sz w:val="16"/>
          <w:szCs w:val="16"/>
        </w:rPr>
        <w:t>│на</w:t>
      </w:r>
      <w:proofErr w:type="spellEnd"/>
      <w:r>
        <w:rPr>
          <w:sz w:val="16"/>
          <w:szCs w:val="16"/>
        </w:rPr>
        <w:t xml:space="preserve"> совещание и </w:t>
      </w:r>
      <w:proofErr w:type="spellStart"/>
      <w:r>
        <w:rPr>
          <w:sz w:val="16"/>
          <w:szCs w:val="16"/>
        </w:rPr>
        <w:t>материалов│</w:t>
      </w:r>
      <w:proofErr w:type="spellEnd"/>
      <w:r>
        <w:rPr>
          <w:sz w:val="16"/>
          <w:szCs w:val="16"/>
        </w:rPr>
        <w:t xml:space="preserve">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по спорам в </w:t>
      </w:r>
      <w:proofErr w:type="gramStart"/>
      <w:r>
        <w:rPr>
          <w:sz w:val="16"/>
          <w:szCs w:val="16"/>
        </w:rPr>
        <w:t>Юридическое</w:t>
      </w:r>
      <w:proofErr w:type="gramEnd"/>
      <w:r>
        <w:rPr>
          <w:sz w:val="16"/>
          <w:szCs w:val="16"/>
        </w:rPr>
        <w:t xml:space="preserve"> │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          \/                │ управление и Управление │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┌───────────────────────┐   │ </w:t>
      </w:r>
      <w:proofErr w:type="spellStart"/>
      <w:r>
        <w:rPr>
          <w:sz w:val="16"/>
          <w:szCs w:val="16"/>
        </w:rPr>
        <w:t>регулир-я</w:t>
      </w:r>
      <w:proofErr w:type="spellEnd"/>
      <w:r>
        <w:rPr>
          <w:sz w:val="16"/>
          <w:szCs w:val="16"/>
        </w:rPr>
        <w:t xml:space="preserve"> и контроля </w:t>
      </w:r>
      <w:proofErr w:type="gramStart"/>
      <w:r>
        <w:rPr>
          <w:sz w:val="16"/>
          <w:szCs w:val="16"/>
        </w:rPr>
        <w:t>за</w:t>
      </w:r>
      <w:proofErr w:type="gramEnd"/>
      <w:r>
        <w:rPr>
          <w:sz w:val="16"/>
          <w:szCs w:val="16"/>
        </w:rPr>
        <w:t xml:space="preserve"> │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Извещение сторон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ценообразованием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   │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</w:t>
      </w:r>
      <w:proofErr w:type="spellStart"/>
      <w:r>
        <w:rPr>
          <w:sz w:val="16"/>
          <w:szCs w:val="16"/>
        </w:rPr>
        <w:t>│о</w:t>
      </w:r>
      <w:proofErr w:type="spellEnd"/>
      <w:r>
        <w:rPr>
          <w:sz w:val="16"/>
          <w:szCs w:val="16"/>
        </w:rPr>
        <w:t xml:space="preserve"> проведении совещания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электроэнергетической</w:t>
      </w:r>
      <w:proofErr w:type="gramEnd"/>
      <w:r>
        <w:rPr>
          <w:sz w:val="16"/>
          <w:szCs w:val="16"/>
        </w:rPr>
        <w:t xml:space="preserve">  │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(не позднее 5 раб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</w:t>
      </w:r>
      <w:proofErr w:type="gramEnd"/>
      <w:r>
        <w:rPr>
          <w:sz w:val="16"/>
          <w:szCs w:val="16"/>
        </w:rPr>
        <w:t xml:space="preserve">о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отрасли (за 3 раб. дня  │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даты проведения   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до </w:t>
      </w:r>
      <w:proofErr w:type="spellStart"/>
      <w:r>
        <w:rPr>
          <w:sz w:val="16"/>
          <w:szCs w:val="16"/>
        </w:rPr>
        <w:t>совещ-я</w:t>
      </w:r>
      <w:proofErr w:type="spellEnd"/>
      <w:r>
        <w:rPr>
          <w:sz w:val="16"/>
          <w:szCs w:val="16"/>
        </w:rPr>
        <w:t xml:space="preserve">)       │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совещания       │   └─────────────────────────┘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└───────────┬───────────┘       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\/                  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┌──────────────────────────────┐    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</w:t>
      </w:r>
      <w:proofErr w:type="spellStart"/>
      <w:r>
        <w:rPr>
          <w:sz w:val="16"/>
          <w:szCs w:val="16"/>
        </w:rPr>
        <w:t>│Рассмотрение</w:t>
      </w:r>
      <w:proofErr w:type="spellEnd"/>
      <w:r>
        <w:rPr>
          <w:sz w:val="16"/>
          <w:szCs w:val="16"/>
        </w:rPr>
        <w:t xml:space="preserve"> спора по </w:t>
      </w:r>
      <w:proofErr w:type="spellStart"/>
      <w:r>
        <w:rPr>
          <w:sz w:val="16"/>
          <w:szCs w:val="16"/>
        </w:rPr>
        <w:t>существу│</w:t>
      </w:r>
      <w:proofErr w:type="spellEnd"/>
      <w:r>
        <w:rPr>
          <w:sz w:val="16"/>
          <w:szCs w:val="16"/>
        </w:rPr>
        <w:t>&lt;─────┐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└─┬─────────────┬──────────────┘      │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┌─────────────┘             │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\/                          \/                    │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│┌───────────────────┐        ┌────────────────────┐     ┌───┴──────────────────────┐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││ Вынесение решения │        </w:t>
      </w:r>
      <w:proofErr w:type="spellStart"/>
      <w:r>
        <w:rPr>
          <w:sz w:val="16"/>
          <w:szCs w:val="16"/>
        </w:rPr>
        <w:t>│Оформление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протокола├</w:t>
      </w:r>
      <w:proofErr w:type="spellEnd"/>
      <w:r>
        <w:rPr>
          <w:sz w:val="16"/>
          <w:szCs w:val="16"/>
        </w:rPr>
        <w:t xml:space="preserve">────&gt;│     Принятие решения     │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││о</w:t>
      </w:r>
      <w:proofErr w:type="spellEnd"/>
      <w:r>
        <w:rPr>
          <w:sz w:val="16"/>
          <w:szCs w:val="16"/>
        </w:rPr>
        <w:t xml:space="preserve"> прекращении </w:t>
      </w:r>
      <w:proofErr w:type="spellStart"/>
      <w:r>
        <w:rPr>
          <w:sz w:val="16"/>
          <w:szCs w:val="16"/>
        </w:rPr>
        <w:t>спора│</w:t>
      </w:r>
      <w:proofErr w:type="spellEnd"/>
      <w:r>
        <w:rPr>
          <w:sz w:val="16"/>
          <w:szCs w:val="16"/>
        </w:rPr>
        <w:t xml:space="preserve">        │(в течение 3-х дней │     </w:t>
      </w:r>
      <w:proofErr w:type="spellStart"/>
      <w:r>
        <w:rPr>
          <w:sz w:val="16"/>
          <w:szCs w:val="16"/>
        </w:rPr>
        <w:t>│о</w:t>
      </w:r>
      <w:proofErr w:type="spellEnd"/>
      <w:r>
        <w:rPr>
          <w:sz w:val="16"/>
          <w:szCs w:val="16"/>
        </w:rPr>
        <w:t xml:space="preserve"> необходимости </w:t>
      </w:r>
      <w:proofErr w:type="spellStart"/>
      <w:r>
        <w:rPr>
          <w:sz w:val="16"/>
          <w:szCs w:val="16"/>
        </w:rPr>
        <w:t>проведения│</w:t>
      </w:r>
      <w:proofErr w:type="spellEnd"/>
      <w:r>
        <w:rPr>
          <w:sz w:val="16"/>
          <w:szCs w:val="16"/>
        </w:rPr>
        <w:t xml:space="preserve">   │</w:t>
      </w:r>
      <w:proofErr w:type="gram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│└─────────┬─────────┘        │ со дня проведения  │     </w:t>
      </w:r>
      <w:proofErr w:type="spellStart"/>
      <w:r>
        <w:rPr>
          <w:sz w:val="16"/>
          <w:szCs w:val="16"/>
        </w:rPr>
        <w:t>│дополнительных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мероприятий│</w:t>
      </w:r>
      <w:proofErr w:type="spellEnd"/>
      <w:r>
        <w:rPr>
          <w:sz w:val="16"/>
          <w:szCs w:val="16"/>
        </w:rPr>
        <w:t xml:space="preserve">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совещания)    │     └──────────────────────────┘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└────────┬───────────┘       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\/                          │          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│┌───────────────────┐                 \/                  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││Направление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решения│</w:t>
      </w:r>
      <w:proofErr w:type="spellEnd"/>
      <w:r>
        <w:rPr>
          <w:sz w:val="16"/>
          <w:szCs w:val="16"/>
        </w:rPr>
        <w:t xml:space="preserve">   ┌────────────────────────────────────┐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││сторонам</w:t>
      </w:r>
      <w:proofErr w:type="spellEnd"/>
      <w:r>
        <w:rPr>
          <w:sz w:val="16"/>
          <w:szCs w:val="16"/>
        </w:rPr>
        <w:t xml:space="preserve"> (не более │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Принятие решения об удовлетворении │                         </w:t>
      </w:r>
      <w:proofErr w:type="spellStart"/>
      <w:r>
        <w:rPr>
          <w:sz w:val="16"/>
          <w:szCs w:val="16"/>
        </w:rPr>
        <w:t>│</w:t>
      </w:r>
      <w:proofErr w:type="spellEnd"/>
      <w:proofErr w:type="gram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││    5 раб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</w:t>
      </w:r>
      <w:proofErr w:type="gramEnd"/>
      <w:r>
        <w:rPr>
          <w:sz w:val="16"/>
          <w:szCs w:val="16"/>
        </w:rPr>
        <w:t xml:space="preserve">ней)   │   │(отказе в удовлетворении) </w:t>
      </w:r>
      <w:proofErr w:type="spellStart"/>
      <w:r>
        <w:rPr>
          <w:sz w:val="16"/>
          <w:szCs w:val="16"/>
        </w:rPr>
        <w:t>требований│</w:t>
      </w:r>
      <w:proofErr w:type="spellEnd"/>
      <w:r>
        <w:rPr>
          <w:sz w:val="16"/>
          <w:szCs w:val="16"/>
        </w:rPr>
        <w:t xml:space="preserve">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│└───────────────────┘   │             Заявителя              │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└────┬──────────────────────────┬────┘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                            \/                         \/           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┌───────────────────┐    ┌───────────────────────┐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</w:t>
      </w:r>
      <w:proofErr w:type="spellStart"/>
      <w:r>
        <w:rPr>
          <w:sz w:val="16"/>
          <w:szCs w:val="16"/>
        </w:rPr>
        <w:t>│Направление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решения│</w:t>
      </w:r>
      <w:proofErr w:type="spellEnd"/>
      <w:r>
        <w:rPr>
          <w:sz w:val="16"/>
          <w:szCs w:val="16"/>
        </w:rPr>
        <w:t xml:space="preserve">    │  Публикация решения   │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</w:t>
      </w:r>
      <w:proofErr w:type="spellStart"/>
      <w:r>
        <w:rPr>
          <w:sz w:val="16"/>
          <w:szCs w:val="16"/>
        </w:rPr>
        <w:t>│сторонам</w:t>
      </w:r>
      <w:proofErr w:type="spellEnd"/>
      <w:r>
        <w:rPr>
          <w:sz w:val="16"/>
          <w:szCs w:val="16"/>
        </w:rPr>
        <w:t xml:space="preserve"> (не более │    │(не более 10 раб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</w:t>
      </w:r>
      <w:proofErr w:type="gramEnd"/>
      <w:r>
        <w:rPr>
          <w:sz w:val="16"/>
          <w:szCs w:val="16"/>
        </w:rPr>
        <w:t>ней)│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5 раб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</w:t>
      </w:r>
      <w:proofErr w:type="gramEnd"/>
      <w:r>
        <w:rPr>
          <w:sz w:val="16"/>
          <w:szCs w:val="16"/>
        </w:rPr>
        <w:t xml:space="preserve">ней)   │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      </w:t>
      </w:r>
      <w:proofErr w:type="spellStart"/>
      <w:r>
        <w:rPr>
          <w:sz w:val="16"/>
          <w:szCs w:val="16"/>
        </w:rPr>
        <w:t>│</w:t>
      </w:r>
      <w:proofErr w:type="spellEnd"/>
      <w:r>
        <w:rPr>
          <w:sz w:val="16"/>
          <w:szCs w:val="16"/>
        </w:rPr>
        <w:t xml:space="preserve">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└───────────────────┘    └───────────────────────┘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                       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Не более 90 дней (плюс приостановление на 60 дней)                 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                                                                         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>└─────────────────────┬─────────────────────────────────────────────────────────────────┘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│</w:t>
      </w:r>
    </w:p>
    <w:p w:rsidR="00FB2972" w:rsidRDefault="00FB2972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\/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┌───────────────────────┐                 ┌───────────────────────────┐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│  Исполнение решения   │                 </w:t>
      </w:r>
      <w:proofErr w:type="spellStart"/>
      <w:r>
        <w:rPr>
          <w:sz w:val="16"/>
          <w:szCs w:val="16"/>
        </w:rPr>
        <w:t>│Проверка</w:t>
      </w:r>
      <w:proofErr w:type="spellEnd"/>
      <w:r>
        <w:rPr>
          <w:sz w:val="16"/>
          <w:szCs w:val="16"/>
        </w:rPr>
        <w:t xml:space="preserve"> исполнения </w:t>
      </w:r>
      <w:proofErr w:type="spellStart"/>
      <w:r>
        <w:rPr>
          <w:sz w:val="16"/>
          <w:szCs w:val="16"/>
        </w:rPr>
        <w:t>решения│</w:t>
      </w:r>
      <w:proofErr w:type="spell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proofErr w:type="gramStart"/>
      <w:r>
        <w:rPr>
          <w:sz w:val="16"/>
          <w:szCs w:val="16"/>
        </w:rPr>
        <w:t>│  (в течение 1 мес.,   ├────────────────&gt;│(по истечении 1 мес., если │</w:t>
      </w:r>
      <w:proofErr w:type="gramEnd"/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│      если иное не     │                 </w:t>
      </w:r>
      <w:proofErr w:type="spellStart"/>
      <w:r>
        <w:rPr>
          <w:sz w:val="16"/>
          <w:szCs w:val="16"/>
        </w:rPr>
        <w:t>│иное</w:t>
      </w:r>
      <w:proofErr w:type="spellEnd"/>
      <w:r>
        <w:rPr>
          <w:sz w:val="16"/>
          <w:szCs w:val="16"/>
        </w:rPr>
        <w:t xml:space="preserve"> не указано в решении) │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proofErr w:type="spellStart"/>
      <w:r>
        <w:rPr>
          <w:sz w:val="16"/>
          <w:szCs w:val="16"/>
        </w:rPr>
        <w:t>│предусмотрено</w:t>
      </w:r>
      <w:proofErr w:type="spellEnd"/>
      <w:r>
        <w:rPr>
          <w:sz w:val="16"/>
          <w:szCs w:val="16"/>
        </w:rPr>
        <w:t xml:space="preserve"> решением)│                 └───────────────────────────┘</w:t>
      </w:r>
    </w:p>
    <w:p w:rsidR="00FB2972" w:rsidRDefault="00FB2972">
      <w:pPr>
        <w:pStyle w:val="ConsPlusNonformat"/>
        <w:widowControl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└───────────────────────┘</w:t>
      </w:r>
    </w:p>
    <w:p w:rsidR="00FB2972" w:rsidRDefault="00FB297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B2972" w:rsidRDefault="00FB297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B2972" w:rsidRDefault="00FB297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F5283" w:rsidRDefault="007F5283"/>
    <w:sectPr w:rsidR="007F5283" w:rsidSect="0097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972"/>
    <w:rsid w:val="00076B1B"/>
    <w:rsid w:val="000B2E96"/>
    <w:rsid w:val="0014665E"/>
    <w:rsid w:val="001F195F"/>
    <w:rsid w:val="0021087E"/>
    <w:rsid w:val="00272441"/>
    <w:rsid w:val="00295CB9"/>
    <w:rsid w:val="00347BF4"/>
    <w:rsid w:val="00560C9C"/>
    <w:rsid w:val="00615537"/>
    <w:rsid w:val="007958B2"/>
    <w:rsid w:val="007F5283"/>
    <w:rsid w:val="008758AA"/>
    <w:rsid w:val="008E6CF0"/>
    <w:rsid w:val="00B012E0"/>
    <w:rsid w:val="00D10A6C"/>
    <w:rsid w:val="00F7670B"/>
    <w:rsid w:val="00FB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297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297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8;fld=134;dst=100752" TargetMode="External"/><Relationship Id="rId13" Type="http://schemas.openxmlformats.org/officeDocument/2006/relationships/hyperlink" Target="consultantplus://offline/main?base=LAW;n=83794;fld=134;dst=100010" TargetMode="External"/><Relationship Id="rId18" Type="http://schemas.openxmlformats.org/officeDocument/2006/relationships/hyperlink" Target="consultantplus://offline/main?base=LAW;n=96172;fld=134;dst=100073" TargetMode="External"/><Relationship Id="rId26" Type="http://schemas.openxmlformats.org/officeDocument/2006/relationships/hyperlink" Target="consultantplus://offline/main?base=LAW;n=96172;fld=134;dst=1001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96172;fld=134;dst=100059" TargetMode="External"/><Relationship Id="rId7" Type="http://schemas.openxmlformats.org/officeDocument/2006/relationships/hyperlink" Target="consultantplus://offline/main?base=LAW;n=111398;fld=134;dst=101166" TargetMode="External"/><Relationship Id="rId12" Type="http://schemas.openxmlformats.org/officeDocument/2006/relationships/hyperlink" Target="consultantplus://offline/main?base=LAW;n=115100;fld=134;dst=100012" TargetMode="External"/><Relationship Id="rId17" Type="http://schemas.openxmlformats.org/officeDocument/2006/relationships/hyperlink" Target="consultantplus://offline/main?base=LAW;n=96172;fld=134;dst=100079" TargetMode="External"/><Relationship Id="rId25" Type="http://schemas.openxmlformats.org/officeDocument/2006/relationships/hyperlink" Target="consultantplus://offline/main?base=LAW;n=112758;fld=134;dst=101239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96172;fld=134;dst=100170" TargetMode="External"/><Relationship Id="rId20" Type="http://schemas.openxmlformats.org/officeDocument/2006/relationships/hyperlink" Target="consultantplus://offline/main?base=LAW;n=96172;fld=134;dst=100086" TargetMode="External"/><Relationship Id="rId29" Type="http://schemas.openxmlformats.org/officeDocument/2006/relationships/hyperlink" Target="consultantplus://offline/main?base=LAW;n=103155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6172;fld=134;dst=100011" TargetMode="External"/><Relationship Id="rId11" Type="http://schemas.openxmlformats.org/officeDocument/2006/relationships/hyperlink" Target="consultantplus://offline/main?base=LAW;n=111399;fld=134;dst=100776" TargetMode="External"/><Relationship Id="rId24" Type="http://schemas.openxmlformats.org/officeDocument/2006/relationships/hyperlink" Target="consultantplus://offline/main?base=LAW;n=109020;fld=134;dst=100011" TargetMode="External"/><Relationship Id="rId5" Type="http://schemas.openxmlformats.org/officeDocument/2006/relationships/hyperlink" Target="consultantplus://offline/main?base=LAW;n=83794;fld=134;dst=100010" TargetMode="External"/><Relationship Id="rId15" Type="http://schemas.openxmlformats.org/officeDocument/2006/relationships/hyperlink" Target="consultantplus://offline/main?base=LAW;n=92684;fld=134;dst=100014" TargetMode="External"/><Relationship Id="rId23" Type="http://schemas.openxmlformats.org/officeDocument/2006/relationships/hyperlink" Target="consultantplus://offline/main?base=LAW;n=116038;fld=134" TargetMode="External"/><Relationship Id="rId28" Type="http://schemas.openxmlformats.org/officeDocument/2006/relationships/hyperlink" Target="consultantplus://offline/main?base=LAW;n=88695;fld=134;dst=100015" TargetMode="External"/><Relationship Id="rId10" Type="http://schemas.openxmlformats.org/officeDocument/2006/relationships/hyperlink" Target="consultantplus://offline/main?base=LAW;n=116038;fld=134" TargetMode="External"/><Relationship Id="rId19" Type="http://schemas.openxmlformats.org/officeDocument/2006/relationships/hyperlink" Target="consultantplus://offline/main?base=LAW;n=96172;fld=134;dst=100084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main?base=LAW;n=114218;fld=134;dst=100215" TargetMode="External"/><Relationship Id="rId9" Type="http://schemas.openxmlformats.org/officeDocument/2006/relationships/hyperlink" Target="consultantplus://offline/main?base=LAW;n=103168;fld=134;dst=41" TargetMode="External"/><Relationship Id="rId14" Type="http://schemas.openxmlformats.org/officeDocument/2006/relationships/hyperlink" Target="consultantplus://offline/main?base=LAW;n=112248;fld=134;dst=100211" TargetMode="External"/><Relationship Id="rId22" Type="http://schemas.openxmlformats.org/officeDocument/2006/relationships/hyperlink" Target="consultantplus://offline/main?base=LAW;n=96172;fld=134;dst=100059" TargetMode="External"/><Relationship Id="rId27" Type="http://schemas.openxmlformats.org/officeDocument/2006/relationships/hyperlink" Target="consultantplus://offline/main?base=LAW;n=110597;f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6545</Words>
  <Characters>37308</Characters>
  <Application>Microsoft Office Word</Application>
  <DocSecurity>0</DocSecurity>
  <Lines>310</Lines>
  <Paragraphs>87</Paragraphs>
  <ScaleCrop>false</ScaleCrop>
  <Company>Lenovo</Company>
  <LinksUpToDate>false</LinksUpToDate>
  <CharactersWithSpaces>43766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2011-07-20T12:20:00Z</dcterms:created>
  <dcterms:modified xsi:type="dcterms:W3CDTF">2011-07-20T12:21:00Z</dcterms:modified>
</cp:coreProperties>
</file>