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FDEC0" w14:textId="77777777" w:rsidR="00B74CCB" w:rsidRDefault="00B74CCB" w:rsidP="00B74CCB">
      <w:pPr>
        <w:tabs>
          <w:tab w:val="left" w:pos="709"/>
        </w:tabs>
        <w:suppressAutoHyphens w:val="0"/>
        <w:spacing w:before="0"/>
        <w:jc w:val="right"/>
        <w:rPr>
          <w:rFonts w:eastAsia="Calibri" w:cs="Times New Roman"/>
          <w:b/>
          <w:sz w:val="28"/>
          <w:szCs w:val="28"/>
          <w:lang w:eastAsia="en-US"/>
        </w:rPr>
      </w:pPr>
    </w:p>
    <w:p w14:paraId="65D8232F" w14:textId="77E139BF" w:rsidR="006D27B3" w:rsidRPr="00B74CCB" w:rsidRDefault="00B74CCB" w:rsidP="00B74CCB">
      <w:pPr>
        <w:tabs>
          <w:tab w:val="left" w:pos="709"/>
        </w:tabs>
        <w:suppressAutoHyphens w:val="0"/>
        <w:spacing w:before="0"/>
        <w:jc w:val="right"/>
        <w:rPr>
          <w:rFonts w:eastAsia="Calibri" w:cs="Times New Roman"/>
          <w:b/>
          <w:sz w:val="28"/>
          <w:szCs w:val="28"/>
          <w:lang w:eastAsia="en-US"/>
        </w:rPr>
      </w:pPr>
      <w:r w:rsidRPr="00B74CCB">
        <w:rPr>
          <w:rFonts w:eastAsia="Calibri" w:cs="Times New Roman"/>
          <w:b/>
          <w:sz w:val="28"/>
          <w:szCs w:val="28"/>
          <w:lang w:eastAsia="en-US"/>
        </w:rPr>
        <w:t>Приложение № 1.10.1</w:t>
      </w:r>
    </w:p>
    <w:p w14:paraId="2FCAB58A" w14:textId="14A351AE" w:rsidR="006D27B3" w:rsidRPr="00E12407" w:rsidRDefault="006D27B3" w:rsidP="006D27B3">
      <w:pPr>
        <w:pBdr>
          <w:top w:val="single" w:sz="4" w:space="1" w:color="auto"/>
          <w:left w:val="single" w:sz="4" w:space="4" w:color="auto"/>
          <w:bottom w:val="single" w:sz="4" w:space="1" w:color="auto"/>
          <w:right w:val="single" w:sz="4" w:space="4" w:color="auto"/>
        </w:pBdr>
        <w:jc w:val="both"/>
        <w:rPr>
          <w:bCs/>
          <w:sz w:val="24"/>
          <w:szCs w:val="24"/>
        </w:rPr>
      </w:pPr>
      <w:r w:rsidRPr="00E12407">
        <w:rPr>
          <w:b/>
          <w:bCs/>
          <w:sz w:val="24"/>
          <w:szCs w:val="24"/>
        </w:rPr>
        <w:t xml:space="preserve">Дата вступления в силу: </w:t>
      </w:r>
      <w:r w:rsidRPr="00E12407">
        <w:rPr>
          <w:bCs/>
          <w:sz w:val="24"/>
          <w:szCs w:val="24"/>
        </w:rPr>
        <w:t>1 ноября 2024 г</w:t>
      </w:r>
      <w:r w:rsidR="00B74CCB" w:rsidRPr="00E12407">
        <w:rPr>
          <w:bCs/>
          <w:sz w:val="24"/>
          <w:szCs w:val="24"/>
        </w:rPr>
        <w:t>ода</w:t>
      </w:r>
      <w:r w:rsidRPr="00E12407">
        <w:rPr>
          <w:bCs/>
          <w:sz w:val="24"/>
          <w:szCs w:val="24"/>
        </w:rPr>
        <w:t>.</w:t>
      </w:r>
    </w:p>
    <w:p w14:paraId="0EA34574" w14:textId="77777777" w:rsidR="006D27B3" w:rsidRDefault="006D27B3" w:rsidP="006D27B3">
      <w:pPr>
        <w:widowControl w:val="0"/>
        <w:spacing w:after="120" w:line="288" w:lineRule="auto"/>
        <w:jc w:val="right"/>
        <w:rPr>
          <w:b/>
        </w:rPr>
      </w:pPr>
    </w:p>
    <w:p w14:paraId="669876EE" w14:textId="77777777" w:rsidR="00DB74AE" w:rsidRPr="00770059" w:rsidRDefault="00DB74AE" w:rsidP="00DB74AE">
      <w:pPr>
        <w:widowControl w:val="0"/>
        <w:tabs>
          <w:tab w:val="left" w:pos="0"/>
        </w:tabs>
        <w:autoSpaceDE w:val="0"/>
        <w:autoSpaceDN w:val="0"/>
        <w:adjustRightInd w:val="0"/>
        <w:spacing w:after="120" w:line="288" w:lineRule="auto"/>
        <w:jc w:val="right"/>
        <w:rPr>
          <w:b/>
          <w:bCs/>
        </w:rPr>
      </w:pPr>
      <w:r w:rsidRPr="00770059">
        <w:rPr>
          <w:b/>
          <w:bCs/>
        </w:rPr>
        <w:t>СТАНДАРТНАЯ ФОРМА ДОГОВОРА</w:t>
      </w:r>
    </w:p>
    <w:p w14:paraId="021786B8" w14:textId="77777777" w:rsidR="00DB74AE" w:rsidRPr="00770059" w:rsidRDefault="00DB74AE" w:rsidP="00DB74AE">
      <w:pPr>
        <w:widowControl w:val="0"/>
        <w:tabs>
          <w:tab w:val="left" w:pos="0"/>
        </w:tabs>
        <w:autoSpaceDE w:val="0"/>
        <w:autoSpaceDN w:val="0"/>
        <w:adjustRightInd w:val="0"/>
        <w:spacing w:after="120" w:line="288" w:lineRule="auto"/>
        <w:jc w:val="right"/>
        <w:rPr>
          <w:b/>
          <w:bCs/>
        </w:rPr>
      </w:pPr>
      <w:r w:rsidRPr="00770059">
        <w:rPr>
          <w:b/>
          <w:bCs/>
        </w:rPr>
        <w:t>УТВЕРЖДЕНА</w:t>
      </w:r>
    </w:p>
    <w:p w14:paraId="5B97F6CA" w14:textId="77777777" w:rsidR="00DB74AE" w:rsidRPr="008828BB" w:rsidRDefault="00DB74AE" w:rsidP="00DB74AE">
      <w:pPr>
        <w:widowControl w:val="0"/>
        <w:tabs>
          <w:tab w:val="left" w:pos="0"/>
        </w:tabs>
        <w:autoSpaceDE w:val="0"/>
        <w:autoSpaceDN w:val="0"/>
        <w:adjustRightInd w:val="0"/>
        <w:spacing w:before="0"/>
        <w:jc w:val="right"/>
        <w:rPr>
          <w:i/>
          <w:iCs/>
          <w:sz w:val="20"/>
          <w:szCs w:val="20"/>
        </w:rPr>
      </w:pPr>
      <w:r w:rsidRPr="008828BB">
        <w:rPr>
          <w:i/>
          <w:iCs/>
          <w:sz w:val="20"/>
          <w:szCs w:val="20"/>
        </w:rPr>
        <w:t xml:space="preserve">Решением Наблюдательного совета </w:t>
      </w:r>
      <w:r>
        <w:rPr>
          <w:i/>
          <w:iCs/>
          <w:sz w:val="20"/>
          <w:szCs w:val="20"/>
        </w:rPr>
        <w:t>Ассоциации «</w:t>
      </w:r>
      <w:r w:rsidRPr="008828BB">
        <w:rPr>
          <w:i/>
          <w:iCs/>
          <w:sz w:val="20"/>
          <w:szCs w:val="20"/>
        </w:rPr>
        <w:t>НП Совет рынка»</w:t>
      </w:r>
    </w:p>
    <w:p w14:paraId="6FE39B31" w14:textId="77777777" w:rsidR="00DB74AE" w:rsidRPr="008828BB" w:rsidRDefault="00DB74AE" w:rsidP="00DB74AE">
      <w:pPr>
        <w:widowControl w:val="0"/>
        <w:tabs>
          <w:tab w:val="left" w:pos="0"/>
        </w:tabs>
        <w:autoSpaceDE w:val="0"/>
        <w:autoSpaceDN w:val="0"/>
        <w:adjustRightInd w:val="0"/>
        <w:spacing w:before="0"/>
        <w:jc w:val="right"/>
        <w:rPr>
          <w:i/>
          <w:iCs/>
          <w:sz w:val="20"/>
          <w:szCs w:val="20"/>
        </w:rPr>
      </w:pPr>
      <w:r w:rsidRPr="008828BB">
        <w:rPr>
          <w:i/>
          <w:iCs/>
          <w:sz w:val="20"/>
          <w:szCs w:val="20"/>
        </w:rPr>
        <w:t xml:space="preserve">Протокол заседания Наблюдательного </w:t>
      </w:r>
    </w:p>
    <w:p w14:paraId="09C5A8A8" w14:textId="77777777" w:rsidR="00DB74AE" w:rsidRPr="008828BB" w:rsidRDefault="00DB74AE" w:rsidP="00DB74AE">
      <w:pPr>
        <w:widowControl w:val="0"/>
        <w:tabs>
          <w:tab w:val="left" w:pos="0"/>
        </w:tabs>
        <w:autoSpaceDE w:val="0"/>
        <w:autoSpaceDN w:val="0"/>
        <w:adjustRightInd w:val="0"/>
        <w:spacing w:before="0"/>
        <w:jc w:val="right"/>
        <w:rPr>
          <w:i/>
          <w:iCs/>
          <w:sz w:val="20"/>
          <w:szCs w:val="20"/>
        </w:rPr>
      </w:pPr>
      <w:r w:rsidRPr="008828BB">
        <w:rPr>
          <w:i/>
          <w:iCs/>
          <w:sz w:val="20"/>
          <w:szCs w:val="20"/>
        </w:rPr>
        <w:t xml:space="preserve">совета </w:t>
      </w:r>
      <w:r>
        <w:rPr>
          <w:i/>
          <w:iCs/>
          <w:sz w:val="20"/>
          <w:szCs w:val="20"/>
        </w:rPr>
        <w:t>Ассоциации «</w:t>
      </w:r>
      <w:r w:rsidRPr="008828BB">
        <w:rPr>
          <w:i/>
          <w:iCs/>
          <w:sz w:val="20"/>
          <w:szCs w:val="20"/>
        </w:rPr>
        <w:t>НП Совет рынка»</w:t>
      </w:r>
    </w:p>
    <w:p w14:paraId="7EE3E043" w14:textId="01D61F06" w:rsidR="00DB74AE" w:rsidRPr="00EE2AF5" w:rsidRDefault="00DB74AE" w:rsidP="00DB74AE">
      <w:pPr>
        <w:widowControl w:val="0"/>
        <w:tabs>
          <w:tab w:val="left" w:pos="0"/>
        </w:tabs>
        <w:autoSpaceDE w:val="0"/>
        <w:autoSpaceDN w:val="0"/>
        <w:adjustRightInd w:val="0"/>
        <w:spacing w:before="0"/>
        <w:jc w:val="right"/>
        <w:rPr>
          <w:i/>
          <w:iCs/>
          <w:sz w:val="20"/>
          <w:szCs w:val="20"/>
        </w:rPr>
      </w:pPr>
      <w:r w:rsidRPr="00EE2AF5">
        <w:rPr>
          <w:i/>
          <w:iCs/>
          <w:sz w:val="20"/>
          <w:szCs w:val="20"/>
        </w:rPr>
        <w:t xml:space="preserve">№ </w:t>
      </w:r>
      <w:r>
        <w:rPr>
          <w:i/>
          <w:iCs/>
          <w:sz w:val="20"/>
          <w:szCs w:val="20"/>
        </w:rPr>
        <w:t>_____</w:t>
      </w:r>
      <w:r w:rsidRPr="00EE2AF5">
        <w:rPr>
          <w:i/>
          <w:iCs/>
          <w:sz w:val="20"/>
          <w:szCs w:val="20"/>
        </w:rPr>
        <w:t xml:space="preserve">от </w:t>
      </w:r>
      <w:r>
        <w:rPr>
          <w:i/>
          <w:iCs/>
          <w:sz w:val="20"/>
          <w:szCs w:val="20"/>
        </w:rPr>
        <w:t>______</w:t>
      </w:r>
      <w:r w:rsidR="00E12407">
        <w:rPr>
          <w:i/>
          <w:iCs/>
          <w:sz w:val="20"/>
          <w:szCs w:val="20"/>
        </w:rPr>
        <w:t>г.</w:t>
      </w:r>
    </w:p>
    <w:p w14:paraId="071F6321" w14:textId="77777777" w:rsidR="00DB74AE" w:rsidRPr="003F3BEF" w:rsidRDefault="00DB74AE" w:rsidP="00DB74AE">
      <w:pPr>
        <w:widowControl w:val="0"/>
        <w:spacing w:before="0"/>
        <w:rPr>
          <w:i/>
          <w:sz w:val="20"/>
          <w:szCs w:val="20"/>
        </w:rPr>
      </w:pPr>
    </w:p>
    <w:p w14:paraId="5A2A94F8" w14:textId="77777777" w:rsidR="00DB74AE" w:rsidRPr="00A6311D" w:rsidRDefault="00DB74AE" w:rsidP="00DB74AE">
      <w:pPr>
        <w:pStyle w:val="a9"/>
        <w:spacing w:before="0"/>
        <w:jc w:val="right"/>
        <w:rPr>
          <w:b w:val="0"/>
          <w:i/>
          <w:sz w:val="20"/>
          <w:szCs w:val="20"/>
        </w:rPr>
      </w:pPr>
    </w:p>
    <w:p w14:paraId="2EA1DFD6" w14:textId="77777777" w:rsidR="00DB74AE" w:rsidRPr="00D91C9E" w:rsidRDefault="00DB74AE" w:rsidP="00DB74AE">
      <w:pPr>
        <w:tabs>
          <w:tab w:val="left" w:pos="0"/>
        </w:tabs>
        <w:autoSpaceDE w:val="0"/>
        <w:autoSpaceDN w:val="0"/>
        <w:adjustRightInd w:val="0"/>
        <w:spacing w:before="0"/>
        <w:jc w:val="right"/>
        <w:rPr>
          <w:b/>
          <w:bCs/>
        </w:rPr>
      </w:pPr>
      <w:r w:rsidRPr="00D91C9E">
        <w:rPr>
          <w:b/>
          <w:bCs/>
        </w:rPr>
        <w:t xml:space="preserve">Приложение № Д </w:t>
      </w:r>
      <w:r w:rsidR="00340816">
        <w:rPr>
          <w:b/>
          <w:bCs/>
        </w:rPr>
        <w:t>6.11</w:t>
      </w:r>
      <w:r w:rsidRPr="00D91C9E">
        <w:rPr>
          <w:b/>
          <w:bCs/>
        </w:rPr>
        <w:t>.1</w:t>
      </w:r>
    </w:p>
    <w:p w14:paraId="1314E43F" w14:textId="77777777" w:rsidR="00DB74AE" w:rsidRPr="00D91C9E" w:rsidRDefault="00DB74AE" w:rsidP="00DB74AE">
      <w:pPr>
        <w:tabs>
          <w:tab w:val="left" w:pos="0"/>
        </w:tabs>
        <w:autoSpaceDE w:val="0"/>
        <w:autoSpaceDN w:val="0"/>
        <w:adjustRightInd w:val="0"/>
        <w:spacing w:before="0"/>
        <w:jc w:val="right"/>
      </w:pPr>
      <w:r w:rsidRPr="00D91C9E">
        <w:t xml:space="preserve">к Договору о присоединении к торговой </w:t>
      </w:r>
    </w:p>
    <w:p w14:paraId="2384EDA6" w14:textId="77777777" w:rsidR="00DB74AE" w:rsidRPr="00D91C9E" w:rsidRDefault="00DB74AE" w:rsidP="00DB74AE">
      <w:pPr>
        <w:tabs>
          <w:tab w:val="left" w:pos="0"/>
        </w:tabs>
        <w:autoSpaceDE w:val="0"/>
        <w:autoSpaceDN w:val="0"/>
        <w:adjustRightInd w:val="0"/>
        <w:spacing w:before="0"/>
        <w:jc w:val="right"/>
      </w:pPr>
      <w:r w:rsidRPr="00D91C9E">
        <w:t xml:space="preserve">системе оптового рынка </w:t>
      </w:r>
    </w:p>
    <w:p w14:paraId="3D9DCBF3" w14:textId="77777777" w:rsidR="00DB74AE" w:rsidRDefault="00DB74AE" w:rsidP="00DB74AE">
      <w:pPr>
        <w:widowControl w:val="0"/>
        <w:tabs>
          <w:tab w:val="left" w:pos="0"/>
        </w:tabs>
        <w:autoSpaceDE w:val="0"/>
        <w:autoSpaceDN w:val="0"/>
        <w:adjustRightInd w:val="0"/>
        <w:spacing w:after="120" w:line="288" w:lineRule="auto"/>
        <w:jc w:val="center"/>
        <w:rPr>
          <w:b/>
          <w:bCs/>
        </w:rPr>
      </w:pPr>
    </w:p>
    <w:p w14:paraId="69A61087" w14:textId="77777777" w:rsidR="00DB74AE" w:rsidRPr="00D91C9E" w:rsidRDefault="00DB74AE" w:rsidP="00DB74AE">
      <w:pPr>
        <w:widowControl w:val="0"/>
        <w:tabs>
          <w:tab w:val="left" w:pos="0"/>
        </w:tabs>
        <w:autoSpaceDE w:val="0"/>
        <w:autoSpaceDN w:val="0"/>
        <w:adjustRightInd w:val="0"/>
        <w:spacing w:after="120" w:line="288" w:lineRule="auto"/>
        <w:jc w:val="center"/>
        <w:rPr>
          <w:b/>
          <w:bCs/>
        </w:rPr>
      </w:pPr>
    </w:p>
    <w:p w14:paraId="22D4F06C" w14:textId="77777777" w:rsidR="00DB74AE" w:rsidRPr="00D91C9E" w:rsidRDefault="00DB74AE" w:rsidP="00DB74AE">
      <w:pPr>
        <w:widowControl w:val="0"/>
        <w:tabs>
          <w:tab w:val="left" w:pos="0"/>
        </w:tabs>
        <w:autoSpaceDE w:val="0"/>
        <w:autoSpaceDN w:val="0"/>
        <w:adjustRightInd w:val="0"/>
        <w:spacing w:after="120" w:line="288" w:lineRule="auto"/>
        <w:jc w:val="center"/>
        <w:rPr>
          <w:b/>
          <w:bCs/>
        </w:rPr>
      </w:pPr>
      <w:r w:rsidRPr="00D91C9E">
        <w:rPr>
          <w:b/>
          <w:bCs/>
        </w:rPr>
        <w:t xml:space="preserve">ДОГОВОР КОММЕРЧЕСКОГО ПРЕДСТАВИТЕЛЬСТВА </w:t>
      </w:r>
    </w:p>
    <w:p w14:paraId="5E182FDB" w14:textId="77777777" w:rsidR="0090375A" w:rsidRDefault="00DB74AE" w:rsidP="00DB74AE">
      <w:pPr>
        <w:widowControl w:val="0"/>
        <w:tabs>
          <w:tab w:val="left" w:pos="0"/>
        </w:tabs>
        <w:autoSpaceDE w:val="0"/>
        <w:autoSpaceDN w:val="0"/>
        <w:adjustRightInd w:val="0"/>
        <w:spacing w:after="120" w:line="288" w:lineRule="auto"/>
        <w:jc w:val="center"/>
        <w:rPr>
          <w:b/>
          <w:bCs/>
        </w:rPr>
      </w:pPr>
      <w:r w:rsidRPr="00D91C9E">
        <w:rPr>
          <w:b/>
          <w:bCs/>
        </w:rPr>
        <w:t>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60F0CF7B" w14:textId="77777777" w:rsidR="00DB74AE" w:rsidRPr="00D91C9E" w:rsidRDefault="00DB74AE" w:rsidP="00DB74AE">
      <w:pPr>
        <w:widowControl w:val="0"/>
        <w:tabs>
          <w:tab w:val="left" w:pos="0"/>
        </w:tabs>
        <w:autoSpaceDE w:val="0"/>
        <w:autoSpaceDN w:val="0"/>
        <w:adjustRightInd w:val="0"/>
        <w:spacing w:after="120" w:line="288" w:lineRule="auto"/>
        <w:jc w:val="center"/>
        <w:rPr>
          <w:b/>
          <w:bCs/>
        </w:rPr>
      </w:pPr>
      <w:r w:rsidRPr="00D91C9E">
        <w:rPr>
          <w:b/>
          <w:bCs/>
        </w:rPr>
        <w:t>№ _____</w:t>
      </w:r>
    </w:p>
    <w:p w14:paraId="1154833E" w14:textId="77777777" w:rsidR="00DB74AE" w:rsidRPr="00D91C9E" w:rsidRDefault="00DB74AE" w:rsidP="00DB74AE">
      <w:pPr>
        <w:widowControl w:val="0"/>
        <w:tabs>
          <w:tab w:val="left" w:pos="0"/>
        </w:tabs>
        <w:autoSpaceDE w:val="0"/>
        <w:autoSpaceDN w:val="0"/>
        <w:adjustRightInd w:val="0"/>
        <w:spacing w:after="120" w:line="288" w:lineRule="auto"/>
        <w:jc w:val="both"/>
        <w:rPr>
          <w:b/>
          <w:bCs/>
        </w:rPr>
      </w:pPr>
    </w:p>
    <w:p w14:paraId="723BA807" w14:textId="77777777" w:rsidR="00DB74AE" w:rsidRPr="00D91C9E" w:rsidRDefault="00DB74AE" w:rsidP="00DB74AE">
      <w:pPr>
        <w:tabs>
          <w:tab w:val="left" w:pos="0"/>
        </w:tabs>
        <w:autoSpaceDE w:val="0"/>
        <w:autoSpaceDN w:val="0"/>
        <w:adjustRightInd w:val="0"/>
        <w:spacing w:after="120" w:line="288" w:lineRule="auto"/>
        <w:ind w:firstLine="600"/>
        <w:jc w:val="both"/>
      </w:pPr>
      <w:r w:rsidRPr="00D91C9E">
        <w:t>г. Москва</w:t>
      </w:r>
      <w:r w:rsidRPr="00D91C9E">
        <w:tab/>
      </w:r>
      <w:r w:rsidRPr="00D91C9E">
        <w:tab/>
      </w:r>
      <w:r w:rsidRPr="00D91C9E">
        <w:tab/>
        <w:t xml:space="preserve">            </w:t>
      </w:r>
      <w:r w:rsidRPr="00D91C9E">
        <w:tab/>
      </w:r>
      <w:r w:rsidRPr="00D91C9E">
        <w:tab/>
      </w:r>
      <w:r w:rsidRPr="00D91C9E">
        <w:tab/>
      </w:r>
      <w:r w:rsidRPr="00D91C9E">
        <w:tab/>
        <w:t>«___» __________ 20 ___ г.</w:t>
      </w:r>
    </w:p>
    <w:p w14:paraId="75AA11D2" w14:textId="682EE810" w:rsidR="00DB74AE" w:rsidRPr="00D91C9E" w:rsidRDefault="00DB74AE" w:rsidP="00DB74AE">
      <w:pPr>
        <w:tabs>
          <w:tab w:val="left" w:pos="0"/>
        </w:tabs>
        <w:autoSpaceDE w:val="0"/>
        <w:autoSpaceDN w:val="0"/>
        <w:adjustRightInd w:val="0"/>
        <w:spacing w:after="120" w:line="288" w:lineRule="auto"/>
        <w:jc w:val="both"/>
      </w:pPr>
      <w:r w:rsidRPr="00D91C9E">
        <w:t>Настоящий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D91C9E">
        <w:rPr>
          <w:i/>
        </w:rPr>
        <w:t xml:space="preserve"> </w:t>
      </w:r>
      <w:r w:rsidRPr="00D91C9E">
        <w:t xml:space="preserve">заключен ______________________________________________, именуемым в настоящем Договоре «Доверитель» и именуемым в Договоре о присоединении </w:t>
      </w:r>
      <w:r w:rsidRPr="00D91C9E">
        <w:rPr>
          <w:color w:val="000000"/>
        </w:rPr>
        <w:t>к торговой системе оптового рынка от «_____» _____________ 20____ г.</w:t>
      </w:r>
      <w:r w:rsidRPr="00D91C9E">
        <w:t xml:space="preserve"> </w:t>
      </w:r>
      <w:r w:rsidR="00E12407" w:rsidRPr="00D91C9E">
        <w:rPr>
          <w:color w:val="000000"/>
        </w:rPr>
        <w:t xml:space="preserve">№ _______________ </w:t>
      </w:r>
      <w:r w:rsidRPr="00D91C9E">
        <w:t xml:space="preserve">(далее – Договор о присоединении) и регламентах оптового рынка, являющихся приложением к указанному Договору о присоединении, </w:t>
      </w:r>
      <w:r w:rsidR="00E12407">
        <w:t>«у</w:t>
      </w:r>
      <w:r w:rsidRPr="00D91C9E">
        <w:t>частник оптового рынка</w:t>
      </w:r>
      <w:r w:rsidR="00E12407">
        <w:t>»</w:t>
      </w:r>
      <w:r w:rsidRPr="00D91C9E">
        <w:t xml:space="preserve">,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«АО </w:t>
      </w:r>
      <w:r w:rsidRPr="00D91C9E">
        <w:lastRenderedPageBreak/>
        <w:t>«ЦФР» и (или) «ЦФР», в лице ____________________________________________, действующего на основании ______________________, именуемыми в дальнейшем «Стороны».</w:t>
      </w:r>
    </w:p>
    <w:p w14:paraId="187A9A1B" w14:textId="77777777" w:rsidR="00DB74AE" w:rsidRPr="00D91C9E" w:rsidRDefault="00DB74AE" w:rsidP="00DB74AE">
      <w:pPr>
        <w:tabs>
          <w:tab w:val="left" w:pos="567"/>
        </w:tabs>
        <w:autoSpaceDE w:val="0"/>
        <w:autoSpaceDN w:val="0"/>
        <w:adjustRightInd w:val="0"/>
        <w:spacing w:after="120" w:line="288" w:lineRule="auto"/>
        <w:ind w:left="567" w:hanging="567"/>
        <w:jc w:val="center"/>
        <w:rPr>
          <w:b/>
          <w:bCs/>
        </w:rPr>
      </w:pPr>
      <w:r w:rsidRPr="00D91C9E">
        <w:rPr>
          <w:b/>
          <w:bCs/>
        </w:rPr>
        <w:t>ПРЕАМБУЛА</w:t>
      </w:r>
    </w:p>
    <w:p w14:paraId="3276B82E" w14:textId="77777777" w:rsidR="00DB74AE" w:rsidRPr="00D91C9E" w:rsidRDefault="00DB74AE" w:rsidP="00DB74AE">
      <w:pPr>
        <w:tabs>
          <w:tab w:val="left" w:pos="0"/>
        </w:tabs>
        <w:autoSpaceDE w:val="0"/>
        <w:autoSpaceDN w:val="0"/>
        <w:adjustRightInd w:val="0"/>
        <w:spacing w:after="120" w:line="288" w:lineRule="auto"/>
        <w:ind w:right="-27"/>
        <w:jc w:val="both"/>
        <w:rPr>
          <w:b/>
          <w:bCs/>
        </w:rPr>
      </w:pPr>
      <w:r w:rsidRPr="00D91C9E">
        <w:rPr>
          <w:color w:val="000000"/>
        </w:rPr>
        <w:t xml:space="preserve">ПРИНИМАЯ ВО ВНИМАНИЕ, ЧТО Поверенный в </w:t>
      </w:r>
      <w:r w:rsidRPr="00D91C9E">
        <w:t xml:space="preserve">соответствии с </w:t>
      </w:r>
      <w:r w:rsidRPr="00D91C9E">
        <w:rPr>
          <w:color w:val="000000"/>
        </w:rPr>
        <w:t>условиями Договора о присоединении является коммерческим представителем, самостоятельно представительствующим от имени участников оптового рынка при заключении ими договоров</w:t>
      </w:r>
      <w:r w:rsidRPr="00D91C9E">
        <w:t xml:space="preserve"> о предоставлении мощности квалифицированных генерирующих объектов, функционирующих на основе использования возобновляемых источников </w:t>
      </w:r>
      <w:r w:rsidRPr="00D91C9E">
        <w:rPr>
          <w:color w:val="000000"/>
        </w:rPr>
        <w:t xml:space="preserve">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ДПМ ВИЭ); </w:t>
      </w:r>
    </w:p>
    <w:p w14:paraId="0F84834C" w14:textId="25644C35" w:rsidR="00DB74AE" w:rsidRPr="00D91C9E" w:rsidRDefault="00DB74AE" w:rsidP="00DB74AE">
      <w:pPr>
        <w:widowControl w:val="0"/>
        <w:tabs>
          <w:tab w:val="left" w:pos="0"/>
        </w:tabs>
        <w:autoSpaceDE w:val="0"/>
        <w:autoSpaceDN w:val="0"/>
        <w:adjustRightInd w:val="0"/>
        <w:spacing w:after="120" w:line="288" w:lineRule="auto"/>
        <w:jc w:val="both"/>
        <w:rPr>
          <w:color w:val="000000"/>
        </w:rPr>
      </w:pPr>
      <w:r w:rsidRPr="00D91C9E">
        <w:rPr>
          <w:color w:val="000000"/>
        </w:rPr>
        <w:t xml:space="preserve">ПРИНИМАЯ ВО ВНИМАНИЕ, ЧТО Доверитель является участником оптового рынка – поставщиком электрической энергии и мощности, включен Ассоциацией «Некоммерческое партнерство Совет рынка по организации эффективной системы оптовой и розничной торговли электрической энергией и мощностью» (далее – Совет рынка) в </w:t>
      </w:r>
      <w:r w:rsidR="00E12407">
        <w:rPr>
          <w:color w:val="000000"/>
        </w:rPr>
        <w:t>р</w:t>
      </w:r>
      <w:r w:rsidRPr="00D91C9E">
        <w:rPr>
          <w:color w:val="000000"/>
        </w:rPr>
        <w:t xml:space="preserve">еестр субъектов оптового рынка и подписал Договор о присоединении, </w:t>
      </w:r>
    </w:p>
    <w:p w14:paraId="69ADB221" w14:textId="77777777" w:rsidR="00DB74AE" w:rsidRPr="00D91C9E" w:rsidRDefault="00DB74AE" w:rsidP="00DB74AE">
      <w:pPr>
        <w:widowControl w:val="0"/>
        <w:tabs>
          <w:tab w:val="left" w:pos="0"/>
        </w:tabs>
        <w:autoSpaceDE w:val="0"/>
        <w:autoSpaceDN w:val="0"/>
        <w:adjustRightInd w:val="0"/>
        <w:spacing w:after="120" w:line="288" w:lineRule="auto"/>
        <w:jc w:val="both"/>
        <w:rPr>
          <w:color w:val="000000"/>
        </w:rPr>
      </w:pPr>
      <w:r w:rsidRPr="00D91C9E">
        <w:rPr>
          <w:color w:val="000000"/>
        </w:rPr>
        <w:t>Стороны договорились о нижеследующем.</w:t>
      </w:r>
    </w:p>
    <w:p w14:paraId="47978CAE" w14:textId="77777777" w:rsidR="00DB74AE" w:rsidRPr="00D91C9E" w:rsidRDefault="00DB74AE" w:rsidP="00DB74AE">
      <w:pPr>
        <w:numPr>
          <w:ilvl w:val="0"/>
          <w:numId w:val="4"/>
        </w:numPr>
        <w:tabs>
          <w:tab w:val="left" w:pos="567"/>
          <w:tab w:val="left" w:pos="864"/>
          <w:tab w:val="left" w:pos="1008"/>
          <w:tab w:val="decimal" w:pos="3456"/>
        </w:tabs>
        <w:suppressAutoHyphens w:val="0"/>
        <w:autoSpaceDE w:val="0"/>
        <w:autoSpaceDN w:val="0"/>
        <w:adjustRightInd w:val="0"/>
        <w:spacing w:after="120" w:line="288" w:lineRule="auto"/>
        <w:ind w:left="567" w:hanging="567"/>
        <w:jc w:val="center"/>
        <w:rPr>
          <w:b/>
          <w:bCs/>
          <w:caps/>
        </w:rPr>
      </w:pPr>
      <w:r w:rsidRPr="00D91C9E">
        <w:rPr>
          <w:b/>
          <w:bCs/>
        </w:rPr>
        <w:t xml:space="preserve"> </w:t>
      </w:r>
      <w:r w:rsidRPr="00D91C9E">
        <w:rPr>
          <w:b/>
          <w:bCs/>
          <w:caps/>
        </w:rPr>
        <w:t>Предмет договора</w:t>
      </w:r>
    </w:p>
    <w:p w14:paraId="1BFCD03F" w14:textId="77777777" w:rsidR="00DB74AE" w:rsidRPr="00D91C9E" w:rsidRDefault="00DB74AE" w:rsidP="00DB74AE">
      <w:pPr>
        <w:numPr>
          <w:ilvl w:val="1"/>
          <w:numId w:val="4"/>
        </w:numPr>
        <w:tabs>
          <w:tab w:val="left" w:pos="567"/>
          <w:tab w:val="left" w:pos="709"/>
          <w:tab w:val="decimal" w:pos="3456"/>
        </w:tabs>
        <w:suppressAutoHyphens w:val="0"/>
        <w:autoSpaceDE w:val="0"/>
        <w:autoSpaceDN w:val="0"/>
        <w:adjustRightInd w:val="0"/>
        <w:spacing w:after="120" w:line="288" w:lineRule="auto"/>
        <w:ind w:left="567" w:hanging="567"/>
        <w:jc w:val="both"/>
      </w:pPr>
      <w:r w:rsidRPr="00D91C9E">
        <w:t xml:space="preserve">Доверитель поручает, а Поверенный обязуется совершать от имени Доверителя следующие действия: </w:t>
      </w:r>
    </w:p>
    <w:p w14:paraId="4CCDBCFB" w14:textId="7026C5D3" w:rsidR="00DB74AE" w:rsidRPr="00D91C9E" w:rsidRDefault="00DB74AE" w:rsidP="00DB74AE">
      <w:pPr>
        <w:numPr>
          <w:ilvl w:val="2"/>
          <w:numId w:val="10"/>
        </w:numPr>
        <w:tabs>
          <w:tab w:val="left" w:pos="567"/>
          <w:tab w:val="left" w:pos="709"/>
          <w:tab w:val="decimal" w:pos="3456"/>
        </w:tabs>
        <w:suppressAutoHyphens w:val="0"/>
        <w:autoSpaceDE w:val="0"/>
        <w:autoSpaceDN w:val="0"/>
        <w:adjustRightInd w:val="0"/>
        <w:spacing w:after="120" w:line="288" w:lineRule="auto"/>
        <w:ind w:left="567" w:hanging="567"/>
        <w:jc w:val="both"/>
      </w:pPr>
      <w:r w:rsidRPr="00D91C9E">
        <w:t xml:space="preserve">заключать от имени Доверителя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договоры поручительства), для целей обеспечения исполнения обязательств по </w:t>
      </w:r>
      <w:r w:rsidR="00E12407">
        <w:t>у</w:t>
      </w:r>
      <w:r w:rsidRPr="00D91C9E">
        <w:t>плате неустоек (штрафов, пени) ______________________________ (</w:t>
      </w:r>
      <w:r w:rsidRPr="00D91C9E">
        <w:rPr>
          <w:i/>
        </w:rPr>
        <w:t>наименование поставщика по ДПМ ВИЭ</w:t>
      </w:r>
      <w:r w:rsidRPr="00D91C9E">
        <w:t xml:space="preserve">) по ДПМ ВИЭ (далее – Должник) или иного лица, к которому в результате реорганизации Должника перешли права и обязанности по ДПМ ВИЭ, заключенным Должником в отношении объекта генерации, расположенного в указанном в ДПМ ВИЭ субъекте Российской Федерации в границах ценовой зоны, указанной в настоящем пункте, </w:t>
      </w:r>
      <w:r w:rsidRPr="00423330">
        <w:t xml:space="preserve">дата поставки мощности которого определена как ______ год </w:t>
      </w:r>
      <w:r w:rsidRPr="00D91C9E">
        <w:t>и соответствующего следующим идентификационным параметрам:</w:t>
      </w:r>
    </w:p>
    <w:tbl>
      <w:tblPr>
        <w:tblpPr w:leftFromText="180" w:rightFromText="180" w:vertAnchor="text" w:horzAnchor="page" w:tblpX="2490" w:tblpY="67"/>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2977"/>
      </w:tblGrid>
      <w:tr w:rsidR="00DB74AE" w:rsidRPr="00D91C9E" w14:paraId="0436B923" w14:textId="77777777" w:rsidTr="00A57BF9">
        <w:trPr>
          <w:trHeight w:val="417"/>
        </w:trPr>
        <w:tc>
          <w:tcPr>
            <w:tcW w:w="2660" w:type="dxa"/>
            <w:vMerge w:val="restart"/>
          </w:tcPr>
          <w:p w14:paraId="0BD7B697" w14:textId="77777777" w:rsidR="00DB74AE" w:rsidRPr="00D91C9E" w:rsidRDefault="00DB74AE" w:rsidP="00A57BF9">
            <w:pPr>
              <w:keepNext/>
              <w:spacing w:after="120" w:line="288" w:lineRule="auto"/>
              <w:jc w:val="center"/>
              <w:rPr>
                <w:b/>
              </w:rPr>
            </w:pPr>
            <w:r w:rsidRPr="00D91C9E">
              <w:rPr>
                <w:b/>
                <w:bCs/>
              </w:rPr>
              <w:t>Код ГТП генерации</w:t>
            </w:r>
          </w:p>
        </w:tc>
        <w:tc>
          <w:tcPr>
            <w:tcW w:w="3118" w:type="dxa"/>
            <w:vMerge w:val="restart"/>
          </w:tcPr>
          <w:p w14:paraId="6D846451" w14:textId="77777777" w:rsidR="00DB74AE" w:rsidRPr="00D91C9E" w:rsidRDefault="00DB74AE" w:rsidP="00A57BF9">
            <w:pPr>
              <w:keepNext/>
              <w:spacing w:after="120" w:line="288" w:lineRule="auto"/>
              <w:jc w:val="center"/>
              <w:outlineLvl w:val="0"/>
              <w:rPr>
                <w:b/>
              </w:rPr>
            </w:pPr>
            <w:r w:rsidRPr="00D91C9E">
              <w:rPr>
                <w:b/>
                <w:bCs/>
              </w:rPr>
              <w:t>Вид объекта генерации</w:t>
            </w:r>
          </w:p>
        </w:tc>
        <w:tc>
          <w:tcPr>
            <w:tcW w:w="2977" w:type="dxa"/>
            <w:vMerge w:val="restart"/>
          </w:tcPr>
          <w:p w14:paraId="0B0970BD" w14:textId="77777777" w:rsidR="00DB74AE" w:rsidRPr="00D91C9E" w:rsidRDefault="00DB74AE" w:rsidP="00A57BF9">
            <w:pPr>
              <w:keepNext/>
              <w:spacing w:after="120" w:line="288" w:lineRule="auto"/>
              <w:jc w:val="center"/>
              <w:outlineLvl w:val="0"/>
              <w:rPr>
                <w:b/>
                <w:bCs/>
              </w:rPr>
            </w:pPr>
            <w:r w:rsidRPr="00D91C9E">
              <w:rPr>
                <w:b/>
                <w:bCs/>
              </w:rPr>
              <w:t>Ценовая зона</w:t>
            </w:r>
          </w:p>
        </w:tc>
      </w:tr>
      <w:tr w:rsidR="00DB74AE" w:rsidRPr="00D91C9E" w14:paraId="3B48BD08" w14:textId="77777777" w:rsidTr="00A57BF9">
        <w:trPr>
          <w:trHeight w:val="575"/>
        </w:trPr>
        <w:tc>
          <w:tcPr>
            <w:tcW w:w="2660" w:type="dxa"/>
            <w:vMerge/>
          </w:tcPr>
          <w:p w14:paraId="42692937" w14:textId="77777777" w:rsidR="00DB74AE" w:rsidRPr="00D91C9E" w:rsidRDefault="00DB74AE" w:rsidP="00A57BF9">
            <w:pPr>
              <w:keepNext/>
              <w:spacing w:after="120" w:line="288" w:lineRule="auto"/>
              <w:jc w:val="center"/>
              <w:rPr>
                <w:b/>
                <w:bCs/>
              </w:rPr>
            </w:pPr>
          </w:p>
        </w:tc>
        <w:tc>
          <w:tcPr>
            <w:tcW w:w="3118" w:type="dxa"/>
            <w:vMerge/>
          </w:tcPr>
          <w:p w14:paraId="575EF0FB" w14:textId="77777777" w:rsidR="00DB74AE" w:rsidRPr="00D91C9E" w:rsidRDefault="00DB74AE" w:rsidP="00A57BF9">
            <w:pPr>
              <w:keepNext/>
              <w:spacing w:after="120" w:line="288" w:lineRule="auto"/>
              <w:jc w:val="center"/>
              <w:outlineLvl w:val="0"/>
              <w:rPr>
                <w:b/>
                <w:bCs/>
              </w:rPr>
            </w:pPr>
          </w:p>
        </w:tc>
        <w:tc>
          <w:tcPr>
            <w:tcW w:w="2977" w:type="dxa"/>
            <w:vMerge/>
          </w:tcPr>
          <w:p w14:paraId="704FAA64" w14:textId="77777777" w:rsidR="00DB74AE" w:rsidRPr="00D91C9E" w:rsidRDefault="00DB74AE" w:rsidP="00A57BF9">
            <w:pPr>
              <w:keepNext/>
              <w:spacing w:after="120" w:line="288" w:lineRule="auto"/>
              <w:jc w:val="center"/>
              <w:outlineLvl w:val="0"/>
              <w:rPr>
                <w:b/>
                <w:bCs/>
                <w:strike/>
                <w:highlight w:val="yellow"/>
              </w:rPr>
            </w:pPr>
          </w:p>
        </w:tc>
      </w:tr>
      <w:tr w:rsidR="00DB74AE" w:rsidRPr="00D91C9E" w14:paraId="1F21D04C" w14:textId="77777777" w:rsidTr="00A57BF9">
        <w:tc>
          <w:tcPr>
            <w:tcW w:w="2660" w:type="dxa"/>
          </w:tcPr>
          <w:p w14:paraId="7088BBBD" w14:textId="77777777" w:rsidR="00DB74AE" w:rsidRPr="00D91C9E" w:rsidRDefault="00DB74AE" w:rsidP="00A57BF9">
            <w:pPr>
              <w:keepNext/>
              <w:spacing w:after="120" w:line="288" w:lineRule="auto"/>
              <w:jc w:val="both"/>
              <w:outlineLvl w:val="0"/>
              <w:rPr>
                <w:b/>
              </w:rPr>
            </w:pPr>
          </w:p>
        </w:tc>
        <w:tc>
          <w:tcPr>
            <w:tcW w:w="3118" w:type="dxa"/>
          </w:tcPr>
          <w:p w14:paraId="489727B6" w14:textId="77777777" w:rsidR="00DB74AE" w:rsidRPr="00D91C9E" w:rsidRDefault="00DB74AE" w:rsidP="00A57BF9">
            <w:pPr>
              <w:keepNext/>
              <w:spacing w:after="120" w:line="288" w:lineRule="auto"/>
              <w:jc w:val="both"/>
              <w:outlineLvl w:val="0"/>
              <w:rPr>
                <w:b/>
              </w:rPr>
            </w:pPr>
          </w:p>
        </w:tc>
        <w:tc>
          <w:tcPr>
            <w:tcW w:w="2977" w:type="dxa"/>
          </w:tcPr>
          <w:p w14:paraId="69DB5A3D" w14:textId="77777777" w:rsidR="00DB74AE" w:rsidRPr="00D91C9E" w:rsidRDefault="00DB74AE" w:rsidP="00A57BF9">
            <w:pPr>
              <w:keepNext/>
              <w:spacing w:after="120" w:line="288" w:lineRule="auto"/>
              <w:jc w:val="both"/>
              <w:outlineLvl w:val="0"/>
              <w:rPr>
                <w:b/>
                <w:strike/>
                <w:highlight w:val="yellow"/>
              </w:rPr>
            </w:pPr>
          </w:p>
        </w:tc>
      </w:tr>
    </w:tbl>
    <w:p w14:paraId="6F40A9EE" w14:textId="77777777" w:rsidR="00DB74AE" w:rsidRPr="00D91C9E" w:rsidRDefault="00DB74AE" w:rsidP="00DB74AE">
      <w:pPr>
        <w:tabs>
          <w:tab w:val="left" w:pos="567"/>
          <w:tab w:val="left" w:pos="709"/>
          <w:tab w:val="decimal" w:pos="3456"/>
        </w:tabs>
        <w:suppressAutoHyphens w:val="0"/>
        <w:autoSpaceDE w:val="0"/>
        <w:autoSpaceDN w:val="0"/>
        <w:adjustRightInd w:val="0"/>
        <w:spacing w:after="120" w:line="288" w:lineRule="auto"/>
        <w:ind w:left="567"/>
        <w:jc w:val="both"/>
      </w:pPr>
    </w:p>
    <w:p w14:paraId="1EC403C1" w14:textId="77777777" w:rsidR="00DB74AE" w:rsidRPr="00D91C9E" w:rsidRDefault="00DB74AE" w:rsidP="00DB74AE">
      <w:pPr>
        <w:tabs>
          <w:tab w:val="left" w:pos="567"/>
          <w:tab w:val="left" w:pos="709"/>
          <w:tab w:val="decimal" w:pos="3456"/>
        </w:tabs>
        <w:suppressAutoHyphens w:val="0"/>
        <w:autoSpaceDE w:val="0"/>
        <w:autoSpaceDN w:val="0"/>
        <w:adjustRightInd w:val="0"/>
        <w:spacing w:after="120" w:line="288" w:lineRule="auto"/>
        <w:ind w:left="567"/>
        <w:jc w:val="both"/>
      </w:pPr>
    </w:p>
    <w:p w14:paraId="60D0B2FE" w14:textId="77777777" w:rsidR="00DB74AE" w:rsidRPr="00D91C9E" w:rsidRDefault="00DB74AE" w:rsidP="00DB74AE">
      <w:pPr>
        <w:tabs>
          <w:tab w:val="left" w:pos="567"/>
          <w:tab w:val="left" w:pos="709"/>
          <w:tab w:val="decimal" w:pos="3456"/>
        </w:tabs>
        <w:suppressAutoHyphens w:val="0"/>
        <w:autoSpaceDE w:val="0"/>
        <w:autoSpaceDN w:val="0"/>
        <w:adjustRightInd w:val="0"/>
        <w:spacing w:after="120" w:line="288" w:lineRule="auto"/>
        <w:ind w:left="567"/>
        <w:jc w:val="both"/>
      </w:pPr>
    </w:p>
    <w:p w14:paraId="416F96BC" w14:textId="77777777" w:rsidR="00DB74AE" w:rsidRPr="00D91C9E" w:rsidRDefault="00DB74AE" w:rsidP="00DB74AE">
      <w:pPr>
        <w:numPr>
          <w:ilvl w:val="2"/>
          <w:numId w:val="10"/>
        </w:numPr>
        <w:tabs>
          <w:tab w:val="left" w:pos="550"/>
          <w:tab w:val="decimal" w:pos="3456"/>
        </w:tabs>
        <w:suppressAutoHyphens w:val="0"/>
        <w:autoSpaceDE w:val="0"/>
        <w:autoSpaceDN w:val="0"/>
        <w:adjustRightInd w:val="0"/>
        <w:spacing w:after="120" w:line="288" w:lineRule="auto"/>
        <w:ind w:left="567" w:hanging="567"/>
        <w:jc w:val="both"/>
      </w:pPr>
      <w:r w:rsidRPr="00D91C9E">
        <w:rPr>
          <w:rFonts w:cs="Arial"/>
        </w:rPr>
        <w:t>вносить</w:t>
      </w:r>
      <w:r w:rsidRPr="00D91C9E">
        <w:rPr>
          <w:b/>
        </w:rPr>
        <w:t xml:space="preserve"> </w:t>
      </w:r>
      <w:r w:rsidRPr="00D91C9E">
        <w:t>изменения и дополнения к ним, расторгать их в порядке и случаях, предусмотренных указанными договорами, Договором о присоединении и настоящим Договором, действуя в качестве коммерческого представителя. Поверенный заключает указанные договоры по стандартной форме и на условиях, предусмотренных Договором о присоединении.</w:t>
      </w:r>
    </w:p>
    <w:p w14:paraId="70F689AE" w14:textId="77777777" w:rsidR="00DB74AE" w:rsidRPr="00D91C9E" w:rsidRDefault="00DB74AE" w:rsidP="00DB74AE">
      <w:pPr>
        <w:tabs>
          <w:tab w:val="left" w:pos="567"/>
          <w:tab w:val="decimal" w:pos="3456"/>
        </w:tabs>
        <w:autoSpaceDE w:val="0"/>
        <w:autoSpaceDN w:val="0"/>
        <w:adjustRightInd w:val="0"/>
        <w:spacing w:after="120" w:line="288" w:lineRule="auto"/>
        <w:ind w:left="567" w:hanging="17"/>
        <w:jc w:val="both"/>
        <w:rPr>
          <w:rFonts w:cs="Arial"/>
        </w:rPr>
      </w:pPr>
      <w:r w:rsidRPr="00D91C9E">
        <w:lastRenderedPageBreak/>
        <w:t xml:space="preserve">Заключение договоров поручительства </w:t>
      </w:r>
      <w:r w:rsidRPr="00D91C9E">
        <w:rPr>
          <w:rFonts w:cs="Arial"/>
        </w:rPr>
        <w:t xml:space="preserve">в соответствии со стандартной формой Договора поручительства </w:t>
      </w:r>
      <w:r w:rsidRPr="00D91C9E">
        <w:t>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D91C9E">
        <w:rPr>
          <w:rFonts w:cs="Arial"/>
        </w:rPr>
        <w:t>, являющейся Приложением № Д 6.</w:t>
      </w:r>
      <w:r w:rsidR="006853BA">
        <w:rPr>
          <w:rFonts w:cs="Arial"/>
        </w:rPr>
        <w:t>13</w:t>
      </w:r>
      <w:r w:rsidRPr="00D91C9E">
        <w:rPr>
          <w:rFonts w:cs="Arial"/>
        </w:rPr>
        <w:t xml:space="preserve">.1 к Договору о присоединении, с теми субъектами оптового рынка (кредиторами), перечень которых определен Коммерческим оператором, является надлежащим исполнением Поверенным предусмотренной настоящим пунктом обязанности. </w:t>
      </w:r>
    </w:p>
    <w:p w14:paraId="3D0CBAD1" w14:textId="77777777" w:rsidR="00DB74AE" w:rsidRPr="00D91C9E" w:rsidRDefault="00DB74AE" w:rsidP="00DB74AE">
      <w:pPr>
        <w:tabs>
          <w:tab w:val="left" w:pos="567"/>
          <w:tab w:val="decimal" w:pos="3456"/>
        </w:tabs>
        <w:autoSpaceDE w:val="0"/>
        <w:autoSpaceDN w:val="0"/>
        <w:adjustRightInd w:val="0"/>
        <w:spacing w:after="120" w:line="288" w:lineRule="auto"/>
        <w:ind w:left="567" w:hanging="17"/>
        <w:jc w:val="both"/>
        <w:rPr>
          <w:rFonts w:cs="Arial"/>
        </w:rPr>
      </w:pPr>
      <w:r w:rsidRPr="00D91C9E">
        <w:rPr>
          <w:rFonts w:cs="Arial"/>
        </w:rPr>
        <w:t>Поверенный заключает договоры поручительства в форме электронного документа с использованием электронной подписи.</w:t>
      </w:r>
      <w:r w:rsidRPr="00D91C9E">
        <w:rPr>
          <w:rFonts w:cs="Arial"/>
        </w:rPr>
        <w:tab/>
      </w:r>
    </w:p>
    <w:p w14:paraId="2C67BF44" w14:textId="5612D271" w:rsidR="00DB74AE" w:rsidRDefault="00DB74AE" w:rsidP="00DB74AE">
      <w:pPr>
        <w:tabs>
          <w:tab w:val="left" w:pos="567"/>
          <w:tab w:val="decimal" w:pos="3456"/>
        </w:tabs>
        <w:autoSpaceDE w:val="0"/>
        <w:autoSpaceDN w:val="0"/>
        <w:adjustRightInd w:val="0"/>
        <w:spacing w:after="120" w:line="288" w:lineRule="auto"/>
        <w:ind w:left="567" w:hanging="17"/>
        <w:jc w:val="both"/>
      </w:pPr>
      <w:r w:rsidRPr="00D91C9E">
        <w:rPr>
          <w:rFonts w:cs="Arial"/>
        </w:rPr>
        <w:t>При этом Поверенный не заключает договоры поручительства в случае совпадения поручителя и кредитора в одном лице.</w:t>
      </w:r>
      <w:r w:rsidRPr="00D91C9E">
        <w:t xml:space="preserve"> </w:t>
      </w:r>
      <w:r w:rsidRPr="00D91C9E">
        <w:tab/>
        <w:t xml:space="preserve">Договоры поручительства, заключенные Поверенным во исполнение настоящего Договора, обеспечивают исполнение поставщиком мощности обязательств по </w:t>
      </w:r>
      <w:r w:rsidR="00E12407">
        <w:t>у</w:t>
      </w:r>
      <w:r w:rsidRPr="00D91C9E">
        <w:t xml:space="preserve">плате неустоек (штрафов, пени) по ДПМ ВИЭ, при этом совокупный размер неустойки, обеспеченной всеми такими договорами поручительства, заключенными Доверителем в отношении объекта генерации, указанного в пункте 1.1 настоящего Договора, не превышает </w:t>
      </w:r>
      <w:r>
        <w:t>22</w:t>
      </w:r>
      <w:r w:rsidRPr="00D91C9E">
        <w:t> % от произведения предельной величины</w:t>
      </w:r>
      <w:r w:rsidR="00F532A5">
        <w:t xml:space="preserve"> показателя</w:t>
      </w:r>
      <w:r w:rsidRPr="00D91C9E">
        <w:t xml:space="preserve">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w:t>
      </w:r>
      <w:proofErr w:type="spellStart"/>
      <w:r w:rsidRPr="00D91C9E">
        <w:t>ОПВ</w:t>
      </w:r>
      <w:proofErr w:type="spellEnd"/>
      <w:r w:rsidRPr="00D91C9E">
        <w:t xml:space="preserve">), по результатам которого отобран объект генерации, указанный в настоящем пункте, и планового годового объема производства электрической энергии, определенного по результатам </w:t>
      </w:r>
      <w:proofErr w:type="spellStart"/>
      <w:r w:rsidRPr="00D91C9E">
        <w:t>ОПВ</w:t>
      </w:r>
      <w:proofErr w:type="spellEnd"/>
      <w:r w:rsidRPr="00D91C9E">
        <w:t xml:space="preserve"> в отношении объекта генерации, указанного в настоящем пункте, но не превышающего ________ МВт∙ч.</w:t>
      </w:r>
    </w:p>
    <w:p w14:paraId="2321574A" w14:textId="77777777" w:rsidR="0081495B" w:rsidRPr="00D91C9E" w:rsidRDefault="0081495B" w:rsidP="0081495B">
      <w:pPr>
        <w:tabs>
          <w:tab w:val="left" w:pos="600"/>
          <w:tab w:val="decimal" w:pos="3456"/>
        </w:tabs>
        <w:autoSpaceDE w:val="0"/>
        <w:autoSpaceDN w:val="0"/>
        <w:adjustRightInd w:val="0"/>
        <w:spacing w:after="120" w:line="288" w:lineRule="auto"/>
        <w:ind w:left="567"/>
        <w:jc w:val="both"/>
      </w:pPr>
      <w:r w:rsidRPr="00E12407">
        <w:rPr>
          <w:bCs/>
        </w:rPr>
        <w:t>Заключение настоящего Договора не влечет за собой прекращения либо замены обяз</w:t>
      </w:r>
      <w:r w:rsidR="00BF6825" w:rsidRPr="00E12407">
        <w:rPr>
          <w:bCs/>
        </w:rPr>
        <w:t xml:space="preserve">ательств, вытекающих из </w:t>
      </w:r>
      <w:r w:rsidR="0090375A" w:rsidRPr="00E12407">
        <w:rPr>
          <w:bCs/>
        </w:rPr>
        <w:t>договоров</w:t>
      </w:r>
      <w:r w:rsidRPr="00E12407">
        <w:rPr>
          <w:bCs/>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0090375A" w:rsidRPr="00E12407">
        <w:rPr>
          <w:bCs/>
        </w:rPr>
        <w:t>ранее заключенных</w:t>
      </w:r>
      <w:r w:rsidRPr="00E12407">
        <w:rPr>
          <w:bCs/>
        </w:rPr>
        <w:t xml:space="preserve"> в отношении объекта генерации, указанного в пункте 1.1 настоящего</w:t>
      </w:r>
      <w:r>
        <w:rPr>
          <w:bCs/>
        </w:rPr>
        <w:t xml:space="preserve"> Договора</w:t>
      </w:r>
      <w:r w:rsidRPr="00211420">
        <w:rPr>
          <w:bCs/>
        </w:rPr>
        <w:t>.</w:t>
      </w:r>
    </w:p>
    <w:p w14:paraId="511E8594" w14:textId="77777777" w:rsidR="00DB74AE" w:rsidRPr="00D91C9E" w:rsidRDefault="00DB74AE" w:rsidP="00DB74AE">
      <w:pPr>
        <w:numPr>
          <w:ilvl w:val="1"/>
          <w:numId w:val="4"/>
        </w:numPr>
        <w:tabs>
          <w:tab w:val="left" w:pos="567"/>
          <w:tab w:val="left" w:pos="709"/>
          <w:tab w:val="decimal" w:pos="3456"/>
        </w:tabs>
        <w:suppressAutoHyphens w:val="0"/>
        <w:autoSpaceDE w:val="0"/>
        <w:autoSpaceDN w:val="0"/>
        <w:adjustRightInd w:val="0"/>
        <w:spacing w:after="120" w:line="288" w:lineRule="auto"/>
        <w:ind w:left="567" w:hanging="567"/>
        <w:jc w:val="both"/>
      </w:pPr>
      <w:r w:rsidRPr="00D91C9E">
        <w:t xml:space="preserve">Поверенный имеет право осуществлять одновременное коммерческое представительство разных сторон в сделках, указанных в п. 1.1 настоящего Договора. </w:t>
      </w:r>
    </w:p>
    <w:p w14:paraId="1AF7547C" w14:textId="77777777" w:rsidR="00DB74AE" w:rsidRPr="00D91C9E" w:rsidRDefault="00DB74AE" w:rsidP="00DB74AE">
      <w:pPr>
        <w:numPr>
          <w:ilvl w:val="0"/>
          <w:numId w:val="4"/>
        </w:numPr>
        <w:tabs>
          <w:tab w:val="left" w:pos="567"/>
          <w:tab w:val="left" w:pos="864"/>
          <w:tab w:val="left" w:pos="1008"/>
          <w:tab w:val="decimal" w:pos="3456"/>
        </w:tabs>
        <w:suppressAutoHyphens w:val="0"/>
        <w:autoSpaceDE w:val="0"/>
        <w:autoSpaceDN w:val="0"/>
        <w:adjustRightInd w:val="0"/>
        <w:spacing w:after="120" w:line="288" w:lineRule="auto"/>
        <w:ind w:left="567" w:hanging="567"/>
        <w:jc w:val="center"/>
        <w:rPr>
          <w:b/>
          <w:bCs/>
          <w:caps/>
        </w:rPr>
      </w:pPr>
      <w:r w:rsidRPr="00D91C9E">
        <w:rPr>
          <w:b/>
          <w:bCs/>
          <w:caps/>
        </w:rPr>
        <w:t>Обязанности сторон</w:t>
      </w:r>
    </w:p>
    <w:p w14:paraId="1D70EB19"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Поверенный обязан:</w:t>
      </w:r>
    </w:p>
    <w:p w14:paraId="0FF7CD97"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 xml:space="preserve">подписывать договоры поручительства, указанные в п. 1.1 настоящего Договора, по форме и на условиях, предусмотренных стандартной формой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w:t>
      </w:r>
      <w:r w:rsidRPr="00D91C9E">
        <w:lastRenderedPageBreak/>
        <w:t>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являющейся приложением к Договору о присоединении;</w:t>
      </w:r>
    </w:p>
    <w:p w14:paraId="3096D37A"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подписывать договоры поручительства, указанные в п. 1.1 настоящего Договора, с теми субъектами оптового рынка, которые определены Коммерческим оператором в порядке, предусмотренном Договором о присоединении;</w:t>
      </w:r>
    </w:p>
    <w:p w14:paraId="253BBCF3"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подписывать соглашения о расторжении договоров поручительства, указанных в п. 1.1 настоящего Договора, в случаях и порядке, установленном настоящим Договором, договорами поручительства и Договором о присоединении;</w:t>
      </w:r>
    </w:p>
    <w:p w14:paraId="7FCC70A5"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сообщать Доверителю все сведения о ходе исполнения поручения;</w:t>
      </w:r>
    </w:p>
    <w:p w14:paraId="610A56E3"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rPr>
          <w:bCs/>
        </w:rPr>
        <w:t>исполнить поручение с заботливостью обычного предпринимателя;</w:t>
      </w:r>
    </w:p>
    <w:p w14:paraId="64B4207F"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 xml:space="preserve">предоставить Доверителю </w:t>
      </w:r>
      <w:r w:rsidRPr="00D91C9E">
        <w:rPr>
          <w:caps/>
        </w:rPr>
        <w:t>о</w:t>
      </w:r>
      <w:r w:rsidRPr="00D91C9E">
        <w:t xml:space="preserve">тчет Поверенного в сроки, предусмотренные настоящим Договором; </w:t>
      </w:r>
    </w:p>
    <w:p w14:paraId="6D4FA6C3"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передать Доверителю заключенные в соответствии с его поручением договоры в порядке, предусмотренном настоящим Договором;</w:t>
      </w:r>
    </w:p>
    <w:p w14:paraId="23BD85FF"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выставить Доверителю счета-фактуры по вознаграждению в порядке и сроки, установленные законодательством Российской Федерации;</w:t>
      </w:r>
    </w:p>
    <w:p w14:paraId="38CA448E" w14:textId="44FE24FF"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 xml:space="preserve">составлять </w:t>
      </w:r>
      <w:r w:rsidR="00E12407">
        <w:t>а</w:t>
      </w:r>
      <w:r w:rsidRPr="00D91C9E">
        <w:t>кты сверки расчетов и направлять их Доверителю в сроки, предусмотренные настоящим Договором;</w:t>
      </w:r>
    </w:p>
    <w:p w14:paraId="42B4C8E9" w14:textId="77777777" w:rsidR="00DB74AE" w:rsidRPr="00D91C9E" w:rsidRDefault="00DB74AE" w:rsidP="00DB74AE">
      <w:pPr>
        <w:numPr>
          <w:ilvl w:val="0"/>
          <w:numId w:val="5"/>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по письменному запросу Доверителя, но не чаще чем один раз в календарный год, направлять копии документов, подтверждающих полномочия лиц, подписывающих счета-фактуры и первичные учетные документы от имени Поверенного (приказы о назначении на должность, приказы о передаче полномочий, надлежащим образом оформленные доверенности и др.), заверенные подписью уполномоченного лица.</w:t>
      </w:r>
    </w:p>
    <w:p w14:paraId="2C8C7DDE" w14:textId="77777777" w:rsidR="00DB74AE" w:rsidRPr="00D91C9E" w:rsidRDefault="00DB74AE" w:rsidP="00DB74AE">
      <w:pPr>
        <w:tabs>
          <w:tab w:val="left" w:pos="567"/>
          <w:tab w:val="left" w:pos="709"/>
          <w:tab w:val="left" w:pos="1560"/>
        </w:tabs>
        <w:autoSpaceDE w:val="0"/>
        <w:autoSpaceDN w:val="0"/>
        <w:adjustRightInd w:val="0"/>
        <w:spacing w:after="120" w:line="288" w:lineRule="auto"/>
        <w:ind w:left="600"/>
        <w:jc w:val="both"/>
      </w:pPr>
      <w:r w:rsidRPr="00D91C9E">
        <w:t>В случае изменения лиц, уполномоченных на подписание счетов-фактур и первичных учетных документов, Поверенный направляет Доверителю документы, подтверждающие полномочия новых подписантов, одновременно с направлением подписанных ими первичных учетных документов, счетов-фактур.</w:t>
      </w:r>
    </w:p>
    <w:p w14:paraId="24C584B8" w14:textId="77777777" w:rsidR="00DB74AE" w:rsidRPr="00D91C9E" w:rsidRDefault="00DB74AE" w:rsidP="00DB74AE">
      <w:pPr>
        <w:numPr>
          <w:ilvl w:val="1"/>
          <w:numId w:val="4"/>
        </w:numPr>
        <w:tabs>
          <w:tab w:val="left" w:pos="567"/>
          <w:tab w:val="left" w:pos="1418"/>
        </w:tabs>
        <w:suppressAutoHyphens w:val="0"/>
        <w:autoSpaceDE w:val="0"/>
        <w:autoSpaceDN w:val="0"/>
        <w:adjustRightInd w:val="0"/>
        <w:spacing w:after="120" w:line="288" w:lineRule="auto"/>
        <w:ind w:left="567" w:hanging="567"/>
        <w:jc w:val="both"/>
      </w:pPr>
      <w:r w:rsidRPr="00D91C9E">
        <w:t>Доверитель обязан:</w:t>
      </w:r>
    </w:p>
    <w:p w14:paraId="48813CDE" w14:textId="77777777" w:rsidR="00DB74AE" w:rsidRPr="00D91C9E" w:rsidRDefault="00DB74AE" w:rsidP="00DB74AE">
      <w:pPr>
        <w:numPr>
          <w:ilvl w:val="0"/>
          <w:numId w:val="6"/>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 xml:space="preserve">при отсутствии возражений принимать и подписывать </w:t>
      </w:r>
      <w:r w:rsidRPr="00D91C9E">
        <w:rPr>
          <w:caps/>
        </w:rPr>
        <w:t>о</w:t>
      </w:r>
      <w:r w:rsidRPr="00D91C9E">
        <w:t>тчет Поверенного в порядке и сроки, предусмотренные настоящим Договором;</w:t>
      </w:r>
    </w:p>
    <w:p w14:paraId="2108E911" w14:textId="77777777" w:rsidR="00DB74AE" w:rsidRPr="00D91C9E" w:rsidRDefault="00DB74AE" w:rsidP="00DB74AE">
      <w:pPr>
        <w:numPr>
          <w:ilvl w:val="0"/>
          <w:numId w:val="6"/>
        </w:numPr>
        <w:tabs>
          <w:tab w:val="left" w:pos="567"/>
          <w:tab w:val="left" w:pos="709"/>
          <w:tab w:val="left" w:pos="1560"/>
        </w:tabs>
        <w:suppressAutoHyphens w:val="0"/>
        <w:autoSpaceDE w:val="0"/>
        <w:autoSpaceDN w:val="0"/>
        <w:adjustRightInd w:val="0"/>
        <w:spacing w:after="120" w:line="288" w:lineRule="auto"/>
        <w:ind w:left="567" w:hanging="567"/>
        <w:jc w:val="both"/>
      </w:pPr>
      <w:r w:rsidRPr="00D91C9E">
        <w:t>подписывать акты сверки расчетов в порядке и сроки, предусмотренные настоящим Договором;</w:t>
      </w:r>
    </w:p>
    <w:p w14:paraId="6DE1F189" w14:textId="06C6462D" w:rsidR="00DB74AE" w:rsidRPr="00D91C9E" w:rsidRDefault="00E12407" w:rsidP="00DB74AE">
      <w:pPr>
        <w:numPr>
          <w:ilvl w:val="0"/>
          <w:numId w:val="6"/>
        </w:numPr>
        <w:tabs>
          <w:tab w:val="left" w:pos="567"/>
          <w:tab w:val="left" w:pos="709"/>
          <w:tab w:val="left" w:pos="1560"/>
        </w:tabs>
        <w:suppressAutoHyphens w:val="0"/>
        <w:autoSpaceDE w:val="0"/>
        <w:autoSpaceDN w:val="0"/>
        <w:adjustRightInd w:val="0"/>
        <w:spacing w:after="120" w:line="288" w:lineRule="auto"/>
        <w:ind w:left="567" w:hanging="567"/>
        <w:jc w:val="both"/>
      </w:pPr>
      <w:r>
        <w:t>у</w:t>
      </w:r>
      <w:r w:rsidR="00DB74AE" w:rsidRPr="00D91C9E">
        <w:t>плачивать Поверенному вознаграждение.</w:t>
      </w:r>
      <w:r w:rsidR="00DB74AE" w:rsidRPr="00D91C9E">
        <w:tab/>
      </w:r>
    </w:p>
    <w:p w14:paraId="0FFC1619" w14:textId="77777777" w:rsidR="00DB74AE" w:rsidRPr="00D91C9E" w:rsidRDefault="00DB74AE" w:rsidP="00DB74AE">
      <w:pPr>
        <w:numPr>
          <w:ilvl w:val="1"/>
          <w:numId w:val="4"/>
        </w:numPr>
        <w:tabs>
          <w:tab w:val="left" w:pos="567"/>
          <w:tab w:val="left" w:pos="1418"/>
        </w:tabs>
        <w:suppressAutoHyphens w:val="0"/>
        <w:autoSpaceDE w:val="0"/>
        <w:autoSpaceDN w:val="0"/>
        <w:adjustRightInd w:val="0"/>
        <w:spacing w:after="120" w:line="288" w:lineRule="auto"/>
        <w:ind w:left="567" w:hanging="567"/>
        <w:jc w:val="both"/>
      </w:pPr>
      <w:r w:rsidRPr="00D91C9E">
        <w:t>Доверитель обязан представить Поверенному:</w:t>
      </w:r>
    </w:p>
    <w:p w14:paraId="54E88456" w14:textId="77777777" w:rsidR="00DB74AE" w:rsidRPr="00D91C9E" w:rsidRDefault="00DB74AE" w:rsidP="00DB74AE">
      <w:pPr>
        <w:pStyle w:val="ac"/>
        <w:tabs>
          <w:tab w:val="left" w:pos="1200"/>
        </w:tabs>
        <w:spacing w:before="120" w:after="120" w:line="288" w:lineRule="auto"/>
        <w:ind w:left="567" w:right="-27" w:hanging="567"/>
        <w:jc w:val="both"/>
        <w:rPr>
          <w:rFonts w:ascii="Garamond" w:hAnsi="Garamond"/>
          <w:sz w:val="22"/>
          <w:szCs w:val="22"/>
        </w:rPr>
      </w:pPr>
      <w:r w:rsidRPr="00D91C9E">
        <w:rPr>
          <w:rFonts w:ascii="Garamond" w:hAnsi="Garamond"/>
          <w:sz w:val="22"/>
          <w:szCs w:val="22"/>
        </w:rPr>
        <w:t>а)</w:t>
      </w:r>
      <w:r w:rsidRPr="00D91C9E">
        <w:rPr>
          <w:rFonts w:ascii="Garamond" w:hAnsi="Garamond"/>
          <w:sz w:val="22"/>
          <w:szCs w:val="22"/>
        </w:rPr>
        <w:tab/>
        <w:t>копию решения уполномоченного органа управления об одобрении заключения настоящего Договора, заверенную его уполномоченным представителем, или</w:t>
      </w:r>
    </w:p>
    <w:p w14:paraId="7729CD7A" w14:textId="77777777" w:rsidR="00DB74AE" w:rsidRPr="00D91C9E" w:rsidRDefault="00DB74AE" w:rsidP="00DB74AE">
      <w:pPr>
        <w:pStyle w:val="ac"/>
        <w:tabs>
          <w:tab w:val="left" w:pos="1200"/>
        </w:tabs>
        <w:spacing w:before="120" w:after="120" w:line="288" w:lineRule="auto"/>
        <w:ind w:left="567" w:right="-27" w:hanging="567"/>
        <w:jc w:val="both"/>
        <w:rPr>
          <w:rFonts w:ascii="Garamond" w:hAnsi="Garamond"/>
          <w:sz w:val="22"/>
          <w:szCs w:val="22"/>
        </w:rPr>
      </w:pPr>
      <w:r w:rsidRPr="00D91C9E">
        <w:rPr>
          <w:rFonts w:ascii="Garamond" w:hAnsi="Garamond"/>
          <w:sz w:val="22"/>
          <w:szCs w:val="22"/>
        </w:rPr>
        <w:t>б)</w:t>
      </w:r>
      <w:r w:rsidRPr="00D91C9E">
        <w:rPr>
          <w:rFonts w:ascii="Garamond" w:hAnsi="Garamond"/>
          <w:sz w:val="22"/>
          <w:szCs w:val="22"/>
        </w:rPr>
        <w:tab/>
        <w:t>подписанное единоличным исполнительным органом или руководителем коллегиального исполнительного органа мотивированное заявление поручителя об отсутствии необходимости одобрения заключения Договора (в случае если заключение настоящего Договора в соответствии с законодательством Российской Федерации, учредительными документами или иными внутренними корпоративными актами поручителя и Должника не подлежит одобрению), а также</w:t>
      </w:r>
    </w:p>
    <w:p w14:paraId="19BCB34A" w14:textId="77777777" w:rsidR="00DB74AE" w:rsidRPr="00D91C9E" w:rsidRDefault="00DB74AE" w:rsidP="00DB74AE">
      <w:pPr>
        <w:pStyle w:val="ac"/>
        <w:tabs>
          <w:tab w:val="left" w:pos="1200"/>
        </w:tabs>
        <w:spacing w:before="120" w:after="120" w:line="288" w:lineRule="auto"/>
        <w:ind w:left="567" w:right="-27" w:hanging="567"/>
        <w:jc w:val="both"/>
        <w:rPr>
          <w:rFonts w:ascii="Garamond" w:hAnsi="Garamond"/>
          <w:sz w:val="22"/>
          <w:szCs w:val="22"/>
        </w:rPr>
      </w:pPr>
      <w:proofErr w:type="gramStart"/>
      <w:r w:rsidRPr="00D91C9E">
        <w:rPr>
          <w:rFonts w:ascii="Garamond" w:hAnsi="Garamond"/>
          <w:sz w:val="22"/>
          <w:szCs w:val="22"/>
        </w:rPr>
        <w:t xml:space="preserve">в)   </w:t>
      </w:r>
      <w:proofErr w:type="gramEnd"/>
      <w:r w:rsidRPr="00D91C9E">
        <w:rPr>
          <w:rFonts w:ascii="Garamond" w:hAnsi="Garamond"/>
          <w:sz w:val="22"/>
          <w:szCs w:val="22"/>
        </w:rPr>
        <w:t xml:space="preserve"> иные документы, предусмотренные Договором о присоединении для подтверждения одобрения Доверителем заключения настоящего Договора и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7736DBFF" w14:textId="77777777" w:rsidR="00DB74AE" w:rsidRPr="00D91C9E" w:rsidRDefault="00DB74AE" w:rsidP="00DB74AE">
      <w:pPr>
        <w:numPr>
          <w:ilvl w:val="0"/>
          <w:numId w:val="4"/>
        </w:numPr>
        <w:tabs>
          <w:tab w:val="left" w:pos="567"/>
          <w:tab w:val="left" w:pos="864"/>
          <w:tab w:val="left" w:pos="1008"/>
          <w:tab w:val="left" w:pos="3456"/>
        </w:tabs>
        <w:suppressAutoHyphens w:val="0"/>
        <w:autoSpaceDE w:val="0"/>
        <w:autoSpaceDN w:val="0"/>
        <w:adjustRightInd w:val="0"/>
        <w:spacing w:after="120" w:line="288" w:lineRule="auto"/>
        <w:ind w:left="567" w:hanging="567"/>
        <w:jc w:val="center"/>
        <w:rPr>
          <w:b/>
          <w:bCs/>
          <w:caps/>
        </w:rPr>
      </w:pPr>
      <w:r w:rsidRPr="00D91C9E">
        <w:rPr>
          <w:b/>
          <w:bCs/>
          <w:caps/>
        </w:rPr>
        <w:t xml:space="preserve">Порядок расчетов. Вознаграждение поверенного. </w:t>
      </w:r>
    </w:p>
    <w:p w14:paraId="0EA2B5BC" w14:textId="77777777" w:rsidR="00DB74AE" w:rsidRPr="00D91C9E" w:rsidRDefault="00DB74AE" w:rsidP="00DB74AE">
      <w:pPr>
        <w:pStyle w:val="31"/>
        <w:tabs>
          <w:tab w:val="left" w:pos="567"/>
        </w:tabs>
        <w:spacing w:before="120" w:after="120" w:line="288" w:lineRule="auto"/>
        <w:jc w:val="center"/>
        <w:rPr>
          <w:rFonts w:ascii="Garamond" w:hAnsi="Garamond"/>
          <w:b/>
          <w:bCs/>
          <w:sz w:val="22"/>
          <w:szCs w:val="22"/>
        </w:rPr>
      </w:pPr>
      <w:r w:rsidRPr="00D91C9E">
        <w:rPr>
          <w:rFonts w:ascii="Garamond" w:hAnsi="Garamond"/>
          <w:b/>
          <w:bCs/>
          <w:caps/>
          <w:sz w:val="22"/>
          <w:szCs w:val="22"/>
        </w:rPr>
        <w:t>Сроки предоставления отчетов и актов сверки</w:t>
      </w:r>
    </w:p>
    <w:p w14:paraId="13229696"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Стороны устанавливают по настоящему Договору расчетный период, равный одному календарному месяцу.</w:t>
      </w:r>
    </w:p>
    <w:p w14:paraId="30F7AF31"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Доверитель выплачивает Поверенному вознаграждение за исполнение поручения в размере, определяемом Наблюдательным советом Совета рынка. Вознаграждение выплачивается в месяце, следующем за месяцем исполнения поручения.</w:t>
      </w:r>
    </w:p>
    <w:p w14:paraId="2908B535"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Стороны настоящим договорились о том, что в случае, если Поверенным не было осуществлено каких-либо действий, предусмотренных настоящим Договором, то вознаграждение за данный период не выплачивается.</w:t>
      </w:r>
    </w:p>
    <w:p w14:paraId="4E1C73E4" w14:textId="5C10DAFC" w:rsidR="00DB74AE" w:rsidRPr="00D91C9E" w:rsidRDefault="00E12407"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t>У</w:t>
      </w:r>
      <w:r w:rsidR="00DB74AE" w:rsidRPr="00D91C9E">
        <w:t xml:space="preserve">плата вознаграждения Поверенного осуществляется в порядке, предусмотренном Договором о присоединении. </w:t>
      </w:r>
    </w:p>
    <w:p w14:paraId="3496D02A" w14:textId="77777777" w:rsidR="00DB74AE" w:rsidRPr="00D91C9E" w:rsidRDefault="00DB74AE" w:rsidP="00DB74AE">
      <w:pPr>
        <w:pStyle w:val="310"/>
        <w:numPr>
          <w:ilvl w:val="1"/>
          <w:numId w:val="4"/>
        </w:numPr>
        <w:tabs>
          <w:tab w:val="left" w:pos="567"/>
        </w:tabs>
        <w:spacing w:before="120" w:after="120" w:line="288" w:lineRule="auto"/>
        <w:ind w:left="567" w:hanging="567"/>
        <w:rPr>
          <w:rFonts w:ascii="Garamond" w:hAnsi="Garamond" w:cs="Garamond"/>
          <w:sz w:val="22"/>
          <w:szCs w:val="22"/>
        </w:rPr>
      </w:pPr>
      <w:r w:rsidRPr="00D91C9E">
        <w:rPr>
          <w:rFonts w:ascii="Garamond" w:hAnsi="Garamond" w:cs="Garamond"/>
          <w:sz w:val="22"/>
          <w:szCs w:val="22"/>
        </w:rPr>
        <w:t xml:space="preserve">Не позднее </w:t>
      </w:r>
      <w:r w:rsidRPr="00D91C9E">
        <w:rPr>
          <w:rFonts w:ascii="Garamond" w:hAnsi="Garamond"/>
          <w:sz w:val="22"/>
          <w:szCs w:val="22"/>
        </w:rPr>
        <w:t xml:space="preserve">девятого </w:t>
      </w:r>
      <w:r w:rsidRPr="00D91C9E">
        <w:rPr>
          <w:rFonts w:ascii="Garamond" w:hAnsi="Garamond" w:cs="Garamond"/>
          <w:sz w:val="22"/>
          <w:szCs w:val="22"/>
        </w:rPr>
        <w:t xml:space="preserve">рабочего дня месяца, следующего за расчетным периодом, в котором Поверенным </w:t>
      </w:r>
      <w:r w:rsidRPr="00D91C9E">
        <w:rPr>
          <w:rFonts w:ascii="Garamond" w:hAnsi="Garamond"/>
          <w:sz w:val="22"/>
          <w:szCs w:val="22"/>
        </w:rPr>
        <w:t>были осуществлены какие-либо действия, предусмотренные настоящим Договором и подлежащие включению в Отчет Поверенного,</w:t>
      </w:r>
      <w:r w:rsidRPr="00D91C9E">
        <w:rPr>
          <w:rFonts w:ascii="Garamond" w:hAnsi="Garamond" w:cs="Garamond"/>
          <w:sz w:val="22"/>
          <w:szCs w:val="22"/>
        </w:rPr>
        <w:t xml:space="preserve"> Поверенный формирует и направляет Доверителю на согласование Расширенный отчет Поверенного (приложение к Отчету Поверенного) в электронном виде </w:t>
      </w:r>
      <w:r w:rsidRPr="00D91C9E">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D91C9E">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18BCA909"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jc w:val="both"/>
      </w:pPr>
      <w:r w:rsidRPr="00D91C9E">
        <w:t xml:space="preserve">Не позднее девятого 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w:t>
      </w:r>
      <w:r w:rsidRPr="00227B2E">
        <w:t>дня месяца, следующего за расчетным, – на бумажном носителе с наличием подписи уполномоченного лица Поверенного по форме, являющейся приложением 1 к настоящему Договору.</w:t>
      </w:r>
    </w:p>
    <w:p w14:paraId="18AD8694"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firstLine="33"/>
        <w:jc w:val="both"/>
      </w:pPr>
      <w:r w:rsidRPr="00D91C9E">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54109A1B" w14:textId="77777777" w:rsidR="00DB74AE" w:rsidRDefault="00DB74AE" w:rsidP="00DB74AE">
      <w:pPr>
        <w:tabs>
          <w:tab w:val="left" w:pos="567"/>
          <w:tab w:val="left" w:pos="1418"/>
          <w:tab w:val="decimal" w:pos="3456"/>
        </w:tabs>
        <w:autoSpaceDE w:val="0"/>
        <w:autoSpaceDN w:val="0"/>
        <w:adjustRightInd w:val="0"/>
        <w:spacing w:after="120" w:line="288" w:lineRule="auto"/>
        <w:ind w:left="567"/>
        <w:jc w:val="both"/>
      </w:pPr>
      <w:r w:rsidRPr="00D91C9E">
        <w:t>Не позднее девятого рабочего дня месяца, следующего за месяцем, являющимся последним месяцем квартала, Поверенный формирует и направляет Доверителю на согласование Акт сверки расчетов при наличии данных, отличных от нуля,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дня месяца, следующего за месяцем, являющимся последним месяцем квартала, – на бумажном носителе с наличием подписи уполномоченного лица Поверенного</w:t>
      </w:r>
      <w:r w:rsidRPr="00227B2E">
        <w:t xml:space="preserve"> по форме, являющейся приложением 2 к настоящему Договору.</w:t>
      </w:r>
    </w:p>
    <w:p w14:paraId="1BF4DC72" w14:textId="5CA177EC" w:rsidR="00DB74AE" w:rsidRPr="00D91C9E" w:rsidRDefault="00DB74AE" w:rsidP="00DB74AE">
      <w:pPr>
        <w:tabs>
          <w:tab w:val="left" w:pos="567"/>
          <w:tab w:val="left" w:pos="1418"/>
          <w:tab w:val="decimal" w:pos="3456"/>
        </w:tabs>
        <w:autoSpaceDE w:val="0"/>
        <w:autoSpaceDN w:val="0"/>
        <w:adjustRightInd w:val="0"/>
        <w:spacing w:after="120" w:line="288" w:lineRule="auto"/>
        <w:ind w:left="567" w:firstLine="33"/>
        <w:jc w:val="both"/>
      </w:pPr>
      <w:r w:rsidRPr="00227B2E">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00E12407">
        <w:t>а</w:t>
      </w:r>
      <w:r w:rsidRPr="00227B2E">
        <w:t>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месяцем, являющимся последним месяцем квартала.</w:t>
      </w:r>
    </w:p>
    <w:p w14:paraId="1BB9C4B4"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40BBE536"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jc w:val="both"/>
      </w:pPr>
      <w:r w:rsidRPr="00D91C9E">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sidRPr="00227B2E">
        <w:t>, Акта сверки расчетов</w:t>
      </w:r>
      <w:r>
        <w:t xml:space="preserve"> в электронной форме, Доверитель не позднее пятого рабочего дня с даты получения от Поверенного Отчета Поверенного</w:t>
      </w:r>
      <w:r w:rsidRPr="00227B2E">
        <w:t>, Акта сверки расчетов</w:t>
      </w:r>
      <w:r>
        <w:t xml:space="preserve"> в электронной форме направляет Поверенному Отчет Поверенного</w:t>
      </w:r>
      <w:r w:rsidRPr="00227B2E">
        <w:t>, Акт сверки расчетов</w:t>
      </w:r>
      <w:r>
        <w:t xml:space="preserve"> в электронной форме с подписью уполномоченного лица либо отказ</w:t>
      </w:r>
      <w:r w:rsidRPr="00D91C9E">
        <w:t>.</w:t>
      </w:r>
    </w:p>
    <w:p w14:paraId="03552ED3" w14:textId="74720660" w:rsidR="00DB74AE" w:rsidRPr="00D91C9E" w:rsidRDefault="00DB74AE" w:rsidP="00DB74AE">
      <w:pPr>
        <w:tabs>
          <w:tab w:val="left" w:pos="567"/>
          <w:tab w:val="left" w:pos="1418"/>
          <w:tab w:val="decimal" w:pos="3456"/>
        </w:tabs>
        <w:autoSpaceDE w:val="0"/>
        <w:autoSpaceDN w:val="0"/>
        <w:adjustRightInd w:val="0"/>
        <w:spacing w:after="120" w:line="288" w:lineRule="auto"/>
        <w:ind w:left="567"/>
        <w:jc w:val="both"/>
      </w:pPr>
      <w:r w:rsidRPr="00D91C9E">
        <w:t>В случае непред</w:t>
      </w:r>
      <w:r w:rsidR="001A2660">
        <w:t>о</w:t>
      </w:r>
      <w:r w:rsidRPr="00D91C9E">
        <w:t>ставления Доверителем мотивированного отказа Поверенному в течение трех рабочих дней с даты получения Доверителем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документов, перечисленных в настоящем пункте, считается, что Акт сверки расчетов и Отчет Поверенного согласованы/акцептованы Доверителем, а обязательства Поверенного в расчетном периоде исполнены надлежащим образом в полном объеме.</w:t>
      </w:r>
    </w:p>
    <w:p w14:paraId="75F1FED6"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 xml:space="preserve">Поверенный в течение 10 (десяти) рабочих дней с даты заключения каждого договора, предусмотренного пунктом 2.1 настоящего Договора, направляет Доверителю уведомление о соответствующем событии путем размещения для Доверителя уведомления в разделе с ограниченным в соответствии с Правилами </w:t>
      </w:r>
      <w:proofErr w:type="spellStart"/>
      <w:r w:rsidRPr="00D91C9E">
        <w:t>ЭДО</w:t>
      </w:r>
      <w:proofErr w:type="spellEnd"/>
      <w:r w:rsidRPr="00D91C9E">
        <w:t xml:space="preserve"> </w:t>
      </w:r>
      <w:proofErr w:type="spellStart"/>
      <w:r w:rsidRPr="00D91C9E">
        <w:t>СЭД</w:t>
      </w:r>
      <w:proofErr w:type="spellEnd"/>
      <w:r w:rsidRPr="00D91C9E">
        <w:t xml:space="preserve"> </w:t>
      </w:r>
      <w:proofErr w:type="gramStart"/>
      <w:r w:rsidRPr="00D91C9E">
        <w:t>КО доступом</w:t>
      </w:r>
      <w:proofErr w:type="gramEnd"/>
      <w:r w:rsidRPr="00D91C9E">
        <w:t xml:space="preserve"> на официальном интернет-сайте Коммерческого оператора.</w:t>
      </w:r>
    </w:p>
    <w:p w14:paraId="5FCA3BB2"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 xml:space="preserve">Дата передачи Доверителю </w:t>
      </w:r>
      <w:proofErr w:type="gramStart"/>
      <w:r w:rsidRPr="00D91C9E">
        <w:t>оригиналов</w:t>
      </w:r>
      <w:proofErr w:type="gramEnd"/>
      <w:r w:rsidRPr="00D91C9E">
        <w:t xml:space="preserve"> подписанных от его имени Поверенным договоров определяется Поверенным и публикуется на официальном интернет-сайте ЦФР.</w:t>
      </w:r>
    </w:p>
    <w:p w14:paraId="6C61186B"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Оригиналы договоров, заключенных Поверенным от имени Доверителя, передаются</w:t>
      </w:r>
      <w:bookmarkStart w:id="0" w:name="_DV_M265"/>
      <w:bookmarkEnd w:id="0"/>
      <w:r w:rsidRPr="00D91C9E">
        <w:t xml:space="preserve"> лично уполномоченным представителем Поверенного путем вручения под роспись уполномоченному представителю Доверителя с обязательной фиксацией даты и времени вручения, а также личностей передающего и принимающего договоры лиц путем составления и подписания акта приема-передачи документов. Акт приема-передачи представляется Поверенным в двух экземплярах, один из которых после подписания уполномоченными представителями Доверителя и Поверенного передается Поверенному, а второй передается Доверителю.</w:t>
      </w:r>
    </w:p>
    <w:p w14:paraId="63F2AB44"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По письменному запросу Доверителя оригиналы заключенных Поверенным от имени Доверителя договоров могут быть направлены Поверенным Доверителю заказными почтовыми отправлениями с уведомлением о вручении с вложением подписанного Поверенным двустороннего акта приема-передачи документов (договоров). Доверитель обязуется подписать акт приема-передачи не позднее рабочего дня, следующего за днем получения договоров, и вернуть Поверенному его экземпляр с приложением документов, подтверждающих полномочия подписавшего акт лица. Если акт приема-передачи подписан лицом, действующим по доверенности, к нему должен прилагаться оригинал или нотариально заверенная копия такой доверенности. Поверенный направляет оригиналы заключенных от имени Доверителя договоров заказными почтовыми отправлениями по адресу Доверителя, указанному в Едином государственном реестре юридических лиц. В случае если Доверитель уведомил ЦФР в порядке, предусмотренном Договором о присоединении, об ином адресе для получения юридически значимых сообщений, то оригиналы договоров, заключенных Поверенным от имени Доверителя на бумажном носителе, Поверенный направляет Доверителю по указанному адресу.</w:t>
      </w:r>
    </w:p>
    <w:p w14:paraId="6FA14D35" w14:textId="77777777" w:rsidR="00DB74AE" w:rsidRPr="00D91C9E" w:rsidRDefault="00DB74AE" w:rsidP="00DB74AE">
      <w:pPr>
        <w:tabs>
          <w:tab w:val="left" w:pos="1080"/>
          <w:tab w:val="left" w:pos="1418"/>
          <w:tab w:val="left" w:pos="1843"/>
          <w:tab w:val="decimal" w:pos="3456"/>
        </w:tabs>
        <w:autoSpaceDE w:val="0"/>
        <w:autoSpaceDN w:val="0"/>
        <w:adjustRightInd w:val="0"/>
        <w:spacing w:after="120" w:line="288" w:lineRule="auto"/>
        <w:ind w:left="550"/>
        <w:jc w:val="both"/>
      </w:pPr>
      <w:r w:rsidRPr="00D91C9E">
        <w:t>Доверитель вправе направить Поверенному письменный запрос о передаче заключенных Поверенным договоров представителю (работнику) курьерской службы, в этом случае договоры будут переданы Поверенным при условии подтверждения полномочий работника курьерской службы.</w:t>
      </w:r>
    </w:p>
    <w:p w14:paraId="1A1BCD9D" w14:textId="77777777" w:rsidR="00DB74AE" w:rsidRPr="00D91C9E" w:rsidRDefault="00DB74AE" w:rsidP="00DB74AE">
      <w:pPr>
        <w:tabs>
          <w:tab w:val="left" w:pos="567"/>
          <w:tab w:val="left" w:pos="1418"/>
          <w:tab w:val="decimal" w:pos="3456"/>
        </w:tabs>
        <w:suppressAutoHyphens w:val="0"/>
        <w:autoSpaceDE w:val="0"/>
        <w:autoSpaceDN w:val="0"/>
        <w:adjustRightInd w:val="0"/>
        <w:spacing w:after="120" w:line="288" w:lineRule="auto"/>
        <w:ind w:left="550"/>
        <w:jc w:val="both"/>
      </w:pPr>
      <w:r w:rsidRPr="00D91C9E">
        <w:t>Каждый из указанных в настоящем пункте запросов должен быть подписан лицом, имеющим право действовать от имени Доверителя без доверенности. Если запрос Доверителя подписан лицом, действующим по доверенности, такой запрос будет рассмотрен Поверенным, если к нему приложен оригинал указанной доверенности.</w:t>
      </w:r>
    </w:p>
    <w:p w14:paraId="37ABAE1E"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Если по истечении 3 (трех) месяцев с даты, определенной в соответствии с пунктом 3.8 настоящего Договора, Доверитель не воспользовался ни одним из вышеуказанных вариантов получения заключенных Поверенным договоров, Поверенный вправе направить Доверителю оригиналы заключенных Поверенным договоров заказными почтовыми отправлениями с уведомлением о вручении по адресу Доверителя, указанному в Едином государственном реестре юридических лиц, приложив подписанный Поверенным двусторонний акт приема-передачи документов (договоров). Доверитель обязуется подписать акт приема-передачи не позднее рабочего дня, следующего за днем получения договоров, и вернуть Поверенному его экземпляр с приложением документов, подтверждающих полномочия подписавшего акт лица. Если акт приема-передачи подписан лицом, действующим по доверенности, к нему должен прилагаться оригинал или нотариально заверенная копия такой доверенности.</w:t>
      </w:r>
    </w:p>
    <w:p w14:paraId="50438393"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491B6D9A" w14:textId="77777777" w:rsidR="00DB74AE" w:rsidRPr="00D91C9E" w:rsidRDefault="00DB74AE" w:rsidP="00DB74AE">
      <w:pPr>
        <w:numPr>
          <w:ilvl w:val="1"/>
          <w:numId w:val="4"/>
        </w:numPr>
        <w:tabs>
          <w:tab w:val="left" w:pos="567"/>
          <w:tab w:val="left" w:pos="1418"/>
          <w:tab w:val="decimal" w:pos="3456"/>
        </w:tabs>
        <w:suppressAutoHyphens w:val="0"/>
        <w:autoSpaceDE w:val="0"/>
        <w:autoSpaceDN w:val="0"/>
        <w:adjustRightInd w:val="0"/>
        <w:spacing w:after="120" w:line="288" w:lineRule="auto"/>
        <w:ind w:left="567" w:hanging="567"/>
        <w:jc w:val="both"/>
      </w:pPr>
      <w:r w:rsidRPr="00D91C9E">
        <w:t>Положения пунктов 3.8–3.11 настоящего Договора не применяются в случаях, если договоры заключены в форме электронного документа с использованием электронной подписи. Передача Доверителю договоров, заключенных в форме электронного документа с использованием электронной подписи, осуществляется в течение 3 рабочих дней с момента их заключения в порядке, предусмотренном Правилами электронного документооборота системы электронного документооборота Коммерческого оператора (приложение 1 к Соглашению о применении электронной подписи в торговой системе оптового рынка).</w:t>
      </w:r>
    </w:p>
    <w:p w14:paraId="3C48868F" w14:textId="77777777" w:rsidR="00DB74AE" w:rsidRPr="00D91C9E" w:rsidRDefault="00DB74AE" w:rsidP="00DB74AE">
      <w:pPr>
        <w:numPr>
          <w:ilvl w:val="0"/>
          <w:numId w:val="4"/>
        </w:numPr>
        <w:tabs>
          <w:tab w:val="left" w:pos="567"/>
          <w:tab w:val="left" w:pos="864"/>
          <w:tab w:val="left" w:pos="1008"/>
          <w:tab w:val="left" w:pos="3456"/>
        </w:tabs>
        <w:suppressAutoHyphens w:val="0"/>
        <w:autoSpaceDE w:val="0"/>
        <w:autoSpaceDN w:val="0"/>
        <w:adjustRightInd w:val="0"/>
        <w:spacing w:after="120" w:line="288" w:lineRule="auto"/>
        <w:ind w:left="567" w:hanging="567"/>
        <w:jc w:val="center"/>
        <w:rPr>
          <w:b/>
          <w:bCs/>
          <w:caps/>
        </w:rPr>
      </w:pPr>
      <w:r w:rsidRPr="00D91C9E">
        <w:rPr>
          <w:b/>
          <w:bCs/>
          <w:caps/>
        </w:rPr>
        <w:t xml:space="preserve">Срок действия договора. </w:t>
      </w:r>
    </w:p>
    <w:p w14:paraId="455EFF14" w14:textId="77777777" w:rsidR="00DB74AE" w:rsidRPr="00D91C9E" w:rsidRDefault="00DB74AE" w:rsidP="00DB74AE">
      <w:pPr>
        <w:tabs>
          <w:tab w:val="left" w:pos="567"/>
          <w:tab w:val="left" w:pos="864"/>
          <w:tab w:val="left" w:pos="1008"/>
          <w:tab w:val="left" w:pos="3456"/>
        </w:tabs>
        <w:autoSpaceDE w:val="0"/>
        <w:autoSpaceDN w:val="0"/>
        <w:adjustRightInd w:val="0"/>
        <w:spacing w:after="120" w:line="288" w:lineRule="auto"/>
        <w:ind w:left="567" w:hanging="567"/>
        <w:jc w:val="center"/>
        <w:rPr>
          <w:b/>
          <w:bCs/>
        </w:rPr>
      </w:pPr>
      <w:r w:rsidRPr="00D91C9E">
        <w:rPr>
          <w:b/>
          <w:bCs/>
          <w:caps/>
        </w:rPr>
        <w:t>Порядок изменения И РАСТОРЖЕНИЯ договора</w:t>
      </w:r>
    </w:p>
    <w:p w14:paraId="686C8804" w14:textId="77777777" w:rsidR="00DB74AE" w:rsidRPr="00D91C9E" w:rsidRDefault="00DB74AE" w:rsidP="00DB74AE">
      <w:pPr>
        <w:numPr>
          <w:ilvl w:val="1"/>
          <w:numId w:val="3"/>
        </w:numPr>
        <w:tabs>
          <w:tab w:val="left" w:pos="567"/>
          <w:tab w:val="left" w:pos="864"/>
          <w:tab w:val="left" w:pos="1008"/>
        </w:tabs>
        <w:suppressAutoHyphens w:val="0"/>
        <w:autoSpaceDE w:val="0"/>
        <w:autoSpaceDN w:val="0"/>
        <w:adjustRightInd w:val="0"/>
        <w:spacing w:after="120" w:line="288" w:lineRule="auto"/>
        <w:ind w:left="567" w:hanging="567"/>
        <w:jc w:val="both"/>
      </w:pPr>
      <w:r w:rsidRPr="00D91C9E">
        <w:t>Настоящий Договор вступает в силу с даты его подписания.</w:t>
      </w:r>
    </w:p>
    <w:p w14:paraId="3BC0222C" w14:textId="6B6B0215" w:rsidR="00C85C77" w:rsidRDefault="00C85C77" w:rsidP="00C85C77">
      <w:pPr>
        <w:numPr>
          <w:ilvl w:val="1"/>
          <w:numId w:val="3"/>
        </w:numPr>
        <w:tabs>
          <w:tab w:val="left" w:pos="567"/>
        </w:tabs>
        <w:suppressAutoHyphens w:val="0"/>
        <w:spacing w:after="120" w:line="288" w:lineRule="auto"/>
        <w:ind w:left="567" w:hanging="567"/>
        <w:jc w:val="both"/>
      </w:pPr>
      <w:r w:rsidRPr="00D91C9E">
        <w:t>Настоящий Договор прекращается по истечении 1</w:t>
      </w:r>
      <w:r>
        <w:t>9</w:t>
      </w:r>
      <w:r w:rsidRPr="00D91C9E">
        <w:t xml:space="preserve"> (</w:t>
      </w:r>
      <w:r>
        <w:t>девятнадцати</w:t>
      </w:r>
      <w:r w:rsidRPr="00D91C9E">
        <w:t xml:space="preserve">) месяцев с указанной в сформированном АО «АТС» в соответствии с Договором о присоединении перечне отобранных проектов по результатам </w:t>
      </w:r>
      <w:proofErr w:type="spellStart"/>
      <w:r w:rsidRPr="00D91C9E">
        <w:t>ОПВ</w:t>
      </w:r>
      <w:proofErr w:type="spellEnd"/>
      <w:r w:rsidRPr="00D91C9E">
        <w:t xml:space="preserve"> даты начала поставки мощности объекта генерации, указанного в пункте 1.1 настоящего Договора.</w:t>
      </w:r>
    </w:p>
    <w:p w14:paraId="54EBD20B" w14:textId="680C01DD" w:rsidR="00C85C77" w:rsidRPr="00D91C9E" w:rsidRDefault="00C85C77" w:rsidP="00C85C77">
      <w:pPr>
        <w:tabs>
          <w:tab w:val="left" w:pos="567"/>
          <w:tab w:val="left" w:pos="864"/>
          <w:tab w:val="left" w:pos="1008"/>
          <w:tab w:val="left" w:pos="3456"/>
        </w:tabs>
        <w:suppressAutoHyphens w:val="0"/>
        <w:autoSpaceDE w:val="0"/>
        <w:autoSpaceDN w:val="0"/>
        <w:adjustRightInd w:val="0"/>
        <w:spacing w:after="120" w:line="288" w:lineRule="auto"/>
        <w:ind w:left="550"/>
        <w:jc w:val="both"/>
      </w:pPr>
      <w:r w:rsidRPr="00423330">
        <w:t>В случае если настоящий Договор заключен в целях обеспечения обязательств Должника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которых дата начала поставки мощности изменена на более позднюю дату, то настоящий Дого</w:t>
      </w:r>
      <w:r>
        <w:t>вор прекращается по истечении 19 (девят</w:t>
      </w:r>
      <w:r w:rsidRPr="00423330">
        <w:t>надцати) месяцев с измененной даты начала поставки мощности указанного объекта генерации.</w:t>
      </w:r>
    </w:p>
    <w:p w14:paraId="0782B1B1" w14:textId="77777777" w:rsidR="00DB74AE" w:rsidRPr="00D91C9E" w:rsidRDefault="00DB74AE" w:rsidP="00DB74AE">
      <w:pPr>
        <w:numPr>
          <w:ilvl w:val="1"/>
          <w:numId w:val="3"/>
        </w:numPr>
        <w:tabs>
          <w:tab w:val="left" w:pos="567"/>
        </w:tabs>
        <w:suppressAutoHyphens w:val="0"/>
        <w:spacing w:after="120" w:line="288" w:lineRule="auto"/>
        <w:ind w:left="567" w:hanging="567"/>
        <w:jc w:val="both"/>
      </w:pPr>
      <w:r w:rsidRPr="00D91C9E">
        <w:t xml:space="preserve">Настоящий Договор может быть прекращен вследствие отмены поручения Доверителем либо отказа Поверенного. В этом случае </w:t>
      </w:r>
      <w:r w:rsidRPr="00D91C9E">
        <w:rPr>
          <w:caps/>
        </w:rPr>
        <w:t>с</w:t>
      </w:r>
      <w:r w:rsidRPr="00D91C9E">
        <w:t xml:space="preserve">торона, отказывающаяся от договора коммерческого представительства, обязана уведомить об этом другую </w:t>
      </w:r>
      <w:r w:rsidRPr="00D91C9E">
        <w:rPr>
          <w:caps/>
        </w:rPr>
        <w:t>с</w:t>
      </w:r>
      <w:r w:rsidRPr="00D91C9E">
        <w:t>торону в письменной форме не позднее чем за 200 календарных дней до даты, с которой Сторона намерена отказаться от исполнения настоящего Договора, если иное не предусмотрено настоящим Договором. При этом датой уведомления считается дата получения письменного уведомления.</w:t>
      </w:r>
    </w:p>
    <w:p w14:paraId="3BE7905E"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Настоящий Договор прекращается досрочно в случае расторжения или прекращения всех договоров поручительства, заключенных во исполнение настоящего Договора.</w:t>
      </w:r>
    </w:p>
    <w:p w14:paraId="3D9A4169" w14:textId="77777777" w:rsidR="00DB74AE" w:rsidRPr="00D91C9E" w:rsidRDefault="00DB74AE" w:rsidP="00DB74AE">
      <w:pPr>
        <w:tabs>
          <w:tab w:val="left" w:pos="567"/>
          <w:tab w:val="left" w:pos="864"/>
          <w:tab w:val="left" w:pos="1008"/>
          <w:tab w:val="left" w:pos="3456"/>
        </w:tabs>
        <w:suppressAutoHyphens w:val="0"/>
        <w:autoSpaceDE w:val="0"/>
        <w:autoSpaceDN w:val="0"/>
        <w:adjustRightInd w:val="0"/>
        <w:spacing w:after="120" w:line="288" w:lineRule="auto"/>
        <w:ind w:left="550"/>
        <w:jc w:val="both"/>
      </w:pPr>
      <w:r w:rsidRPr="00D91C9E">
        <w:t>В случае расторжения указанных договоров поручительства в одностороннем внесудебном порядке по инициативе АО «АТС», настоящий Договор прекращается досрочно с даты, указанной в уведомлении, полученном от АО «АТС».</w:t>
      </w:r>
    </w:p>
    <w:p w14:paraId="61CC3C20"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Настоящий Договор изменяется и (или) дополняется Поверенным в одностороннем внесудебном порядке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являющуюся приложением к Договору о присоединении.</w:t>
      </w:r>
    </w:p>
    <w:p w14:paraId="732B6F70"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firstLine="33"/>
        <w:jc w:val="both"/>
      </w:pPr>
      <w:r w:rsidRPr="00D91C9E">
        <w:t>В случае внесения изменений и (или) дополнений в 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Поверенный направляет Доверителю уведомление о внесении изменений и (или) дополнений в настоящий Договор в электронном виде с применением электронной подписи и (или) на бумажном носителе.</w:t>
      </w:r>
    </w:p>
    <w:p w14:paraId="645F1764"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firstLine="33"/>
        <w:jc w:val="both"/>
      </w:pPr>
      <w:r w:rsidRPr="00D91C9E">
        <w:t xml:space="preserve">Права и обязанности, вытекающие из изменений и (или) дополнений настоящего Договора, возникают с даты вступления в силу изменений и (или) дополнений в 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являющуюся приложением к Договору о присоединении. </w:t>
      </w:r>
    </w:p>
    <w:p w14:paraId="2F115356" w14:textId="77777777" w:rsidR="00DB74AE" w:rsidRPr="00D91C9E" w:rsidRDefault="00DB74AE" w:rsidP="00DB74AE">
      <w:pPr>
        <w:tabs>
          <w:tab w:val="left" w:pos="567"/>
          <w:tab w:val="left" w:pos="1418"/>
          <w:tab w:val="decimal" w:pos="3456"/>
        </w:tabs>
        <w:autoSpaceDE w:val="0"/>
        <w:autoSpaceDN w:val="0"/>
        <w:adjustRightInd w:val="0"/>
        <w:spacing w:after="120" w:line="288" w:lineRule="auto"/>
        <w:ind w:left="567" w:firstLine="33"/>
        <w:jc w:val="both"/>
        <w:rPr>
          <w:color w:val="000000"/>
        </w:rPr>
      </w:pPr>
      <w:r w:rsidRPr="00D91C9E">
        <w:t xml:space="preserve">В случае изменения реквизитов (номеров и дат подписания) Договоров о присоединении Доверитель имеет право в одностороннем внесудебном порядке внести соответствующие изменения в настоящий Договор. Доверитель направляет Поверенному уведомление о внесении изменений и (или) дополнений в настоящий Договор в электронном виде с применением электронной подписи и (или) на бумажном носителе. </w:t>
      </w:r>
      <w:r w:rsidRPr="00D91C9E">
        <w:rPr>
          <w:color w:val="000000"/>
        </w:rPr>
        <w:t>Указанные изменения вступают в силу с даты, указанной в уведомлении.</w:t>
      </w:r>
    </w:p>
    <w:p w14:paraId="46B6D552"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 xml:space="preserve">Настоящий Договор может быть расторгнут при одностороннем внесудебном отказе Поверенного от исполнения настоящего Договора. Такой отказ возможен в случае лишения Доверителя статуса субъекта оптового рынка, и (или) расторжения Договора о присоединении, и (или)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 (или) замены обеспечения исполнения обязательств Должника по ДПМ ВИЭ в порядке, предусмотренном Договором о присоединении и регламентами оптового рынка, и (или) если объект генерации, указанный в пункте 1.1 настоящего Договора, не был отобран по результатам </w:t>
      </w:r>
      <w:proofErr w:type="spellStart"/>
      <w:r w:rsidRPr="00D91C9E">
        <w:t>ОПВ</w:t>
      </w:r>
      <w:proofErr w:type="spellEnd"/>
      <w:r w:rsidRPr="00D91C9E">
        <w:t>, проведенного в году, в котором был заключен настоящий Договор.</w:t>
      </w:r>
    </w:p>
    <w:p w14:paraId="6F2284C6" w14:textId="77777777" w:rsidR="00DB74AE" w:rsidRPr="00D91C9E" w:rsidRDefault="00DB74AE" w:rsidP="00DB74AE">
      <w:pPr>
        <w:tabs>
          <w:tab w:val="left" w:pos="567"/>
        </w:tabs>
        <w:spacing w:after="120" w:line="288" w:lineRule="auto"/>
        <w:ind w:left="567" w:firstLine="33"/>
        <w:jc w:val="both"/>
      </w:pPr>
      <w:r w:rsidRPr="00D91C9E">
        <w:t xml:space="preserve">В указанном случае Поверенный направляет Доверителю уведомление о расторжении настоящего Договора на бумажном носителе. Настоящий Договор считается расторгнутым с даты лишения Доверителя статуса субъекта оптового рынка, или с даты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или с даты расторжения Договора о присоединении, или с даты, указанной в уведомлении о расторжении настоящего Договора в случае замены обеспечения исполнения обязательств Должника по ДПМ ВИЭ в порядке, предусмотренном Договором о присоединении и регламентами оптового рынка, и (или) если объект генерации, указанный в пункте 1.1 настоящего Договора, не был отобран по результатам </w:t>
      </w:r>
      <w:proofErr w:type="spellStart"/>
      <w:r w:rsidRPr="00D91C9E">
        <w:t>ОПВ</w:t>
      </w:r>
      <w:proofErr w:type="spellEnd"/>
      <w:r w:rsidRPr="00D91C9E">
        <w:t>. Денежные обязательства Сторон, возникшие из настоящего Договора до момента его прекращения (расторжения), прекращаются с даты полного исполнения указанных обязательств.</w:t>
      </w:r>
    </w:p>
    <w:p w14:paraId="1A4CA5E7"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Настоящий Договор может быть расторгнут при одностороннем внесудебном отказе Поверенного от исполнения настоящего Договора в случае, если права и обязанности по настоящему Договору перешли к Доверителю в силу правопреемства в результате реорганизации в форме слияния или присоединения, и при этом у Доверителя имеется заключенный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того же генерирующего объекта, функционирующего на основе использования возобновляемых источников энергии. В указанном случае Поверенный направляет Доверителю уведомление о расторжении настоящего Договора на бумажном носителе. Договор считается расторгнутым с даты, указанной в уведомлении.</w:t>
      </w:r>
    </w:p>
    <w:p w14:paraId="09856012"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Денежные обязательства Сторон, возникшие из настоящего Договора до момента его прекращения (расторжения), прекращаются с даты полного исполнения указанных обязательств.</w:t>
      </w:r>
    </w:p>
    <w:p w14:paraId="5CC33B26" w14:textId="77777777" w:rsidR="00DB74AE" w:rsidRPr="00D91C9E" w:rsidRDefault="00DB74AE" w:rsidP="00DB74AE">
      <w:pPr>
        <w:numPr>
          <w:ilvl w:val="1"/>
          <w:numId w:val="1"/>
        </w:numPr>
        <w:tabs>
          <w:tab w:val="left" w:pos="567"/>
          <w:tab w:val="left" w:pos="864"/>
          <w:tab w:val="left" w:pos="1008"/>
          <w:tab w:val="left" w:pos="3456"/>
        </w:tabs>
        <w:suppressAutoHyphens w:val="0"/>
        <w:autoSpaceDE w:val="0"/>
        <w:autoSpaceDN w:val="0"/>
        <w:adjustRightInd w:val="0"/>
        <w:spacing w:after="120" w:line="288" w:lineRule="auto"/>
        <w:ind w:left="567" w:hanging="567"/>
        <w:jc w:val="both"/>
      </w:pPr>
      <w:r w:rsidRPr="00D91C9E">
        <w:t>Настоящий Договор прекращается при совпадении Доверителя и Должника в одном лице.</w:t>
      </w:r>
    </w:p>
    <w:p w14:paraId="48C10BE1" w14:textId="77777777" w:rsidR="00DB74AE" w:rsidRPr="00D91C9E" w:rsidRDefault="00DB74AE" w:rsidP="00DB74AE">
      <w:pPr>
        <w:numPr>
          <w:ilvl w:val="0"/>
          <w:numId w:val="2"/>
        </w:numPr>
        <w:tabs>
          <w:tab w:val="clear" w:pos="2771"/>
          <w:tab w:val="left" w:pos="567"/>
        </w:tabs>
        <w:suppressAutoHyphens w:val="0"/>
        <w:spacing w:after="120" w:line="288" w:lineRule="auto"/>
        <w:ind w:left="567" w:hanging="567"/>
        <w:jc w:val="center"/>
        <w:rPr>
          <w:b/>
          <w:caps/>
        </w:rPr>
      </w:pPr>
      <w:r w:rsidRPr="00D91C9E">
        <w:rPr>
          <w:b/>
          <w:caps/>
        </w:rPr>
        <w:t>Порядок применения электронной подписи, используемой в соответствии с соглашением о применении электронной подписи в торговой системе оптового рынка</w:t>
      </w:r>
    </w:p>
    <w:p w14:paraId="30F17FDF" w14:textId="77777777" w:rsidR="00DB74AE" w:rsidRPr="00D91C9E" w:rsidRDefault="00DB74AE" w:rsidP="00DB74AE">
      <w:pPr>
        <w:numPr>
          <w:ilvl w:val="1"/>
          <w:numId w:val="2"/>
        </w:numPr>
        <w:tabs>
          <w:tab w:val="clear" w:pos="3131"/>
          <w:tab w:val="left" w:pos="567"/>
          <w:tab w:val="num" w:pos="1418"/>
        </w:tabs>
        <w:suppressAutoHyphens w:val="0"/>
        <w:spacing w:after="120" w:line="288" w:lineRule="auto"/>
        <w:ind w:left="567" w:hanging="567"/>
        <w:jc w:val="both"/>
      </w:pPr>
      <w:r w:rsidRPr="00D91C9E">
        <w:t>Все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p>
    <w:p w14:paraId="3BC34C47" w14:textId="77777777" w:rsidR="00DB74AE" w:rsidRPr="00D91C9E" w:rsidRDefault="00DB74AE" w:rsidP="00DB74AE">
      <w:pPr>
        <w:tabs>
          <w:tab w:val="left" w:pos="567"/>
        </w:tabs>
        <w:spacing w:after="120" w:line="288" w:lineRule="auto"/>
        <w:ind w:left="567" w:hanging="567"/>
        <w:jc w:val="both"/>
      </w:pPr>
      <w:r w:rsidRPr="00D91C9E">
        <w:rPr>
          <w:bCs/>
          <w:color w:val="000000"/>
        </w:rPr>
        <w:tab/>
        <w:t xml:space="preserve">Формы (способы), а также момент предоставления (выставления, направления, передачи, подачи) документов, подписанных с использованием электронной подписи </w:t>
      </w:r>
      <w:r w:rsidRPr="00D91C9E">
        <w:t>в соответствии с Соглашением о применении электронной подписи в торговой системе оптового рынка (Приложение к Договору о присоединении)</w:t>
      </w:r>
      <w:r w:rsidRPr="00D91C9E">
        <w:rPr>
          <w:bCs/>
          <w:color w:val="000000"/>
        </w:rPr>
        <w:t xml:space="preserve">, определяются Договором о присоединении, </w:t>
      </w:r>
      <w:r w:rsidRPr="00D91C9E">
        <w:t>Соглашением о применении электронной подписи в торговой системе оптового рынка, являющимся приложением к Договору о присоединении.</w:t>
      </w:r>
      <w:r w:rsidRPr="00D91C9E">
        <w:rPr>
          <w:bCs/>
          <w:color w:val="000000"/>
        </w:rPr>
        <w:t xml:space="preserve"> </w:t>
      </w:r>
    </w:p>
    <w:p w14:paraId="4E521775" w14:textId="77777777" w:rsidR="00DB74AE" w:rsidRPr="00D91C9E" w:rsidRDefault="00DB74AE" w:rsidP="00DB74AE">
      <w:pPr>
        <w:tabs>
          <w:tab w:val="left" w:pos="567"/>
        </w:tabs>
        <w:spacing w:after="120" w:line="288" w:lineRule="auto"/>
        <w:ind w:left="567" w:hanging="567"/>
        <w:jc w:val="both"/>
      </w:pPr>
      <w:r w:rsidRPr="00D91C9E">
        <w:tab/>
        <w:t>В случае заключения Доверителем и Поверенным соглашения об обмене документами в электронной форме через операторов электронного документооборота документы направляются в электронной форме в соответствии с указанным соглашением, без направления на бумажном носителе.</w:t>
      </w:r>
    </w:p>
    <w:p w14:paraId="3E5AD146" w14:textId="77777777" w:rsidR="00DB74AE" w:rsidRPr="00D91C9E" w:rsidRDefault="00DB74AE" w:rsidP="00DB74AE">
      <w:pPr>
        <w:tabs>
          <w:tab w:val="left" w:pos="567"/>
        </w:tabs>
        <w:spacing w:after="120" w:line="288" w:lineRule="auto"/>
        <w:ind w:left="567" w:hanging="17"/>
        <w:jc w:val="both"/>
      </w:pPr>
      <w:r w:rsidRPr="00D91C9E">
        <w:t>Действие настоящего пункта не распространяется на документы, для которых законодательством Российской Федерации установлена иная форма.</w:t>
      </w:r>
    </w:p>
    <w:p w14:paraId="3D1B483E" w14:textId="77777777" w:rsidR="00DB74AE" w:rsidRPr="00D91C9E" w:rsidRDefault="00DB74AE" w:rsidP="00DB74AE">
      <w:pPr>
        <w:numPr>
          <w:ilvl w:val="1"/>
          <w:numId w:val="2"/>
        </w:numPr>
        <w:tabs>
          <w:tab w:val="clear" w:pos="3131"/>
          <w:tab w:val="left" w:pos="567"/>
          <w:tab w:val="num" w:pos="1418"/>
        </w:tabs>
        <w:suppressAutoHyphens w:val="0"/>
        <w:spacing w:after="120" w:line="288" w:lineRule="auto"/>
        <w:ind w:left="567" w:hanging="567"/>
        <w:jc w:val="both"/>
      </w:pPr>
      <w:r w:rsidRPr="00D91C9E">
        <w:t>Стороны настоящего Договора договорились, что при согласовании разногласий и доказывании подлинности документов, предусмотренных документооборотом между Поверенным и Доверителем и подписанных с использованием электронной подписи в соответствии с Соглашением о применении электронной подписи в торговой системе оптового рынка (Приложение к Договору о присоединении), а также при рассмотрении споров и доказывании тех или иных фактов, связанных с использованием электронной подписи в ходе исполнения обязательств по настоящему Договору, будут руководствоваться Соглашением о применении электронной подписи в торговой системе оптового рынка, являющимся приложением к Договору о присоединении.</w:t>
      </w:r>
    </w:p>
    <w:p w14:paraId="5AAF35E2" w14:textId="77777777" w:rsidR="00DB74AE" w:rsidRPr="00D91C9E" w:rsidRDefault="00DB74AE" w:rsidP="00DB74AE">
      <w:pPr>
        <w:numPr>
          <w:ilvl w:val="0"/>
          <w:numId w:val="2"/>
        </w:numPr>
        <w:tabs>
          <w:tab w:val="clear" w:pos="2771"/>
          <w:tab w:val="left" w:pos="567"/>
          <w:tab w:val="left" w:pos="864"/>
          <w:tab w:val="left" w:pos="1008"/>
        </w:tabs>
        <w:suppressAutoHyphens w:val="0"/>
        <w:autoSpaceDE w:val="0"/>
        <w:autoSpaceDN w:val="0"/>
        <w:adjustRightInd w:val="0"/>
        <w:spacing w:after="120" w:line="288" w:lineRule="auto"/>
        <w:ind w:left="567" w:hanging="567"/>
        <w:jc w:val="center"/>
        <w:rPr>
          <w:b/>
          <w:bCs/>
          <w:caps/>
        </w:rPr>
      </w:pPr>
      <w:r w:rsidRPr="00D91C9E">
        <w:rPr>
          <w:b/>
          <w:bCs/>
          <w:caps/>
        </w:rPr>
        <w:t>Разрешение споров</w:t>
      </w:r>
    </w:p>
    <w:p w14:paraId="0EB30442"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В случае возникновения споров и разногласий между Сторонами настоящего Договора в связи с заключением, действительностью, исполнением, изменением или прекращением настоящего Договора, Стороны примут все меры для их разрешения путем переговоров.</w:t>
      </w:r>
    </w:p>
    <w:p w14:paraId="04B713B3"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 xml:space="preserve">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 в соответствии с Положением о претензионном (досудебном) порядке урегулирования споров, являющимся приложением к Договору о присоединении. </w:t>
      </w:r>
    </w:p>
    <w:p w14:paraId="7E7B6495"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При отсутствии подписанных в соответствии с действующим законодательством Российской Федерации третейских соглашений все споры и разногласия между Сторонами настоящего</w:t>
      </w:r>
      <w:r w:rsidRPr="00D91C9E">
        <w:rPr>
          <w:i/>
          <w:iCs/>
        </w:rPr>
        <w:t xml:space="preserve"> </w:t>
      </w:r>
      <w:r w:rsidRPr="00D91C9E">
        <w:t>Договора, возникающие из настоящего Договора или в связи с ним, в том числе касающиеся его заключения, действия, исполнения, изменения, прекращения или действительности, по которым не было достигнуто соглашение, разрешаются в Арбитражном суде г</w:t>
      </w:r>
      <w:r w:rsidRPr="00D91C9E">
        <w:rPr>
          <w:i/>
          <w:iCs/>
        </w:rPr>
        <w:t>.</w:t>
      </w:r>
      <w:r w:rsidRPr="00D91C9E">
        <w:t xml:space="preserve"> Москвы.</w:t>
      </w:r>
    </w:p>
    <w:p w14:paraId="5ECEAEEC" w14:textId="77777777" w:rsidR="00DB74AE" w:rsidRPr="00D91C9E" w:rsidRDefault="00DB74AE" w:rsidP="00DB74AE">
      <w:pPr>
        <w:numPr>
          <w:ilvl w:val="0"/>
          <w:numId w:val="2"/>
        </w:numPr>
        <w:tabs>
          <w:tab w:val="clear" w:pos="2771"/>
          <w:tab w:val="left" w:pos="567"/>
          <w:tab w:val="left" w:pos="864"/>
          <w:tab w:val="left" w:pos="1008"/>
        </w:tabs>
        <w:suppressAutoHyphens w:val="0"/>
        <w:autoSpaceDE w:val="0"/>
        <w:autoSpaceDN w:val="0"/>
        <w:adjustRightInd w:val="0"/>
        <w:spacing w:after="120" w:line="288" w:lineRule="auto"/>
        <w:ind w:left="567" w:hanging="567"/>
        <w:jc w:val="center"/>
        <w:rPr>
          <w:b/>
          <w:bCs/>
          <w:caps/>
        </w:rPr>
      </w:pPr>
      <w:r w:rsidRPr="00D91C9E">
        <w:rPr>
          <w:b/>
          <w:bCs/>
          <w:caps/>
        </w:rPr>
        <w:t>Ответственность сторон</w:t>
      </w:r>
    </w:p>
    <w:p w14:paraId="3A198B3F"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За неисполнение или ненадлежащее исполнение обязательств по настоящему Договору Стороны настоящего Договора несут ответственность в соответствии с законодательством Российской Федерации.</w:t>
      </w:r>
    </w:p>
    <w:p w14:paraId="00FFBEDE" w14:textId="0A66F470"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 xml:space="preserve">В случае нарушения Доверителем сроков </w:t>
      </w:r>
      <w:r w:rsidR="00E12407">
        <w:t>у</w:t>
      </w:r>
      <w:r w:rsidRPr="00D91C9E">
        <w:t>платы вознаграждения, предусмотренных настоящим Договором, Доверитель уплачивает неустойку в размере, установленном Регламентом финансовых расчетов на оптовом рынке электроэнергии, являющимся приложением к Договору о присоединении.</w:t>
      </w:r>
    </w:p>
    <w:p w14:paraId="6E49E8FE"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Сторона Договора освобождается от ответственности за частичное или полное неисполнение обязательств по настоящему Договору, если такое неисполнение является следствием непреодолимой силы:</w:t>
      </w:r>
    </w:p>
    <w:p w14:paraId="247C47C5" w14:textId="77777777" w:rsidR="00DB74AE" w:rsidRPr="00D91C9E" w:rsidRDefault="00DB74AE" w:rsidP="00DB74AE">
      <w:pPr>
        <w:numPr>
          <w:ilvl w:val="0"/>
          <w:numId w:val="9"/>
        </w:numPr>
        <w:tabs>
          <w:tab w:val="left" w:pos="567"/>
        </w:tabs>
        <w:suppressAutoHyphens w:val="0"/>
        <w:autoSpaceDE w:val="0"/>
        <w:autoSpaceDN w:val="0"/>
        <w:adjustRightInd w:val="0"/>
        <w:spacing w:after="120" w:line="288" w:lineRule="auto"/>
        <w:ind w:left="567" w:hanging="567"/>
        <w:jc w:val="both"/>
      </w:pPr>
      <w:r w:rsidRPr="00D91C9E">
        <w:t>землетрясения, наводнения (затопления), пожара, бури, удара молнии, обвала (оползня), тайфуна, урагана, снежного заноса, резкого температурного колебания и иных природных явлений;</w:t>
      </w:r>
    </w:p>
    <w:p w14:paraId="4EDA1A5F" w14:textId="77777777" w:rsidR="00DB74AE" w:rsidRPr="00D91C9E" w:rsidRDefault="00DB74AE" w:rsidP="00DB74AE">
      <w:pPr>
        <w:numPr>
          <w:ilvl w:val="0"/>
          <w:numId w:val="7"/>
        </w:numPr>
        <w:tabs>
          <w:tab w:val="clear" w:pos="720"/>
          <w:tab w:val="left" w:pos="567"/>
        </w:tabs>
        <w:suppressAutoHyphens w:val="0"/>
        <w:spacing w:after="120" w:line="288" w:lineRule="auto"/>
        <w:ind w:left="567" w:hanging="567"/>
        <w:jc w:val="both"/>
      </w:pPr>
      <w:r w:rsidRPr="00D91C9E">
        <w:t>войны, военных действий (независимо от того, объявлена война или нет), вторжения, внезапного военного нападения, массовых забастовок, бунта, восстания против законной власти, гражданских волнений, беспорядков, организованного вооруженного сопротивления органам государственной власти, военного переворота, гражданской войны и иных экстремальных ситуаций общественной жизни;</w:t>
      </w:r>
    </w:p>
    <w:p w14:paraId="20328522" w14:textId="77777777" w:rsidR="00DB74AE" w:rsidRPr="00D91C9E" w:rsidRDefault="00DB74AE" w:rsidP="00DB74AE">
      <w:pPr>
        <w:numPr>
          <w:ilvl w:val="0"/>
          <w:numId w:val="7"/>
        </w:numPr>
        <w:tabs>
          <w:tab w:val="left" w:pos="567"/>
        </w:tabs>
        <w:suppressAutoHyphens w:val="0"/>
        <w:spacing w:after="120" w:line="288" w:lineRule="auto"/>
        <w:ind w:left="567" w:hanging="567"/>
        <w:jc w:val="both"/>
      </w:pPr>
      <w:r w:rsidRPr="00D91C9E">
        <w:t>обнаружения любого опасного химиката, вещества, материала или имущества, которые подвергают опасности жизнь и здоровье работников Сторон настоящего Договора;</w:t>
      </w:r>
    </w:p>
    <w:p w14:paraId="4D2A1BED" w14:textId="77777777" w:rsidR="00DB74AE" w:rsidRPr="00D91C9E" w:rsidRDefault="00DB74AE" w:rsidP="00DB74AE">
      <w:pPr>
        <w:numPr>
          <w:ilvl w:val="0"/>
          <w:numId w:val="7"/>
        </w:numPr>
        <w:tabs>
          <w:tab w:val="clear" w:pos="720"/>
          <w:tab w:val="left" w:pos="567"/>
        </w:tabs>
        <w:suppressAutoHyphens w:val="0"/>
        <w:spacing w:after="120" w:line="288" w:lineRule="auto"/>
        <w:ind w:left="567" w:hanging="567"/>
        <w:jc w:val="both"/>
      </w:pPr>
      <w:r w:rsidRPr="00D91C9E">
        <w:t xml:space="preserve">объявления эпидемии, карантина, запрета осуществления отдельных видов деятельности и иных особых запретительных актов органов законодательной и (или) исполнительной власти Российской Федерации, </w:t>
      </w:r>
    </w:p>
    <w:p w14:paraId="637E443D" w14:textId="77777777" w:rsidR="00DB74AE" w:rsidRPr="00D91C9E" w:rsidRDefault="00DB74AE" w:rsidP="00DB74AE">
      <w:pPr>
        <w:tabs>
          <w:tab w:val="left" w:pos="567"/>
        </w:tabs>
        <w:spacing w:after="120" w:line="288" w:lineRule="auto"/>
        <w:ind w:left="567" w:hanging="567"/>
        <w:jc w:val="both"/>
      </w:pPr>
      <w:r w:rsidRPr="00D91C9E">
        <w:tab/>
        <w:t>а также других обстоятельств, не зависящих от воли Сторон настоящего Договора. Указанные события должны носить чрезвычайный, непредвиденный и непредотвратимый характер, возникнуть после заключения настоящего Договора.</w:t>
      </w:r>
    </w:p>
    <w:p w14:paraId="7E0CBCA3"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При наступлении обстоятельств непреодолимой силы Сторона настоящего Договора, не исполнившая обязательства по настоящему Договору, должна в 5-дневный (пятидневный) срок известить о них в письменном виде другую Сторону. В извещении должны быть сообщены данные о характере обстоятельств, а также по возможности дана оценка их влияния на возможность исполнения обязательств по настоящему Договору и срок предполагаемого возобновления исполнения обязательств.</w:t>
      </w:r>
    </w:p>
    <w:p w14:paraId="49ADA94F"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 xml:space="preserve">По прекращении указанных обстоятельств непреодолимой силы Сторона настоящего Договора, не исполнившая обязательства по настоящему Договору, должна в 5-дневный (пятидневный) срок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настоящего Договора не направит или несвоевременно направит извещение, то она обязана возместить другой Стороне убытки, причиненные </w:t>
      </w:r>
      <w:proofErr w:type="spellStart"/>
      <w:r w:rsidRPr="00D91C9E">
        <w:t>неизвещением</w:t>
      </w:r>
      <w:proofErr w:type="spellEnd"/>
      <w:r w:rsidRPr="00D91C9E">
        <w:t xml:space="preserve"> или несвоевременным извещением.</w:t>
      </w:r>
    </w:p>
    <w:p w14:paraId="26450B5A"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 xml:space="preserve">В случаях наступления обстоятельств непреодолимой силы сроки выполнения Сторонами обязательств по настоящему Договору отодвигаются соразмерно времени, в течение которого действуют такие обстоятельства и их последствия. </w:t>
      </w:r>
    </w:p>
    <w:p w14:paraId="41D13265"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Если обстоятельства непреодолимой силы и их последствия продолжают действовать более 1 (одного) месяца, Стороны настоящего Договора в возможно короткий и разумный срок проведут переговоры с целью выявления приемлемых для обеих Сторон альтернативных способов исполнения настоящего Договора и достижения соответствующей договоренности.</w:t>
      </w:r>
    </w:p>
    <w:p w14:paraId="11871719"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pPr>
      <w:r w:rsidRPr="00D91C9E">
        <w:t>Дополнительными основаниями освобождения Поверенного от ответственности за частичное или полное неисполнение обязательств по настоящему Договору (при условии принятия той степени заботливости и осмотрительности, какая требовалась от Поверенного по характеру обязательства и условиям оборота и всех мер для надлежащего исполнения обязательств) являются:</w:t>
      </w:r>
    </w:p>
    <w:p w14:paraId="068DDBB9" w14:textId="77777777" w:rsidR="00DB74AE" w:rsidRPr="00D91C9E" w:rsidRDefault="00DB74AE" w:rsidP="00DB74AE">
      <w:pPr>
        <w:numPr>
          <w:ilvl w:val="0"/>
          <w:numId w:val="8"/>
        </w:numPr>
        <w:tabs>
          <w:tab w:val="clear" w:pos="720"/>
          <w:tab w:val="left" w:pos="567"/>
        </w:tabs>
        <w:suppressAutoHyphens w:val="0"/>
        <w:spacing w:after="120" w:line="288" w:lineRule="auto"/>
        <w:ind w:left="567" w:hanging="567"/>
        <w:jc w:val="both"/>
      </w:pPr>
      <w:r w:rsidRPr="00D91C9E">
        <w:t>введение органами законодательной и (или) исполнительной власти Российской Федерации запрета на совершение сделок на оптовом рынке электрической энергии (мощности);</w:t>
      </w:r>
    </w:p>
    <w:p w14:paraId="0B33002F" w14:textId="77777777" w:rsidR="00DB74AE" w:rsidRPr="00D91C9E" w:rsidRDefault="00DB74AE" w:rsidP="00DB74AE">
      <w:pPr>
        <w:numPr>
          <w:ilvl w:val="0"/>
          <w:numId w:val="8"/>
        </w:numPr>
        <w:tabs>
          <w:tab w:val="clear" w:pos="720"/>
          <w:tab w:val="left" w:pos="567"/>
        </w:tabs>
        <w:suppressAutoHyphens w:val="0"/>
        <w:spacing w:after="120" w:line="288" w:lineRule="auto"/>
        <w:ind w:left="567" w:hanging="567"/>
        <w:jc w:val="both"/>
      </w:pPr>
      <w:r w:rsidRPr="00D91C9E">
        <w:t>отказ, гибель, утрата, уничтожение, блокирование, несанкционированная (за исключением умышленных действий или действий, совершенных в результате грубой неосторожности работников Поверенного) модификация (в том числе в результате действия вредоносных программ (вирусов), а также противоправных действий третьих лиц) программного обеспечения и программно-аппаратных средств (средств электронно-вычислительной техники, носителей компьютерной информации, маршрутизаторов, каналов связи и др.), используемых Поверенным для обеспечения работы торговой системы оптового рынка, по любой причине, кроме случаев, когда это вызвано умышленными виновными действиями Поверенного;</w:t>
      </w:r>
    </w:p>
    <w:p w14:paraId="3E9AB27D" w14:textId="77777777" w:rsidR="00DB74AE" w:rsidRPr="00D91C9E" w:rsidRDefault="00DB74AE" w:rsidP="00DB74AE">
      <w:pPr>
        <w:numPr>
          <w:ilvl w:val="0"/>
          <w:numId w:val="8"/>
        </w:numPr>
        <w:tabs>
          <w:tab w:val="clear" w:pos="720"/>
          <w:tab w:val="left" w:pos="567"/>
        </w:tabs>
        <w:suppressAutoHyphens w:val="0"/>
        <w:spacing w:after="120" w:line="288" w:lineRule="auto"/>
        <w:ind w:left="567" w:hanging="567"/>
        <w:jc w:val="both"/>
      </w:pPr>
      <w:r w:rsidRPr="00D91C9E">
        <w:t>несанкционированное (за исключением умышленных действий или действий, совершенных в результате грубой неосторожности работниками Поверенного) уничтожение системы хранения информации или информационных баз данных Поверенного;</w:t>
      </w:r>
    </w:p>
    <w:p w14:paraId="4FBE2DB7" w14:textId="77777777" w:rsidR="00DB74AE" w:rsidRPr="00D91C9E" w:rsidRDefault="00DB74AE" w:rsidP="00DB74AE">
      <w:pPr>
        <w:numPr>
          <w:ilvl w:val="0"/>
          <w:numId w:val="8"/>
        </w:numPr>
        <w:tabs>
          <w:tab w:val="clear" w:pos="720"/>
          <w:tab w:val="left" w:pos="567"/>
        </w:tabs>
        <w:suppressAutoHyphens w:val="0"/>
        <w:spacing w:after="120" w:line="288" w:lineRule="auto"/>
        <w:ind w:left="567" w:hanging="567"/>
        <w:jc w:val="both"/>
      </w:pPr>
      <w:r w:rsidRPr="00D91C9E">
        <w:t>непреднамеренные ошибки в программном обеспечении, в том числе в конструкции или монтаже программно-аппаратных средств, используемых Поверенным для обеспечения работы торговой системы оптового рынка;</w:t>
      </w:r>
    </w:p>
    <w:p w14:paraId="4DECAA2F" w14:textId="77777777" w:rsidR="00DB74AE" w:rsidRPr="00D91C9E" w:rsidRDefault="00DB74AE" w:rsidP="00DB74AE">
      <w:pPr>
        <w:numPr>
          <w:ilvl w:val="0"/>
          <w:numId w:val="7"/>
        </w:numPr>
        <w:tabs>
          <w:tab w:val="clear" w:pos="720"/>
          <w:tab w:val="left" w:pos="567"/>
        </w:tabs>
        <w:suppressAutoHyphens w:val="0"/>
        <w:spacing w:after="120" w:line="288" w:lineRule="auto"/>
        <w:ind w:left="567" w:hanging="567"/>
        <w:jc w:val="both"/>
      </w:pPr>
      <w:r w:rsidRPr="00D91C9E">
        <w:t>действия или факты, которые прекращают, и (или) прерывают, и (или) нарушают снабжение электрической энергией Поверенного (за исключением нарушения энергоснабжения Поверенного в результате неисполнения им своих обязательств по договору энергоснабжения принадлежащего ему на праве собственности или ином законном основании нежилого помещения, используемого под офисное помещение), что является существенным в период действия настоящего Договора.</w:t>
      </w:r>
    </w:p>
    <w:p w14:paraId="0B49ABB6" w14:textId="77777777" w:rsidR="00DB74AE" w:rsidRPr="00D91C9E" w:rsidRDefault="00DB74AE" w:rsidP="00DB74AE">
      <w:pPr>
        <w:numPr>
          <w:ilvl w:val="1"/>
          <w:numId w:val="2"/>
        </w:numPr>
        <w:tabs>
          <w:tab w:val="clear" w:pos="3131"/>
          <w:tab w:val="left" w:pos="567"/>
        </w:tabs>
        <w:suppressAutoHyphens w:val="0"/>
        <w:autoSpaceDE w:val="0"/>
        <w:autoSpaceDN w:val="0"/>
        <w:adjustRightInd w:val="0"/>
        <w:spacing w:after="120" w:line="288" w:lineRule="auto"/>
        <w:ind w:left="567" w:hanging="567"/>
        <w:jc w:val="both"/>
        <w:rPr>
          <w:bCs/>
        </w:rPr>
      </w:pPr>
      <w:r w:rsidRPr="00D91C9E">
        <w:t xml:space="preserve">Поверенный исполняет поручение Доверителя по заключению договоров в точном соответствии с Правилами оптового рынка, Договором о присоединении, регламентами оптового рынка или решениями уполномоченного Правительством Российской Федерации федерального органа исполнительной власти, что будет свидетельствовать об исполнении поручения с заботливостью обычного предпринимателя. </w:t>
      </w:r>
    </w:p>
    <w:p w14:paraId="244D2868" w14:textId="77777777" w:rsidR="00DB74AE" w:rsidRPr="00D91C9E" w:rsidRDefault="00DB74AE" w:rsidP="00DB74AE">
      <w:pPr>
        <w:numPr>
          <w:ilvl w:val="0"/>
          <w:numId w:val="2"/>
        </w:numPr>
        <w:tabs>
          <w:tab w:val="left" w:pos="144"/>
          <w:tab w:val="left" w:pos="567"/>
          <w:tab w:val="decimal" w:pos="1152"/>
          <w:tab w:val="left" w:pos="2160"/>
          <w:tab w:val="left" w:pos="3312"/>
          <w:tab w:val="left" w:pos="7632"/>
        </w:tabs>
        <w:suppressAutoHyphens w:val="0"/>
        <w:autoSpaceDE w:val="0"/>
        <w:autoSpaceDN w:val="0"/>
        <w:adjustRightInd w:val="0"/>
        <w:spacing w:after="120" w:line="288" w:lineRule="auto"/>
        <w:ind w:left="567" w:hanging="567"/>
        <w:jc w:val="center"/>
        <w:rPr>
          <w:b/>
          <w:bCs/>
          <w:caps/>
        </w:rPr>
      </w:pPr>
      <w:r w:rsidRPr="00D91C9E">
        <w:rPr>
          <w:b/>
          <w:bCs/>
          <w:caps/>
        </w:rPr>
        <w:t>Иные условия</w:t>
      </w:r>
    </w:p>
    <w:p w14:paraId="3F13D59A" w14:textId="77777777" w:rsidR="00DB74AE" w:rsidRPr="00D91C9E" w:rsidRDefault="00DB74AE" w:rsidP="00DB74AE">
      <w:pPr>
        <w:numPr>
          <w:ilvl w:val="1"/>
          <w:numId w:val="2"/>
        </w:numPr>
        <w:tabs>
          <w:tab w:val="left" w:pos="567"/>
        </w:tabs>
        <w:suppressAutoHyphens w:val="0"/>
        <w:autoSpaceDE w:val="0"/>
        <w:autoSpaceDN w:val="0"/>
        <w:adjustRightInd w:val="0"/>
        <w:spacing w:after="120" w:line="288" w:lineRule="auto"/>
        <w:ind w:left="567" w:hanging="567"/>
        <w:jc w:val="both"/>
      </w:pPr>
      <w:r w:rsidRPr="00D91C9E">
        <w:t xml:space="preserve">Во всем, что прямо не предусмотрено настоящим Договором, </w:t>
      </w:r>
      <w:r w:rsidRPr="00D91C9E">
        <w:rPr>
          <w:caps/>
        </w:rPr>
        <w:t>с</w:t>
      </w:r>
      <w:r w:rsidRPr="00D91C9E">
        <w:t>тороны руководствуются действующим законодательством Российской Федерации.</w:t>
      </w:r>
    </w:p>
    <w:p w14:paraId="76F65B25" w14:textId="77777777" w:rsidR="00DB74AE" w:rsidRPr="00D91C9E" w:rsidRDefault="00DB74AE" w:rsidP="00DB74AE">
      <w:pPr>
        <w:numPr>
          <w:ilvl w:val="1"/>
          <w:numId w:val="2"/>
        </w:numPr>
        <w:tabs>
          <w:tab w:val="left" w:pos="567"/>
        </w:tabs>
        <w:suppressAutoHyphens w:val="0"/>
        <w:autoSpaceDE w:val="0"/>
        <w:autoSpaceDN w:val="0"/>
        <w:adjustRightInd w:val="0"/>
        <w:spacing w:after="120" w:line="288" w:lineRule="auto"/>
        <w:ind w:left="567" w:hanging="567"/>
        <w:jc w:val="both"/>
      </w:pPr>
      <w:r w:rsidRPr="00D91C9E">
        <w:t>Настоящий Договор составлен в двух экземплярах, имеющих одинаковую юридическую силу, один из которых передается Доверителю, а другой – Поверенному.</w:t>
      </w:r>
    </w:p>
    <w:p w14:paraId="6413915A" w14:textId="77777777" w:rsidR="00DB74AE" w:rsidRPr="00D91C9E" w:rsidRDefault="00DB74AE" w:rsidP="00DB74AE">
      <w:pPr>
        <w:numPr>
          <w:ilvl w:val="0"/>
          <w:numId w:val="2"/>
        </w:numPr>
        <w:tabs>
          <w:tab w:val="left" w:pos="144"/>
          <w:tab w:val="left" w:pos="567"/>
          <w:tab w:val="decimal" w:pos="1152"/>
          <w:tab w:val="left" w:pos="2160"/>
          <w:tab w:val="left" w:pos="3312"/>
          <w:tab w:val="left" w:pos="7632"/>
        </w:tabs>
        <w:suppressAutoHyphens w:val="0"/>
        <w:autoSpaceDE w:val="0"/>
        <w:autoSpaceDN w:val="0"/>
        <w:adjustRightInd w:val="0"/>
        <w:spacing w:after="120" w:line="288" w:lineRule="auto"/>
        <w:ind w:left="567" w:hanging="567"/>
        <w:jc w:val="center"/>
        <w:rPr>
          <w:b/>
          <w:bCs/>
        </w:rPr>
      </w:pPr>
      <w:r w:rsidRPr="00D91C9E">
        <w:rPr>
          <w:b/>
          <w:caps/>
        </w:rPr>
        <w:t>Приложения</w:t>
      </w:r>
    </w:p>
    <w:p w14:paraId="5DBC0DB9" w14:textId="77777777" w:rsidR="00DB74AE" w:rsidRPr="00D91C9E" w:rsidRDefault="00DB74AE" w:rsidP="00DB74AE">
      <w:pPr>
        <w:tabs>
          <w:tab w:val="left" w:pos="567"/>
        </w:tabs>
        <w:autoSpaceDE w:val="0"/>
        <w:autoSpaceDN w:val="0"/>
        <w:adjustRightInd w:val="0"/>
        <w:spacing w:after="120" w:line="288" w:lineRule="auto"/>
        <w:ind w:left="567" w:hanging="567"/>
        <w:jc w:val="both"/>
      </w:pPr>
      <w:r w:rsidRPr="00D91C9E">
        <w:rPr>
          <w:b/>
        </w:rPr>
        <w:t>Приложение 1.</w:t>
      </w:r>
      <w:r w:rsidRPr="00D91C9E">
        <w:t xml:space="preserve"> Отчет Поверенного (форма).</w:t>
      </w:r>
    </w:p>
    <w:p w14:paraId="12675EDB" w14:textId="77777777" w:rsidR="00DB74AE" w:rsidRPr="00D91C9E" w:rsidRDefault="00DB74AE" w:rsidP="00DB74AE">
      <w:pPr>
        <w:tabs>
          <w:tab w:val="left" w:pos="567"/>
        </w:tabs>
        <w:autoSpaceDE w:val="0"/>
        <w:autoSpaceDN w:val="0"/>
        <w:adjustRightInd w:val="0"/>
        <w:spacing w:after="120" w:line="288" w:lineRule="auto"/>
        <w:ind w:left="567" w:hanging="567"/>
        <w:jc w:val="both"/>
      </w:pPr>
      <w:r w:rsidRPr="00D91C9E">
        <w:rPr>
          <w:b/>
        </w:rPr>
        <w:t>Приложение 2.</w:t>
      </w:r>
      <w:r w:rsidRPr="00D91C9E">
        <w:t xml:space="preserve"> Акт сверки расчетов (форма).</w:t>
      </w:r>
    </w:p>
    <w:p w14:paraId="22AEB993" w14:textId="77777777" w:rsidR="00DB74AE" w:rsidRPr="00D91C9E" w:rsidRDefault="00DB74AE" w:rsidP="00DB74AE">
      <w:pPr>
        <w:tabs>
          <w:tab w:val="left" w:pos="0"/>
        </w:tabs>
        <w:autoSpaceDE w:val="0"/>
        <w:autoSpaceDN w:val="0"/>
        <w:adjustRightInd w:val="0"/>
        <w:spacing w:after="120" w:line="288" w:lineRule="auto"/>
        <w:jc w:val="center"/>
        <w:rPr>
          <w:b/>
          <w:bCs/>
          <w:caps/>
        </w:rPr>
      </w:pPr>
      <w:r w:rsidRPr="00D91C9E">
        <w:rPr>
          <w:b/>
          <w:bCs/>
          <w:caps/>
        </w:rPr>
        <w:t xml:space="preserve">реквизиты </w:t>
      </w:r>
      <w:r w:rsidRPr="00D91C9E">
        <w:rPr>
          <w:b/>
          <w:bCs/>
        </w:rPr>
        <w:t xml:space="preserve">И ПОДПИСИ </w:t>
      </w:r>
      <w:r w:rsidRPr="00D91C9E">
        <w:rPr>
          <w:b/>
          <w:bCs/>
          <w:caps/>
        </w:rPr>
        <w:t>сторон</w:t>
      </w:r>
    </w:p>
    <w:p w14:paraId="2411F0DB" w14:textId="77777777" w:rsidR="00DB74AE" w:rsidRPr="00770059" w:rsidRDefault="00DB74AE" w:rsidP="00DB74AE">
      <w:pPr>
        <w:tabs>
          <w:tab w:val="left" w:pos="0"/>
        </w:tabs>
        <w:autoSpaceDE w:val="0"/>
        <w:autoSpaceDN w:val="0"/>
        <w:adjustRightInd w:val="0"/>
        <w:spacing w:after="120" w:line="288" w:lineRule="auto"/>
        <w:rPr>
          <w:b/>
          <w:bCs/>
          <w:caps/>
        </w:rPr>
      </w:pPr>
    </w:p>
    <w:p w14:paraId="5F51BABA" w14:textId="77777777" w:rsidR="00DB74AE" w:rsidRPr="00770059" w:rsidRDefault="00DB74AE" w:rsidP="00DB74AE">
      <w:pPr>
        <w:tabs>
          <w:tab w:val="left" w:pos="0"/>
        </w:tabs>
        <w:autoSpaceDE w:val="0"/>
        <w:autoSpaceDN w:val="0"/>
        <w:adjustRightInd w:val="0"/>
        <w:spacing w:after="120" w:line="288" w:lineRule="auto"/>
        <w:jc w:val="center"/>
        <w:rPr>
          <w:b/>
          <w:bCs/>
          <w:caps/>
        </w:rPr>
        <w:sectPr w:rsidR="00DB74AE" w:rsidRPr="00770059" w:rsidSect="008828BB">
          <w:headerReference w:type="default" r:id="rId7"/>
          <w:footerReference w:type="even" r:id="rId8"/>
          <w:footerReference w:type="default" r:id="rId9"/>
          <w:headerReference w:type="first" r:id="rId10"/>
          <w:pgSz w:w="11907" w:h="16840" w:code="9"/>
          <w:pgMar w:top="1134" w:right="737" w:bottom="1134" w:left="1474" w:header="720" w:footer="720" w:gutter="0"/>
          <w:cols w:space="720"/>
          <w:noEndnote/>
          <w:titlePg/>
          <w:docGrid w:linePitch="299"/>
        </w:sectPr>
      </w:pPr>
    </w:p>
    <w:tbl>
      <w:tblPr>
        <w:tblW w:w="0" w:type="auto"/>
        <w:tblLook w:val="04A0" w:firstRow="1" w:lastRow="0" w:firstColumn="1" w:lastColumn="0" w:noHBand="0" w:noVBand="1"/>
      </w:tblPr>
      <w:tblGrid>
        <w:gridCol w:w="3794"/>
        <w:gridCol w:w="823"/>
        <w:gridCol w:w="558"/>
        <w:gridCol w:w="4180"/>
      </w:tblGrid>
      <w:tr w:rsidR="00DB74AE" w:rsidRPr="00281AEE" w14:paraId="21BB11DE" w14:textId="77777777" w:rsidTr="00A57BF9">
        <w:tc>
          <w:tcPr>
            <w:tcW w:w="3794" w:type="dxa"/>
          </w:tcPr>
          <w:p w14:paraId="5D75621C" w14:textId="77777777" w:rsidR="00DB74AE" w:rsidRPr="00281AEE" w:rsidRDefault="00DB74AE" w:rsidP="00A57BF9">
            <w:pPr>
              <w:keepNext/>
              <w:outlineLvl w:val="0"/>
              <w:rPr>
                <w:sz w:val="24"/>
                <w:szCs w:val="24"/>
              </w:rPr>
            </w:pPr>
          </w:p>
        </w:tc>
        <w:tc>
          <w:tcPr>
            <w:tcW w:w="6838" w:type="dxa"/>
            <w:gridSpan w:val="3"/>
          </w:tcPr>
          <w:p w14:paraId="7B41C5A1" w14:textId="77777777" w:rsidR="00DB74AE" w:rsidRPr="00281AEE" w:rsidRDefault="00DB74AE" w:rsidP="00A57BF9">
            <w:pPr>
              <w:keepNext/>
              <w:jc w:val="right"/>
              <w:rPr>
                <w:b/>
                <w:sz w:val="20"/>
              </w:rPr>
            </w:pPr>
            <w:r w:rsidRPr="00281AEE">
              <w:rPr>
                <w:b/>
                <w:sz w:val="20"/>
              </w:rPr>
              <w:t>Приложение 1</w:t>
            </w:r>
          </w:p>
          <w:p w14:paraId="25479C30" w14:textId="77777777" w:rsidR="00DB74AE" w:rsidRDefault="00DB74AE" w:rsidP="00A57BF9">
            <w:pPr>
              <w:keepNext/>
              <w:ind w:firstLine="360"/>
              <w:jc w:val="right"/>
              <w:rPr>
                <w:b/>
                <w:sz w:val="20"/>
                <w:szCs w:val="20"/>
              </w:rPr>
            </w:pPr>
            <w:r w:rsidRPr="00281AEE">
              <w:rPr>
                <w:b/>
                <w:sz w:val="20"/>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Pr>
                <w:b/>
                <w:sz w:val="20"/>
              </w:rPr>
              <w:t xml:space="preserve">, </w:t>
            </w:r>
            <w:r w:rsidRPr="00F45674">
              <w:rPr>
                <w:b/>
                <w:sz w:val="20"/>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281AEE">
              <w:rPr>
                <w:b/>
                <w:sz w:val="20"/>
                <w:szCs w:val="20"/>
              </w:rPr>
              <w:t xml:space="preserve"> </w:t>
            </w:r>
          </w:p>
          <w:p w14:paraId="473FAA17" w14:textId="77777777" w:rsidR="00DB74AE" w:rsidRPr="00281AEE" w:rsidRDefault="00DB74AE" w:rsidP="00A57BF9">
            <w:pPr>
              <w:keepNext/>
              <w:ind w:firstLine="360"/>
              <w:jc w:val="right"/>
              <w:rPr>
                <w:b/>
                <w:sz w:val="20"/>
                <w:szCs w:val="20"/>
              </w:rPr>
            </w:pPr>
            <w:r w:rsidRPr="00281AEE">
              <w:rPr>
                <w:b/>
                <w:sz w:val="20"/>
                <w:szCs w:val="20"/>
              </w:rPr>
              <w:t>от «__</w:t>
            </w:r>
            <w:proofErr w:type="gramStart"/>
            <w:r w:rsidRPr="00281AEE">
              <w:rPr>
                <w:b/>
                <w:sz w:val="20"/>
                <w:szCs w:val="20"/>
              </w:rPr>
              <w:t>_»_</w:t>
            </w:r>
            <w:proofErr w:type="gramEnd"/>
            <w:r w:rsidRPr="00281AEE">
              <w:rPr>
                <w:b/>
                <w:sz w:val="20"/>
                <w:szCs w:val="20"/>
              </w:rPr>
              <w:t>____________№___</w:t>
            </w:r>
          </w:p>
          <w:p w14:paraId="706D0739" w14:textId="77777777" w:rsidR="00DB74AE" w:rsidRPr="00281AEE" w:rsidRDefault="00DB74AE" w:rsidP="00A57BF9">
            <w:pPr>
              <w:keepNext/>
              <w:jc w:val="right"/>
              <w:rPr>
                <w:b/>
                <w:sz w:val="20"/>
                <w:szCs w:val="24"/>
              </w:rPr>
            </w:pPr>
            <w:r w:rsidRPr="00281AEE">
              <w:rPr>
                <w:b/>
                <w:sz w:val="20"/>
              </w:rPr>
              <w:t xml:space="preserve"> </w:t>
            </w:r>
          </w:p>
        </w:tc>
      </w:tr>
      <w:tr w:rsidR="00DB74AE" w:rsidRPr="00281AEE" w14:paraId="58F83690" w14:textId="77777777" w:rsidTr="00A57BF9">
        <w:tc>
          <w:tcPr>
            <w:tcW w:w="3794" w:type="dxa"/>
            <w:vAlign w:val="bottom"/>
          </w:tcPr>
          <w:p w14:paraId="20A92461" w14:textId="77777777" w:rsidR="00DB74AE" w:rsidRPr="00281AEE" w:rsidRDefault="00DB74AE" w:rsidP="00A57BF9">
            <w:pPr>
              <w:keepNext/>
              <w:outlineLvl w:val="0"/>
            </w:pPr>
            <w:r w:rsidRPr="00281AEE">
              <w:t>Форму утверждаю</w:t>
            </w:r>
          </w:p>
          <w:p w14:paraId="13E54F98" w14:textId="77777777" w:rsidR="00DB74AE" w:rsidRPr="00281AEE" w:rsidRDefault="00DB74AE" w:rsidP="00A57BF9">
            <w:pPr>
              <w:keepNext/>
              <w:outlineLvl w:val="0"/>
            </w:pPr>
            <w:r w:rsidRPr="00281AEE">
              <w:t>______________ (от Поверенного)</w:t>
            </w:r>
          </w:p>
        </w:tc>
        <w:tc>
          <w:tcPr>
            <w:tcW w:w="2353" w:type="dxa"/>
            <w:gridSpan w:val="2"/>
            <w:vAlign w:val="bottom"/>
          </w:tcPr>
          <w:p w14:paraId="5F2B3017" w14:textId="77777777" w:rsidR="00DB74AE" w:rsidRPr="00281AEE" w:rsidRDefault="00DB74AE" w:rsidP="00A57BF9">
            <w:pPr>
              <w:keepNext/>
              <w:outlineLvl w:val="0"/>
            </w:pPr>
          </w:p>
        </w:tc>
        <w:tc>
          <w:tcPr>
            <w:tcW w:w="4485" w:type="dxa"/>
            <w:vAlign w:val="bottom"/>
          </w:tcPr>
          <w:p w14:paraId="16E0D333" w14:textId="77777777" w:rsidR="00DB74AE" w:rsidRPr="00281AEE" w:rsidRDefault="00DB74AE" w:rsidP="00A57BF9">
            <w:pPr>
              <w:keepNext/>
              <w:outlineLvl w:val="0"/>
            </w:pPr>
            <w:r w:rsidRPr="00281AEE">
              <w:t>Форму утверждаю</w:t>
            </w:r>
          </w:p>
          <w:p w14:paraId="4A131422" w14:textId="77777777" w:rsidR="00DB74AE" w:rsidRPr="00281AEE" w:rsidRDefault="00DB74AE" w:rsidP="00A57BF9">
            <w:pPr>
              <w:keepNext/>
              <w:outlineLvl w:val="0"/>
            </w:pPr>
            <w:r w:rsidRPr="00281AEE">
              <w:t>______________ (от Доверителя)</w:t>
            </w:r>
          </w:p>
        </w:tc>
      </w:tr>
      <w:tr w:rsidR="00DB74AE" w:rsidRPr="00281AEE" w14:paraId="388A789F" w14:textId="77777777" w:rsidTr="00A57BF9">
        <w:tc>
          <w:tcPr>
            <w:tcW w:w="3794" w:type="dxa"/>
          </w:tcPr>
          <w:p w14:paraId="455226D3" w14:textId="77777777" w:rsidR="00DB74AE" w:rsidRPr="00281AEE" w:rsidRDefault="00DB74AE" w:rsidP="00A57BF9">
            <w:pPr>
              <w:keepNext/>
              <w:outlineLvl w:val="0"/>
            </w:pPr>
          </w:p>
        </w:tc>
        <w:tc>
          <w:tcPr>
            <w:tcW w:w="2353" w:type="dxa"/>
            <w:gridSpan w:val="2"/>
          </w:tcPr>
          <w:p w14:paraId="7BA857CC" w14:textId="77777777" w:rsidR="00DB74AE" w:rsidRPr="00281AEE" w:rsidRDefault="00DB74AE" w:rsidP="00A57BF9">
            <w:pPr>
              <w:keepNext/>
              <w:outlineLvl w:val="0"/>
            </w:pPr>
          </w:p>
        </w:tc>
        <w:tc>
          <w:tcPr>
            <w:tcW w:w="4485" w:type="dxa"/>
          </w:tcPr>
          <w:p w14:paraId="043D2393" w14:textId="77777777" w:rsidR="00DB74AE" w:rsidRPr="00281AEE" w:rsidRDefault="00DB74AE" w:rsidP="00A57BF9">
            <w:pPr>
              <w:keepNext/>
              <w:outlineLvl w:val="0"/>
            </w:pPr>
          </w:p>
        </w:tc>
      </w:tr>
      <w:tr w:rsidR="00DB74AE" w:rsidRPr="00281AEE" w14:paraId="113B4DB2" w14:textId="77777777" w:rsidTr="00A57BF9">
        <w:tc>
          <w:tcPr>
            <w:tcW w:w="10632" w:type="dxa"/>
            <w:gridSpan w:val="4"/>
          </w:tcPr>
          <w:p w14:paraId="33424AC6" w14:textId="77777777" w:rsidR="00DB74AE" w:rsidRPr="00281AEE" w:rsidRDefault="00DB74AE" w:rsidP="00A57BF9">
            <w:pPr>
              <w:keepNext/>
              <w:jc w:val="center"/>
              <w:outlineLvl w:val="0"/>
              <w:rPr>
                <w:b/>
              </w:rPr>
            </w:pPr>
            <w:r w:rsidRPr="00281AEE">
              <w:rPr>
                <w:b/>
              </w:rPr>
              <w:t xml:space="preserve">Отчет </w:t>
            </w:r>
            <w:r>
              <w:rPr>
                <w:b/>
              </w:rPr>
              <w:t>П</w:t>
            </w:r>
            <w:r w:rsidRPr="00281AEE">
              <w:rPr>
                <w:b/>
              </w:rPr>
              <w:t xml:space="preserve">оверенного по договору </w:t>
            </w:r>
            <w:r>
              <w:rPr>
                <w:b/>
              </w:rPr>
              <w:t>к</w:t>
            </w:r>
            <w:r w:rsidRPr="00281AEE">
              <w:rPr>
                <w:b/>
              </w:rPr>
              <w:t>оммерческого представительства</w:t>
            </w:r>
          </w:p>
        </w:tc>
      </w:tr>
      <w:tr w:rsidR="00DB74AE" w:rsidRPr="00281AEE" w14:paraId="1658859A" w14:textId="77777777" w:rsidTr="00A57BF9">
        <w:tc>
          <w:tcPr>
            <w:tcW w:w="10632" w:type="dxa"/>
            <w:gridSpan w:val="4"/>
          </w:tcPr>
          <w:p w14:paraId="2B206F3F" w14:textId="77777777" w:rsidR="00DB74AE" w:rsidRPr="00281AEE" w:rsidRDefault="00DB74AE" w:rsidP="00A57BF9">
            <w:pPr>
              <w:keepNext/>
              <w:jc w:val="center"/>
              <w:outlineLvl w:val="0"/>
            </w:pPr>
            <w:r w:rsidRPr="00281AEE">
              <w:t>№ _____________ от __________________</w:t>
            </w:r>
          </w:p>
        </w:tc>
      </w:tr>
      <w:tr w:rsidR="00DB74AE" w:rsidRPr="00281AEE" w14:paraId="690F851E" w14:textId="77777777" w:rsidTr="00A57BF9">
        <w:tc>
          <w:tcPr>
            <w:tcW w:w="10632" w:type="dxa"/>
            <w:gridSpan w:val="4"/>
          </w:tcPr>
          <w:p w14:paraId="5D0A23E2" w14:textId="77777777" w:rsidR="00DB74AE" w:rsidRPr="00281AEE" w:rsidRDefault="00DB74AE" w:rsidP="00A57BF9">
            <w:pPr>
              <w:keepNext/>
              <w:jc w:val="center"/>
              <w:outlineLvl w:val="0"/>
            </w:pPr>
            <w:r w:rsidRPr="00281AEE">
              <w:t>за ___________________ г.</w:t>
            </w:r>
          </w:p>
        </w:tc>
      </w:tr>
      <w:tr w:rsidR="00DB74AE" w:rsidRPr="00281AEE" w14:paraId="3429DDAD" w14:textId="77777777" w:rsidTr="00A57BF9">
        <w:trPr>
          <w:trHeight w:val="505"/>
        </w:trPr>
        <w:tc>
          <w:tcPr>
            <w:tcW w:w="3794" w:type="dxa"/>
            <w:vAlign w:val="bottom"/>
          </w:tcPr>
          <w:p w14:paraId="1372BEF2" w14:textId="77777777" w:rsidR="00DB74AE" w:rsidRPr="00281AEE" w:rsidRDefault="00DB74AE" w:rsidP="00A57BF9">
            <w:pPr>
              <w:keepNext/>
              <w:outlineLvl w:val="0"/>
            </w:pPr>
            <w:r w:rsidRPr="00281AEE">
              <w:t>г. Москва</w:t>
            </w:r>
          </w:p>
        </w:tc>
        <w:tc>
          <w:tcPr>
            <w:tcW w:w="2353" w:type="dxa"/>
            <w:gridSpan w:val="2"/>
            <w:vAlign w:val="bottom"/>
          </w:tcPr>
          <w:p w14:paraId="341404BC" w14:textId="77777777" w:rsidR="00DB74AE" w:rsidRPr="00281AEE" w:rsidRDefault="00DB74AE" w:rsidP="00A57BF9">
            <w:pPr>
              <w:keepNext/>
              <w:outlineLvl w:val="0"/>
            </w:pPr>
          </w:p>
        </w:tc>
        <w:tc>
          <w:tcPr>
            <w:tcW w:w="4485" w:type="dxa"/>
            <w:vAlign w:val="bottom"/>
          </w:tcPr>
          <w:p w14:paraId="7F066A53" w14:textId="77777777" w:rsidR="00DB74AE" w:rsidRPr="00281AEE" w:rsidRDefault="00DB74AE" w:rsidP="00A57BF9">
            <w:pPr>
              <w:keepNext/>
              <w:jc w:val="right"/>
              <w:outlineLvl w:val="0"/>
            </w:pPr>
            <w:r w:rsidRPr="00281AEE">
              <w:t>_____________________ г.</w:t>
            </w:r>
          </w:p>
        </w:tc>
      </w:tr>
      <w:tr w:rsidR="00DB74AE" w:rsidRPr="00281AEE" w14:paraId="75D9E66C" w14:textId="77777777" w:rsidTr="00A57BF9">
        <w:tc>
          <w:tcPr>
            <w:tcW w:w="3794" w:type="dxa"/>
          </w:tcPr>
          <w:p w14:paraId="452A0280" w14:textId="77777777" w:rsidR="00DB74AE" w:rsidRPr="00281AEE" w:rsidRDefault="00DB74AE" w:rsidP="00A57BF9">
            <w:pPr>
              <w:keepNext/>
              <w:outlineLvl w:val="0"/>
            </w:pPr>
          </w:p>
        </w:tc>
        <w:tc>
          <w:tcPr>
            <w:tcW w:w="2353" w:type="dxa"/>
            <w:gridSpan w:val="2"/>
          </w:tcPr>
          <w:p w14:paraId="77AEBB5E" w14:textId="77777777" w:rsidR="00DB74AE" w:rsidRPr="00281AEE" w:rsidRDefault="00DB74AE" w:rsidP="00A57BF9">
            <w:pPr>
              <w:keepNext/>
              <w:outlineLvl w:val="0"/>
            </w:pPr>
          </w:p>
        </w:tc>
        <w:tc>
          <w:tcPr>
            <w:tcW w:w="4485" w:type="dxa"/>
          </w:tcPr>
          <w:p w14:paraId="0557014F" w14:textId="77777777" w:rsidR="00DB74AE" w:rsidRPr="00281AEE" w:rsidRDefault="00DB74AE" w:rsidP="00A57BF9">
            <w:pPr>
              <w:keepNext/>
              <w:outlineLvl w:val="0"/>
            </w:pPr>
          </w:p>
        </w:tc>
      </w:tr>
      <w:tr w:rsidR="00DB74AE" w:rsidRPr="00281AEE" w14:paraId="7514BBBE" w14:textId="77777777" w:rsidTr="00A57BF9">
        <w:tc>
          <w:tcPr>
            <w:tcW w:w="10632" w:type="dxa"/>
            <w:gridSpan w:val="4"/>
          </w:tcPr>
          <w:p w14:paraId="4369BC50" w14:textId="77777777" w:rsidR="00DB74AE" w:rsidRPr="00281AEE" w:rsidRDefault="00DB74AE" w:rsidP="00DB74AE">
            <w:pPr>
              <w:keepNext/>
              <w:numPr>
                <w:ilvl w:val="0"/>
                <w:numId w:val="11"/>
              </w:numPr>
              <w:jc w:val="both"/>
              <w:outlineLvl w:val="0"/>
            </w:pPr>
            <w:r w:rsidRPr="00281AEE">
              <w:t>В соответствии с Договором № _________ от ___________ Поверенный в течение отчетного периода исполнил порученное Доверителем путем совершения юридических и фактических действий, перечисленных в приложении к настоящему Отчету.</w:t>
            </w:r>
          </w:p>
          <w:p w14:paraId="4A6A254D" w14:textId="77777777" w:rsidR="00DB74AE" w:rsidRPr="00281AEE" w:rsidRDefault="00DB74AE" w:rsidP="00DB74AE">
            <w:pPr>
              <w:keepNext/>
              <w:numPr>
                <w:ilvl w:val="0"/>
                <w:numId w:val="11"/>
              </w:numPr>
              <w:jc w:val="both"/>
              <w:outlineLvl w:val="0"/>
            </w:pPr>
            <w:r w:rsidRPr="00281AEE">
              <w:t>По условиям Договора № _________ от ___________ Поверенным в отчетном периоде начислено вознаграждение в размере __________ рублей, в том числе НДС ___% __________ рублей.</w:t>
            </w:r>
          </w:p>
          <w:p w14:paraId="6525C573" w14:textId="77777777" w:rsidR="00DB74AE" w:rsidRPr="00281AEE" w:rsidRDefault="00DB74AE" w:rsidP="00DB74AE">
            <w:pPr>
              <w:keepNext/>
              <w:numPr>
                <w:ilvl w:val="0"/>
                <w:numId w:val="11"/>
              </w:numPr>
              <w:jc w:val="both"/>
              <w:outlineLvl w:val="0"/>
            </w:pPr>
            <w:r w:rsidRPr="00281AEE">
              <w:t>Поверенный и Доверитель согласны с Отчетом и не имеют претензий друг к другу.</w:t>
            </w:r>
          </w:p>
        </w:tc>
      </w:tr>
      <w:tr w:rsidR="00DB74AE" w:rsidRPr="00281AEE" w14:paraId="452725BF" w14:textId="77777777" w:rsidTr="00A57BF9">
        <w:tc>
          <w:tcPr>
            <w:tcW w:w="3794" w:type="dxa"/>
          </w:tcPr>
          <w:p w14:paraId="3773689A" w14:textId="77777777" w:rsidR="00DB74AE" w:rsidRPr="00281AEE" w:rsidRDefault="00DB74AE" w:rsidP="00A57BF9">
            <w:pPr>
              <w:keepNext/>
              <w:jc w:val="both"/>
              <w:outlineLvl w:val="0"/>
            </w:pPr>
          </w:p>
        </w:tc>
        <w:tc>
          <w:tcPr>
            <w:tcW w:w="2353" w:type="dxa"/>
            <w:gridSpan w:val="2"/>
          </w:tcPr>
          <w:p w14:paraId="6180AA18" w14:textId="77777777" w:rsidR="00DB74AE" w:rsidRPr="00281AEE" w:rsidRDefault="00DB74AE" w:rsidP="00A57BF9">
            <w:pPr>
              <w:keepNext/>
              <w:jc w:val="both"/>
              <w:outlineLvl w:val="0"/>
            </w:pPr>
          </w:p>
        </w:tc>
        <w:tc>
          <w:tcPr>
            <w:tcW w:w="4485" w:type="dxa"/>
          </w:tcPr>
          <w:p w14:paraId="200A45DE" w14:textId="77777777" w:rsidR="00DB74AE" w:rsidRPr="00281AEE" w:rsidRDefault="00DB74AE" w:rsidP="00A57BF9">
            <w:pPr>
              <w:keepNext/>
              <w:jc w:val="both"/>
              <w:outlineLvl w:val="0"/>
            </w:pPr>
          </w:p>
        </w:tc>
      </w:tr>
      <w:tr w:rsidR="00DB74AE" w:rsidRPr="00281AEE" w14:paraId="6F29593B" w14:textId="77777777" w:rsidTr="00A57BF9">
        <w:tc>
          <w:tcPr>
            <w:tcW w:w="10632" w:type="dxa"/>
            <w:gridSpan w:val="4"/>
          </w:tcPr>
          <w:p w14:paraId="09DFF0E6" w14:textId="77777777" w:rsidR="00DB74AE" w:rsidRPr="00281AEE" w:rsidRDefault="00DB74AE" w:rsidP="00A57BF9">
            <w:pPr>
              <w:keepNext/>
              <w:jc w:val="both"/>
              <w:outlineLvl w:val="0"/>
            </w:pPr>
            <w:r w:rsidRPr="00281AEE">
              <w:t>Расширенный отчет (</w:t>
            </w:r>
            <w:r>
              <w:t>п</w:t>
            </w:r>
            <w:r w:rsidRPr="00281AEE">
              <w:t>риложение к отчету) направлен в электронном виде.</w:t>
            </w:r>
          </w:p>
        </w:tc>
      </w:tr>
      <w:tr w:rsidR="00DB74AE" w:rsidRPr="00281AEE" w14:paraId="67307B27" w14:textId="77777777" w:rsidTr="00A57BF9">
        <w:tc>
          <w:tcPr>
            <w:tcW w:w="3794" w:type="dxa"/>
          </w:tcPr>
          <w:p w14:paraId="205116AF" w14:textId="77777777" w:rsidR="00DB74AE" w:rsidRPr="00281AEE" w:rsidRDefault="00DB74AE" w:rsidP="00A57BF9">
            <w:pPr>
              <w:keepNext/>
              <w:outlineLvl w:val="0"/>
            </w:pPr>
          </w:p>
        </w:tc>
        <w:tc>
          <w:tcPr>
            <w:tcW w:w="2353" w:type="dxa"/>
            <w:gridSpan w:val="2"/>
          </w:tcPr>
          <w:p w14:paraId="61E000ED" w14:textId="77777777" w:rsidR="00DB74AE" w:rsidRPr="00281AEE" w:rsidRDefault="00DB74AE" w:rsidP="00A57BF9">
            <w:pPr>
              <w:keepNext/>
              <w:outlineLvl w:val="0"/>
            </w:pPr>
          </w:p>
        </w:tc>
        <w:tc>
          <w:tcPr>
            <w:tcW w:w="4485" w:type="dxa"/>
          </w:tcPr>
          <w:p w14:paraId="69907DA1" w14:textId="77777777" w:rsidR="00DB74AE" w:rsidRPr="00281AEE" w:rsidRDefault="00DB74AE" w:rsidP="00A57BF9">
            <w:pPr>
              <w:keepNext/>
              <w:outlineLvl w:val="0"/>
            </w:pPr>
          </w:p>
        </w:tc>
      </w:tr>
      <w:tr w:rsidR="00DB74AE" w:rsidRPr="00281AEE" w14:paraId="0EC06CB9" w14:textId="77777777" w:rsidTr="00A57BF9">
        <w:tc>
          <w:tcPr>
            <w:tcW w:w="5245" w:type="dxa"/>
            <w:gridSpan w:val="2"/>
          </w:tcPr>
          <w:p w14:paraId="49F17610" w14:textId="77777777" w:rsidR="00DB74AE" w:rsidRPr="00281AEE" w:rsidRDefault="00DB74AE" w:rsidP="00A57BF9">
            <w:pPr>
              <w:keepNext/>
              <w:outlineLvl w:val="0"/>
            </w:pPr>
            <w:r w:rsidRPr="00281AEE">
              <w:t>От Поверенного:</w:t>
            </w:r>
          </w:p>
        </w:tc>
        <w:tc>
          <w:tcPr>
            <w:tcW w:w="5387" w:type="dxa"/>
            <w:gridSpan w:val="2"/>
          </w:tcPr>
          <w:p w14:paraId="4F4B170F" w14:textId="77777777" w:rsidR="00DB74AE" w:rsidRPr="00281AEE" w:rsidRDefault="00DB74AE" w:rsidP="00A57BF9">
            <w:pPr>
              <w:keepNext/>
              <w:outlineLvl w:val="0"/>
            </w:pPr>
            <w:r w:rsidRPr="00281AEE">
              <w:t>От Доверителя:</w:t>
            </w:r>
          </w:p>
        </w:tc>
      </w:tr>
      <w:tr w:rsidR="00DB74AE" w:rsidRPr="00281AEE" w14:paraId="7EABAC90" w14:textId="77777777" w:rsidTr="00A57BF9">
        <w:tc>
          <w:tcPr>
            <w:tcW w:w="5245" w:type="dxa"/>
            <w:gridSpan w:val="2"/>
          </w:tcPr>
          <w:p w14:paraId="0717B99F" w14:textId="77777777" w:rsidR="00DB74AE" w:rsidRPr="00281AEE" w:rsidRDefault="00DB74AE" w:rsidP="00A57BF9">
            <w:pPr>
              <w:keepNext/>
              <w:outlineLvl w:val="0"/>
            </w:pPr>
            <w:r w:rsidRPr="00281AEE">
              <w:t>АО «ЦФР»</w:t>
            </w:r>
          </w:p>
        </w:tc>
        <w:tc>
          <w:tcPr>
            <w:tcW w:w="5387" w:type="dxa"/>
            <w:gridSpan w:val="2"/>
          </w:tcPr>
          <w:p w14:paraId="3438B605" w14:textId="77777777" w:rsidR="00DB74AE" w:rsidRPr="00281AEE" w:rsidRDefault="00DB74AE" w:rsidP="00A57BF9">
            <w:pPr>
              <w:keepNext/>
              <w:outlineLvl w:val="0"/>
            </w:pPr>
            <w:r w:rsidRPr="00281AEE">
              <w:t>______________________</w:t>
            </w:r>
          </w:p>
        </w:tc>
      </w:tr>
      <w:tr w:rsidR="00DB74AE" w14:paraId="0E7DA815" w14:textId="77777777" w:rsidTr="00A57BF9">
        <w:tc>
          <w:tcPr>
            <w:tcW w:w="5245" w:type="dxa"/>
            <w:gridSpan w:val="2"/>
          </w:tcPr>
          <w:p w14:paraId="1B080CD9" w14:textId="77777777" w:rsidR="00DB74AE" w:rsidRDefault="00DB74AE" w:rsidP="00A57BF9">
            <w:pPr>
              <w:spacing w:before="0"/>
              <w:rPr>
                <w:b/>
              </w:rPr>
            </w:pPr>
          </w:p>
          <w:p w14:paraId="1EE1901D" w14:textId="77777777" w:rsidR="00DB74AE" w:rsidRPr="00281AEE" w:rsidRDefault="00DB74AE" w:rsidP="00A57BF9">
            <w:pPr>
              <w:spacing w:before="0"/>
              <w:rPr>
                <w:b/>
              </w:rPr>
            </w:pPr>
            <w:r w:rsidRPr="00281AEE">
              <w:rPr>
                <w:b/>
              </w:rPr>
              <w:t>Руководитель:</w:t>
            </w:r>
          </w:p>
          <w:p w14:paraId="4E62739D" w14:textId="77777777" w:rsidR="00DB74AE" w:rsidRPr="00281AEE" w:rsidRDefault="00DB74AE" w:rsidP="00A57BF9">
            <w:pPr>
              <w:keepNext/>
              <w:spacing w:before="0"/>
              <w:outlineLvl w:val="0"/>
              <w:rPr>
                <w:color w:val="000000"/>
              </w:rPr>
            </w:pPr>
            <w:r w:rsidRPr="00281AEE">
              <w:rPr>
                <w:color w:val="000000"/>
              </w:rPr>
              <w:t>______________ /_______________________/</w:t>
            </w:r>
          </w:p>
          <w:p w14:paraId="31FA2806" w14:textId="77777777" w:rsidR="00DB74AE" w:rsidRPr="00281AEE" w:rsidRDefault="00DB74AE" w:rsidP="00A57BF9">
            <w:pPr>
              <w:keepNext/>
              <w:spacing w:before="0"/>
              <w:outlineLvl w:val="0"/>
              <w:rPr>
                <w:color w:val="000000"/>
                <w:sz w:val="16"/>
                <w:szCs w:val="24"/>
              </w:rPr>
            </w:pPr>
            <w:r w:rsidRPr="00281AEE">
              <w:rPr>
                <w:color w:val="000000"/>
                <w:sz w:val="16"/>
              </w:rPr>
              <w:t xml:space="preserve">              подпись                      расшифровка подписи</w:t>
            </w:r>
          </w:p>
          <w:p w14:paraId="64DE4DC9" w14:textId="77777777" w:rsidR="00DB74AE" w:rsidRDefault="00DB74AE" w:rsidP="00A57BF9">
            <w:pPr>
              <w:keepNext/>
              <w:spacing w:before="0"/>
              <w:jc w:val="center"/>
              <w:outlineLvl w:val="0"/>
              <w:rPr>
                <w:color w:val="000000"/>
              </w:rPr>
            </w:pPr>
            <w:r>
              <w:rPr>
                <w:color w:val="000000"/>
              </w:rPr>
              <w:t>ИЛИ</w:t>
            </w:r>
          </w:p>
          <w:p w14:paraId="3F5B0F88" w14:textId="77777777" w:rsidR="00DB74AE" w:rsidRPr="00281AEE" w:rsidRDefault="00DB74AE" w:rsidP="00A57BF9">
            <w:pPr>
              <w:keepNext/>
              <w:spacing w:before="0"/>
              <w:outlineLvl w:val="0"/>
              <w:rPr>
                <w:color w:val="000000"/>
              </w:rPr>
            </w:pPr>
            <w:r w:rsidRPr="00281AEE">
              <w:rPr>
                <w:color w:val="000000"/>
              </w:rPr>
              <w:t>Иное уполномоченное лицо по доверенности</w:t>
            </w:r>
          </w:p>
          <w:p w14:paraId="236FA362" w14:textId="77777777" w:rsidR="00DB74AE" w:rsidRPr="00281AEE" w:rsidRDefault="00DB74AE" w:rsidP="00A57BF9">
            <w:pPr>
              <w:keepNext/>
              <w:spacing w:before="0"/>
              <w:outlineLvl w:val="0"/>
              <w:rPr>
                <w:color w:val="000000"/>
              </w:rPr>
            </w:pPr>
            <w:r w:rsidRPr="00281AEE">
              <w:rPr>
                <w:color w:val="000000"/>
              </w:rPr>
              <w:t>(приказу) от _____________ № _______</w:t>
            </w:r>
          </w:p>
          <w:p w14:paraId="0CDBAB50" w14:textId="77777777" w:rsidR="00DB74AE" w:rsidRDefault="00DB74AE" w:rsidP="00A57BF9">
            <w:pPr>
              <w:keepNext/>
              <w:spacing w:before="0"/>
              <w:outlineLvl w:val="0"/>
              <w:rPr>
                <w:color w:val="000000"/>
              </w:rPr>
            </w:pPr>
            <w:r>
              <w:rPr>
                <w:color w:val="000000"/>
              </w:rPr>
              <w:t>_____________________________________</w:t>
            </w:r>
          </w:p>
          <w:p w14:paraId="6247E531" w14:textId="77777777" w:rsidR="00DB74AE" w:rsidRDefault="00DB74AE" w:rsidP="00A57BF9">
            <w:pPr>
              <w:keepNext/>
              <w:spacing w:before="0"/>
              <w:jc w:val="center"/>
              <w:outlineLvl w:val="0"/>
              <w:rPr>
                <w:color w:val="000000"/>
              </w:rPr>
            </w:pPr>
            <w:r w:rsidRPr="008E7C18">
              <w:rPr>
                <w:color w:val="000000"/>
                <w:sz w:val="16"/>
                <w:szCs w:val="16"/>
              </w:rPr>
              <w:t>должность</w:t>
            </w:r>
          </w:p>
          <w:p w14:paraId="7B306D6D" w14:textId="77777777" w:rsidR="00DB74AE" w:rsidRPr="00281AEE" w:rsidRDefault="00DB74AE" w:rsidP="00A57BF9">
            <w:pPr>
              <w:keepNext/>
              <w:spacing w:before="0"/>
              <w:outlineLvl w:val="0"/>
              <w:rPr>
                <w:color w:val="000000"/>
              </w:rPr>
            </w:pPr>
            <w:r w:rsidRPr="00281AEE">
              <w:rPr>
                <w:color w:val="000000"/>
              </w:rPr>
              <w:t>______________ /_______________________/</w:t>
            </w:r>
          </w:p>
          <w:p w14:paraId="0BE2ECA1" w14:textId="77777777" w:rsidR="00DB74AE" w:rsidRPr="00281AEE" w:rsidRDefault="00DB74AE" w:rsidP="00A57BF9">
            <w:pPr>
              <w:keepNext/>
              <w:spacing w:before="0"/>
              <w:outlineLvl w:val="0"/>
              <w:rPr>
                <w:sz w:val="24"/>
                <w:szCs w:val="24"/>
              </w:rPr>
            </w:pPr>
            <w:r w:rsidRPr="00281AEE">
              <w:rPr>
                <w:color w:val="000000"/>
                <w:sz w:val="16"/>
              </w:rPr>
              <w:t xml:space="preserve">              подпись                      расшифровка подписи</w:t>
            </w:r>
          </w:p>
        </w:tc>
        <w:tc>
          <w:tcPr>
            <w:tcW w:w="5387" w:type="dxa"/>
            <w:gridSpan w:val="2"/>
          </w:tcPr>
          <w:p w14:paraId="1B9CA40C" w14:textId="77777777" w:rsidR="00DB74AE" w:rsidRDefault="00DB74AE" w:rsidP="00A57BF9">
            <w:pPr>
              <w:spacing w:before="0"/>
              <w:rPr>
                <w:b/>
              </w:rPr>
            </w:pPr>
          </w:p>
          <w:p w14:paraId="634E25BE" w14:textId="77777777" w:rsidR="00DB74AE" w:rsidRPr="00281AEE" w:rsidRDefault="00DB74AE" w:rsidP="00A57BF9">
            <w:pPr>
              <w:spacing w:before="0"/>
              <w:rPr>
                <w:b/>
              </w:rPr>
            </w:pPr>
            <w:r w:rsidRPr="00281AEE">
              <w:rPr>
                <w:b/>
              </w:rPr>
              <w:t>Руководитель:</w:t>
            </w:r>
          </w:p>
          <w:p w14:paraId="480ACB81" w14:textId="77777777" w:rsidR="00DB74AE" w:rsidRPr="00281AEE" w:rsidRDefault="00DB74AE" w:rsidP="00A57BF9">
            <w:pPr>
              <w:keepNext/>
              <w:spacing w:before="0"/>
              <w:outlineLvl w:val="0"/>
              <w:rPr>
                <w:color w:val="000000"/>
              </w:rPr>
            </w:pPr>
            <w:r w:rsidRPr="00281AEE">
              <w:rPr>
                <w:color w:val="000000"/>
              </w:rPr>
              <w:t>______________ /_______________________/</w:t>
            </w:r>
          </w:p>
          <w:p w14:paraId="612DF9C4" w14:textId="77777777" w:rsidR="00DB74AE" w:rsidRPr="00281AEE" w:rsidRDefault="00DB74AE" w:rsidP="00A57BF9">
            <w:pPr>
              <w:keepNext/>
              <w:spacing w:before="0"/>
              <w:outlineLvl w:val="0"/>
              <w:rPr>
                <w:color w:val="000000"/>
                <w:sz w:val="16"/>
                <w:szCs w:val="24"/>
              </w:rPr>
            </w:pPr>
            <w:r w:rsidRPr="00281AEE">
              <w:rPr>
                <w:color w:val="000000"/>
                <w:sz w:val="16"/>
              </w:rPr>
              <w:t xml:space="preserve">              подпись                      расшифровка подписи</w:t>
            </w:r>
          </w:p>
          <w:p w14:paraId="3BD3AF3E" w14:textId="77777777" w:rsidR="00DB74AE" w:rsidRDefault="00DB74AE" w:rsidP="00A57BF9">
            <w:pPr>
              <w:keepNext/>
              <w:spacing w:before="0"/>
              <w:jc w:val="center"/>
              <w:outlineLvl w:val="0"/>
              <w:rPr>
                <w:color w:val="000000"/>
              </w:rPr>
            </w:pPr>
            <w:r>
              <w:rPr>
                <w:color w:val="000000"/>
              </w:rPr>
              <w:t>ИЛИ</w:t>
            </w:r>
          </w:p>
          <w:p w14:paraId="42F6AB99" w14:textId="77777777" w:rsidR="00DB74AE" w:rsidRPr="00281AEE" w:rsidRDefault="00DB74AE" w:rsidP="00A57BF9">
            <w:pPr>
              <w:keepNext/>
              <w:spacing w:before="0"/>
              <w:outlineLvl w:val="0"/>
              <w:rPr>
                <w:color w:val="000000"/>
              </w:rPr>
            </w:pPr>
            <w:r w:rsidRPr="00281AEE">
              <w:rPr>
                <w:color w:val="000000"/>
              </w:rPr>
              <w:t>Иное уполномоченное лицо по доверенности</w:t>
            </w:r>
          </w:p>
          <w:p w14:paraId="0C21F0C4" w14:textId="77777777" w:rsidR="00DB74AE" w:rsidRPr="00281AEE" w:rsidRDefault="00DB74AE" w:rsidP="00A57BF9">
            <w:pPr>
              <w:keepNext/>
              <w:spacing w:before="0"/>
              <w:outlineLvl w:val="0"/>
              <w:rPr>
                <w:color w:val="000000"/>
              </w:rPr>
            </w:pPr>
            <w:r w:rsidRPr="00281AEE">
              <w:rPr>
                <w:color w:val="000000"/>
              </w:rPr>
              <w:t>(приказу) от _____________ № _______</w:t>
            </w:r>
          </w:p>
          <w:p w14:paraId="0D1E3D10" w14:textId="77777777" w:rsidR="00DB74AE" w:rsidRDefault="00DB74AE" w:rsidP="00A57BF9">
            <w:pPr>
              <w:keepNext/>
              <w:spacing w:before="0"/>
              <w:outlineLvl w:val="0"/>
              <w:rPr>
                <w:color w:val="000000"/>
              </w:rPr>
            </w:pPr>
            <w:r>
              <w:rPr>
                <w:color w:val="000000"/>
              </w:rPr>
              <w:t>______________________________________</w:t>
            </w:r>
          </w:p>
          <w:p w14:paraId="5C194895" w14:textId="77777777" w:rsidR="00DB74AE" w:rsidRDefault="00DB74AE" w:rsidP="00A57BF9">
            <w:pPr>
              <w:keepNext/>
              <w:spacing w:before="0"/>
              <w:jc w:val="center"/>
              <w:outlineLvl w:val="0"/>
              <w:rPr>
                <w:color w:val="000000"/>
              </w:rPr>
            </w:pPr>
            <w:r w:rsidRPr="008E7C18">
              <w:rPr>
                <w:color w:val="000000"/>
                <w:sz w:val="16"/>
                <w:szCs w:val="16"/>
              </w:rPr>
              <w:t>должность</w:t>
            </w:r>
          </w:p>
          <w:p w14:paraId="510257B1" w14:textId="77777777" w:rsidR="00DB74AE" w:rsidRPr="00281AEE" w:rsidRDefault="00DB74AE" w:rsidP="00A57BF9">
            <w:pPr>
              <w:keepNext/>
              <w:spacing w:before="0"/>
              <w:outlineLvl w:val="0"/>
              <w:rPr>
                <w:color w:val="000000"/>
              </w:rPr>
            </w:pPr>
            <w:r w:rsidRPr="00281AEE">
              <w:rPr>
                <w:color w:val="000000"/>
              </w:rPr>
              <w:t>______________ /_______________________/</w:t>
            </w:r>
          </w:p>
          <w:p w14:paraId="61EAF9CA" w14:textId="77777777" w:rsidR="00DB74AE" w:rsidRDefault="00DB74AE" w:rsidP="00A57BF9">
            <w:pPr>
              <w:keepNext/>
              <w:spacing w:before="0"/>
              <w:outlineLvl w:val="0"/>
              <w:rPr>
                <w:sz w:val="24"/>
                <w:szCs w:val="24"/>
              </w:rPr>
            </w:pPr>
            <w:r w:rsidRPr="00281AEE">
              <w:rPr>
                <w:color w:val="000000"/>
                <w:sz w:val="16"/>
              </w:rPr>
              <w:t xml:space="preserve">              подпись                      расшифровка подписи</w:t>
            </w:r>
          </w:p>
        </w:tc>
      </w:tr>
    </w:tbl>
    <w:p w14:paraId="05A5DE1D" w14:textId="77777777" w:rsidR="00DB74AE" w:rsidRPr="00770059" w:rsidRDefault="00DB74AE" w:rsidP="00DB74AE">
      <w:pPr>
        <w:jc w:val="both"/>
        <w:rPr>
          <w:sz w:val="20"/>
          <w:szCs w:val="20"/>
        </w:rPr>
      </w:pPr>
      <w:r w:rsidRPr="00770059">
        <w:br w:type="page"/>
      </w:r>
      <w:r w:rsidRPr="00770059">
        <w:rPr>
          <w:sz w:val="20"/>
          <w:szCs w:val="20"/>
        </w:rPr>
        <w:t>Форму утверждаю</w:t>
      </w:r>
      <w:r w:rsidRPr="00770059">
        <w:rPr>
          <w:sz w:val="20"/>
          <w:szCs w:val="20"/>
        </w:rPr>
        <w:tab/>
      </w:r>
      <w:r w:rsidRPr="00770059">
        <w:rPr>
          <w:sz w:val="20"/>
          <w:szCs w:val="20"/>
        </w:rPr>
        <w:tab/>
      </w:r>
      <w:r w:rsidRPr="00770059">
        <w:rPr>
          <w:sz w:val="20"/>
          <w:szCs w:val="20"/>
        </w:rPr>
        <w:tab/>
      </w:r>
      <w:r w:rsidRPr="00770059">
        <w:rPr>
          <w:sz w:val="20"/>
          <w:szCs w:val="20"/>
        </w:rPr>
        <w:tab/>
      </w:r>
      <w:r w:rsidRPr="00770059">
        <w:rPr>
          <w:sz w:val="20"/>
          <w:szCs w:val="20"/>
        </w:rPr>
        <w:tab/>
      </w:r>
      <w:r w:rsidRPr="00770059">
        <w:rPr>
          <w:sz w:val="20"/>
          <w:szCs w:val="20"/>
        </w:rPr>
        <w:tab/>
      </w:r>
      <w:r w:rsidRPr="00770059">
        <w:rPr>
          <w:sz w:val="20"/>
          <w:szCs w:val="20"/>
        </w:rPr>
        <w:tab/>
      </w:r>
      <w:r w:rsidRPr="00770059">
        <w:rPr>
          <w:sz w:val="20"/>
          <w:szCs w:val="20"/>
        </w:rPr>
        <w:tab/>
        <w:t xml:space="preserve"> Форму утверждаю</w:t>
      </w:r>
    </w:p>
    <w:p w14:paraId="47469FA7" w14:textId="491B1760" w:rsidR="00DB74AE" w:rsidRPr="00770059" w:rsidRDefault="00DB74AE" w:rsidP="00DB74AE">
      <w:pPr>
        <w:jc w:val="both"/>
        <w:rPr>
          <w:sz w:val="20"/>
          <w:szCs w:val="20"/>
        </w:rPr>
      </w:pPr>
      <w:r w:rsidRPr="00770059">
        <w:rPr>
          <w:sz w:val="20"/>
          <w:szCs w:val="20"/>
        </w:rPr>
        <w:t xml:space="preserve">_________________ (от Доверителя) </w:t>
      </w:r>
      <w:r w:rsidRPr="00770059">
        <w:rPr>
          <w:sz w:val="20"/>
          <w:szCs w:val="20"/>
        </w:rPr>
        <w:tab/>
      </w:r>
      <w:r w:rsidRPr="00770059">
        <w:rPr>
          <w:sz w:val="20"/>
          <w:szCs w:val="20"/>
        </w:rPr>
        <w:tab/>
      </w:r>
      <w:r w:rsidRPr="00770059">
        <w:rPr>
          <w:sz w:val="20"/>
          <w:szCs w:val="20"/>
        </w:rPr>
        <w:tab/>
      </w:r>
      <w:r w:rsidRPr="00770059">
        <w:rPr>
          <w:sz w:val="20"/>
          <w:szCs w:val="20"/>
        </w:rPr>
        <w:tab/>
      </w:r>
      <w:r w:rsidR="001A2660">
        <w:rPr>
          <w:sz w:val="20"/>
          <w:szCs w:val="20"/>
        </w:rPr>
        <w:t xml:space="preserve">    </w:t>
      </w:r>
      <w:r>
        <w:rPr>
          <w:sz w:val="20"/>
          <w:szCs w:val="20"/>
        </w:rPr>
        <w:t xml:space="preserve">          </w:t>
      </w:r>
      <w:r w:rsidRPr="00770059">
        <w:rPr>
          <w:sz w:val="20"/>
          <w:szCs w:val="20"/>
        </w:rPr>
        <w:t>_______________ (от Поверенного)</w:t>
      </w:r>
    </w:p>
    <w:p w14:paraId="7B67AE71" w14:textId="77777777" w:rsidR="00DB74AE" w:rsidRPr="00770059" w:rsidRDefault="00DB74AE" w:rsidP="00DB74AE">
      <w:pPr>
        <w:jc w:val="center"/>
        <w:outlineLvl w:val="0"/>
        <w:rPr>
          <w:b/>
          <w:sz w:val="20"/>
          <w:szCs w:val="20"/>
        </w:rPr>
      </w:pPr>
    </w:p>
    <w:p w14:paraId="539C3104" w14:textId="77777777" w:rsidR="00DB74AE" w:rsidRPr="00770059" w:rsidRDefault="00DB74AE" w:rsidP="00DB74AE">
      <w:pPr>
        <w:jc w:val="right"/>
        <w:outlineLvl w:val="0"/>
        <w:rPr>
          <w:b/>
          <w:sz w:val="20"/>
          <w:szCs w:val="20"/>
        </w:rPr>
      </w:pPr>
      <w:r w:rsidRPr="00770059">
        <w:rPr>
          <w:b/>
          <w:sz w:val="20"/>
          <w:szCs w:val="20"/>
        </w:rPr>
        <w:t xml:space="preserve">Приложение к </w:t>
      </w:r>
      <w:r>
        <w:rPr>
          <w:b/>
          <w:sz w:val="20"/>
          <w:szCs w:val="20"/>
        </w:rPr>
        <w:t>о</w:t>
      </w:r>
      <w:r w:rsidRPr="00770059">
        <w:rPr>
          <w:b/>
          <w:sz w:val="20"/>
          <w:szCs w:val="20"/>
        </w:rPr>
        <w:t xml:space="preserve">тчету Поверенного за _______________ </w:t>
      </w:r>
    </w:p>
    <w:p w14:paraId="2A114BFC" w14:textId="77777777" w:rsidR="00DB74AE" w:rsidRPr="007F0EE5" w:rsidRDefault="00DB74AE" w:rsidP="00DB74AE">
      <w:pPr>
        <w:ind w:left="2268"/>
        <w:jc w:val="right"/>
        <w:outlineLvl w:val="0"/>
        <w:rPr>
          <w:b/>
          <w:sz w:val="20"/>
          <w:szCs w:val="20"/>
        </w:rPr>
      </w:pPr>
      <w:r w:rsidRPr="007F0EE5">
        <w:rPr>
          <w:b/>
          <w:sz w:val="20"/>
          <w:szCs w:val="20"/>
        </w:rPr>
        <w:t xml:space="preserve">по Договору </w:t>
      </w:r>
      <w:r>
        <w:rPr>
          <w:b/>
          <w:sz w:val="20"/>
          <w:szCs w:val="20"/>
        </w:rPr>
        <w:t>коммерческого представительства</w:t>
      </w:r>
    </w:p>
    <w:p w14:paraId="749CBABD" w14:textId="77777777" w:rsidR="00DB74AE" w:rsidRPr="00770059" w:rsidRDefault="00DB74AE" w:rsidP="00DB74AE">
      <w:pPr>
        <w:jc w:val="right"/>
        <w:outlineLvl w:val="0"/>
        <w:rPr>
          <w:b/>
        </w:rPr>
      </w:pPr>
    </w:p>
    <w:tbl>
      <w:tblPr>
        <w:tblW w:w="10080" w:type="dxa"/>
        <w:tblInd w:w="-720" w:type="dxa"/>
        <w:tblLayout w:type="fixed"/>
        <w:tblCellMar>
          <w:left w:w="0" w:type="dxa"/>
          <w:right w:w="0" w:type="dxa"/>
        </w:tblCellMar>
        <w:tblLook w:val="0000" w:firstRow="0" w:lastRow="0" w:firstColumn="0" w:lastColumn="0" w:noHBand="0" w:noVBand="0"/>
      </w:tblPr>
      <w:tblGrid>
        <w:gridCol w:w="1094"/>
        <w:gridCol w:w="52"/>
        <w:gridCol w:w="1974"/>
        <w:gridCol w:w="780"/>
        <w:gridCol w:w="140"/>
        <w:gridCol w:w="280"/>
        <w:gridCol w:w="840"/>
        <w:gridCol w:w="2376"/>
        <w:gridCol w:w="26"/>
        <w:gridCol w:w="374"/>
        <w:gridCol w:w="2144"/>
      </w:tblGrid>
      <w:tr w:rsidR="00DB74AE" w:rsidRPr="008E7C18" w14:paraId="270FF4C6" w14:textId="77777777" w:rsidTr="00A57BF9">
        <w:trPr>
          <w:cantSplit/>
          <w:trHeight w:val="300"/>
        </w:trPr>
        <w:tc>
          <w:tcPr>
            <w:tcW w:w="10080" w:type="dxa"/>
            <w:gridSpan w:val="11"/>
          </w:tcPr>
          <w:p w14:paraId="3BB4EDB4" w14:textId="77777777" w:rsidR="00DB74AE" w:rsidRPr="008E7C18" w:rsidRDefault="00DB74AE" w:rsidP="00A57BF9">
            <w:pPr>
              <w:pStyle w:val="4"/>
              <w:overflowPunct w:val="0"/>
              <w:autoSpaceDE w:val="0"/>
              <w:autoSpaceDN w:val="0"/>
              <w:adjustRightInd w:val="0"/>
              <w:spacing w:before="0" w:after="0"/>
              <w:jc w:val="center"/>
              <w:textAlignment w:val="baseline"/>
              <w:rPr>
                <w:rFonts w:ascii="Garamond" w:hAnsi="Garamond"/>
                <w:b/>
              </w:rPr>
            </w:pPr>
            <w:proofErr w:type="spellStart"/>
            <w:r w:rsidRPr="008E7C18">
              <w:rPr>
                <w:rFonts w:ascii="Garamond" w:hAnsi="Garamond"/>
                <w:b/>
                <w:bCs/>
                <w:iCs/>
                <w:lang w:val="en-GB" w:eastAsia="en-US"/>
              </w:rPr>
              <w:t>РАСШИРЕННЫЙ</w:t>
            </w:r>
            <w:proofErr w:type="spellEnd"/>
            <w:r w:rsidRPr="008E7C18">
              <w:rPr>
                <w:rFonts w:ascii="Garamond" w:hAnsi="Garamond"/>
                <w:b/>
                <w:bCs/>
                <w:iCs/>
                <w:lang w:val="en-GB" w:eastAsia="en-US"/>
              </w:rPr>
              <w:t xml:space="preserve"> </w:t>
            </w:r>
            <w:proofErr w:type="spellStart"/>
            <w:r w:rsidRPr="008E7C18">
              <w:rPr>
                <w:rFonts w:ascii="Garamond" w:hAnsi="Garamond"/>
                <w:b/>
                <w:bCs/>
                <w:iCs/>
                <w:lang w:val="en-GB" w:eastAsia="en-US"/>
              </w:rPr>
              <w:t>ОТЧЕТ</w:t>
            </w:r>
            <w:proofErr w:type="spellEnd"/>
            <w:r w:rsidRPr="008E7C18">
              <w:rPr>
                <w:rFonts w:ascii="Garamond" w:hAnsi="Garamond"/>
                <w:b/>
                <w:bCs/>
                <w:iCs/>
                <w:lang w:val="en-GB" w:eastAsia="en-US"/>
              </w:rPr>
              <w:t xml:space="preserve"> </w:t>
            </w:r>
            <w:proofErr w:type="spellStart"/>
            <w:r w:rsidRPr="008E7C18">
              <w:rPr>
                <w:rFonts w:ascii="Garamond" w:hAnsi="Garamond"/>
                <w:b/>
                <w:bCs/>
                <w:iCs/>
                <w:lang w:val="en-GB" w:eastAsia="en-US"/>
              </w:rPr>
              <w:t>Поверенного</w:t>
            </w:r>
            <w:proofErr w:type="spellEnd"/>
            <w:r w:rsidRPr="008E7C18">
              <w:rPr>
                <w:rFonts w:ascii="Garamond" w:hAnsi="Garamond"/>
                <w:b/>
                <w:bCs/>
                <w:iCs/>
                <w:lang w:val="en-GB" w:eastAsia="en-US"/>
              </w:rPr>
              <w:t xml:space="preserve"> </w:t>
            </w:r>
            <w:proofErr w:type="spellStart"/>
            <w:r w:rsidRPr="008E7C18">
              <w:rPr>
                <w:rFonts w:ascii="Garamond" w:hAnsi="Garamond"/>
                <w:b/>
                <w:bCs/>
                <w:iCs/>
                <w:lang w:val="en-GB" w:eastAsia="en-US"/>
              </w:rPr>
              <w:t>от</w:t>
            </w:r>
            <w:proofErr w:type="spellEnd"/>
            <w:r w:rsidRPr="008E7C18">
              <w:rPr>
                <w:rFonts w:ascii="Garamond" w:hAnsi="Garamond"/>
                <w:b/>
                <w:bCs/>
                <w:iCs/>
                <w:lang w:val="en-GB" w:eastAsia="en-US"/>
              </w:rPr>
              <w:t xml:space="preserve"> ____________________</w:t>
            </w:r>
          </w:p>
        </w:tc>
      </w:tr>
      <w:tr w:rsidR="00DB74AE" w:rsidRPr="008E7C18" w14:paraId="451CBDBC" w14:textId="77777777" w:rsidTr="00A57BF9">
        <w:trPr>
          <w:cantSplit/>
          <w:trHeight w:val="300"/>
        </w:trPr>
        <w:tc>
          <w:tcPr>
            <w:tcW w:w="10080" w:type="dxa"/>
            <w:gridSpan w:val="11"/>
          </w:tcPr>
          <w:p w14:paraId="2A2E165D" w14:textId="77777777" w:rsidR="00DB74AE" w:rsidRPr="008E7C18" w:rsidRDefault="00DB74AE" w:rsidP="00A57BF9">
            <w:pPr>
              <w:spacing w:before="0"/>
            </w:pPr>
          </w:p>
        </w:tc>
      </w:tr>
      <w:tr w:rsidR="00DB74AE" w:rsidRPr="008E7C18" w14:paraId="0CDFCFEF" w14:textId="77777777" w:rsidTr="00A57BF9">
        <w:trPr>
          <w:cantSplit/>
          <w:trHeight w:val="276"/>
        </w:trPr>
        <w:tc>
          <w:tcPr>
            <w:tcW w:w="10080" w:type="dxa"/>
            <w:gridSpan w:val="11"/>
          </w:tcPr>
          <w:p w14:paraId="7AA7A7DD" w14:textId="77777777" w:rsidR="00DB74AE" w:rsidRPr="008E7C18" w:rsidRDefault="00DB74AE" w:rsidP="00A57BF9">
            <w:pPr>
              <w:spacing w:before="0"/>
              <w:jc w:val="both"/>
            </w:pPr>
            <w:r w:rsidRPr="008E7C18">
              <w:t>Настоящий отчет об исполнении поручения по Договору коммерческого представительства № _____ от ____________ 20__г., заключенному с ___________________, составлен АО «ЦФР», являющимся Поверенным по указанному договору.</w:t>
            </w:r>
          </w:p>
        </w:tc>
      </w:tr>
      <w:tr w:rsidR="00DB74AE" w:rsidRPr="008E7C18" w14:paraId="7A387B7C" w14:textId="77777777" w:rsidTr="00A57BF9">
        <w:trPr>
          <w:cantSplit/>
          <w:trHeight w:val="255"/>
        </w:trPr>
        <w:tc>
          <w:tcPr>
            <w:tcW w:w="10080" w:type="dxa"/>
            <w:gridSpan w:val="11"/>
          </w:tcPr>
          <w:p w14:paraId="0138C70A" w14:textId="77777777" w:rsidR="00DB74AE" w:rsidRPr="008E7C18" w:rsidRDefault="00DB74AE" w:rsidP="00A57BF9">
            <w:pPr>
              <w:spacing w:before="0"/>
            </w:pPr>
          </w:p>
        </w:tc>
      </w:tr>
      <w:tr w:rsidR="00DB74AE" w:rsidRPr="008E7C18" w14:paraId="108DCE4D" w14:textId="77777777" w:rsidTr="00A57BF9">
        <w:trPr>
          <w:cantSplit/>
          <w:trHeight w:val="255"/>
        </w:trPr>
        <w:tc>
          <w:tcPr>
            <w:tcW w:w="10080" w:type="dxa"/>
            <w:gridSpan w:val="11"/>
          </w:tcPr>
          <w:p w14:paraId="63E62E5F" w14:textId="77777777" w:rsidR="00DB74AE" w:rsidRPr="008E7C18" w:rsidRDefault="00DB74AE" w:rsidP="00A57BF9">
            <w:pPr>
              <w:spacing w:before="0"/>
            </w:pPr>
            <w:r w:rsidRPr="008E7C18">
              <w:rPr>
                <w:bCs/>
              </w:rPr>
              <w:t xml:space="preserve">Отчетный период </w:t>
            </w:r>
            <w:r w:rsidRPr="008E7C18">
              <w:t>_________________ 20__ г.</w:t>
            </w:r>
          </w:p>
        </w:tc>
      </w:tr>
      <w:tr w:rsidR="00DB74AE" w:rsidRPr="008E7C18" w14:paraId="715532B1" w14:textId="77777777" w:rsidTr="00A57BF9">
        <w:trPr>
          <w:cantSplit/>
          <w:trHeight w:val="255"/>
        </w:trPr>
        <w:tc>
          <w:tcPr>
            <w:tcW w:w="10080" w:type="dxa"/>
            <w:gridSpan w:val="11"/>
            <w:tcBorders>
              <w:bottom w:val="single" w:sz="4" w:space="0" w:color="auto"/>
            </w:tcBorders>
          </w:tcPr>
          <w:p w14:paraId="2B302702" w14:textId="77777777" w:rsidR="00DB74AE" w:rsidRPr="008E7C18" w:rsidRDefault="00DB74AE" w:rsidP="00A57BF9">
            <w:pPr>
              <w:spacing w:before="0"/>
              <w:jc w:val="both"/>
            </w:pPr>
            <w:r w:rsidRPr="008E7C18">
              <w:t>1. В отчетном периоде Поверенным от имени и за счет Доверителя были заключены следующие договоры поручительства:</w:t>
            </w:r>
          </w:p>
        </w:tc>
      </w:tr>
      <w:tr w:rsidR="00DB74AE" w:rsidRPr="008E7C18" w14:paraId="3F2254B4" w14:textId="77777777" w:rsidTr="00A57BF9">
        <w:tblPrEx>
          <w:tblCellMar>
            <w:left w:w="108" w:type="dxa"/>
            <w:right w:w="108" w:type="dxa"/>
          </w:tblCellMar>
        </w:tblPrEx>
        <w:trPr>
          <w:cantSplit/>
          <w:trHeight w:val="286"/>
        </w:trPr>
        <w:tc>
          <w:tcPr>
            <w:tcW w:w="1094" w:type="dxa"/>
            <w:tcBorders>
              <w:top w:val="single" w:sz="4" w:space="0" w:color="auto"/>
              <w:left w:val="single" w:sz="4" w:space="0" w:color="auto"/>
              <w:bottom w:val="single" w:sz="4" w:space="0" w:color="auto"/>
              <w:right w:val="single" w:sz="6" w:space="0" w:color="auto"/>
            </w:tcBorders>
            <w:vAlign w:val="bottom"/>
          </w:tcPr>
          <w:p w14:paraId="6C86AEA1" w14:textId="77777777" w:rsidR="00DB74AE" w:rsidRPr="008E7C18" w:rsidRDefault="00DB74AE" w:rsidP="00A57BF9">
            <w:pPr>
              <w:spacing w:before="0"/>
              <w:jc w:val="center"/>
              <w:rPr>
                <w:b/>
              </w:rPr>
            </w:pPr>
            <w:r w:rsidRPr="008E7C18">
              <w:rPr>
                <w:b/>
                <w:bCs/>
              </w:rPr>
              <w:t>№ п/п</w:t>
            </w:r>
          </w:p>
        </w:tc>
        <w:tc>
          <w:tcPr>
            <w:tcW w:w="2806" w:type="dxa"/>
            <w:gridSpan w:val="3"/>
            <w:tcBorders>
              <w:top w:val="single" w:sz="4" w:space="0" w:color="auto"/>
              <w:left w:val="single" w:sz="6" w:space="0" w:color="auto"/>
              <w:bottom w:val="single" w:sz="4" w:space="0" w:color="auto"/>
              <w:right w:val="single" w:sz="6" w:space="0" w:color="000000"/>
            </w:tcBorders>
            <w:vAlign w:val="bottom"/>
          </w:tcPr>
          <w:p w14:paraId="05E639EC" w14:textId="77777777" w:rsidR="00DB74AE" w:rsidRPr="008E7C18" w:rsidRDefault="00DB74AE" w:rsidP="00A57BF9">
            <w:pPr>
              <w:spacing w:before="0"/>
              <w:jc w:val="center"/>
              <w:rPr>
                <w:b/>
              </w:rPr>
            </w:pPr>
            <w:r w:rsidRPr="008E7C18">
              <w:rPr>
                <w:b/>
                <w:bCs/>
              </w:rPr>
              <w:t>Наименование Поручителя/Кредитора</w:t>
            </w:r>
          </w:p>
        </w:tc>
        <w:tc>
          <w:tcPr>
            <w:tcW w:w="6180" w:type="dxa"/>
            <w:gridSpan w:val="7"/>
            <w:tcBorders>
              <w:top w:val="single" w:sz="4" w:space="0" w:color="auto"/>
              <w:left w:val="single" w:sz="6" w:space="0" w:color="auto"/>
              <w:bottom w:val="single" w:sz="4" w:space="0" w:color="auto"/>
              <w:right w:val="single" w:sz="4" w:space="0" w:color="auto"/>
            </w:tcBorders>
          </w:tcPr>
          <w:p w14:paraId="6C48C7B5" w14:textId="77777777" w:rsidR="00DB74AE" w:rsidRPr="008E7C18" w:rsidRDefault="00DB74AE" w:rsidP="00A57BF9">
            <w:pPr>
              <w:spacing w:before="0"/>
              <w:jc w:val="center"/>
              <w:rPr>
                <w:b/>
              </w:rPr>
            </w:pPr>
            <w:r w:rsidRPr="008E7C18">
              <w:rPr>
                <w:b/>
              </w:rPr>
              <w:t>Дата и номер Договора поручительства</w:t>
            </w:r>
          </w:p>
        </w:tc>
      </w:tr>
      <w:tr w:rsidR="00DB74AE" w:rsidRPr="008E7C18" w14:paraId="0CEBD538" w14:textId="77777777" w:rsidTr="00A57BF9">
        <w:tblPrEx>
          <w:tblCellMar>
            <w:left w:w="108" w:type="dxa"/>
            <w:right w:w="108" w:type="dxa"/>
          </w:tblCellMar>
        </w:tblPrEx>
        <w:trPr>
          <w:cantSplit/>
          <w:trHeight w:val="286"/>
        </w:trPr>
        <w:tc>
          <w:tcPr>
            <w:tcW w:w="1094" w:type="dxa"/>
            <w:tcBorders>
              <w:top w:val="single" w:sz="4" w:space="0" w:color="auto"/>
              <w:left w:val="single" w:sz="6" w:space="0" w:color="auto"/>
              <w:bottom w:val="single" w:sz="6" w:space="0" w:color="auto"/>
              <w:right w:val="single" w:sz="6" w:space="0" w:color="auto"/>
            </w:tcBorders>
          </w:tcPr>
          <w:p w14:paraId="2318513D" w14:textId="77777777" w:rsidR="00DB74AE" w:rsidRPr="008E7C18" w:rsidRDefault="00DB74AE" w:rsidP="00A57BF9">
            <w:pPr>
              <w:spacing w:before="0"/>
            </w:pPr>
            <w:r w:rsidRPr="008E7C18">
              <w:t>1.</w:t>
            </w:r>
          </w:p>
        </w:tc>
        <w:tc>
          <w:tcPr>
            <w:tcW w:w="2806" w:type="dxa"/>
            <w:gridSpan w:val="3"/>
            <w:tcBorders>
              <w:top w:val="single" w:sz="4" w:space="0" w:color="auto"/>
              <w:left w:val="single" w:sz="6" w:space="0" w:color="auto"/>
              <w:bottom w:val="single" w:sz="6" w:space="0" w:color="auto"/>
              <w:right w:val="single" w:sz="6" w:space="0" w:color="000000"/>
            </w:tcBorders>
          </w:tcPr>
          <w:p w14:paraId="76F14E73" w14:textId="77777777" w:rsidR="00DB74AE" w:rsidRPr="008E7C18" w:rsidRDefault="00DB74AE" w:rsidP="00A57BF9">
            <w:pPr>
              <w:spacing w:before="0"/>
              <w:jc w:val="center"/>
            </w:pPr>
            <w:r w:rsidRPr="008E7C18">
              <w:t>--------------------------</w:t>
            </w:r>
          </w:p>
        </w:tc>
        <w:tc>
          <w:tcPr>
            <w:tcW w:w="4036" w:type="dxa"/>
            <w:gridSpan w:val="6"/>
            <w:tcBorders>
              <w:top w:val="single" w:sz="4" w:space="0" w:color="auto"/>
              <w:left w:val="single" w:sz="6" w:space="0" w:color="auto"/>
              <w:bottom w:val="single" w:sz="6" w:space="0" w:color="auto"/>
              <w:right w:val="single" w:sz="6" w:space="0" w:color="auto"/>
            </w:tcBorders>
          </w:tcPr>
          <w:p w14:paraId="225B81F2" w14:textId="77777777" w:rsidR="00DB74AE" w:rsidRPr="008E7C18" w:rsidRDefault="00DB74AE" w:rsidP="00A57BF9">
            <w:pPr>
              <w:spacing w:before="0"/>
            </w:pPr>
            <w:r w:rsidRPr="008E7C18">
              <w:t>Дог. №______</w:t>
            </w:r>
          </w:p>
        </w:tc>
        <w:tc>
          <w:tcPr>
            <w:tcW w:w="2144" w:type="dxa"/>
            <w:tcBorders>
              <w:top w:val="single" w:sz="4" w:space="0" w:color="auto"/>
              <w:left w:val="single" w:sz="6" w:space="0" w:color="auto"/>
              <w:bottom w:val="single" w:sz="6" w:space="0" w:color="auto"/>
              <w:right w:val="single" w:sz="6" w:space="0" w:color="auto"/>
            </w:tcBorders>
          </w:tcPr>
          <w:p w14:paraId="2B94F79C" w14:textId="77777777" w:rsidR="00DB74AE" w:rsidRPr="008E7C18" w:rsidRDefault="00DB74AE" w:rsidP="00A57BF9">
            <w:pPr>
              <w:spacing w:before="0"/>
            </w:pPr>
          </w:p>
        </w:tc>
      </w:tr>
      <w:tr w:rsidR="00DB74AE" w:rsidRPr="008E7C18" w14:paraId="59F9CE9B" w14:textId="77777777" w:rsidTr="00A57BF9">
        <w:tblPrEx>
          <w:tblCellMar>
            <w:left w:w="108" w:type="dxa"/>
            <w:right w:w="108" w:type="dxa"/>
          </w:tblCellMar>
        </w:tblPrEx>
        <w:trPr>
          <w:cantSplit/>
          <w:trHeight w:val="286"/>
        </w:trPr>
        <w:tc>
          <w:tcPr>
            <w:tcW w:w="1094" w:type="dxa"/>
            <w:tcBorders>
              <w:top w:val="single" w:sz="6" w:space="0" w:color="auto"/>
              <w:left w:val="single" w:sz="6" w:space="0" w:color="auto"/>
              <w:bottom w:val="single" w:sz="6" w:space="0" w:color="auto"/>
              <w:right w:val="single" w:sz="6" w:space="0" w:color="auto"/>
            </w:tcBorders>
          </w:tcPr>
          <w:p w14:paraId="4E5F8C00" w14:textId="77777777" w:rsidR="00DB74AE" w:rsidRPr="008E7C18" w:rsidRDefault="00DB74AE" w:rsidP="00A57BF9">
            <w:pPr>
              <w:spacing w:before="0"/>
            </w:pPr>
            <w:r w:rsidRPr="008E7C18">
              <w:t>2.</w:t>
            </w:r>
          </w:p>
        </w:tc>
        <w:tc>
          <w:tcPr>
            <w:tcW w:w="2806" w:type="dxa"/>
            <w:gridSpan w:val="3"/>
            <w:tcBorders>
              <w:top w:val="single" w:sz="6" w:space="0" w:color="auto"/>
              <w:left w:val="single" w:sz="6" w:space="0" w:color="auto"/>
              <w:bottom w:val="single" w:sz="6" w:space="0" w:color="auto"/>
              <w:right w:val="single" w:sz="6" w:space="0" w:color="000000"/>
            </w:tcBorders>
          </w:tcPr>
          <w:p w14:paraId="428AC0DB" w14:textId="77777777" w:rsidR="00DB74AE" w:rsidRPr="008E7C18" w:rsidRDefault="00DB74AE" w:rsidP="00A57BF9">
            <w:pPr>
              <w:spacing w:before="0"/>
              <w:jc w:val="center"/>
            </w:pPr>
            <w:r w:rsidRPr="008E7C18">
              <w:t>--------------------------</w:t>
            </w:r>
          </w:p>
        </w:tc>
        <w:tc>
          <w:tcPr>
            <w:tcW w:w="4036" w:type="dxa"/>
            <w:gridSpan w:val="6"/>
            <w:tcBorders>
              <w:top w:val="single" w:sz="6" w:space="0" w:color="auto"/>
              <w:left w:val="single" w:sz="6" w:space="0" w:color="auto"/>
              <w:bottom w:val="single" w:sz="6" w:space="0" w:color="auto"/>
              <w:right w:val="single" w:sz="6" w:space="0" w:color="auto"/>
            </w:tcBorders>
          </w:tcPr>
          <w:p w14:paraId="601557C4" w14:textId="77777777" w:rsidR="00DB74AE" w:rsidRPr="008E7C18" w:rsidRDefault="00DB74AE" w:rsidP="00A57BF9">
            <w:pPr>
              <w:spacing w:before="0"/>
            </w:pPr>
            <w:r w:rsidRPr="008E7C18">
              <w:t>Дог. №______</w:t>
            </w:r>
          </w:p>
        </w:tc>
        <w:tc>
          <w:tcPr>
            <w:tcW w:w="2144" w:type="dxa"/>
            <w:tcBorders>
              <w:top w:val="single" w:sz="6" w:space="0" w:color="auto"/>
              <w:left w:val="single" w:sz="6" w:space="0" w:color="auto"/>
              <w:bottom w:val="single" w:sz="6" w:space="0" w:color="auto"/>
              <w:right w:val="single" w:sz="6" w:space="0" w:color="auto"/>
            </w:tcBorders>
          </w:tcPr>
          <w:p w14:paraId="2DD4DB9D" w14:textId="77777777" w:rsidR="00DB74AE" w:rsidRPr="008E7C18" w:rsidRDefault="00DB74AE" w:rsidP="00A57BF9">
            <w:pPr>
              <w:spacing w:before="0"/>
            </w:pPr>
            <w:r w:rsidRPr="008E7C18">
              <w:t> </w:t>
            </w:r>
          </w:p>
        </w:tc>
      </w:tr>
      <w:tr w:rsidR="00DB74AE" w:rsidRPr="008E7C18" w14:paraId="0ECB7CEC" w14:textId="77777777" w:rsidTr="00A57BF9">
        <w:tblPrEx>
          <w:tblCellMar>
            <w:left w:w="108" w:type="dxa"/>
            <w:right w:w="108" w:type="dxa"/>
          </w:tblCellMar>
        </w:tblPrEx>
        <w:trPr>
          <w:cantSplit/>
          <w:trHeight w:val="286"/>
        </w:trPr>
        <w:tc>
          <w:tcPr>
            <w:tcW w:w="1094" w:type="dxa"/>
            <w:tcBorders>
              <w:top w:val="single" w:sz="6" w:space="0" w:color="auto"/>
              <w:left w:val="single" w:sz="6" w:space="0" w:color="auto"/>
              <w:bottom w:val="single" w:sz="6" w:space="0" w:color="auto"/>
              <w:right w:val="single" w:sz="6" w:space="0" w:color="auto"/>
            </w:tcBorders>
          </w:tcPr>
          <w:p w14:paraId="5F77EF77" w14:textId="77777777" w:rsidR="00DB74AE" w:rsidRPr="008E7C18" w:rsidRDefault="00DB74AE" w:rsidP="00A57BF9">
            <w:pPr>
              <w:spacing w:before="0"/>
            </w:pPr>
            <w:r w:rsidRPr="008E7C18">
              <w:t>3.</w:t>
            </w:r>
          </w:p>
        </w:tc>
        <w:tc>
          <w:tcPr>
            <w:tcW w:w="2806" w:type="dxa"/>
            <w:gridSpan w:val="3"/>
            <w:tcBorders>
              <w:top w:val="single" w:sz="6" w:space="0" w:color="auto"/>
              <w:left w:val="single" w:sz="6" w:space="0" w:color="auto"/>
              <w:bottom w:val="single" w:sz="6" w:space="0" w:color="auto"/>
              <w:right w:val="single" w:sz="6" w:space="0" w:color="000000"/>
            </w:tcBorders>
          </w:tcPr>
          <w:p w14:paraId="172A9C4C" w14:textId="77777777" w:rsidR="00DB74AE" w:rsidRPr="008E7C18" w:rsidRDefault="00DB74AE" w:rsidP="00A57BF9">
            <w:pPr>
              <w:spacing w:before="0"/>
              <w:jc w:val="center"/>
            </w:pPr>
            <w:r w:rsidRPr="008E7C18">
              <w:t>--------------------------</w:t>
            </w:r>
          </w:p>
        </w:tc>
        <w:tc>
          <w:tcPr>
            <w:tcW w:w="4036" w:type="dxa"/>
            <w:gridSpan w:val="6"/>
            <w:tcBorders>
              <w:top w:val="single" w:sz="6" w:space="0" w:color="auto"/>
              <w:left w:val="single" w:sz="6" w:space="0" w:color="auto"/>
              <w:bottom w:val="single" w:sz="6" w:space="0" w:color="auto"/>
              <w:right w:val="single" w:sz="6" w:space="0" w:color="auto"/>
            </w:tcBorders>
          </w:tcPr>
          <w:p w14:paraId="58BAD0F2" w14:textId="77777777" w:rsidR="00DB74AE" w:rsidRPr="008E7C18" w:rsidRDefault="00DB74AE" w:rsidP="00A57BF9">
            <w:pPr>
              <w:spacing w:before="0"/>
            </w:pPr>
            <w:r w:rsidRPr="008E7C18">
              <w:t>Дог. №______</w:t>
            </w:r>
          </w:p>
        </w:tc>
        <w:tc>
          <w:tcPr>
            <w:tcW w:w="2144" w:type="dxa"/>
            <w:tcBorders>
              <w:top w:val="single" w:sz="6" w:space="0" w:color="auto"/>
              <w:left w:val="single" w:sz="6" w:space="0" w:color="auto"/>
              <w:bottom w:val="single" w:sz="6" w:space="0" w:color="auto"/>
              <w:right w:val="single" w:sz="6" w:space="0" w:color="auto"/>
            </w:tcBorders>
          </w:tcPr>
          <w:p w14:paraId="11EEBCBE" w14:textId="77777777" w:rsidR="00DB74AE" w:rsidRPr="008E7C18" w:rsidRDefault="00DB74AE" w:rsidP="00A57BF9">
            <w:pPr>
              <w:spacing w:before="0"/>
            </w:pPr>
            <w:r w:rsidRPr="008E7C18">
              <w:t> </w:t>
            </w:r>
          </w:p>
        </w:tc>
      </w:tr>
      <w:tr w:rsidR="00DB74AE" w:rsidRPr="008E7C18" w14:paraId="7D4710EB" w14:textId="77777777" w:rsidTr="00A57BF9">
        <w:trPr>
          <w:cantSplit/>
          <w:trHeight w:val="255"/>
        </w:trPr>
        <w:tc>
          <w:tcPr>
            <w:tcW w:w="10080" w:type="dxa"/>
            <w:gridSpan w:val="11"/>
            <w:tcBorders>
              <w:top w:val="single" w:sz="6" w:space="0" w:color="auto"/>
              <w:bottom w:val="single" w:sz="6" w:space="0" w:color="auto"/>
            </w:tcBorders>
          </w:tcPr>
          <w:p w14:paraId="2F84308B" w14:textId="77777777" w:rsidR="00DB74AE" w:rsidRPr="008E7C18" w:rsidRDefault="00DB74AE" w:rsidP="00A57BF9">
            <w:pPr>
              <w:spacing w:before="0"/>
              <w:jc w:val="both"/>
            </w:pPr>
            <w:r w:rsidRPr="008E7C18">
              <w:t>2. В отчетном периоде Поверенным от имени и за счет Доверителя были заключены следующие дополнительные соглашения к договорам поручительства:</w:t>
            </w:r>
          </w:p>
        </w:tc>
      </w:tr>
      <w:tr w:rsidR="00DB74AE" w:rsidRPr="008E7C18" w14:paraId="50928E21" w14:textId="77777777" w:rsidTr="00A57BF9">
        <w:tblPrEx>
          <w:tblCellMar>
            <w:left w:w="108" w:type="dxa"/>
            <w:right w:w="108" w:type="dxa"/>
          </w:tblCellMar>
        </w:tblPrEx>
        <w:trPr>
          <w:cantSplit/>
          <w:trHeight w:val="286"/>
        </w:trPr>
        <w:tc>
          <w:tcPr>
            <w:tcW w:w="1094" w:type="dxa"/>
            <w:tcBorders>
              <w:top w:val="single" w:sz="6" w:space="0" w:color="auto"/>
              <w:left w:val="single" w:sz="6" w:space="0" w:color="auto"/>
              <w:bottom w:val="single" w:sz="6" w:space="0" w:color="000000"/>
              <w:right w:val="single" w:sz="6" w:space="0" w:color="auto"/>
            </w:tcBorders>
            <w:vAlign w:val="bottom"/>
          </w:tcPr>
          <w:p w14:paraId="2A611211" w14:textId="77777777" w:rsidR="00DB74AE" w:rsidRPr="008E7C18" w:rsidRDefault="00DB74AE" w:rsidP="00A57BF9">
            <w:pPr>
              <w:spacing w:before="0"/>
              <w:jc w:val="center"/>
              <w:rPr>
                <w:b/>
              </w:rPr>
            </w:pPr>
            <w:r w:rsidRPr="008E7C18">
              <w:rPr>
                <w:b/>
                <w:bCs/>
              </w:rPr>
              <w:t>№ п/п</w:t>
            </w:r>
          </w:p>
        </w:tc>
        <w:tc>
          <w:tcPr>
            <w:tcW w:w="2026" w:type="dxa"/>
            <w:gridSpan w:val="2"/>
            <w:tcBorders>
              <w:top w:val="single" w:sz="6" w:space="0" w:color="auto"/>
              <w:left w:val="single" w:sz="6" w:space="0" w:color="auto"/>
              <w:bottom w:val="single" w:sz="6" w:space="0" w:color="000000"/>
              <w:right w:val="single" w:sz="6" w:space="0" w:color="000000"/>
            </w:tcBorders>
            <w:vAlign w:val="bottom"/>
          </w:tcPr>
          <w:p w14:paraId="68FED20B" w14:textId="77777777" w:rsidR="00DB74AE" w:rsidRPr="008E7C18" w:rsidRDefault="00DB74AE" w:rsidP="00A57BF9">
            <w:pPr>
              <w:spacing w:before="0"/>
              <w:jc w:val="center"/>
              <w:rPr>
                <w:b/>
              </w:rPr>
            </w:pPr>
            <w:r w:rsidRPr="008E7C18">
              <w:rPr>
                <w:b/>
              </w:rPr>
              <w:t>Поручитель/Кредитор</w:t>
            </w:r>
          </w:p>
        </w:tc>
        <w:tc>
          <w:tcPr>
            <w:tcW w:w="2040" w:type="dxa"/>
            <w:gridSpan w:val="4"/>
            <w:tcBorders>
              <w:top w:val="single" w:sz="6" w:space="0" w:color="auto"/>
              <w:left w:val="single" w:sz="6" w:space="0" w:color="auto"/>
              <w:bottom w:val="single" w:sz="6" w:space="0" w:color="000000"/>
              <w:right w:val="single" w:sz="6" w:space="0" w:color="000000"/>
            </w:tcBorders>
          </w:tcPr>
          <w:p w14:paraId="12CCCEDC" w14:textId="77777777" w:rsidR="00DB74AE" w:rsidRPr="008E7C18" w:rsidRDefault="00DB74AE" w:rsidP="00A57BF9">
            <w:pPr>
              <w:spacing w:before="0"/>
              <w:jc w:val="center"/>
              <w:rPr>
                <w:b/>
              </w:rPr>
            </w:pPr>
            <w:r w:rsidRPr="008E7C18">
              <w:rPr>
                <w:b/>
              </w:rPr>
              <w:t>Дата и номер Договора поручительства</w:t>
            </w:r>
          </w:p>
          <w:p w14:paraId="56287FC0" w14:textId="77777777" w:rsidR="00DB74AE" w:rsidRPr="008E7C18" w:rsidRDefault="00DB74AE" w:rsidP="00A57BF9">
            <w:pPr>
              <w:spacing w:before="0"/>
              <w:jc w:val="center"/>
              <w:rPr>
                <w:b/>
              </w:rPr>
            </w:pPr>
          </w:p>
        </w:tc>
        <w:tc>
          <w:tcPr>
            <w:tcW w:w="2402" w:type="dxa"/>
            <w:gridSpan w:val="2"/>
            <w:tcBorders>
              <w:top w:val="single" w:sz="6" w:space="0" w:color="auto"/>
              <w:left w:val="single" w:sz="6" w:space="0" w:color="auto"/>
              <w:bottom w:val="single" w:sz="6" w:space="0" w:color="000000"/>
              <w:right w:val="single" w:sz="6" w:space="0" w:color="auto"/>
            </w:tcBorders>
          </w:tcPr>
          <w:p w14:paraId="6AB9BA92" w14:textId="77777777" w:rsidR="00DB74AE" w:rsidRPr="008E7C18" w:rsidRDefault="00DB74AE" w:rsidP="00A57BF9">
            <w:pPr>
              <w:spacing w:before="0"/>
              <w:jc w:val="center"/>
              <w:rPr>
                <w:b/>
              </w:rPr>
            </w:pPr>
            <w:r w:rsidRPr="008E7C18">
              <w:rPr>
                <w:b/>
              </w:rPr>
              <w:t>Дата и номер дополнительного соглашения</w:t>
            </w:r>
          </w:p>
        </w:tc>
        <w:tc>
          <w:tcPr>
            <w:tcW w:w="2518" w:type="dxa"/>
            <w:gridSpan w:val="2"/>
            <w:tcBorders>
              <w:top w:val="single" w:sz="6" w:space="0" w:color="auto"/>
              <w:left w:val="single" w:sz="6" w:space="0" w:color="auto"/>
              <w:bottom w:val="single" w:sz="6" w:space="0" w:color="000000"/>
              <w:right w:val="single" w:sz="6" w:space="0" w:color="000000"/>
            </w:tcBorders>
          </w:tcPr>
          <w:p w14:paraId="72375A5D" w14:textId="77777777" w:rsidR="00DB74AE" w:rsidRPr="008E7C18" w:rsidRDefault="00DB74AE" w:rsidP="00A57BF9">
            <w:pPr>
              <w:spacing w:before="0"/>
              <w:jc w:val="center"/>
              <w:rPr>
                <w:b/>
              </w:rPr>
            </w:pPr>
            <w:r w:rsidRPr="008E7C18">
              <w:rPr>
                <w:b/>
              </w:rPr>
              <w:t>Основание для заключения дополнительного соглашения</w:t>
            </w:r>
          </w:p>
        </w:tc>
      </w:tr>
      <w:tr w:rsidR="00DB74AE" w:rsidRPr="008E7C18" w14:paraId="1C3CD30D" w14:textId="77777777" w:rsidTr="00A57BF9">
        <w:tblPrEx>
          <w:tblCellMar>
            <w:left w:w="108" w:type="dxa"/>
            <w:right w:w="108" w:type="dxa"/>
          </w:tblCellMar>
        </w:tblPrEx>
        <w:trPr>
          <w:cantSplit/>
          <w:trHeight w:val="286"/>
        </w:trPr>
        <w:tc>
          <w:tcPr>
            <w:tcW w:w="1094" w:type="dxa"/>
            <w:tcBorders>
              <w:top w:val="single" w:sz="6" w:space="0" w:color="000000"/>
              <w:left w:val="single" w:sz="6" w:space="0" w:color="auto"/>
              <w:bottom w:val="single" w:sz="6" w:space="0" w:color="auto"/>
              <w:right w:val="single" w:sz="6" w:space="0" w:color="auto"/>
            </w:tcBorders>
          </w:tcPr>
          <w:p w14:paraId="21637B01" w14:textId="77777777" w:rsidR="00DB74AE" w:rsidRPr="008E7C18" w:rsidRDefault="00DB74AE" w:rsidP="00A57BF9">
            <w:pPr>
              <w:spacing w:before="0"/>
            </w:pPr>
            <w:r w:rsidRPr="008E7C18">
              <w:t>1.</w:t>
            </w:r>
          </w:p>
        </w:tc>
        <w:tc>
          <w:tcPr>
            <w:tcW w:w="2026" w:type="dxa"/>
            <w:gridSpan w:val="2"/>
            <w:tcBorders>
              <w:top w:val="single" w:sz="6" w:space="0" w:color="000000"/>
              <w:left w:val="single" w:sz="6" w:space="0" w:color="auto"/>
              <w:bottom w:val="single" w:sz="6" w:space="0" w:color="auto"/>
              <w:right w:val="single" w:sz="6" w:space="0" w:color="000000"/>
            </w:tcBorders>
          </w:tcPr>
          <w:p w14:paraId="0072A83D" w14:textId="77777777" w:rsidR="00DB74AE" w:rsidRPr="008E7C18" w:rsidRDefault="00DB74AE" w:rsidP="00A57BF9">
            <w:pPr>
              <w:spacing w:before="0"/>
              <w:jc w:val="center"/>
            </w:pPr>
          </w:p>
        </w:tc>
        <w:tc>
          <w:tcPr>
            <w:tcW w:w="2040" w:type="dxa"/>
            <w:gridSpan w:val="4"/>
            <w:tcBorders>
              <w:top w:val="single" w:sz="6" w:space="0" w:color="000000"/>
              <w:left w:val="single" w:sz="6" w:space="0" w:color="auto"/>
              <w:bottom w:val="single" w:sz="6" w:space="0" w:color="auto"/>
              <w:right w:val="single" w:sz="6" w:space="0" w:color="auto"/>
            </w:tcBorders>
          </w:tcPr>
          <w:p w14:paraId="49ACDB97" w14:textId="77777777" w:rsidR="00DB74AE" w:rsidRPr="008E7C18" w:rsidRDefault="00DB74AE" w:rsidP="00A57BF9">
            <w:pPr>
              <w:spacing w:before="0"/>
            </w:pPr>
            <w:r w:rsidRPr="008E7C18">
              <w:t> </w:t>
            </w:r>
          </w:p>
        </w:tc>
        <w:tc>
          <w:tcPr>
            <w:tcW w:w="2402" w:type="dxa"/>
            <w:gridSpan w:val="2"/>
            <w:tcBorders>
              <w:top w:val="single" w:sz="6" w:space="0" w:color="000000"/>
              <w:left w:val="single" w:sz="6" w:space="0" w:color="auto"/>
              <w:bottom w:val="single" w:sz="6" w:space="0" w:color="auto"/>
              <w:right w:val="single" w:sz="6" w:space="0" w:color="auto"/>
            </w:tcBorders>
          </w:tcPr>
          <w:p w14:paraId="077108E0" w14:textId="77777777" w:rsidR="00DB74AE" w:rsidRPr="008E7C18" w:rsidRDefault="00DB74AE" w:rsidP="00A57BF9">
            <w:pPr>
              <w:spacing w:before="0"/>
            </w:pPr>
          </w:p>
        </w:tc>
        <w:tc>
          <w:tcPr>
            <w:tcW w:w="2518" w:type="dxa"/>
            <w:gridSpan w:val="2"/>
            <w:tcBorders>
              <w:top w:val="single" w:sz="6" w:space="0" w:color="000000"/>
              <w:left w:val="single" w:sz="6" w:space="0" w:color="auto"/>
              <w:bottom w:val="single" w:sz="6" w:space="0" w:color="auto"/>
              <w:right w:val="single" w:sz="6" w:space="0" w:color="auto"/>
            </w:tcBorders>
          </w:tcPr>
          <w:p w14:paraId="166E303A" w14:textId="77777777" w:rsidR="00DB74AE" w:rsidRPr="008E7C18" w:rsidRDefault="00DB74AE" w:rsidP="00A57BF9">
            <w:pPr>
              <w:spacing w:before="0"/>
            </w:pPr>
          </w:p>
        </w:tc>
      </w:tr>
      <w:tr w:rsidR="00DB74AE" w:rsidRPr="008E7C18" w14:paraId="399286D4" w14:textId="77777777" w:rsidTr="00A57BF9">
        <w:tblPrEx>
          <w:tblCellMar>
            <w:left w:w="108" w:type="dxa"/>
            <w:right w:w="108" w:type="dxa"/>
          </w:tblCellMar>
        </w:tblPrEx>
        <w:trPr>
          <w:cantSplit/>
          <w:trHeight w:val="286"/>
        </w:trPr>
        <w:tc>
          <w:tcPr>
            <w:tcW w:w="1094" w:type="dxa"/>
            <w:tcBorders>
              <w:top w:val="single" w:sz="6" w:space="0" w:color="auto"/>
              <w:left w:val="single" w:sz="6" w:space="0" w:color="auto"/>
              <w:bottom w:val="single" w:sz="6" w:space="0" w:color="auto"/>
              <w:right w:val="single" w:sz="6" w:space="0" w:color="auto"/>
            </w:tcBorders>
          </w:tcPr>
          <w:p w14:paraId="6479531E" w14:textId="77777777" w:rsidR="00DB74AE" w:rsidRPr="008E7C18" w:rsidRDefault="00DB74AE" w:rsidP="00A57BF9">
            <w:pPr>
              <w:spacing w:before="0"/>
            </w:pPr>
            <w:r w:rsidRPr="008E7C18">
              <w:t>2.</w:t>
            </w:r>
          </w:p>
        </w:tc>
        <w:tc>
          <w:tcPr>
            <w:tcW w:w="2026" w:type="dxa"/>
            <w:gridSpan w:val="2"/>
            <w:tcBorders>
              <w:top w:val="single" w:sz="6" w:space="0" w:color="auto"/>
              <w:left w:val="single" w:sz="6" w:space="0" w:color="auto"/>
              <w:bottom w:val="single" w:sz="6" w:space="0" w:color="auto"/>
              <w:right w:val="single" w:sz="6" w:space="0" w:color="000000"/>
            </w:tcBorders>
          </w:tcPr>
          <w:p w14:paraId="1D7684FC" w14:textId="77777777" w:rsidR="00DB74AE" w:rsidRPr="008E7C18" w:rsidRDefault="00DB74AE" w:rsidP="00A57BF9">
            <w:pPr>
              <w:spacing w:before="0"/>
              <w:jc w:val="center"/>
            </w:pPr>
          </w:p>
        </w:tc>
        <w:tc>
          <w:tcPr>
            <w:tcW w:w="2040" w:type="dxa"/>
            <w:gridSpan w:val="4"/>
            <w:tcBorders>
              <w:top w:val="single" w:sz="6" w:space="0" w:color="auto"/>
              <w:left w:val="single" w:sz="6" w:space="0" w:color="auto"/>
              <w:bottom w:val="single" w:sz="6" w:space="0" w:color="auto"/>
              <w:right w:val="single" w:sz="6" w:space="0" w:color="auto"/>
            </w:tcBorders>
          </w:tcPr>
          <w:p w14:paraId="66D87E47" w14:textId="77777777" w:rsidR="00DB74AE" w:rsidRPr="008E7C18" w:rsidRDefault="00DB74AE" w:rsidP="00A57BF9">
            <w:pPr>
              <w:spacing w:before="0"/>
            </w:pPr>
            <w:r w:rsidRPr="008E7C18">
              <w:t> </w:t>
            </w:r>
          </w:p>
        </w:tc>
        <w:tc>
          <w:tcPr>
            <w:tcW w:w="2402" w:type="dxa"/>
            <w:gridSpan w:val="2"/>
            <w:tcBorders>
              <w:top w:val="single" w:sz="6" w:space="0" w:color="auto"/>
              <w:left w:val="single" w:sz="6" w:space="0" w:color="auto"/>
              <w:bottom w:val="single" w:sz="6" w:space="0" w:color="auto"/>
              <w:right w:val="single" w:sz="6" w:space="0" w:color="auto"/>
            </w:tcBorders>
          </w:tcPr>
          <w:p w14:paraId="1A71559E" w14:textId="77777777" w:rsidR="00DB74AE" w:rsidRPr="008E7C18" w:rsidRDefault="00DB74AE" w:rsidP="00A57BF9">
            <w:pPr>
              <w:spacing w:before="0"/>
            </w:pPr>
          </w:p>
        </w:tc>
        <w:tc>
          <w:tcPr>
            <w:tcW w:w="2518" w:type="dxa"/>
            <w:gridSpan w:val="2"/>
            <w:tcBorders>
              <w:top w:val="single" w:sz="6" w:space="0" w:color="auto"/>
              <w:left w:val="single" w:sz="6" w:space="0" w:color="auto"/>
              <w:bottom w:val="single" w:sz="6" w:space="0" w:color="auto"/>
              <w:right w:val="single" w:sz="6" w:space="0" w:color="auto"/>
            </w:tcBorders>
          </w:tcPr>
          <w:p w14:paraId="08EE507D" w14:textId="77777777" w:rsidR="00DB74AE" w:rsidRPr="008E7C18" w:rsidRDefault="00DB74AE" w:rsidP="00A57BF9">
            <w:pPr>
              <w:spacing w:before="0"/>
            </w:pPr>
          </w:p>
        </w:tc>
      </w:tr>
      <w:tr w:rsidR="00DB74AE" w:rsidRPr="008E7C18" w14:paraId="7550206F" w14:textId="77777777" w:rsidTr="00A57BF9">
        <w:tblPrEx>
          <w:tblCellMar>
            <w:left w:w="108" w:type="dxa"/>
            <w:right w:w="108" w:type="dxa"/>
          </w:tblCellMar>
        </w:tblPrEx>
        <w:trPr>
          <w:cantSplit/>
          <w:trHeight w:val="286"/>
        </w:trPr>
        <w:tc>
          <w:tcPr>
            <w:tcW w:w="1094" w:type="dxa"/>
            <w:tcBorders>
              <w:top w:val="single" w:sz="6" w:space="0" w:color="auto"/>
              <w:left w:val="single" w:sz="6" w:space="0" w:color="auto"/>
              <w:bottom w:val="single" w:sz="6" w:space="0" w:color="auto"/>
              <w:right w:val="single" w:sz="6" w:space="0" w:color="auto"/>
            </w:tcBorders>
          </w:tcPr>
          <w:p w14:paraId="454B4E6E" w14:textId="77777777" w:rsidR="00DB74AE" w:rsidRPr="008E7C18" w:rsidRDefault="00DB74AE" w:rsidP="00A57BF9">
            <w:pPr>
              <w:spacing w:before="0"/>
            </w:pPr>
            <w:r w:rsidRPr="008E7C18">
              <w:t>3.</w:t>
            </w:r>
          </w:p>
        </w:tc>
        <w:tc>
          <w:tcPr>
            <w:tcW w:w="2026" w:type="dxa"/>
            <w:gridSpan w:val="2"/>
            <w:tcBorders>
              <w:top w:val="single" w:sz="6" w:space="0" w:color="auto"/>
              <w:left w:val="single" w:sz="6" w:space="0" w:color="auto"/>
              <w:bottom w:val="single" w:sz="6" w:space="0" w:color="auto"/>
              <w:right w:val="single" w:sz="6" w:space="0" w:color="000000"/>
            </w:tcBorders>
          </w:tcPr>
          <w:p w14:paraId="750C9C83" w14:textId="77777777" w:rsidR="00DB74AE" w:rsidRPr="008E7C18" w:rsidRDefault="00DB74AE" w:rsidP="00A57BF9">
            <w:pPr>
              <w:spacing w:before="0"/>
              <w:jc w:val="center"/>
            </w:pPr>
          </w:p>
        </w:tc>
        <w:tc>
          <w:tcPr>
            <w:tcW w:w="2040" w:type="dxa"/>
            <w:gridSpan w:val="4"/>
            <w:tcBorders>
              <w:top w:val="single" w:sz="6" w:space="0" w:color="auto"/>
              <w:left w:val="single" w:sz="6" w:space="0" w:color="auto"/>
              <w:bottom w:val="single" w:sz="6" w:space="0" w:color="auto"/>
              <w:right w:val="single" w:sz="6" w:space="0" w:color="auto"/>
            </w:tcBorders>
          </w:tcPr>
          <w:p w14:paraId="7FDD4386" w14:textId="77777777" w:rsidR="00DB74AE" w:rsidRPr="008E7C18" w:rsidRDefault="00DB74AE" w:rsidP="00A57BF9">
            <w:pPr>
              <w:spacing w:before="0"/>
            </w:pPr>
            <w:r w:rsidRPr="008E7C18">
              <w:t> </w:t>
            </w:r>
          </w:p>
        </w:tc>
        <w:tc>
          <w:tcPr>
            <w:tcW w:w="2402" w:type="dxa"/>
            <w:gridSpan w:val="2"/>
            <w:tcBorders>
              <w:top w:val="single" w:sz="6" w:space="0" w:color="auto"/>
              <w:left w:val="single" w:sz="6" w:space="0" w:color="auto"/>
              <w:bottom w:val="single" w:sz="6" w:space="0" w:color="auto"/>
              <w:right w:val="single" w:sz="6" w:space="0" w:color="auto"/>
            </w:tcBorders>
          </w:tcPr>
          <w:p w14:paraId="66746849" w14:textId="77777777" w:rsidR="00DB74AE" w:rsidRPr="008E7C18" w:rsidRDefault="00DB74AE" w:rsidP="00A57BF9">
            <w:pPr>
              <w:spacing w:before="0"/>
            </w:pPr>
          </w:p>
        </w:tc>
        <w:tc>
          <w:tcPr>
            <w:tcW w:w="2518" w:type="dxa"/>
            <w:gridSpan w:val="2"/>
            <w:tcBorders>
              <w:top w:val="single" w:sz="6" w:space="0" w:color="auto"/>
              <w:left w:val="single" w:sz="6" w:space="0" w:color="auto"/>
              <w:bottom w:val="single" w:sz="6" w:space="0" w:color="auto"/>
              <w:right w:val="single" w:sz="6" w:space="0" w:color="auto"/>
            </w:tcBorders>
          </w:tcPr>
          <w:p w14:paraId="1AD1950F" w14:textId="77777777" w:rsidR="00DB74AE" w:rsidRPr="008E7C18" w:rsidRDefault="00DB74AE" w:rsidP="00A57BF9">
            <w:pPr>
              <w:spacing w:before="0"/>
            </w:pPr>
          </w:p>
        </w:tc>
      </w:tr>
      <w:tr w:rsidR="00DB74AE" w:rsidRPr="008E7C18" w14:paraId="7F2C3EC5" w14:textId="77777777" w:rsidTr="00A57BF9">
        <w:tblPrEx>
          <w:tblCellMar>
            <w:left w:w="108" w:type="dxa"/>
            <w:right w:w="108" w:type="dxa"/>
          </w:tblCellMar>
        </w:tblPrEx>
        <w:trPr>
          <w:cantSplit/>
          <w:trHeight w:val="286"/>
        </w:trPr>
        <w:tc>
          <w:tcPr>
            <w:tcW w:w="10080" w:type="dxa"/>
            <w:gridSpan w:val="11"/>
            <w:tcBorders>
              <w:top w:val="single" w:sz="6" w:space="0" w:color="auto"/>
              <w:bottom w:val="single" w:sz="4" w:space="0" w:color="auto"/>
            </w:tcBorders>
          </w:tcPr>
          <w:p w14:paraId="1DF9472D" w14:textId="77777777" w:rsidR="00DB74AE" w:rsidRPr="008E7C18" w:rsidRDefault="00DB74AE" w:rsidP="00A57BF9">
            <w:pPr>
              <w:widowControl w:val="0"/>
              <w:spacing w:before="0"/>
            </w:pPr>
            <w:r w:rsidRPr="008E7C18">
              <w:t>3. В отчетном периоде Поверенным от имени и за счет Доверителя были направлены следующие уведомления:</w:t>
            </w:r>
          </w:p>
        </w:tc>
      </w:tr>
      <w:tr w:rsidR="00DB74AE" w:rsidRPr="008E7C18" w14:paraId="5AC803E9" w14:textId="77777777" w:rsidTr="00A57BF9">
        <w:tblPrEx>
          <w:tblCellMar>
            <w:left w:w="108" w:type="dxa"/>
            <w:right w:w="108" w:type="dxa"/>
          </w:tblCellMar>
        </w:tblPrEx>
        <w:trPr>
          <w:cantSplit/>
          <w:trHeight w:val="286"/>
        </w:trPr>
        <w:tc>
          <w:tcPr>
            <w:tcW w:w="1146" w:type="dxa"/>
            <w:gridSpan w:val="2"/>
            <w:tcBorders>
              <w:top w:val="single" w:sz="4" w:space="0" w:color="auto"/>
              <w:left w:val="single" w:sz="6" w:space="0" w:color="auto"/>
              <w:bottom w:val="single" w:sz="6" w:space="0" w:color="auto"/>
              <w:right w:val="single" w:sz="6" w:space="0" w:color="auto"/>
            </w:tcBorders>
          </w:tcPr>
          <w:p w14:paraId="5F70F8F6" w14:textId="77777777" w:rsidR="00DB74AE" w:rsidRPr="008E7C18" w:rsidRDefault="00DB74AE" w:rsidP="00A57BF9">
            <w:pPr>
              <w:spacing w:before="0"/>
              <w:ind w:firstLine="55"/>
              <w:jc w:val="center"/>
              <w:rPr>
                <w:b/>
              </w:rPr>
            </w:pPr>
            <w:r w:rsidRPr="008E7C18">
              <w:rPr>
                <w:b/>
                <w:bCs/>
              </w:rPr>
              <w:t>№ п/п</w:t>
            </w:r>
          </w:p>
        </w:tc>
        <w:tc>
          <w:tcPr>
            <w:tcW w:w="3174" w:type="dxa"/>
            <w:gridSpan w:val="4"/>
            <w:tcBorders>
              <w:top w:val="single" w:sz="4" w:space="0" w:color="auto"/>
              <w:left w:val="single" w:sz="6" w:space="0" w:color="auto"/>
              <w:bottom w:val="single" w:sz="6" w:space="0" w:color="auto"/>
              <w:right w:val="single" w:sz="6" w:space="0" w:color="auto"/>
            </w:tcBorders>
          </w:tcPr>
          <w:p w14:paraId="0C0BD6B4" w14:textId="77777777" w:rsidR="00DB74AE" w:rsidRPr="008E7C18" w:rsidRDefault="00DB74AE" w:rsidP="00A57BF9">
            <w:pPr>
              <w:spacing w:before="0"/>
              <w:jc w:val="center"/>
              <w:rPr>
                <w:b/>
              </w:rPr>
            </w:pPr>
            <w:r w:rsidRPr="008E7C18">
              <w:rPr>
                <w:b/>
              </w:rPr>
              <w:t>Поручитель/Кредитор</w:t>
            </w:r>
          </w:p>
        </w:tc>
        <w:tc>
          <w:tcPr>
            <w:tcW w:w="3216" w:type="dxa"/>
            <w:gridSpan w:val="2"/>
            <w:tcBorders>
              <w:top w:val="single" w:sz="4" w:space="0" w:color="auto"/>
              <w:left w:val="single" w:sz="6" w:space="0" w:color="auto"/>
              <w:bottom w:val="single" w:sz="6" w:space="0" w:color="auto"/>
              <w:right w:val="single" w:sz="6" w:space="0" w:color="auto"/>
            </w:tcBorders>
          </w:tcPr>
          <w:p w14:paraId="3D3868FE" w14:textId="77777777" w:rsidR="00DB74AE" w:rsidRPr="008E7C18" w:rsidRDefault="00DB74AE" w:rsidP="00A57BF9">
            <w:pPr>
              <w:spacing w:before="0"/>
              <w:jc w:val="center"/>
              <w:rPr>
                <w:b/>
              </w:rPr>
            </w:pPr>
            <w:r w:rsidRPr="008E7C18">
              <w:rPr>
                <w:b/>
              </w:rPr>
              <w:t>Дата и номер Договора поручительства</w:t>
            </w:r>
          </w:p>
        </w:tc>
        <w:tc>
          <w:tcPr>
            <w:tcW w:w="2544" w:type="dxa"/>
            <w:gridSpan w:val="3"/>
            <w:tcBorders>
              <w:top w:val="single" w:sz="4" w:space="0" w:color="auto"/>
              <w:left w:val="single" w:sz="6" w:space="0" w:color="auto"/>
              <w:bottom w:val="single" w:sz="6" w:space="0" w:color="auto"/>
              <w:right w:val="single" w:sz="6" w:space="0" w:color="auto"/>
            </w:tcBorders>
          </w:tcPr>
          <w:p w14:paraId="3820BB8E" w14:textId="77777777" w:rsidR="00DB74AE" w:rsidRPr="008E7C18" w:rsidRDefault="00DB74AE" w:rsidP="00A57BF9">
            <w:pPr>
              <w:spacing w:before="0"/>
              <w:jc w:val="center"/>
              <w:rPr>
                <w:b/>
              </w:rPr>
            </w:pPr>
            <w:r w:rsidRPr="008E7C18">
              <w:rPr>
                <w:b/>
              </w:rPr>
              <w:t>Дата и номер уведомления</w:t>
            </w:r>
          </w:p>
        </w:tc>
      </w:tr>
      <w:tr w:rsidR="00DB74AE" w:rsidRPr="008E7C18" w14:paraId="71039089" w14:textId="77777777" w:rsidTr="00A57BF9">
        <w:tblPrEx>
          <w:tblCellMar>
            <w:left w:w="108" w:type="dxa"/>
            <w:right w:w="108" w:type="dxa"/>
          </w:tblCellMar>
        </w:tblPrEx>
        <w:trPr>
          <w:cantSplit/>
          <w:trHeight w:val="286"/>
        </w:trPr>
        <w:tc>
          <w:tcPr>
            <w:tcW w:w="1146" w:type="dxa"/>
            <w:gridSpan w:val="2"/>
            <w:tcBorders>
              <w:top w:val="single" w:sz="4" w:space="0" w:color="auto"/>
              <w:left w:val="single" w:sz="6" w:space="0" w:color="auto"/>
              <w:bottom w:val="single" w:sz="6" w:space="0" w:color="auto"/>
              <w:right w:val="single" w:sz="6" w:space="0" w:color="auto"/>
            </w:tcBorders>
          </w:tcPr>
          <w:p w14:paraId="464AECDE" w14:textId="77777777" w:rsidR="00DB74AE" w:rsidRPr="008E7C18" w:rsidRDefault="00DB74AE" w:rsidP="00A57BF9">
            <w:pPr>
              <w:spacing w:before="0"/>
              <w:ind w:firstLine="55"/>
              <w:rPr>
                <w:bCs/>
              </w:rPr>
            </w:pPr>
            <w:r w:rsidRPr="008E7C18">
              <w:rPr>
                <w:bCs/>
              </w:rPr>
              <w:t>1.</w:t>
            </w:r>
          </w:p>
        </w:tc>
        <w:tc>
          <w:tcPr>
            <w:tcW w:w="3174" w:type="dxa"/>
            <w:gridSpan w:val="4"/>
            <w:tcBorders>
              <w:top w:val="single" w:sz="4" w:space="0" w:color="auto"/>
              <w:left w:val="single" w:sz="6" w:space="0" w:color="auto"/>
              <w:bottom w:val="single" w:sz="6" w:space="0" w:color="auto"/>
              <w:right w:val="single" w:sz="6" w:space="0" w:color="auto"/>
            </w:tcBorders>
          </w:tcPr>
          <w:p w14:paraId="436DD7B7" w14:textId="77777777" w:rsidR="00DB74AE" w:rsidRPr="008E7C18" w:rsidRDefault="00DB74AE" w:rsidP="00A57BF9">
            <w:pPr>
              <w:spacing w:before="0"/>
              <w:jc w:val="center"/>
              <w:rPr>
                <w:b/>
              </w:rPr>
            </w:pPr>
          </w:p>
        </w:tc>
        <w:tc>
          <w:tcPr>
            <w:tcW w:w="3216" w:type="dxa"/>
            <w:gridSpan w:val="2"/>
            <w:tcBorders>
              <w:top w:val="single" w:sz="4" w:space="0" w:color="auto"/>
              <w:left w:val="single" w:sz="6" w:space="0" w:color="auto"/>
              <w:bottom w:val="single" w:sz="6" w:space="0" w:color="auto"/>
              <w:right w:val="single" w:sz="6" w:space="0" w:color="auto"/>
            </w:tcBorders>
          </w:tcPr>
          <w:p w14:paraId="67F963DD" w14:textId="77777777" w:rsidR="00DB74AE" w:rsidRPr="008E7C18" w:rsidRDefault="00DB74AE" w:rsidP="00A57BF9">
            <w:pPr>
              <w:spacing w:before="0"/>
              <w:jc w:val="center"/>
              <w:rPr>
                <w:b/>
              </w:rPr>
            </w:pPr>
          </w:p>
        </w:tc>
        <w:tc>
          <w:tcPr>
            <w:tcW w:w="2544" w:type="dxa"/>
            <w:gridSpan w:val="3"/>
            <w:tcBorders>
              <w:top w:val="single" w:sz="4" w:space="0" w:color="auto"/>
              <w:left w:val="single" w:sz="6" w:space="0" w:color="auto"/>
              <w:bottom w:val="single" w:sz="6" w:space="0" w:color="auto"/>
              <w:right w:val="single" w:sz="6" w:space="0" w:color="auto"/>
            </w:tcBorders>
          </w:tcPr>
          <w:p w14:paraId="65791410" w14:textId="77777777" w:rsidR="00DB74AE" w:rsidRPr="008E7C18" w:rsidRDefault="00DB74AE" w:rsidP="00A57BF9">
            <w:pPr>
              <w:spacing w:before="0"/>
              <w:jc w:val="center"/>
              <w:rPr>
                <w:b/>
              </w:rPr>
            </w:pPr>
          </w:p>
        </w:tc>
      </w:tr>
      <w:tr w:rsidR="00DB74AE" w:rsidRPr="008E7C18" w14:paraId="201B0EED" w14:textId="77777777" w:rsidTr="00A57BF9">
        <w:tblPrEx>
          <w:tblCellMar>
            <w:left w:w="108" w:type="dxa"/>
            <w:right w:w="108" w:type="dxa"/>
          </w:tblCellMar>
        </w:tblPrEx>
        <w:trPr>
          <w:cantSplit/>
          <w:trHeight w:val="286"/>
        </w:trPr>
        <w:tc>
          <w:tcPr>
            <w:tcW w:w="1146" w:type="dxa"/>
            <w:gridSpan w:val="2"/>
            <w:tcBorders>
              <w:top w:val="single" w:sz="4" w:space="0" w:color="auto"/>
              <w:left w:val="single" w:sz="6" w:space="0" w:color="auto"/>
              <w:bottom w:val="single" w:sz="6" w:space="0" w:color="auto"/>
              <w:right w:val="single" w:sz="6" w:space="0" w:color="auto"/>
            </w:tcBorders>
          </w:tcPr>
          <w:p w14:paraId="30CCD919" w14:textId="77777777" w:rsidR="00DB74AE" w:rsidRPr="008E7C18" w:rsidRDefault="00DB74AE" w:rsidP="00A57BF9">
            <w:pPr>
              <w:spacing w:before="0"/>
              <w:ind w:firstLine="55"/>
              <w:rPr>
                <w:bCs/>
              </w:rPr>
            </w:pPr>
            <w:r w:rsidRPr="008E7C18">
              <w:rPr>
                <w:bCs/>
              </w:rPr>
              <w:t>2.</w:t>
            </w:r>
          </w:p>
        </w:tc>
        <w:tc>
          <w:tcPr>
            <w:tcW w:w="3174" w:type="dxa"/>
            <w:gridSpan w:val="4"/>
            <w:tcBorders>
              <w:top w:val="single" w:sz="4" w:space="0" w:color="auto"/>
              <w:left w:val="single" w:sz="6" w:space="0" w:color="auto"/>
              <w:bottom w:val="single" w:sz="6" w:space="0" w:color="auto"/>
              <w:right w:val="single" w:sz="6" w:space="0" w:color="auto"/>
            </w:tcBorders>
          </w:tcPr>
          <w:p w14:paraId="3DB15B57" w14:textId="77777777" w:rsidR="00DB74AE" w:rsidRPr="008E7C18" w:rsidRDefault="00DB74AE" w:rsidP="00A57BF9">
            <w:pPr>
              <w:spacing w:before="0"/>
              <w:jc w:val="center"/>
              <w:rPr>
                <w:b/>
              </w:rPr>
            </w:pPr>
          </w:p>
        </w:tc>
        <w:tc>
          <w:tcPr>
            <w:tcW w:w="3216" w:type="dxa"/>
            <w:gridSpan w:val="2"/>
            <w:tcBorders>
              <w:top w:val="single" w:sz="4" w:space="0" w:color="auto"/>
              <w:left w:val="single" w:sz="6" w:space="0" w:color="auto"/>
              <w:bottom w:val="single" w:sz="6" w:space="0" w:color="auto"/>
              <w:right w:val="single" w:sz="6" w:space="0" w:color="auto"/>
            </w:tcBorders>
          </w:tcPr>
          <w:p w14:paraId="5809E87A" w14:textId="77777777" w:rsidR="00DB74AE" w:rsidRPr="008E7C18" w:rsidRDefault="00DB74AE" w:rsidP="00A57BF9">
            <w:pPr>
              <w:spacing w:before="0"/>
              <w:jc w:val="center"/>
              <w:rPr>
                <w:b/>
              </w:rPr>
            </w:pPr>
          </w:p>
        </w:tc>
        <w:tc>
          <w:tcPr>
            <w:tcW w:w="2544" w:type="dxa"/>
            <w:gridSpan w:val="3"/>
            <w:tcBorders>
              <w:top w:val="single" w:sz="4" w:space="0" w:color="auto"/>
              <w:left w:val="single" w:sz="6" w:space="0" w:color="auto"/>
              <w:bottom w:val="single" w:sz="6" w:space="0" w:color="auto"/>
              <w:right w:val="single" w:sz="6" w:space="0" w:color="auto"/>
            </w:tcBorders>
          </w:tcPr>
          <w:p w14:paraId="0F28824A" w14:textId="77777777" w:rsidR="00DB74AE" w:rsidRPr="008E7C18" w:rsidRDefault="00DB74AE" w:rsidP="00A57BF9">
            <w:pPr>
              <w:spacing w:before="0"/>
              <w:jc w:val="center"/>
              <w:rPr>
                <w:b/>
              </w:rPr>
            </w:pPr>
          </w:p>
        </w:tc>
      </w:tr>
      <w:tr w:rsidR="00DB74AE" w:rsidRPr="008E7C18" w14:paraId="206D67FD" w14:textId="77777777" w:rsidTr="00A57BF9">
        <w:tblPrEx>
          <w:tblCellMar>
            <w:left w:w="108" w:type="dxa"/>
            <w:right w:w="108" w:type="dxa"/>
          </w:tblCellMar>
        </w:tblPrEx>
        <w:trPr>
          <w:cantSplit/>
          <w:trHeight w:val="286"/>
        </w:trPr>
        <w:tc>
          <w:tcPr>
            <w:tcW w:w="1146" w:type="dxa"/>
            <w:gridSpan w:val="2"/>
            <w:tcBorders>
              <w:top w:val="single" w:sz="6" w:space="0" w:color="auto"/>
              <w:left w:val="single" w:sz="6" w:space="0" w:color="auto"/>
              <w:bottom w:val="single" w:sz="4" w:space="0" w:color="auto"/>
              <w:right w:val="single" w:sz="6" w:space="0" w:color="auto"/>
            </w:tcBorders>
          </w:tcPr>
          <w:p w14:paraId="49185CDC" w14:textId="77777777" w:rsidR="00DB74AE" w:rsidRPr="008E7C18" w:rsidRDefault="00DB74AE" w:rsidP="00A57BF9">
            <w:pPr>
              <w:spacing w:before="0"/>
              <w:ind w:firstLine="55"/>
              <w:rPr>
                <w:bCs/>
              </w:rPr>
            </w:pPr>
            <w:r w:rsidRPr="008E7C18">
              <w:rPr>
                <w:bCs/>
              </w:rPr>
              <w:t>3.</w:t>
            </w:r>
          </w:p>
        </w:tc>
        <w:tc>
          <w:tcPr>
            <w:tcW w:w="3174" w:type="dxa"/>
            <w:gridSpan w:val="4"/>
            <w:tcBorders>
              <w:top w:val="single" w:sz="6" w:space="0" w:color="auto"/>
              <w:left w:val="single" w:sz="6" w:space="0" w:color="auto"/>
              <w:bottom w:val="single" w:sz="4" w:space="0" w:color="auto"/>
              <w:right w:val="single" w:sz="6" w:space="0" w:color="auto"/>
            </w:tcBorders>
          </w:tcPr>
          <w:p w14:paraId="46AF37B1" w14:textId="77777777" w:rsidR="00DB74AE" w:rsidRPr="008E7C18" w:rsidRDefault="00DB74AE" w:rsidP="00A57BF9">
            <w:pPr>
              <w:spacing w:before="0"/>
              <w:jc w:val="center"/>
              <w:rPr>
                <w:b/>
              </w:rPr>
            </w:pPr>
          </w:p>
        </w:tc>
        <w:tc>
          <w:tcPr>
            <w:tcW w:w="3216" w:type="dxa"/>
            <w:gridSpan w:val="2"/>
            <w:tcBorders>
              <w:top w:val="single" w:sz="6" w:space="0" w:color="auto"/>
              <w:left w:val="single" w:sz="6" w:space="0" w:color="auto"/>
              <w:bottom w:val="single" w:sz="4" w:space="0" w:color="auto"/>
              <w:right w:val="single" w:sz="6" w:space="0" w:color="auto"/>
            </w:tcBorders>
          </w:tcPr>
          <w:p w14:paraId="4AF85DFD" w14:textId="77777777" w:rsidR="00DB74AE" w:rsidRPr="008E7C18" w:rsidRDefault="00DB74AE" w:rsidP="00A57BF9">
            <w:pPr>
              <w:spacing w:before="0"/>
              <w:jc w:val="center"/>
              <w:rPr>
                <w:b/>
              </w:rPr>
            </w:pPr>
          </w:p>
        </w:tc>
        <w:tc>
          <w:tcPr>
            <w:tcW w:w="2544" w:type="dxa"/>
            <w:gridSpan w:val="3"/>
            <w:tcBorders>
              <w:top w:val="single" w:sz="6" w:space="0" w:color="auto"/>
              <w:left w:val="single" w:sz="6" w:space="0" w:color="auto"/>
              <w:bottom w:val="single" w:sz="4" w:space="0" w:color="auto"/>
              <w:right w:val="single" w:sz="6" w:space="0" w:color="auto"/>
            </w:tcBorders>
          </w:tcPr>
          <w:p w14:paraId="353A80D6" w14:textId="77777777" w:rsidR="00DB74AE" w:rsidRPr="008E7C18" w:rsidRDefault="00DB74AE" w:rsidP="00A57BF9">
            <w:pPr>
              <w:spacing w:before="0"/>
              <w:jc w:val="center"/>
              <w:rPr>
                <w:b/>
              </w:rPr>
            </w:pPr>
          </w:p>
        </w:tc>
      </w:tr>
      <w:tr w:rsidR="00DB74AE" w:rsidRPr="008E7C18" w14:paraId="4C82A09C" w14:textId="77777777" w:rsidTr="00A57BF9">
        <w:trPr>
          <w:cantSplit/>
          <w:trHeight w:val="255"/>
        </w:trPr>
        <w:tc>
          <w:tcPr>
            <w:tcW w:w="4040" w:type="dxa"/>
            <w:gridSpan w:val="5"/>
            <w:tcBorders>
              <w:top w:val="single" w:sz="4" w:space="0" w:color="auto"/>
            </w:tcBorders>
          </w:tcPr>
          <w:p w14:paraId="203B0B03" w14:textId="77777777" w:rsidR="00DB74AE" w:rsidRPr="008E7C18" w:rsidRDefault="00DB74AE" w:rsidP="00A57BF9">
            <w:pPr>
              <w:spacing w:before="0"/>
              <w:rPr>
                <w:sz w:val="18"/>
                <w:szCs w:val="20"/>
              </w:rPr>
            </w:pPr>
          </w:p>
          <w:p w14:paraId="7DDCB3C6" w14:textId="77777777" w:rsidR="00DB74AE" w:rsidRPr="008E7C18" w:rsidRDefault="00DB74AE" w:rsidP="00A57BF9">
            <w:pPr>
              <w:spacing w:before="0"/>
              <w:rPr>
                <w:sz w:val="18"/>
                <w:szCs w:val="20"/>
              </w:rPr>
            </w:pPr>
            <w:bookmarkStart w:id="1" w:name="_GoBack"/>
            <w:bookmarkEnd w:id="1"/>
            <w:r w:rsidRPr="008E7C18">
              <w:rPr>
                <w:sz w:val="18"/>
                <w:szCs w:val="20"/>
              </w:rPr>
              <w:t>Поверенный</w:t>
            </w:r>
          </w:p>
          <w:p w14:paraId="16E9B4A2" w14:textId="77777777" w:rsidR="00DB74AE" w:rsidRPr="008E7C18" w:rsidRDefault="00DB74AE" w:rsidP="00A57BF9">
            <w:pPr>
              <w:spacing w:before="0"/>
              <w:rPr>
                <w:b/>
                <w:sz w:val="18"/>
              </w:rPr>
            </w:pPr>
            <w:r w:rsidRPr="008E7C18">
              <w:rPr>
                <w:sz w:val="18"/>
                <w:szCs w:val="20"/>
              </w:rPr>
              <w:t> </w:t>
            </w:r>
            <w:r w:rsidRPr="008E7C18">
              <w:rPr>
                <w:b/>
                <w:sz w:val="18"/>
              </w:rPr>
              <w:t>АО «ЦФР»</w:t>
            </w:r>
          </w:p>
          <w:p w14:paraId="1EC36E84" w14:textId="77777777" w:rsidR="00DB74AE" w:rsidRPr="008E7C18" w:rsidRDefault="00DB74AE" w:rsidP="00A57BF9">
            <w:pPr>
              <w:spacing w:before="0"/>
              <w:rPr>
                <w:b/>
                <w:sz w:val="18"/>
              </w:rPr>
            </w:pPr>
          </w:p>
          <w:p w14:paraId="4A737241" w14:textId="77777777" w:rsidR="00DB74AE" w:rsidRPr="008E7C18" w:rsidRDefault="00DB74AE" w:rsidP="00A57BF9">
            <w:pPr>
              <w:spacing w:before="0"/>
              <w:rPr>
                <w:b/>
                <w:sz w:val="18"/>
              </w:rPr>
            </w:pPr>
            <w:r w:rsidRPr="008E7C18">
              <w:rPr>
                <w:b/>
                <w:sz w:val="18"/>
              </w:rPr>
              <w:t>Руководитель:</w:t>
            </w:r>
          </w:p>
          <w:p w14:paraId="49F2F936" w14:textId="77777777" w:rsidR="00DB74AE" w:rsidRPr="008E7C18" w:rsidRDefault="00DB74AE" w:rsidP="00A57BF9">
            <w:pPr>
              <w:pStyle w:val="ConsPlusNonformat"/>
              <w:rPr>
                <w:rFonts w:ascii="Garamond" w:hAnsi="Garamond"/>
                <w:color w:val="000000"/>
                <w:sz w:val="18"/>
              </w:rPr>
            </w:pPr>
            <w:r w:rsidRPr="008E7C18">
              <w:rPr>
                <w:rFonts w:ascii="Garamond" w:hAnsi="Garamond"/>
                <w:color w:val="000000"/>
                <w:sz w:val="18"/>
              </w:rPr>
              <w:t xml:space="preserve">__________________ /_______________________/      </w:t>
            </w:r>
          </w:p>
          <w:p w14:paraId="094F5F0B" w14:textId="77777777" w:rsidR="00DB74AE" w:rsidRPr="008E7C18" w:rsidRDefault="00DB74AE" w:rsidP="00A57BF9">
            <w:pPr>
              <w:spacing w:before="0"/>
              <w:ind w:left="74"/>
              <w:rPr>
                <w:color w:val="000000"/>
                <w:sz w:val="14"/>
                <w:szCs w:val="16"/>
              </w:rPr>
            </w:pPr>
            <w:r w:rsidRPr="008E7C18">
              <w:rPr>
                <w:color w:val="000000"/>
                <w:sz w:val="14"/>
                <w:szCs w:val="16"/>
              </w:rPr>
              <w:t xml:space="preserve">         </w:t>
            </w:r>
            <w:r w:rsidRPr="008E7C18">
              <w:rPr>
                <w:color w:val="000000"/>
                <w:sz w:val="20"/>
              </w:rPr>
              <w:t xml:space="preserve">    </w:t>
            </w:r>
            <w:r w:rsidRPr="008E7C18">
              <w:rPr>
                <w:color w:val="000000"/>
                <w:sz w:val="14"/>
                <w:szCs w:val="16"/>
              </w:rPr>
              <w:t>подпись                            расшифровка подписи</w:t>
            </w:r>
          </w:p>
          <w:p w14:paraId="44FDD4FB" w14:textId="77777777" w:rsidR="00DB74AE" w:rsidRPr="008E7C18" w:rsidRDefault="00DB74AE" w:rsidP="00A57BF9">
            <w:pPr>
              <w:spacing w:before="0"/>
              <w:rPr>
                <w:b/>
                <w:sz w:val="18"/>
              </w:rPr>
            </w:pPr>
          </w:p>
          <w:p w14:paraId="58E06C8F" w14:textId="77777777" w:rsidR="00DB74AE" w:rsidRPr="008E7C18" w:rsidRDefault="00DB74AE" w:rsidP="00A57BF9">
            <w:pPr>
              <w:pStyle w:val="ConsPlusNonformat"/>
              <w:rPr>
                <w:rFonts w:ascii="Garamond" w:hAnsi="Garamond"/>
                <w:color w:val="000000"/>
                <w:sz w:val="18"/>
              </w:rPr>
            </w:pPr>
            <w:r w:rsidRPr="008E7C18">
              <w:rPr>
                <w:rFonts w:ascii="Garamond" w:hAnsi="Garamond"/>
                <w:color w:val="000000"/>
                <w:sz w:val="18"/>
              </w:rPr>
              <w:t>или</w:t>
            </w:r>
          </w:p>
          <w:p w14:paraId="34B19FD0" w14:textId="77777777" w:rsidR="00DB74AE" w:rsidRPr="008E7C18" w:rsidRDefault="00DB74AE" w:rsidP="00A57BF9">
            <w:pPr>
              <w:pStyle w:val="ConsPlusNonformat"/>
              <w:rPr>
                <w:rFonts w:ascii="Garamond" w:hAnsi="Garamond"/>
                <w:color w:val="000000"/>
                <w:sz w:val="18"/>
              </w:rPr>
            </w:pPr>
            <w:r w:rsidRPr="008E7C18">
              <w:rPr>
                <w:rFonts w:ascii="Garamond" w:hAnsi="Garamond"/>
                <w:color w:val="000000"/>
                <w:sz w:val="18"/>
              </w:rPr>
              <w:t>Иное уполномоченное лицо по доверенности</w:t>
            </w:r>
          </w:p>
          <w:p w14:paraId="1D4CBDB0" w14:textId="77777777" w:rsidR="00DB74AE" w:rsidRPr="008E7C18" w:rsidRDefault="00DB74AE" w:rsidP="00A57BF9">
            <w:pPr>
              <w:pStyle w:val="ConsPlusNonformat"/>
              <w:rPr>
                <w:rFonts w:ascii="Garamond" w:hAnsi="Garamond"/>
                <w:color w:val="000000"/>
                <w:sz w:val="18"/>
              </w:rPr>
            </w:pPr>
            <w:r w:rsidRPr="008E7C18">
              <w:rPr>
                <w:rFonts w:ascii="Garamond" w:hAnsi="Garamond"/>
                <w:color w:val="000000"/>
                <w:sz w:val="18"/>
              </w:rPr>
              <w:t>(приказу) от ________________ № ____________</w:t>
            </w:r>
          </w:p>
          <w:p w14:paraId="2415DB96" w14:textId="77777777" w:rsidR="00DB74AE" w:rsidRPr="008E7C18" w:rsidRDefault="00DB74AE" w:rsidP="00A57BF9">
            <w:pPr>
              <w:pStyle w:val="ConsPlusNonformat"/>
              <w:rPr>
                <w:rFonts w:ascii="Garamond" w:hAnsi="Garamond"/>
                <w:color w:val="000000"/>
                <w:sz w:val="18"/>
              </w:rPr>
            </w:pPr>
            <w:r w:rsidRPr="008E7C18">
              <w:rPr>
                <w:rFonts w:ascii="Garamond" w:hAnsi="Garamond"/>
                <w:color w:val="000000"/>
                <w:sz w:val="18"/>
              </w:rPr>
              <w:t xml:space="preserve">_________________ /_______________________/                                         </w:t>
            </w:r>
          </w:p>
          <w:p w14:paraId="7595CA61" w14:textId="77777777" w:rsidR="00DB74AE" w:rsidRPr="008E7C18" w:rsidRDefault="00DB74AE" w:rsidP="00A57BF9">
            <w:pPr>
              <w:spacing w:before="0"/>
              <w:ind w:left="74"/>
              <w:rPr>
                <w:color w:val="000000"/>
                <w:sz w:val="14"/>
                <w:szCs w:val="16"/>
              </w:rPr>
            </w:pPr>
            <w:r w:rsidRPr="008E7C18">
              <w:rPr>
                <w:color w:val="000000"/>
                <w:sz w:val="14"/>
                <w:szCs w:val="16"/>
              </w:rPr>
              <w:t xml:space="preserve">     </w:t>
            </w:r>
            <w:r w:rsidRPr="008E7C18">
              <w:rPr>
                <w:color w:val="000000"/>
                <w:sz w:val="20"/>
              </w:rPr>
              <w:t xml:space="preserve">     </w:t>
            </w:r>
            <w:r w:rsidRPr="008E7C18">
              <w:rPr>
                <w:color w:val="000000"/>
                <w:sz w:val="14"/>
                <w:szCs w:val="16"/>
              </w:rPr>
              <w:t>подпись                               расшифровка подписи</w:t>
            </w:r>
          </w:p>
          <w:p w14:paraId="0E81D09F" w14:textId="77777777" w:rsidR="00DB74AE" w:rsidRPr="008E7C18" w:rsidRDefault="00DB74AE" w:rsidP="00A57BF9">
            <w:pPr>
              <w:widowControl w:val="0"/>
              <w:spacing w:before="0"/>
              <w:rPr>
                <w:sz w:val="16"/>
                <w:szCs w:val="16"/>
              </w:rPr>
            </w:pPr>
          </w:p>
        </w:tc>
        <w:tc>
          <w:tcPr>
            <w:tcW w:w="6040" w:type="dxa"/>
            <w:gridSpan w:val="6"/>
            <w:tcBorders>
              <w:top w:val="single" w:sz="4" w:space="0" w:color="auto"/>
            </w:tcBorders>
          </w:tcPr>
          <w:p w14:paraId="252D0E19" w14:textId="77777777" w:rsidR="00DB74AE" w:rsidRPr="008E7C18" w:rsidRDefault="00DB74AE" w:rsidP="00A57BF9">
            <w:pPr>
              <w:widowControl w:val="0"/>
              <w:spacing w:before="0"/>
              <w:rPr>
                <w:sz w:val="16"/>
                <w:szCs w:val="16"/>
              </w:rPr>
            </w:pPr>
          </w:p>
        </w:tc>
      </w:tr>
    </w:tbl>
    <w:p w14:paraId="4A585E1B" w14:textId="77777777" w:rsidR="00DB74AE" w:rsidRPr="00770059" w:rsidRDefault="00DB74AE" w:rsidP="00DB74AE"/>
    <w:p w14:paraId="3B1F1F0E" w14:textId="77777777" w:rsidR="00DB74AE" w:rsidRPr="00227B2E" w:rsidRDefault="00DB74AE" w:rsidP="00DB74AE">
      <w:pPr>
        <w:spacing w:before="0"/>
        <w:jc w:val="right"/>
        <w:outlineLvl w:val="0"/>
        <w:rPr>
          <w:b/>
          <w:sz w:val="20"/>
          <w:szCs w:val="20"/>
        </w:rPr>
      </w:pPr>
      <w:r w:rsidRPr="00770059">
        <w:br w:type="page"/>
      </w:r>
      <w:r w:rsidRPr="00227B2E">
        <w:rPr>
          <w:b/>
          <w:sz w:val="20"/>
          <w:szCs w:val="20"/>
        </w:rPr>
        <w:t>Приложение 2</w:t>
      </w:r>
    </w:p>
    <w:p w14:paraId="33F72F7B" w14:textId="77777777" w:rsidR="00DB74AE" w:rsidRPr="00227B2E" w:rsidRDefault="00DB74AE" w:rsidP="00DB74AE">
      <w:pPr>
        <w:spacing w:before="0"/>
        <w:jc w:val="right"/>
        <w:rPr>
          <w:b/>
          <w:sz w:val="20"/>
          <w:szCs w:val="20"/>
        </w:rPr>
      </w:pPr>
      <w:r w:rsidRPr="00227B2E">
        <w:rPr>
          <w:b/>
          <w:sz w:val="20"/>
          <w:szCs w:val="20"/>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CE561E5" w14:textId="77777777" w:rsidR="00DB74AE" w:rsidRPr="00227B2E" w:rsidRDefault="00DB74AE" w:rsidP="00DB74AE">
      <w:pPr>
        <w:spacing w:before="0"/>
        <w:jc w:val="right"/>
        <w:rPr>
          <w:b/>
        </w:rPr>
      </w:pPr>
      <w:r w:rsidRPr="00227B2E">
        <w:rPr>
          <w:b/>
          <w:sz w:val="20"/>
          <w:szCs w:val="20"/>
        </w:rPr>
        <w:t>от «__</w:t>
      </w:r>
      <w:proofErr w:type="gramStart"/>
      <w:r w:rsidRPr="00227B2E">
        <w:rPr>
          <w:b/>
          <w:sz w:val="20"/>
          <w:szCs w:val="20"/>
        </w:rPr>
        <w:t>_»_</w:t>
      </w:r>
      <w:proofErr w:type="gramEnd"/>
      <w:r w:rsidRPr="00227B2E">
        <w:rPr>
          <w:b/>
          <w:sz w:val="20"/>
          <w:szCs w:val="20"/>
        </w:rPr>
        <w:t>________ №_____</w:t>
      </w:r>
    </w:p>
    <w:p w14:paraId="76E94A5B" w14:textId="77777777" w:rsidR="00DB74AE" w:rsidRPr="00227B2E" w:rsidRDefault="00DB74AE" w:rsidP="00DB74AE">
      <w:pPr>
        <w:spacing w:before="0"/>
        <w:jc w:val="right"/>
        <w:rPr>
          <w:b/>
        </w:rPr>
      </w:pPr>
    </w:p>
    <w:p w14:paraId="6ED67FCA" w14:textId="77777777" w:rsidR="00DB74AE" w:rsidRPr="00227B2E" w:rsidRDefault="00DB74AE" w:rsidP="00DB74AE">
      <w:pPr>
        <w:spacing w:before="0"/>
        <w:jc w:val="both"/>
      </w:pPr>
      <w:r w:rsidRPr="00227B2E">
        <w:t>Форму утверждаю</w:t>
      </w:r>
      <w:r w:rsidRPr="00227B2E">
        <w:tab/>
      </w:r>
      <w:r w:rsidRPr="00227B2E">
        <w:tab/>
      </w:r>
      <w:r w:rsidRPr="00227B2E">
        <w:tab/>
      </w:r>
      <w:r w:rsidRPr="00227B2E">
        <w:tab/>
      </w:r>
      <w:r w:rsidRPr="00227B2E">
        <w:tab/>
      </w:r>
      <w:r w:rsidRPr="00227B2E">
        <w:tab/>
        <w:t xml:space="preserve"> Форму утверждаю</w:t>
      </w:r>
    </w:p>
    <w:p w14:paraId="35F1569A" w14:textId="77777777" w:rsidR="00DB74AE" w:rsidRPr="00227B2E" w:rsidRDefault="00DB74AE" w:rsidP="00DB74AE">
      <w:pPr>
        <w:spacing w:before="0"/>
        <w:jc w:val="both"/>
      </w:pPr>
    </w:p>
    <w:p w14:paraId="06943348" w14:textId="77777777" w:rsidR="00DB74AE" w:rsidRPr="00227B2E" w:rsidRDefault="00DB74AE" w:rsidP="00DB74AE">
      <w:pPr>
        <w:widowControl w:val="0"/>
        <w:spacing w:before="0"/>
        <w:ind w:right="-5"/>
        <w:outlineLvl w:val="0"/>
      </w:pPr>
      <w:r w:rsidRPr="00227B2E">
        <w:t xml:space="preserve">_________________ (от Доверителя) </w:t>
      </w:r>
      <w:r w:rsidRPr="00227B2E">
        <w:tab/>
      </w:r>
      <w:r w:rsidRPr="00227B2E">
        <w:tab/>
      </w:r>
      <w:r w:rsidRPr="00227B2E">
        <w:tab/>
      </w:r>
      <w:r w:rsidRPr="00227B2E">
        <w:tab/>
        <w:t>_______________ (от Поверенного)</w:t>
      </w:r>
    </w:p>
    <w:p w14:paraId="7E8002C1" w14:textId="77777777" w:rsidR="00DB74AE" w:rsidRPr="00227B2E" w:rsidRDefault="00DB74AE" w:rsidP="00DB74AE">
      <w:pPr>
        <w:widowControl w:val="0"/>
        <w:spacing w:before="0"/>
        <w:ind w:right="-5"/>
        <w:outlineLvl w:val="0"/>
        <w:rPr>
          <w:b/>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DB74AE" w:rsidRPr="00227B2E" w14:paraId="54CAAD84" w14:textId="77777777" w:rsidTr="00A57BF9">
        <w:trPr>
          <w:trHeight w:val="1901"/>
        </w:trPr>
        <w:tc>
          <w:tcPr>
            <w:tcW w:w="9477" w:type="dxa"/>
            <w:gridSpan w:val="5"/>
            <w:noWrap/>
          </w:tcPr>
          <w:p w14:paraId="0FF6AFC3" w14:textId="77777777" w:rsidR="00DB74AE" w:rsidRPr="00227B2E" w:rsidRDefault="00DB74AE" w:rsidP="00A57BF9">
            <w:pPr>
              <w:widowControl w:val="0"/>
              <w:spacing w:before="0"/>
              <w:ind w:right="-5"/>
              <w:jc w:val="center"/>
              <w:outlineLvl w:val="0"/>
              <w:rPr>
                <w:b/>
              </w:rPr>
            </w:pPr>
            <w:r w:rsidRPr="00227B2E">
              <w:rPr>
                <w:b/>
              </w:rPr>
              <w:t xml:space="preserve">АКТ СВЕРКИ РАСЧЕТОВ </w:t>
            </w:r>
          </w:p>
          <w:p w14:paraId="05C172E2" w14:textId="77777777" w:rsidR="00DB74AE" w:rsidRPr="00227B2E" w:rsidRDefault="00DB74AE" w:rsidP="00A57BF9">
            <w:pPr>
              <w:widowControl w:val="0"/>
              <w:spacing w:before="0"/>
              <w:ind w:right="-5"/>
              <w:jc w:val="center"/>
              <w:outlineLvl w:val="0"/>
              <w:rPr>
                <w:b/>
              </w:rPr>
            </w:pPr>
            <w:r w:rsidRPr="00227B2E">
              <w:rPr>
                <w:b/>
              </w:rPr>
              <w:t xml:space="preserve">между АО «ЦФР» и _______________ </w:t>
            </w:r>
          </w:p>
          <w:p w14:paraId="6960ED90" w14:textId="77777777" w:rsidR="00DB74AE" w:rsidRPr="00227B2E" w:rsidRDefault="00DB74AE" w:rsidP="00A57BF9">
            <w:pPr>
              <w:widowControl w:val="0"/>
              <w:spacing w:before="0"/>
              <w:ind w:right="-5"/>
              <w:jc w:val="center"/>
              <w:rPr>
                <w:rFonts w:eastAsia="Arial Unicode MS"/>
                <w:b/>
              </w:rPr>
            </w:pPr>
            <w:r w:rsidRPr="00227B2E">
              <w:rPr>
                <w:b/>
              </w:rPr>
              <w:t xml:space="preserve">по договору </w:t>
            </w:r>
            <w:r w:rsidRPr="00227B2E">
              <w:rPr>
                <w:b/>
                <w:bCs/>
              </w:rPr>
              <w:t>№ _________ от _________</w:t>
            </w:r>
          </w:p>
          <w:p w14:paraId="4686A69F" w14:textId="77777777" w:rsidR="00DB74AE" w:rsidRPr="00227B2E" w:rsidRDefault="00DB74AE" w:rsidP="00A57BF9">
            <w:pPr>
              <w:widowControl w:val="0"/>
              <w:spacing w:before="0"/>
              <w:ind w:right="-5"/>
              <w:jc w:val="center"/>
            </w:pPr>
            <w:r w:rsidRPr="00227B2E">
              <w:t>за период с ____________ по ____________</w:t>
            </w:r>
          </w:p>
          <w:p w14:paraId="36B2FE86" w14:textId="77777777" w:rsidR="00DB74AE" w:rsidRPr="00227B2E" w:rsidRDefault="00DB74AE" w:rsidP="00A57BF9">
            <w:pPr>
              <w:widowControl w:val="0"/>
              <w:spacing w:before="0"/>
              <w:ind w:right="-5"/>
              <w:jc w:val="right"/>
            </w:pPr>
            <w:r w:rsidRPr="00227B2E">
              <w:t>______________ г.</w:t>
            </w:r>
          </w:p>
          <w:p w14:paraId="0BDB2F94" w14:textId="77777777" w:rsidR="00DB74AE" w:rsidRPr="00227B2E" w:rsidRDefault="00DB74AE" w:rsidP="00A57BF9">
            <w:pPr>
              <w:widowControl w:val="0"/>
              <w:spacing w:before="0"/>
              <w:ind w:right="-5"/>
              <w:jc w:val="right"/>
            </w:pPr>
          </w:p>
          <w:p w14:paraId="72BCEC85" w14:textId="77777777" w:rsidR="00DB74AE" w:rsidRPr="00227B2E" w:rsidRDefault="00DB74AE" w:rsidP="00A57BF9">
            <w:pPr>
              <w:spacing w:before="0"/>
              <w:jc w:val="right"/>
            </w:pPr>
            <w:r w:rsidRPr="00227B2E">
              <w:t>Российский рубль, 643</w:t>
            </w:r>
          </w:p>
        </w:tc>
      </w:tr>
      <w:tr w:rsidR="00DB74AE" w:rsidRPr="00227B2E" w14:paraId="3B7FA8CD" w14:textId="77777777" w:rsidTr="00A57BF9">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E6F7CE3" w14:textId="77777777" w:rsidR="00DB74AE" w:rsidRPr="00227B2E" w:rsidRDefault="00DB74AE" w:rsidP="00A57BF9">
            <w:pPr>
              <w:spacing w:before="0"/>
              <w:jc w:val="both"/>
              <w:rPr>
                <w:b/>
              </w:rPr>
            </w:pPr>
            <w:r w:rsidRPr="00227B2E">
              <w:rPr>
                <w:b/>
              </w:rPr>
              <w:t> </w:t>
            </w:r>
          </w:p>
        </w:tc>
        <w:tc>
          <w:tcPr>
            <w:tcW w:w="2724" w:type="dxa"/>
            <w:gridSpan w:val="2"/>
            <w:tcBorders>
              <w:top w:val="single" w:sz="4" w:space="0" w:color="auto"/>
              <w:left w:val="single" w:sz="4" w:space="0" w:color="auto"/>
              <w:bottom w:val="single" w:sz="4" w:space="0" w:color="000000"/>
              <w:right w:val="single" w:sz="4" w:space="0" w:color="auto"/>
            </w:tcBorders>
          </w:tcPr>
          <w:p w14:paraId="16170BCD" w14:textId="77777777" w:rsidR="00DB74AE" w:rsidRPr="00227B2E" w:rsidRDefault="00DB74AE" w:rsidP="00A57BF9">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rPr>
            </w:pPr>
            <w:r w:rsidRPr="00227B2E">
              <w:rPr>
                <w:rFonts w:ascii="Garamond" w:hAnsi="Garamond" w:cs="Times New Roman"/>
                <w:sz w:val="22"/>
                <w:szCs w:val="22"/>
              </w:rPr>
              <w:t xml:space="preserve">По данным </w:t>
            </w:r>
          </w:p>
          <w:p w14:paraId="0D2C6A5A" w14:textId="77777777" w:rsidR="00DB74AE" w:rsidRPr="00227B2E" w:rsidRDefault="00DB74AE" w:rsidP="00A57BF9">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rPr>
            </w:pPr>
            <w:r w:rsidRPr="00227B2E">
              <w:rPr>
                <w:rFonts w:ascii="Garamond" w:hAnsi="Garamond" w:cs="Times New Roman"/>
                <w:sz w:val="22"/>
                <w:szCs w:val="22"/>
              </w:rPr>
              <w:t>АО «ЦФР»</w:t>
            </w:r>
          </w:p>
        </w:tc>
        <w:tc>
          <w:tcPr>
            <w:tcW w:w="3333" w:type="dxa"/>
            <w:gridSpan w:val="2"/>
            <w:tcBorders>
              <w:top w:val="single" w:sz="4" w:space="0" w:color="auto"/>
              <w:left w:val="nil"/>
              <w:bottom w:val="single" w:sz="4" w:space="0" w:color="auto"/>
              <w:right w:val="single" w:sz="4" w:space="0" w:color="auto"/>
            </w:tcBorders>
          </w:tcPr>
          <w:p w14:paraId="7BF8BEFB" w14:textId="77777777" w:rsidR="00DB74AE" w:rsidRPr="00227B2E" w:rsidRDefault="00DB74AE" w:rsidP="00A57BF9">
            <w:pPr>
              <w:spacing w:before="0"/>
              <w:jc w:val="center"/>
            </w:pPr>
            <w:r w:rsidRPr="00227B2E">
              <w:t>По данным</w:t>
            </w:r>
          </w:p>
          <w:p w14:paraId="10C39D8B" w14:textId="77777777" w:rsidR="00DB74AE" w:rsidRPr="00227B2E" w:rsidRDefault="00DB74AE" w:rsidP="00A57BF9">
            <w:pPr>
              <w:spacing w:before="0"/>
              <w:jc w:val="center"/>
            </w:pPr>
            <w:r w:rsidRPr="00227B2E">
              <w:t xml:space="preserve"> ___________</w:t>
            </w:r>
          </w:p>
        </w:tc>
      </w:tr>
      <w:tr w:rsidR="00DB74AE" w:rsidRPr="00227B2E" w14:paraId="4239118D" w14:textId="77777777" w:rsidTr="00A57BF9">
        <w:trPr>
          <w:trHeight w:val="331"/>
        </w:trPr>
        <w:tc>
          <w:tcPr>
            <w:tcW w:w="3420" w:type="dxa"/>
            <w:tcBorders>
              <w:top w:val="nil"/>
              <w:left w:val="single" w:sz="4" w:space="0" w:color="auto"/>
              <w:bottom w:val="single" w:sz="4" w:space="0" w:color="auto"/>
              <w:right w:val="single" w:sz="4" w:space="0" w:color="auto"/>
            </w:tcBorders>
          </w:tcPr>
          <w:p w14:paraId="2B7B8901" w14:textId="77777777" w:rsidR="00DB74AE" w:rsidRPr="00227B2E" w:rsidRDefault="00DB74AE" w:rsidP="00A57BF9">
            <w:pPr>
              <w:spacing w:before="0"/>
              <w:jc w:val="both"/>
              <w:rPr>
                <w:b/>
              </w:rPr>
            </w:pPr>
          </w:p>
        </w:tc>
        <w:tc>
          <w:tcPr>
            <w:tcW w:w="1319" w:type="dxa"/>
            <w:tcBorders>
              <w:top w:val="nil"/>
              <w:left w:val="nil"/>
              <w:bottom w:val="single" w:sz="4" w:space="0" w:color="auto"/>
              <w:right w:val="single" w:sz="4" w:space="0" w:color="auto"/>
            </w:tcBorders>
          </w:tcPr>
          <w:p w14:paraId="3D43BE9C" w14:textId="77777777" w:rsidR="00DB74AE" w:rsidRPr="00227B2E" w:rsidRDefault="00DB74AE" w:rsidP="00A57BF9">
            <w:pPr>
              <w:spacing w:before="0"/>
              <w:jc w:val="center"/>
              <w:rPr>
                <w:b/>
              </w:rPr>
            </w:pPr>
            <w:r w:rsidRPr="00227B2E">
              <w:rPr>
                <w:b/>
              </w:rPr>
              <w:t>Дебет</w:t>
            </w:r>
          </w:p>
        </w:tc>
        <w:tc>
          <w:tcPr>
            <w:tcW w:w="1405" w:type="dxa"/>
            <w:tcBorders>
              <w:top w:val="nil"/>
              <w:left w:val="nil"/>
              <w:bottom w:val="single" w:sz="4" w:space="0" w:color="auto"/>
              <w:right w:val="single" w:sz="4" w:space="0" w:color="auto"/>
            </w:tcBorders>
          </w:tcPr>
          <w:p w14:paraId="6AF438F1" w14:textId="77777777" w:rsidR="00DB74AE" w:rsidRPr="00227B2E" w:rsidRDefault="00DB74AE" w:rsidP="00A57BF9">
            <w:pPr>
              <w:spacing w:before="0"/>
              <w:jc w:val="center"/>
              <w:rPr>
                <w:b/>
              </w:rPr>
            </w:pPr>
            <w:r w:rsidRPr="00227B2E">
              <w:rPr>
                <w:b/>
              </w:rPr>
              <w:t>Кредит</w:t>
            </w:r>
          </w:p>
        </w:tc>
        <w:tc>
          <w:tcPr>
            <w:tcW w:w="1493" w:type="dxa"/>
            <w:tcBorders>
              <w:top w:val="single" w:sz="4" w:space="0" w:color="auto"/>
              <w:left w:val="nil"/>
              <w:bottom w:val="single" w:sz="4" w:space="0" w:color="auto"/>
              <w:right w:val="single" w:sz="4" w:space="0" w:color="auto"/>
            </w:tcBorders>
          </w:tcPr>
          <w:p w14:paraId="36396053" w14:textId="77777777" w:rsidR="00DB74AE" w:rsidRPr="00227B2E" w:rsidRDefault="00DB74AE" w:rsidP="00A57BF9">
            <w:pPr>
              <w:spacing w:before="0"/>
              <w:jc w:val="center"/>
              <w:rPr>
                <w:b/>
              </w:rPr>
            </w:pPr>
            <w:r w:rsidRPr="00227B2E">
              <w:rPr>
                <w:b/>
              </w:rPr>
              <w:t>Дебет</w:t>
            </w:r>
          </w:p>
        </w:tc>
        <w:tc>
          <w:tcPr>
            <w:tcW w:w="1840" w:type="dxa"/>
            <w:tcBorders>
              <w:top w:val="single" w:sz="4" w:space="0" w:color="auto"/>
              <w:left w:val="nil"/>
              <w:bottom w:val="single" w:sz="4" w:space="0" w:color="auto"/>
              <w:right w:val="single" w:sz="4" w:space="0" w:color="auto"/>
            </w:tcBorders>
          </w:tcPr>
          <w:p w14:paraId="523123D9" w14:textId="77777777" w:rsidR="00DB74AE" w:rsidRPr="00227B2E" w:rsidRDefault="00DB74AE" w:rsidP="00A57BF9">
            <w:pPr>
              <w:spacing w:before="0"/>
              <w:jc w:val="center"/>
              <w:rPr>
                <w:b/>
              </w:rPr>
            </w:pPr>
            <w:r w:rsidRPr="00227B2E">
              <w:rPr>
                <w:b/>
              </w:rPr>
              <w:t>Кредит</w:t>
            </w:r>
          </w:p>
        </w:tc>
      </w:tr>
      <w:tr w:rsidR="00DB74AE" w:rsidRPr="00227B2E" w14:paraId="65E89D8C" w14:textId="77777777" w:rsidTr="00A57BF9">
        <w:trPr>
          <w:cantSplit/>
          <w:trHeight w:val="289"/>
        </w:trPr>
        <w:tc>
          <w:tcPr>
            <w:tcW w:w="3420" w:type="dxa"/>
            <w:tcBorders>
              <w:top w:val="single" w:sz="4" w:space="0" w:color="auto"/>
              <w:left w:val="single" w:sz="4" w:space="0" w:color="auto"/>
              <w:bottom w:val="nil"/>
              <w:right w:val="single" w:sz="4" w:space="0" w:color="auto"/>
            </w:tcBorders>
          </w:tcPr>
          <w:p w14:paraId="22632045" w14:textId="77777777" w:rsidR="00DB74AE" w:rsidRPr="00227B2E" w:rsidRDefault="00DB74AE" w:rsidP="00A57BF9">
            <w:pPr>
              <w:spacing w:before="0"/>
              <w:rPr>
                <w:b/>
              </w:rPr>
            </w:pPr>
            <w:r w:rsidRPr="00227B2E">
              <w:rPr>
                <w:b/>
              </w:rPr>
              <w:t>Сальдо на ___________ г.:</w:t>
            </w:r>
          </w:p>
        </w:tc>
        <w:tc>
          <w:tcPr>
            <w:tcW w:w="1319" w:type="dxa"/>
            <w:tcBorders>
              <w:top w:val="single" w:sz="4" w:space="0" w:color="auto"/>
              <w:left w:val="nil"/>
              <w:right w:val="single" w:sz="4" w:space="0" w:color="auto"/>
            </w:tcBorders>
          </w:tcPr>
          <w:p w14:paraId="4FD9CCEF" w14:textId="77777777" w:rsidR="00DB74AE" w:rsidRPr="00227B2E" w:rsidRDefault="00DB74AE" w:rsidP="00A57BF9">
            <w:pPr>
              <w:spacing w:before="0"/>
              <w:jc w:val="both"/>
            </w:pPr>
          </w:p>
        </w:tc>
        <w:tc>
          <w:tcPr>
            <w:tcW w:w="1405" w:type="dxa"/>
            <w:tcBorders>
              <w:top w:val="single" w:sz="4" w:space="0" w:color="auto"/>
              <w:left w:val="nil"/>
              <w:right w:val="single" w:sz="4" w:space="0" w:color="auto"/>
            </w:tcBorders>
          </w:tcPr>
          <w:p w14:paraId="7197CCCE" w14:textId="77777777" w:rsidR="00DB74AE" w:rsidRPr="00227B2E" w:rsidRDefault="00DB74AE" w:rsidP="00A57BF9">
            <w:pPr>
              <w:spacing w:before="0"/>
              <w:jc w:val="both"/>
            </w:pPr>
          </w:p>
        </w:tc>
        <w:tc>
          <w:tcPr>
            <w:tcW w:w="1493" w:type="dxa"/>
            <w:tcBorders>
              <w:top w:val="single" w:sz="4" w:space="0" w:color="auto"/>
              <w:left w:val="nil"/>
              <w:right w:val="single" w:sz="4" w:space="0" w:color="auto"/>
            </w:tcBorders>
          </w:tcPr>
          <w:p w14:paraId="6798EED3" w14:textId="77777777" w:rsidR="00DB74AE" w:rsidRPr="00227B2E" w:rsidRDefault="00DB74AE" w:rsidP="00A57BF9">
            <w:pPr>
              <w:spacing w:before="0"/>
              <w:jc w:val="both"/>
            </w:pPr>
          </w:p>
        </w:tc>
        <w:tc>
          <w:tcPr>
            <w:tcW w:w="1840" w:type="dxa"/>
            <w:tcBorders>
              <w:top w:val="single" w:sz="4" w:space="0" w:color="auto"/>
              <w:left w:val="nil"/>
              <w:right w:val="single" w:sz="4" w:space="0" w:color="auto"/>
            </w:tcBorders>
          </w:tcPr>
          <w:p w14:paraId="710EF562" w14:textId="77777777" w:rsidR="00DB74AE" w:rsidRPr="00227B2E" w:rsidRDefault="00DB74AE" w:rsidP="00A57BF9">
            <w:pPr>
              <w:spacing w:before="0"/>
              <w:jc w:val="both"/>
            </w:pPr>
          </w:p>
        </w:tc>
      </w:tr>
      <w:tr w:rsidR="00DB74AE" w:rsidRPr="00227B2E" w14:paraId="33314A7B" w14:textId="77777777" w:rsidTr="00A57BF9">
        <w:trPr>
          <w:cantSplit/>
          <w:trHeight w:val="545"/>
        </w:trPr>
        <w:tc>
          <w:tcPr>
            <w:tcW w:w="3420" w:type="dxa"/>
            <w:tcBorders>
              <w:top w:val="nil"/>
              <w:left w:val="single" w:sz="4" w:space="0" w:color="auto"/>
              <w:bottom w:val="single" w:sz="4" w:space="0" w:color="auto"/>
              <w:right w:val="single" w:sz="4" w:space="0" w:color="auto"/>
            </w:tcBorders>
          </w:tcPr>
          <w:p w14:paraId="27F0E1E5" w14:textId="77777777" w:rsidR="00DB74AE" w:rsidRPr="00227B2E" w:rsidRDefault="00DB74AE" w:rsidP="00A57BF9">
            <w:pPr>
              <w:spacing w:before="0"/>
            </w:pPr>
            <w:r w:rsidRPr="00227B2E">
              <w:t xml:space="preserve">по оплате вознаграждения Поверенного, в </w:t>
            </w:r>
            <w:proofErr w:type="spellStart"/>
            <w:r w:rsidRPr="00227B2E">
              <w:t>т.ч</w:t>
            </w:r>
            <w:proofErr w:type="spellEnd"/>
            <w:r w:rsidRPr="00227B2E">
              <w:t>. НДС</w:t>
            </w:r>
          </w:p>
        </w:tc>
        <w:tc>
          <w:tcPr>
            <w:tcW w:w="1319" w:type="dxa"/>
            <w:tcBorders>
              <w:left w:val="nil"/>
              <w:bottom w:val="single" w:sz="4" w:space="0" w:color="auto"/>
              <w:right w:val="single" w:sz="4" w:space="0" w:color="auto"/>
            </w:tcBorders>
          </w:tcPr>
          <w:p w14:paraId="5F16E675" w14:textId="77777777" w:rsidR="00DB74AE" w:rsidRPr="00227B2E" w:rsidRDefault="00DB74AE" w:rsidP="00A57BF9">
            <w:pPr>
              <w:spacing w:before="0"/>
              <w:jc w:val="both"/>
            </w:pPr>
          </w:p>
        </w:tc>
        <w:tc>
          <w:tcPr>
            <w:tcW w:w="1405" w:type="dxa"/>
            <w:tcBorders>
              <w:left w:val="nil"/>
              <w:bottom w:val="single" w:sz="4" w:space="0" w:color="auto"/>
              <w:right w:val="single" w:sz="4" w:space="0" w:color="auto"/>
            </w:tcBorders>
          </w:tcPr>
          <w:p w14:paraId="0C93EF4C" w14:textId="77777777" w:rsidR="00DB74AE" w:rsidRPr="00227B2E" w:rsidRDefault="00DB74AE" w:rsidP="00A57BF9">
            <w:pPr>
              <w:spacing w:before="0"/>
              <w:jc w:val="both"/>
            </w:pPr>
          </w:p>
        </w:tc>
        <w:tc>
          <w:tcPr>
            <w:tcW w:w="1493" w:type="dxa"/>
            <w:tcBorders>
              <w:left w:val="nil"/>
              <w:bottom w:val="single" w:sz="4" w:space="0" w:color="auto"/>
              <w:right w:val="single" w:sz="4" w:space="0" w:color="auto"/>
            </w:tcBorders>
          </w:tcPr>
          <w:p w14:paraId="224FF374" w14:textId="77777777" w:rsidR="00DB74AE" w:rsidRPr="00227B2E" w:rsidRDefault="00DB74AE" w:rsidP="00A57BF9">
            <w:pPr>
              <w:spacing w:before="0"/>
              <w:jc w:val="both"/>
            </w:pPr>
          </w:p>
        </w:tc>
        <w:tc>
          <w:tcPr>
            <w:tcW w:w="1840" w:type="dxa"/>
            <w:tcBorders>
              <w:left w:val="nil"/>
              <w:bottom w:val="single" w:sz="4" w:space="0" w:color="auto"/>
              <w:right w:val="single" w:sz="4" w:space="0" w:color="auto"/>
            </w:tcBorders>
          </w:tcPr>
          <w:p w14:paraId="703B6F7F" w14:textId="77777777" w:rsidR="00DB74AE" w:rsidRPr="00227B2E" w:rsidRDefault="00DB74AE" w:rsidP="00A57BF9">
            <w:pPr>
              <w:spacing w:before="0"/>
              <w:jc w:val="both"/>
            </w:pPr>
          </w:p>
        </w:tc>
      </w:tr>
      <w:tr w:rsidR="00DB74AE" w:rsidRPr="00227B2E" w14:paraId="719E46CD" w14:textId="77777777" w:rsidTr="00A57BF9">
        <w:trPr>
          <w:cantSplit/>
          <w:trHeight w:val="545"/>
        </w:trPr>
        <w:tc>
          <w:tcPr>
            <w:tcW w:w="3420" w:type="dxa"/>
            <w:tcBorders>
              <w:top w:val="nil"/>
              <w:left w:val="single" w:sz="4" w:space="0" w:color="auto"/>
              <w:bottom w:val="single" w:sz="4" w:space="0" w:color="auto"/>
              <w:right w:val="single" w:sz="4" w:space="0" w:color="auto"/>
            </w:tcBorders>
          </w:tcPr>
          <w:p w14:paraId="05032788" w14:textId="77777777" w:rsidR="00DB74AE" w:rsidRPr="00227B2E" w:rsidRDefault="00DB74AE" w:rsidP="00A57BF9">
            <w:pPr>
              <w:spacing w:before="0"/>
            </w:pPr>
            <w:r w:rsidRPr="00227B2E">
              <w:rPr>
                <w:rFonts w:cs="Arial"/>
              </w:rPr>
              <w:t>по оплате неустойки (штрафов, пеней)</w:t>
            </w:r>
          </w:p>
        </w:tc>
        <w:tc>
          <w:tcPr>
            <w:tcW w:w="1319" w:type="dxa"/>
            <w:tcBorders>
              <w:top w:val="nil"/>
              <w:left w:val="nil"/>
              <w:bottom w:val="single" w:sz="4" w:space="0" w:color="auto"/>
              <w:right w:val="single" w:sz="4" w:space="0" w:color="auto"/>
            </w:tcBorders>
          </w:tcPr>
          <w:p w14:paraId="65102D86" w14:textId="77777777" w:rsidR="00DB74AE" w:rsidRPr="00227B2E" w:rsidRDefault="00DB74AE" w:rsidP="00A57BF9">
            <w:pPr>
              <w:spacing w:before="0"/>
              <w:jc w:val="both"/>
            </w:pPr>
          </w:p>
        </w:tc>
        <w:tc>
          <w:tcPr>
            <w:tcW w:w="1405" w:type="dxa"/>
            <w:tcBorders>
              <w:top w:val="nil"/>
              <w:left w:val="nil"/>
              <w:bottom w:val="single" w:sz="4" w:space="0" w:color="auto"/>
              <w:right w:val="single" w:sz="4" w:space="0" w:color="auto"/>
            </w:tcBorders>
          </w:tcPr>
          <w:p w14:paraId="38AF5276"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38FB381C" w14:textId="77777777" w:rsidR="00DB74AE" w:rsidRPr="00227B2E" w:rsidRDefault="00DB74AE" w:rsidP="00A57BF9">
            <w:pPr>
              <w:spacing w:before="0"/>
              <w:jc w:val="both"/>
            </w:pPr>
          </w:p>
        </w:tc>
        <w:tc>
          <w:tcPr>
            <w:tcW w:w="1840" w:type="dxa"/>
            <w:tcBorders>
              <w:top w:val="nil"/>
              <w:left w:val="nil"/>
              <w:bottom w:val="single" w:sz="4" w:space="0" w:color="auto"/>
              <w:right w:val="single" w:sz="4" w:space="0" w:color="auto"/>
            </w:tcBorders>
          </w:tcPr>
          <w:p w14:paraId="18A44957" w14:textId="77777777" w:rsidR="00DB74AE" w:rsidRPr="00227B2E" w:rsidRDefault="00DB74AE" w:rsidP="00A57BF9">
            <w:pPr>
              <w:spacing w:before="0"/>
              <w:jc w:val="both"/>
            </w:pPr>
          </w:p>
        </w:tc>
      </w:tr>
      <w:tr w:rsidR="00DB74AE" w:rsidRPr="00227B2E" w14:paraId="3BA08D44" w14:textId="77777777" w:rsidTr="00A57BF9">
        <w:trPr>
          <w:trHeight w:val="662"/>
        </w:trPr>
        <w:tc>
          <w:tcPr>
            <w:tcW w:w="3420" w:type="dxa"/>
            <w:tcBorders>
              <w:top w:val="single" w:sz="4" w:space="0" w:color="auto"/>
              <w:left w:val="single" w:sz="4" w:space="0" w:color="auto"/>
              <w:bottom w:val="single" w:sz="4" w:space="0" w:color="auto"/>
              <w:right w:val="single" w:sz="4" w:space="0" w:color="auto"/>
            </w:tcBorders>
          </w:tcPr>
          <w:p w14:paraId="600F0927" w14:textId="77777777" w:rsidR="00DB74AE" w:rsidRPr="00227B2E" w:rsidRDefault="00DB74AE" w:rsidP="00A57BF9">
            <w:pPr>
              <w:spacing w:before="0"/>
            </w:pPr>
            <w:r w:rsidRPr="00227B2E">
              <w:t xml:space="preserve">Начислено вознаграждение за _________ г. на сумму, в </w:t>
            </w:r>
            <w:proofErr w:type="spellStart"/>
            <w:r w:rsidRPr="00227B2E">
              <w:t>т.ч</w:t>
            </w:r>
            <w:proofErr w:type="spellEnd"/>
            <w:r w:rsidRPr="00227B2E">
              <w:t>. НДС</w:t>
            </w:r>
          </w:p>
        </w:tc>
        <w:tc>
          <w:tcPr>
            <w:tcW w:w="1319" w:type="dxa"/>
            <w:tcBorders>
              <w:top w:val="nil"/>
              <w:left w:val="nil"/>
              <w:bottom w:val="single" w:sz="4" w:space="0" w:color="auto"/>
              <w:right w:val="single" w:sz="4" w:space="0" w:color="auto"/>
            </w:tcBorders>
          </w:tcPr>
          <w:p w14:paraId="3BDEFF8D" w14:textId="77777777" w:rsidR="00DB74AE" w:rsidRPr="00227B2E" w:rsidRDefault="00DB74AE" w:rsidP="00A57BF9">
            <w:pPr>
              <w:spacing w:before="0"/>
              <w:jc w:val="both"/>
            </w:pPr>
          </w:p>
        </w:tc>
        <w:tc>
          <w:tcPr>
            <w:tcW w:w="1405" w:type="dxa"/>
            <w:tcBorders>
              <w:top w:val="nil"/>
              <w:left w:val="nil"/>
              <w:bottom w:val="single" w:sz="4" w:space="0" w:color="auto"/>
              <w:right w:val="single" w:sz="4" w:space="0" w:color="auto"/>
            </w:tcBorders>
          </w:tcPr>
          <w:p w14:paraId="74FE8AA7"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641A1EFA" w14:textId="77777777" w:rsidR="00DB74AE" w:rsidRPr="00227B2E" w:rsidRDefault="00DB74AE" w:rsidP="00A57BF9">
            <w:pPr>
              <w:spacing w:before="0"/>
              <w:jc w:val="both"/>
            </w:pPr>
          </w:p>
        </w:tc>
        <w:tc>
          <w:tcPr>
            <w:tcW w:w="1840" w:type="dxa"/>
            <w:tcBorders>
              <w:top w:val="nil"/>
              <w:left w:val="nil"/>
              <w:bottom w:val="single" w:sz="4" w:space="0" w:color="auto"/>
              <w:right w:val="single" w:sz="4" w:space="0" w:color="auto"/>
            </w:tcBorders>
          </w:tcPr>
          <w:p w14:paraId="592355D4" w14:textId="77777777" w:rsidR="00DB74AE" w:rsidRPr="00227B2E" w:rsidRDefault="00DB74AE" w:rsidP="00A57BF9">
            <w:pPr>
              <w:spacing w:before="0"/>
              <w:jc w:val="both"/>
            </w:pPr>
          </w:p>
        </w:tc>
      </w:tr>
      <w:tr w:rsidR="00DB74AE" w:rsidRPr="00227B2E" w14:paraId="54F13A52" w14:textId="77777777" w:rsidTr="00A57BF9">
        <w:trPr>
          <w:trHeight w:val="331"/>
        </w:trPr>
        <w:tc>
          <w:tcPr>
            <w:tcW w:w="3420" w:type="dxa"/>
            <w:tcBorders>
              <w:top w:val="nil"/>
              <w:left w:val="single" w:sz="4" w:space="0" w:color="auto"/>
              <w:bottom w:val="single" w:sz="4" w:space="0" w:color="auto"/>
              <w:right w:val="single" w:sz="4" w:space="0" w:color="auto"/>
            </w:tcBorders>
          </w:tcPr>
          <w:p w14:paraId="19584F15" w14:textId="77777777" w:rsidR="00DB74AE" w:rsidRPr="00227B2E" w:rsidRDefault="00DB74AE" w:rsidP="00A57BF9">
            <w:pPr>
              <w:spacing w:before="0"/>
            </w:pPr>
            <w:r w:rsidRPr="00227B2E">
              <w:t xml:space="preserve">Начислена неустойка (штрафы, пени) </w:t>
            </w:r>
          </w:p>
        </w:tc>
        <w:tc>
          <w:tcPr>
            <w:tcW w:w="1319" w:type="dxa"/>
            <w:tcBorders>
              <w:top w:val="nil"/>
              <w:left w:val="nil"/>
              <w:bottom w:val="single" w:sz="4" w:space="0" w:color="auto"/>
              <w:right w:val="single" w:sz="4" w:space="0" w:color="auto"/>
            </w:tcBorders>
          </w:tcPr>
          <w:p w14:paraId="6BDEA940" w14:textId="77777777" w:rsidR="00DB74AE" w:rsidRPr="00227B2E" w:rsidRDefault="00DB74AE" w:rsidP="00A57BF9">
            <w:pPr>
              <w:spacing w:before="0"/>
              <w:jc w:val="both"/>
            </w:pPr>
          </w:p>
        </w:tc>
        <w:tc>
          <w:tcPr>
            <w:tcW w:w="1405" w:type="dxa"/>
            <w:tcBorders>
              <w:top w:val="nil"/>
              <w:left w:val="nil"/>
              <w:bottom w:val="single" w:sz="4" w:space="0" w:color="auto"/>
              <w:right w:val="single" w:sz="4" w:space="0" w:color="auto"/>
            </w:tcBorders>
          </w:tcPr>
          <w:p w14:paraId="580FE72C"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7524649D" w14:textId="77777777" w:rsidR="00DB74AE" w:rsidRPr="00227B2E" w:rsidRDefault="00DB74AE" w:rsidP="00A57BF9">
            <w:pPr>
              <w:spacing w:before="0"/>
              <w:jc w:val="both"/>
            </w:pPr>
          </w:p>
        </w:tc>
        <w:tc>
          <w:tcPr>
            <w:tcW w:w="1840" w:type="dxa"/>
            <w:tcBorders>
              <w:top w:val="nil"/>
              <w:left w:val="nil"/>
              <w:bottom w:val="single" w:sz="4" w:space="0" w:color="auto"/>
              <w:right w:val="single" w:sz="4" w:space="0" w:color="auto"/>
            </w:tcBorders>
          </w:tcPr>
          <w:p w14:paraId="1034CEE1" w14:textId="77777777" w:rsidR="00DB74AE" w:rsidRPr="00227B2E" w:rsidRDefault="00DB74AE" w:rsidP="00A57BF9">
            <w:pPr>
              <w:spacing w:before="0"/>
              <w:jc w:val="both"/>
            </w:pPr>
          </w:p>
        </w:tc>
      </w:tr>
      <w:tr w:rsidR="00DB74AE" w:rsidRPr="00227B2E" w14:paraId="7C8A7A8E" w14:textId="77777777" w:rsidTr="00A57BF9">
        <w:trPr>
          <w:cantSplit/>
          <w:trHeight w:val="820"/>
        </w:trPr>
        <w:tc>
          <w:tcPr>
            <w:tcW w:w="3420" w:type="dxa"/>
            <w:tcBorders>
              <w:top w:val="nil"/>
              <w:left w:val="single" w:sz="4" w:space="0" w:color="auto"/>
              <w:bottom w:val="nil"/>
              <w:right w:val="single" w:sz="4" w:space="0" w:color="auto"/>
            </w:tcBorders>
          </w:tcPr>
          <w:p w14:paraId="4557388D" w14:textId="77777777" w:rsidR="00DB74AE" w:rsidRPr="00227B2E" w:rsidRDefault="00DB74AE" w:rsidP="00A57BF9">
            <w:pPr>
              <w:spacing w:before="0"/>
            </w:pPr>
            <w:r w:rsidRPr="00227B2E">
              <w:rPr>
                <w:b/>
              </w:rPr>
              <w:t>Оплачено</w:t>
            </w:r>
            <w:r w:rsidRPr="00227B2E">
              <w:t>:</w:t>
            </w:r>
          </w:p>
          <w:p w14:paraId="3E214E1E" w14:textId="77777777" w:rsidR="00DB74AE" w:rsidRPr="00227B2E" w:rsidRDefault="00DB74AE" w:rsidP="00A57BF9">
            <w:pPr>
              <w:spacing w:before="0"/>
            </w:pPr>
            <w:r w:rsidRPr="00227B2E">
              <w:t>По вознаграждению Поверенного,</w:t>
            </w:r>
          </w:p>
          <w:p w14:paraId="1EBEA706" w14:textId="77777777" w:rsidR="00DB74AE" w:rsidRPr="00227B2E" w:rsidRDefault="00DB74AE" w:rsidP="00A57BF9">
            <w:pPr>
              <w:spacing w:before="0"/>
            </w:pPr>
            <w:r w:rsidRPr="00227B2E">
              <w:t xml:space="preserve">в </w:t>
            </w:r>
            <w:proofErr w:type="spellStart"/>
            <w:r w:rsidRPr="00227B2E">
              <w:t>т.ч</w:t>
            </w:r>
            <w:proofErr w:type="spellEnd"/>
            <w:r w:rsidRPr="00227B2E">
              <w:t>. НДС</w:t>
            </w:r>
          </w:p>
        </w:tc>
        <w:tc>
          <w:tcPr>
            <w:tcW w:w="1319" w:type="dxa"/>
            <w:tcBorders>
              <w:top w:val="nil"/>
              <w:left w:val="nil"/>
              <w:bottom w:val="single" w:sz="4" w:space="0" w:color="auto"/>
              <w:right w:val="single" w:sz="4" w:space="0" w:color="auto"/>
            </w:tcBorders>
          </w:tcPr>
          <w:p w14:paraId="131A47A8" w14:textId="77777777" w:rsidR="00DB74AE" w:rsidRPr="00227B2E" w:rsidRDefault="00DB74AE" w:rsidP="00A57BF9">
            <w:pPr>
              <w:spacing w:before="0"/>
              <w:jc w:val="both"/>
            </w:pPr>
          </w:p>
        </w:tc>
        <w:tc>
          <w:tcPr>
            <w:tcW w:w="1405" w:type="dxa"/>
            <w:tcBorders>
              <w:top w:val="nil"/>
              <w:left w:val="nil"/>
              <w:bottom w:val="single" w:sz="4" w:space="0" w:color="auto"/>
              <w:right w:val="single" w:sz="4" w:space="0" w:color="auto"/>
            </w:tcBorders>
          </w:tcPr>
          <w:p w14:paraId="723BAD87"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767D0867" w14:textId="77777777" w:rsidR="00DB74AE" w:rsidRPr="00227B2E" w:rsidRDefault="00DB74AE" w:rsidP="00A57BF9">
            <w:pPr>
              <w:spacing w:before="0"/>
              <w:jc w:val="both"/>
            </w:pPr>
          </w:p>
        </w:tc>
        <w:tc>
          <w:tcPr>
            <w:tcW w:w="1840" w:type="dxa"/>
            <w:tcBorders>
              <w:top w:val="nil"/>
              <w:left w:val="nil"/>
              <w:bottom w:val="single" w:sz="4" w:space="0" w:color="auto"/>
              <w:right w:val="single" w:sz="4" w:space="0" w:color="auto"/>
            </w:tcBorders>
          </w:tcPr>
          <w:p w14:paraId="35B85B11" w14:textId="77777777" w:rsidR="00DB74AE" w:rsidRPr="00227B2E" w:rsidRDefault="00DB74AE" w:rsidP="00A57BF9">
            <w:pPr>
              <w:spacing w:before="0"/>
              <w:jc w:val="both"/>
            </w:pPr>
          </w:p>
        </w:tc>
      </w:tr>
      <w:tr w:rsidR="00DB74AE" w:rsidRPr="00227B2E" w14:paraId="637F4110" w14:textId="77777777" w:rsidTr="00A57BF9">
        <w:trPr>
          <w:cantSplit/>
          <w:trHeight w:val="396"/>
        </w:trPr>
        <w:tc>
          <w:tcPr>
            <w:tcW w:w="3420" w:type="dxa"/>
            <w:tcBorders>
              <w:top w:val="nil"/>
              <w:left w:val="single" w:sz="4" w:space="0" w:color="auto"/>
              <w:bottom w:val="single" w:sz="4" w:space="0" w:color="auto"/>
              <w:right w:val="single" w:sz="4" w:space="0" w:color="auto"/>
            </w:tcBorders>
          </w:tcPr>
          <w:p w14:paraId="678CA28E" w14:textId="77777777" w:rsidR="00DB74AE" w:rsidRPr="00227B2E" w:rsidRDefault="00DB74AE" w:rsidP="00A57BF9">
            <w:pPr>
              <w:spacing w:before="0"/>
            </w:pPr>
            <w:r w:rsidRPr="00227B2E">
              <w:t>Неустойка (штрафы, пени)</w:t>
            </w:r>
          </w:p>
        </w:tc>
        <w:tc>
          <w:tcPr>
            <w:tcW w:w="1319" w:type="dxa"/>
            <w:tcBorders>
              <w:top w:val="nil"/>
              <w:left w:val="nil"/>
              <w:bottom w:val="single" w:sz="4" w:space="0" w:color="auto"/>
              <w:right w:val="single" w:sz="4" w:space="0" w:color="auto"/>
            </w:tcBorders>
          </w:tcPr>
          <w:p w14:paraId="1944FCED" w14:textId="77777777" w:rsidR="00DB74AE" w:rsidRPr="00227B2E" w:rsidRDefault="00DB74AE" w:rsidP="00A57BF9">
            <w:pPr>
              <w:spacing w:before="0"/>
              <w:jc w:val="both"/>
            </w:pPr>
            <w:r w:rsidRPr="00227B2E">
              <w:t> </w:t>
            </w:r>
          </w:p>
        </w:tc>
        <w:tc>
          <w:tcPr>
            <w:tcW w:w="1405" w:type="dxa"/>
            <w:tcBorders>
              <w:top w:val="nil"/>
              <w:left w:val="nil"/>
              <w:bottom w:val="single" w:sz="4" w:space="0" w:color="auto"/>
              <w:right w:val="single" w:sz="4" w:space="0" w:color="auto"/>
            </w:tcBorders>
          </w:tcPr>
          <w:p w14:paraId="06A7D3B0"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6F70B444" w14:textId="77777777" w:rsidR="00DB74AE" w:rsidRPr="00227B2E" w:rsidRDefault="00DB74AE" w:rsidP="00A57BF9">
            <w:pPr>
              <w:spacing w:before="0"/>
              <w:jc w:val="both"/>
            </w:pPr>
            <w:r w:rsidRPr="00227B2E">
              <w:t> </w:t>
            </w:r>
          </w:p>
        </w:tc>
        <w:tc>
          <w:tcPr>
            <w:tcW w:w="1840" w:type="dxa"/>
            <w:tcBorders>
              <w:top w:val="nil"/>
              <w:left w:val="nil"/>
              <w:bottom w:val="single" w:sz="4" w:space="0" w:color="auto"/>
              <w:right w:val="single" w:sz="4" w:space="0" w:color="auto"/>
            </w:tcBorders>
          </w:tcPr>
          <w:p w14:paraId="51C090C9" w14:textId="77777777" w:rsidR="00DB74AE" w:rsidRPr="00227B2E" w:rsidRDefault="00DB74AE" w:rsidP="00A57BF9">
            <w:pPr>
              <w:spacing w:before="0"/>
              <w:jc w:val="both"/>
            </w:pPr>
          </w:p>
        </w:tc>
      </w:tr>
      <w:tr w:rsidR="00DB74AE" w:rsidRPr="00227B2E" w14:paraId="7851D5AA" w14:textId="77777777" w:rsidTr="00A57BF9">
        <w:trPr>
          <w:cantSplit/>
          <w:trHeight w:val="289"/>
        </w:trPr>
        <w:tc>
          <w:tcPr>
            <w:tcW w:w="3420" w:type="dxa"/>
            <w:tcBorders>
              <w:top w:val="single" w:sz="4" w:space="0" w:color="auto"/>
              <w:left w:val="single" w:sz="4" w:space="0" w:color="auto"/>
              <w:bottom w:val="nil"/>
              <w:right w:val="single" w:sz="4" w:space="0" w:color="auto"/>
            </w:tcBorders>
          </w:tcPr>
          <w:p w14:paraId="23EFFF0C" w14:textId="77777777" w:rsidR="00DB74AE" w:rsidRPr="00227B2E" w:rsidRDefault="00DB74AE" w:rsidP="00A57BF9">
            <w:pPr>
              <w:spacing w:before="0"/>
              <w:rPr>
                <w:b/>
              </w:rPr>
            </w:pPr>
            <w:r w:rsidRPr="00227B2E">
              <w:rPr>
                <w:b/>
              </w:rPr>
              <w:t>Сальдо на ___________ г.:</w:t>
            </w:r>
          </w:p>
        </w:tc>
        <w:tc>
          <w:tcPr>
            <w:tcW w:w="1319" w:type="dxa"/>
            <w:tcBorders>
              <w:top w:val="single" w:sz="4" w:space="0" w:color="auto"/>
              <w:left w:val="nil"/>
              <w:right w:val="single" w:sz="4" w:space="0" w:color="auto"/>
            </w:tcBorders>
          </w:tcPr>
          <w:p w14:paraId="491828FB" w14:textId="77777777" w:rsidR="00DB74AE" w:rsidRPr="00227B2E" w:rsidRDefault="00DB74AE" w:rsidP="00A57BF9">
            <w:pPr>
              <w:spacing w:before="0"/>
              <w:jc w:val="both"/>
            </w:pPr>
          </w:p>
        </w:tc>
        <w:tc>
          <w:tcPr>
            <w:tcW w:w="1405" w:type="dxa"/>
            <w:tcBorders>
              <w:top w:val="single" w:sz="4" w:space="0" w:color="auto"/>
              <w:left w:val="nil"/>
              <w:right w:val="single" w:sz="4" w:space="0" w:color="auto"/>
            </w:tcBorders>
          </w:tcPr>
          <w:p w14:paraId="3EE8F2CF" w14:textId="77777777" w:rsidR="00DB74AE" w:rsidRPr="00227B2E" w:rsidRDefault="00DB74AE" w:rsidP="00A57BF9">
            <w:pPr>
              <w:spacing w:before="0"/>
              <w:jc w:val="both"/>
            </w:pPr>
          </w:p>
        </w:tc>
        <w:tc>
          <w:tcPr>
            <w:tcW w:w="1493" w:type="dxa"/>
            <w:tcBorders>
              <w:top w:val="single" w:sz="4" w:space="0" w:color="auto"/>
              <w:left w:val="nil"/>
              <w:right w:val="single" w:sz="4" w:space="0" w:color="auto"/>
            </w:tcBorders>
          </w:tcPr>
          <w:p w14:paraId="09B7CFEF" w14:textId="77777777" w:rsidR="00DB74AE" w:rsidRPr="00227B2E" w:rsidRDefault="00DB74AE" w:rsidP="00A57BF9">
            <w:pPr>
              <w:spacing w:before="0"/>
              <w:jc w:val="both"/>
            </w:pPr>
          </w:p>
        </w:tc>
        <w:tc>
          <w:tcPr>
            <w:tcW w:w="1840" w:type="dxa"/>
            <w:tcBorders>
              <w:top w:val="single" w:sz="4" w:space="0" w:color="auto"/>
              <w:left w:val="nil"/>
              <w:right w:val="single" w:sz="4" w:space="0" w:color="auto"/>
            </w:tcBorders>
          </w:tcPr>
          <w:p w14:paraId="6BB0CA68" w14:textId="77777777" w:rsidR="00DB74AE" w:rsidRPr="00227B2E" w:rsidRDefault="00DB74AE" w:rsidP="00A57BF9">
            <w:pPr>
              <w:spacing w:before="0"/>
              <w:jc w:val="both"/>
            </w:pPr>
          </w:p>
        </w:tc>
      </w:tr>
      <w:tr w:rsidR="00DB74AE" w:rsidRPr="00227B2E" w14:paraId="38B9ED5B" w14:textId="77777777" w:rsidTr="00A57BF9">
        <w:trPr>
          <w:cantSplit/>
          <w:trHeight w:val="545"/>
        </w:trPr>
        <w:tc>
          <w:tcPr>
            <w:tcW w:w="3420" w:type="dxa"/>
            <w:tcBorders>
              <w:top w:val="nil"/>
              <w:left w:val="single" w:sz="4" w:space="0" w:color="auto"/>
              <w:bottom w:val="single" w:sz="4" w:space="0" w:color="auto"/>
              <w:right w:val="single" w:sz="4" w:space="0" w:color="auto"/>
            </w:tcBorders>
          </w:tcPr>
          <w:p w14:paraId="767ECB86" w14:textId="77777777" w:rsidR="00DB74AE" w:rsidRPr="00227B2E" w:rsidRDefault="00DB74AE" w:rsidP="00A57BF9">
            <w:pPr>
              <w:spacing w:before="0"/>
            </w:pPr>
            <w:r w:rsidRPr="00227B2E">
              <w:t xml:space="preserve">по оплате вознаграждения Поверенного, в </w:t>
            </w:r>
            <w:proofErr w:type="spellStart"/>
            <w:r w:rsidRPr="00227B2E">
              <w:t>т.ч</w:t>
            </w:r>
            <w:proofErr w:type="spellEnd"/>
            <w:r w:rsidRPr="00227B2E">
              <w:t>. НДС</w:t>
            </w:r>
          </w:p>
        </w:tc>
        <w:tc>
          <w:tcPr>
            <w:tcW w:w="1319" w:type="dxa"/>
            <w:tcBorders>
              <w:left w:val="nil"/>
              <w:bottom w:val="single" w:sz="4" w:space="0" w:color="auto"/>
              <w:right w:val="single" w:sz="4" w:space="0" w:color="auto"/>
            </w:tcBorders>
          </w:tcPr>
          <w:p w14:paraId="7952BBC0" w14:textId="77777777" w:rsidR="00DB74AE" w:rsidRPr="00227B2E" w:rsidRDefault="00DB74AE" w:rsidP="00A57BF9">
            <w:pPr>
              <w:spacing w:before="0"/>
              <w:jc w:val="both"/>
            </w:pPr>
          </w:p>
        </w:tc>
        <w:tc>
          <w:tcPr>
            <w:tcW w:w="1405" w:type="dxa"/>
            <w:tcBorders>
              <w:left w:val="nil"/>
              <w:bottom w:val="single" w:sz="4" w:space="0" w:color="auto"/>
              <w:right w:val="single" w:sz="4" w:space="0" w:color="auto"/>
            </w:tcBorders>
          </w:tcPr>
          <w:p w14:paraId="75F9C07D" w14:textId="77777777" w:rsidR="00DB74AE" w:rsidRPr="00227B2E" w:rsidRDefault="00DB74AE" w:rsidP="00A57BF9">
            <w:pPr>
              <w:spacing w:before="0"/>
              <w:jc w:val="both"/>
            </w:pPr>
          </w:p>
        </w:tc>
        <w:tc>
          <w:tcPr>
            <w:tcW w:w="1493" w:type="dxa"/>
            <w:tcBorders>
              <w:left w:val="nil"/>
              <w:bottom w:val="single" w:sz="4" w:space="0" w:color="auto"/>
              <w:right w:val="single" w:sz="4" w:space="0" w:color="auto"/>
            </w:tcBorders>
          </w:tcPr>
          <w:p w14:paraId="095A727A" w14:textId="77777777" w:rsidR="00DB74AE" w:rsidRPr="00227B2E" w:rsidRDefault="00DB74AE" w:rsidP="00A57BF9">
            <w:pPr>
              <w:spacing w:before="0"/>
              <w:jc w:val="both"/>
            </w:pPr>
          </w:p>
        </w:tc>
        <w:tc>
          <w:tcPr>
            <w:tcW w:w="1840" w:type="dxa"/>
            <w:tcBorders>
              <w:left w:val="nil"/>
              <w:bottom w:val="single" w:sz="4" w:space="0" w:color="auto"/>
              <w:right w:val="single" w:sz="4" w:space="0" w:color="auto"/>
            </w:tcBorders>
          </w:tcPr>
          <w:p w14:paraId="6DE6578F" w14:textId="77777777" w:rsidR="00DB74AE" w:rsidRPr="00227B2E" w:rsidRDefault="00DB74AE" w:rsidP="00A57BF9">
            <w:pPr>
              <w:spacing w:before="0"/>
              <w:jc w:val="both"/>
            </w:pPr>
          </w:p>
        </w:tc>
      </w:tr>
      <w:tr w:rsidR="00DB74AE" w:rsidRPr="00227B2E" w14:paraId="41E48DA4" w14:textId="77777777" w:rsidTr="00A57BF9">
        <w:trPr>
          <w:cantSplit/>
          <w:trHeight w:val="545"/>
        </w:trPr>
        <w:tc>
          <w:tcPr>
            <w:tcW w:w="3420" w:type="dxa"/>
            <w:tcBorders>
              <w:top w:val="nil"/>
              <w:left w:val="single" w:sz="4" w:space="0" w:color="auto"/>
              <w:bottom w:val="single" w:sz="4" w:space="0" w:color="auto"/>
              <w:right w:val="single" w:sz="4" w:space="0" w:color="auto"/>
            </w:tcBorders>
          </w:tcPr>
          <w:p w14:paraId="4FD37ED2" w14:textId="77777777" w:rsidR="00DB74AE" w:rsidRPr="00227B2E" w:rsidRDefault="00DB74AE" w:rsidP="00A57BF9">
            <w:pPr>
              <w:spacing w:before="0"/>
            </w:pPr>
            <w:r w:rsidRPr="00227B2E">
              <w:rPr>
                <w:rFonts w:cs="Arial"/>
              </w:rPr>
              <w:t>по оплате неустойки (штрафов, пеней)</w:t>
            </w:r>
          </w:p>
        </w:tc>
        <w:tc>
          <w:tcPr>
            <w:tcW w:w="1319" w:type="dxa"/>
            <w:tcBorders>
              <w:top w:val="nil"/>
              <w:left w:val="nil"/>
              <w:bottom w:val="single" w:sz="4" w:space="0" w:color="auto"/>
              <w:right w:val="single" w:sz="4" w:space="0" w:color="auto"/>
            </w:tcBorders>
          </w:tcPr>
          <w:p w14:paraId="7FB5120E" w14:textId="77777777" w:rsidR="00DB74AE" w:rsidRPr="00227B2E" w:rsidRDefault="00DB74AE" w:rsidP="00A57BF9">
            <w:pPr>
              <w:spacing w:before="0"/>
              <w:jc w:val="both"/>
            </w:pPr>
          </w:p>
        </w:tc>
        <w:tc>
          <w:tcPr>
            <w:tcW w:w="1405" w:type="dxa"/>
            <w:tcBorders>
              <w:top w:val="nil"/>
              <w:left w:val="nil"/>
              <w:bottom w:val="single" w:sz="4" w:space="0" w:color="auto"/>
              <w:right w:val="single" w:sz="4" w:space="0" w:color="auto"/>
            </w:tcBorders>
          </w:tcPr>
          <w:p w14:paraId="6082A622" w14:textId="77777777" w:rsidR="00DB74AE" w:rsidRPr="00227B2E" w:rsidRDefault="00DB74AE" w:rsidP="00A57BF9">
            <w:pPr>
              <w:spacing w:before="0"/>
              <w:jc w:val="both"/>
            </w:pPr>
          </w:p>
        </w:tc>
        <w:tc>
          <w:tcPr>
            <w:tcW w:w="1493" w:type="dxa"/>
            <w:tcBorders>
              <w:top w:val="nil"/>
              <w:left w:val="nil"/>
              <w:bottom w:val="single" w:sz="4" w:space="0" w:color="auto"/>
              <w:right w:val="single" w:sz="4" w:space="0" w:color="auto"/>
            </w:tcBorders>
          </w:tcPr>
          <w:p w14:paraId="0F2C5AB8" w14:textId="77777777" w:rsidR="00DB74AE" w:rsidRPr="00227B2E" w:rsidRDefault="00DB74AE" w:rsidP="00A57BF9">
            <w:pPr>
              <w:spacing w:before="0"/>
              <w:jc w:val="both"/>
            </w:pPr>
          </w:p>
        </w:tc>
        <w:tc>
          <w:tcPr>
            <w:tcW w:w="1840" w:type="dxa"/>
            <w:tcBorders>
              <w:top w:val="nil"/>
              <w:left w:val="nil"/>
              <w:bottom w:val="single" w:sz="4" w:space="0" w:color="auto"/>
              <w:right w:val="single" w:sz="4" w:space="0" w:color="auto"/>
            </w:tcBorders>
          </w:tcPr>
          <w:p w14:paraId="33A0FBB1" w14:textId="77777777" w:rsidR="00DB74AE" w:rsidRPr="00227B2E" w:rsidRDefault="00DB74AE" w:rsidP="00A57BF9">
            <w:pPr>
              <w:spacing w:before="0"/>
              <w:jc w:val="both"/>
            </w:pPr>
          </w:p>
        </w:tc>
      </w:tr>
      <w:tr w:rsidR="00DB74AE" w:rsidRPr="00227B2E" w14:paraId="1932E11A" w14:textId="77777777" w:rsidTr="00A57BF9">
        <w:trPr>
          <w:cantSplit/>
          <w:trHeight w:val="329"/>
        </w:trPr>
        <w:tc>
          <w:tcPr>
            <w:tcW w:w="4739" w:type="dxa"/>
            <w:gridSpan w:val="2"/>
            <w:tcBorders>
              <w:top w:val="single" w:sz="4" w:space="0" w:color="auto"/>
            </w:tcBorders>
            <w:vAlign w:val="center"/>
          </w:tcPr>
          <w:p w14:paraId="781AAC55" w14:textId="77777777" w:rsidR="00DB74AE" w:rsidRPr="00227B2E" w:rsidRDefault="00DB74AE" w:rsidP="00A57BF9">
            <w:pPr>
              <w:widowControl w:val="0"/>
              <w:spacing w:before="0"/>
              <w:rPr>
                <w:rFonts w:cs="Arial"/>
                <w:b/>
              </w:rPr>
            </w:pPr>
          </w:p>
          <w:p w14:paraId="32523E54" w14:textId="77777777" w:rsidR="00DB74AE" w:rsidRPr="00227B2E" w:rsidRDefault="00DB74AE" w:rsidP="00A57BF9">
            <w:pPr>
              <w:widowControl w:val="0"/>
              <w:spacing w:before="0"/>
              <w:rPr>
                <w:rFonts w:cs="Arial"/>
                <w:b/>
              </w:rPr>
            </w:pPr>
            <w:r w:rsidRPr="00227B2E">
              <w:rPr>
                <w:rFonts w:cs="Arial"/>
                <w:b/>
              </w:rPr>
              <w:t>АО «ЦФР»</w:t>
            </w:r>
          </w:p>
          <w:p w14:paraId="182DE353" w14:textId="77777777" w:rsidR="00DB74AE" w:rsidRPr="00227B2E" w:rsidRDefault="00DB74AE" w:rsidP="00A57BF9">
            <w:pPr>
              <w:widowControl w:val="0"/>
              <w:spacing w:before="0"/>
              <w:rPr>
                <w:rFonts w:cs="Arial"/>
              </w:rPr>
            </w:pPr>
          </w:p>
          <w:p w14:paraId="3376B395" w14:textId="77777777" w:rsidR="00DB74AE" w:rsidRPr="00227B2E" w:rsidRDefault="00DB74AE" w:rsidP="00A57BF9">
            <w:pPr>
              <w:spacing w:before="0"/>
              <w:rPr>
                <w:b/>
              </w:rPr>
            </w:pPr>
            <w:r w:rsidRPr="00227B2E">
              <w:rPr>
                <w:b/>
              </w:rPr>
              <w:t>Главный бухгалтер:</w:t>
            </w:r>
          </w:p>
          <w:p w14:paraId="6BD41918" w14:textId="77777777" w:rsidR="00DB74AE" w:rsidRPr="00227B2E" w:rsidRDefault="00DB74AE" w:rsidP="00A57BF9">
            <w:pPr>
              <w:pStyle w:val="ConsPlusNonformat"/>
              <w:rPr>
                <w:rFonts w:ascii="Garamond" w:hAnsi="Garamond"/>
                <w:color w:val="000000"/>
                <w:sz w:val="22"/>
                <w:szCs w:val="22"/>
              </w:rPr>
            </w:pPr>
            <w:r w:rsidRPr="00227B2E">
              <w:rPr>
                <w:rFonts w:ascii="Garamond" w:hAnsi="Garamond"/>
                <w:color w:val="000000"/>
                <w:sz w:val="22"/>
                <w:szCs w:val="22"/>
              </w:rPr>
              <w:t xml:space="preserve">__________________ /_____________________/      </w:t>
            </w:r>
          </w:p>
          <w:p w14:paraId="42D38FE0" w14:textId="77777777" w:rsidR="00DB74AE" w:rsidRPr="00227B2E" w:rsidRDefault="00DB74AE" w:rsidP="00A57BF9">
            <w:pPr>
              <w:spacing w:before="0"/>
              <w:ind w:left="74"/>
              <w:rPr>
                <w:color w:val="000000"/>
                <w:sz w:val="16"/>
                <w:szCs w:val="16"/>
              </w:rPr>
            </w:pPr>
            <w:r w:rsidRPr="00227B2E">
              <w:rPr>
                <w:color w:val="000000"/>
              </w:rPr>
              <w:t xml:space="preserve">             </w:t>
            </w:r>
            <w:r w:rsidRPr="00227B2E">
              <w:rPr>
                <w:color w:val="000000"/>
                <w:sz w:val="16"/>
                <w:szCs w:val="16"/>
              </w:rPr>
              <w:t>подпись                            расшифровка подписи</w:t>
            </w:r>
          </w:p>
          <w:p w14:paraId="49435C6A" w14:textId="77777777" w:rsidR="00DB74AE" w:rsidRPr="00227B2E" w:rsidRDefault="00DB74AE" w:rsidP="00A57BF9">
            <w:pPr>
              <w:pStyle w:val="ConsPlusNonformat"/>
              <w:jc w:val="center"/>
              <w:rPr>
                <w:rFonts w:ascii="Garamond" w:hAnsi="Garamond"/>
                <w:color w:val="000000"/>
              </w:rPr>
            </w:pPr>
            <w:r w:rsidRPr="00227B2E">
              <w:rPr>
                <w:rFonts w:ascii="Garamond" w:hAnsi="Garamond"/>
                <w:color w:val="000000"/>
              </w:rPr>
              <w:t>ИЛИ</w:t>
            </w:r>
          </w:p>
          <w:p w14:paraId="383D38C2"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Иное уполномоченное лицо по доверенности</w:t>
            </w:r>
          </w:p>
          <w:p w14:paraId="1FB733AF"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(приказу) от ________________ № ____________</w:t>
            </w:r>
          </w:p>
          <w:p w14:paraId="524685CF" w14:textId="77777777" w:rsidR="00DB74AE" w:rsidRPr="00227B2E" w:rsidRDefault="00DB74AE" w:rsidP="00A57BF9">
            <w:pPr>
              <w:pStyle w:val="ConsPlusNonformat"/>
              <w:rPr>
                <w:rFonts w:ascii="Garamond" w:hAnsi="Garamond"/>
                <w:color w:val="000000"/>
              </w:rPr>
            </w:pPr>
          </w:p>
          <w:p w14:paraId="768829BE"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______________________________________________</w:t>
            </w:r>
          </w:p>
          <w:p w14:paraId="60B64C2B" w14:textId="77777777" w:rsidR="00DB74AE" w:rsidRPr="00227B2E" w:rsidRDefault="00DB74AE" w:rsidP="00A57BF9">
            <w:pPr>
              <w:pStyle w:val="ConsPlusNonformat"/>
              <w:jc w:val="center"/>
              <w:rPr>
                <w:rFonts w:ascii="Garamond" w:hAnsi="Garamond"/>
                <w:color w:val="000000"/>
                <w:sz w:val="16"/>
                <w:szCs w:val="16"/>
              </w:rPr>
            </w:pPr>
            <w:r w:rsidRPr="00227B2E">
              <w:rPr>
                <w:rFonts w:ascii="Garamond" w:hAnsi="Garamond"/>
                <w:color w:val="000000"/>
                <w:sz w:val="16"/>
                <w:szCs w:val="16"/>
              </w:rPr>
              <w:t>должность</w:t>
            </w:r>
          </w:p>
          <w:p w14:paraId="4C94E80F" w14:textId="77777777" w:rsidR="00DB74AE" w:rsidRPr="00227B2E" w:rsidRDefault="00DB74AE" w:rsidP="00A57BF9">
            <w:pPr>
              <w:spacing w:before="0"/>
              <w:jc w:val="both"/>
              <w:rPr>
                <w:color w:val="000000"/>
              </w:rPr>
            </w:pPr>
            <w:r w:rsidRPr="00227B2E">
              <w:rPr>
                <w:color w:val="000000"/>
              </w:rPr>
              <w:t>____________ /_______________________/</w:t>
            </w:r>
          </w:p>
          <w:p w14:paraId="07976A82" w14:textId="77777777" w:rsidR="00DB74AE" w:rsidRPr="00227B2E" w:rsidRDefault="00DB74AE" w:rsidP="00A57BF9">
            <w:pPr>
              <w:spacing w:before="0"/>
              <w:jc w:val="center"/>
            </w:pPr>
            <w:r w:rsidRPr="00227B2E">
              <w:rPr>
                <w:color w:val="000000"/>
                <w:sz w:val="16"/>
                <w:szCs w:val="16"/>
              </w:rPr>
              <w:t>подпись                            расшифровка подписи</w:t>
            </w:r>
          </w:p>
        </w:tc>
        <w:tc>
          <w:tcPr>
            <w:tcW w:w="4738" w:type="dxa"/>
            <w:gridSpan w:val="3"/>
            <w:tcBorders>
              <w:top w:val="single" w:sz="4" w:space="0" w:color="auto"/>
            </w:tcBorders>
            <w:vAlign w:val="center"/>
          </w:tcPr>
          <w:p w14:paraId="56DDB5A6" w14:textId="77777777" w:rsidR="00DB74AE" w:rsidRPr="00227B2E" w:rsidRDefault="00DB74AE" w:rsidP="00A57BF9">
            <w:pPr>
              <w:widowControl w:val="0"/>
              <w:spacing w:before="0"/>
              <w:rPr>
                <w:rFonts w:cs="Arial"/>
              </w:rPr>
            </w:pPr>
          </w:p>
          <w:p w14:paraId="128E7288" w14:textId="77777777" w:rsidR="00DB74AE" w:rsidRPr="00227B2E" w:rsidRDefault="00DB74AE" w:rsidP="00A57BF9">
            <w:pPr>
              <w:widowControl w:val="0"/>
              <w:spacing w:before="0"/>
              <w:rPr>
                <w:rFonts w:cs="Arial"/>
              </w:rPr>
            </w:pPr>
            <w:r w:rsidRPr="00227B2E">
              <w:rPr>
                <w:rFonts w:cs="Arial"/>
              </w:rPr>
              <w:t>_____________</w:t>
            </w:r>
          </w:p>
          <w:p w14:paraId="7DCC7AFB" w14:textId="77777777" w:rsidR="00DB74AE" w:rsidRPr="00227B2E" w:rsidRDefault="00DB74AE" w:rsidP="00A57BF9">
            <w:pPr>
              <w:widowControl w:val="0"/>
              <w:spacing w:before="0"/>
            </w:pPr>
          </w:p>
          <w:p w14:paraId="2896FC80" w14:textId="77777777" w:rsidR="00DB74AE" w:rsidRPr="00227B2E" w:rsidRDefault="00DB74AE" w:rsidP="00A57BF9">
            <w:pPr>
              <w:spacing w:before="0"/>
              <w:rPr>
                <w:b/>
              </w:rPr>
            </w:pPr>
            <w:r w:rsidRPr="00227B2E">
              <w:rPr>
                <w:b/>
              </w:rPr>
              <w:t>Главный бухгалтер:</w:t>
            </w:r>
          </w:p>
          <w:p w14:paraId="43618428" w14:textId="77777777" w:rsidR="00DB74AE" w:rsidRPr="00227B2E" w:rsidRDefault="00DB74AE" w:rsidP="00A57BF9">
            <w:pPr>
              <w:pStyle w:val="ConsPlusNonformat"/>
              <w:rPr>
                <w:rFonts w:ascii="Garamond" w:hAnsi="Garamond"/>
                <w:color w:val="000000"/>
                <w:sz w:val="22"/>
                <w:szCs w:val="22"/>
              </w:rPr>
            </w:pPr>
            <w:r w:rsidRPr="00227B2E">
              <w:rPr>
                <w:rFonts w:ascii="Garamond" w:hAnsi="Garamond"/>
                <w:color w:val="000000"/>
                <w:sz w:val="22"/>
                <w:szCs w:val="22"/>
              </w:rPr>
              <w:t xml:space="preserve">__________________ /_____________________/      </w:t>
            </w:r>
          </w:p>
          <w:p w14:paraId="0F17BB37" w14:textId="77777777" w:rsidR="00DB74AE" w:rsidRPr="00227B2E" w:rsidRDefault="00DB74AE" w:rsidP="00A57BF9">
            <w:pPr>
              <w:spacing w:before="0"/>
              <w:ind w:left="74"/>
              <w:rPr>
                <w:color w:val="000000"/>
                <w:sz w:val="16"/>
                <w:szCs w:val="16"/>
              </w:rPr>
            </w:pPr>
            <w:r w:rsidRPr="00227B2E">
              <w:rPr>
                <w:color w:val="000000"/>
              </w:rPr>
              <w:t xml:space="preserve">             </w:t>
            </w:r>
            <w:r w:rsidRPr="00227B2E">
              <w:rPr>
                <w:color w:val="000000"/>
                <w:sz w:val="16"/>
                <w:szCs w:val="16"/>
              </w:rPr>
              <w:t>подпись                            расшифровка подписи</w:t>
            </w:r>
          </w:p>
          <w:p w14:paraId="1C75E7CD" w14:textId="77777777" w:rsidR="00DB74AE" w:rsidRPr="00227B2E" w:rsidRDefault="00DB74AE" w:rsidP="00A57BF9">
            <w:pPr>
              <w:pStyle w:val="ConsPlusNonformat"/>
              <w:jc w:val="center"/>
              <w:rPr>
                <w:rFonts w:ascii="Garamond" w:hAnsi="Garamond"/>
                <w:color w:val="000000"/>
              </w:rPr>
            </w:pPr>
            <w:r w:rsidRPr="00227B2E">
              <w:rPr>
                <w:rFonts w:ascii="Garamond" w:hAnsi="Garamond"/>
                <w:color w:val="000000"/>
              </w:rPr>
              <w:t>ИЛИ</w:t>
            </w:r>
          </w:p>
          <w:p w14:paraId="724A6D80"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Иное уполномоченное лицо по доверенности</w:t>
            </w:r>
          </w:p>
          <w:p w14:paraId="2C57B306"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(приказу) от ________________ № ____________</w:t>
            </w:r>
          </w:p>
          <w:p w14:paraId="3B7BB9D5" w14:textId="77777777" w:rsidR="00DB74AE" w:rsidRPr="00227B2E" w:rsidRDefault="00DB74AE" w:rsidP="00A57BF9">
            <w:pPr>
              <w:pStyle w:val="ConsPlusNonformat"/>
              <w:rPr>
                <w:rFonts w:ascii="Garamond" w:hAnsi="Garamond"/>
                <w:color w:val="000000"/>
              </w:rPr>
            </w:pPr>
          </w:p>
          <w:p w14:paraId="1494F341" w14:textId="77777777" w:rsidR="00DB74AE" w:rsidRPr="00227B2E" w:rsidRDefault="00DB74AE" w:rsidP="00A57BF9">
            <w:pPr>
              <w:pStyle w:val="ConsPlusNonformat"/>
              <w:rPr>
                <w:rFonts w:ascii="Garamond" w:hAnsi="Garamond"/>
                <w:color w:val="000000"/>
              </w:rPr>
            </w:pPr>
            <w:r w:rsidRPr="00227B2E">
              <w:rPr>
                <w:rFonts w:ascii="Garamond" w:hAnsi="Garamond"/>
                <w:color w:val="000000"/>
              </w:rPr>
              <w:t>______________________________________________</w:t>
            </w:r>
          </w:p>
          <w:p w14:paraId="3144B40B" w14:textId="77777777" w:rsidR="00DB74AE" w:rsidRPr="00227B2E" w:rsidRDefault="00DB74AE" w:rsidP="00A57BF9">
            <w:pPr>
              <w:pStyle w:val="ConsPlusNonformat"/>
              <w:jc w:val="center"/>
              <w:rPr>
                <w:rFonts w:ascii="Garamond" w:hAnsi="Garamond"/>
                <w:color w:val="000000"/>
                <w:sz w:val="16"/>
                <w:szCs w:val="16"/>
              </w:rPr>
            </w:pPr>
            <w:r w:rsidRPr="00227B2E">
              <w:rPr>
                <w:rFonts w:ascii="Garamond" w:hAnsi="Garamond"/>
                <w:color w:val="000000"/>
                <w:sz w:val="16"/>
                <w:szCs w:val="16"/>
              </w:rPr>
              <w:t>должность</w:t>
            </w:r>
          </w:p>
          <w:p w14:paraId="33BBE303" w14:textId="77777777" w:rsidR="00DB74AE" w:rsidRPr="00227B2E" w:rsidRDefault="00DB74AE" w:rsidP="00A57BF9">
            <w:pPr>
              <w:spacing w:before="0"/>
              <w:jc w:val="both"/>
              <w:rPr>
                <w:color w:val="000000"/>
              </w:rPr>
            </w:pPr>
            <w:r w:rsidRPr="00227B2E">
              <w:rPr>
                <w:color w:val="000000"/>
              </w:rPr>
              <w:t>____________ /_______________________/</w:t>
            </w:r>
          </w:p>
          <w:p w14:paraId="4A00BBD6" w14:textId="77777777" w:rsidR="00DB74AE" w:rsidRPr="00227B2E" w:rsidRDefault="00DB74AE" w:rsidP="00A57BF9">
            <w:pPr>
              <w:spacing w:before="0"/>
              <w:jc w:val="center"/>
            </w:pPr>
            <w:r w:rsidRPr="00227B2E">
              <w:rPr>
                <w:color w:val="000000"/>
                <w:sz w:val="16"/>
                <w:szCs w:val="16"/>
              </w:rPr>
              <w:t>подпись                            расшифровка подписи</w:t>
            </w:r>
          </w:p>
        </w:tc>
      </w:tr>
    </w:tbl>
    <w:p w14:paraId="4FF26C8C" w14:textId="77777777" w:rsidR="00DB74AE" w:rsidRDefault="00DB74AE" w:rsidP="00DB74AE"/>
    <w:p w14:paraId="223B295A" w14:textId="77777777" w:rsidR="00DB06CB" w:rsidRDefault="00DB06CB"/>
    <w:sectPr w:rsidR="00DB06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D0AD6" w14:textId="77777777" w:rsidR="0075018E" w:rsidRDefault="0075018E" w:rsidP="00DB74AE">
      <w:pPr>
        <w:spacing w:before="0"/>
      </w:pPr>
      <w:r>
        <w:separator/>
      </w:r>
    </w:p>
  </w:endnote>
  <w:endnote w:type="continuationSeparator" w:id="0">
    <w:p w14:paraId="7CC3DF42" w14:textId="77777777" w:rsidR="0075018E" w:rsidRDefault="0075018E" w:rsidP="00DB74A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1B64" w14:textId="77777777" w:rsidR="00D21ACD" w:rsidRDefault="00654F8F" w:rsidP="0093051F">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797BBDBE" w14:textId="77777777" w:rsidR="00D21ACD" w:rsidRDefault="00D21ACD" w:rsidP="009305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986B8" w14:textId="3ECEA881" w:rsidR="00D21ACD" w:rsidRPr="00D3295C" w:rsidRDefault="00654F8F" w:rsidP="0093051F">
    <w:pPr>
      <w:pStyle w:val="a7"/>
      <w:framePr w:wrap="around" w:vAnchor="text" w:hAnchor="margin" w:xAlign="right" w:y="1"/>
      <w:rPr>
        <w:rStyle w:val="a4"/>
      </w:rPr>
    </w:pPr>
    <w:r w:rsidRPr="00D3295C">
      <w:rPr>
        <w:rStyle w:val="a4"/>
      </w:rPr>
      <w:fldChar w:fldCharType="begin"/>
    </w:r>
    <w:r w:rsidRPr="00D3295C">
      <w:rPr>
        <w:rStyle w:val="a4"/>
      </w:rPr>
      <w:instrText xml:space="preserve">PAGE  </w:instrText>
    </w:r>
    <w:r w:rsidRPr="00D3295C">
      <w:rPr>
        <w:rStyle w:val="a4"/>
      </w:rPr>
      <w:fldChar w:fldCharType="separate"/>
    </w:r>
    <w:r w:rsidR="00B15478">
      <w:rPr>
        <w:rStyle w:val="a4"/>
        <w:noProof/>
      </w:rPr>
      <w:t>14</w:t>
    </w:r>
    <w:r w:rsidRPr="00D3295C">
      <w:rPr>
        <w:rStyle w:val="a4"/>
      </w:rPr>
      <w:fldChar w:fldCharType="end"/>
    </w:r>
  </w:p>
  <w:p w14:paraId="1D2219B6" w14:textId="77777777" w:rsidR="00D21ACD" w:rsidRPr="009F11B7" w:rsidRDefault="00D21ACD" w:rsidP="0093051F">
    <w:pPr>
      <w:pStyle w:val="a7"/>
      <w:pBdr>
        <w:top w:val="single" w:sz="4" w:space="1" w:color="auto"/>
      </w:pBdr>
      <w:ind w:right="360"/>
      <w:jc w:val="right"/>
    </w:pPr>
  </w:p>
  <w:p w14:paraId="40411EED" w14:textId="77777777" w:rsidR="00D21ACD" w:rsidRDefault="00D21AC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9A967" w14:textId="77777777" w:rsidR="0075018E" w:rsidRDefault="0075018E" w:rsidP="00DB74AE">
      <w:pPr>
        <w:spacing w:before="0"/>
      </w:pPr>
      <w:r>
        <w:separator/>
      </w:r>
    </w:p>
  </w:footnote>
  <w:footnote w:type="continuationSeparator" w:id="0">
    <w:p w14:paraId="101944F0" w14:textId="77777777" w:rsidR="0075018E" w:rsidRDefault="0075018E" w:rsidP="00DB74A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E0437" w14:textId="3DF79174" w:rsidR="00D21ACD" w:rsidRDefault="00654F8F" w:rsidP="00DB74AE">
    <w:pPr>
      <w:pStyle w:val="a5"/>
      <w:pBdr>
        <w:bottom w:val="single" w:sz="4" w:space="1" w:color="auto"/>
      </w:pBdr>
      <w:jc w:val="right"/>
      <w:rPr>
        <w:bCs/>
        <w:i/>
        <w:sz w:val="18"/>
        <w:szCs w:val="18"/>
      </w:rPr>
    </w:pPr>
    <w:r>
      <w:rPr>
        <w:i/>
        <w:sz w:val="18"/>
        <w:szCs w:val="18"/>
      </w:rPr>
      <w:t>Стандартная форма Д</w:t>
    </w:r>
    <w:r w:rsidRPr="00DF3036">
      <w:rPr>
        <w:i/>
        <w:sz w:val="18"/>
        <w:szCs w:val="18"/>
      </w:rPr>
      <w:t>оговор</w:t>
    </w:r>
    <w:r>
      <w:rPr>
        <w:i/>
        <w:sz w:val="18"/>
        <w:szCs w:val="18"/>
      </w:rPr>
      <w:t>а</w:t>
    </w:r>
    <w:r w:rsidRPr="00DF3036">
      <w:rPr>
        <w:i/>
        <w:sz w:val="18"/>
        <w:szCs w:val="18"/>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EC3B7D">
      <w:rPr>
        <w:i/>
        <w:sz w:val="18"/>
        <w:szCs w:val="18"/>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3C146502" w14:textId="77777777" w:rsidR="00D21ACD" w:rsidRPr="007A1477" w:rsidRDefault="00D21ACD" w:rsidP="0093051F">
    <w:pPr>
      <w:pStyle w:val="a5"/>
      <w:jc w:val="right"/>
      <w:rPr>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6663" w14:textId="624D9AED" w:rsidR="00D21ACD" w:rsidRPr="00DB74AE" w:rsidRDefault="00654F8F" w:rsidP="00DB74AE">
    <w:pPr>
      <w:pStyle w:val="a5"/>
      <w:pBdr>
        <w:bottom w:val="single" w:sz="4" w:space="1" w:color="auto"/>
      </w:pBdr>
      <w:jc w:val="right"/>
      <w:rPr>
        <w:bCs/>
        <w:i/>
        <w:sz w:val="18"/>
        <w:szCs w:val="18"/>
      </w:rPr>
    </w:pPr>
    <w:r>
      <w:rPr>
        <w:i/>
        <w:sz w:val="18"/>
        <w:szCs w:val="18"/>
      </w:rPr>
      <w:t>Стандартная форма Д</w:t>
    </w:r>
    <w:r w:rsidRPr="00DF3036">
      <w:rPr>
        <w:i/>
        <w:sz w:val="18"/>
        <w:szCs w:val="18"/>
      </w:rPr>
      <w:t>оговор</w:t>
    </w:r>
    <w:r>
      <w:rPr>
        <w:i/>
        <w:sz w:val="18"/>
        <w:szCs w:val="18"/>
      </w:rPr>
      <w:t>а</w:t>
    </w:r>
    <w:r w:rsidRPr="00DF3036">
      <w:rPr>
        <w:i/>
        <w:sz w:val="18"/>
        <w:szCs w:val="18"/>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EC3B7D">
      <w:rPr>
        <w:i/>
        <w:sz w:val="18"/>
        <w:szCs w:val="18"/>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C56C80"/>
    <w:multiLevelType w:val="multilevel"/>
    <w:tmpl w:val="882C7754"/>
    <w:lvl w:ilvl="0">
      <w:start w:val="4"/>
      <w:numFmt w:val="decimal"/>
      <w:lvlText w:val="%1."/>
      <w:lvlJc w:val="left"/>
      <w:pPr>
        <w:ind w:left="360" w:hanging="360"/>
      </w:pPr>
      <w:rPr>
        <w:rFonts w:cs="Garamond" w:hint="default"/>
      </w:rPr>
    </w:lvl>
    <w:lvl w:ilvl="1">
      <w:start w:val="4"/>
      <w:numFmt w:val="decimal"/>
      <w:lvlText w:val="%1.%2."/>
      <w:lvlJc w:val="left"/>
      <w:pPr>
        <w:ind w:left="1004" w:hanging="720"/>
      </w:pPr>
      <w:rPr>
        <w:rFonts w:cs="Garamond" w:hint="default"/>
      </w:rPr>
    </w:lvl>
    <w:lvl w:ilvl="2">
      <w:start w:val="1"/>
      <w:numFmt w:val="decimal"/>
      <w:lvlText w:val="%1.%2.%3."/>
      <w:lvlJc w:val="left"/>
      <w:pPr>
        <w:ind w:left="720" w:hanging="720"/>
      </w:pPr>
      <w:rPr>
        <w:rFonts w:cs="Garamond" w:hint="default"/>
      </w:rPr>
    </w:lvl>
    <w:lvl w:ilvl="3">
      <w:start w:val="1"/>
      <w:numFmt w:val="decimal"/>
      <w:lvlText w:val="%1.%2.%3.%4."/>
      <w:lvlJc w:val="left"/>
      <w:pPr>
        <w:ind w:left="1080" w:hanging="1080"/>
      </w:pPr>
      <w:rPr>
        <w:rFonts w:cs="Garamond" w:hint="default"/>
      </w:rPr>
    </w:lvl>
    <w:lvl w:ilvl="4">
      <w:start w:val="1"/>
      <w:numFmt w:val="decimal"/>
      <w:lvlText w:val="%1.%2.%3.%4.%5."/>
      <w:lvlJc w:val="left"/>
      <w:pPr>
        <w:ind w:left="1080" w:hanging="1080"/>
      </w:pPr>
      <w:rPr>
        <w:rFonts w:cs="Garamond" w:hint="default"/>
      </w:rPr>
    </w:lvl>
    <w:lvl w:ilvl="5">
      <w:start w:val="1"/>
      <w:numFmt w:val="decimal"/>
      <w:lvlText w:val="%1.%2.%3.%4.%5.%6."/>
      <w:lvlJc w:val="left"/>
      <w:pPr>
        <w:ind w:left="1440" w:hanging="1440"/>
      </w:pPr>
      <w:rPr>
        <w:rFonts w:cs="Garamond" w:hint="default"/>
      </w:rPr>
    </w:lvl>
    <w:lvl w:ilvl="6">
      <w:start w:val="1"/>
      <w:numFmt w:val="decimal"/>
      <w:lvlText w:val="%1.%2.%3.%4.%5.%6.%7."/>
      <w:lvlJc w:val="left"/>
      <w:pPr>
        <w:ind w:left="1440" w:hanging="1440"/>
      </w:pPr>
      <w:rPr>
        <w:rFonts w:cs="Garamond" w:hint="default"/>
      </w:rPr>
    </w:lvl>
    <w:lvl w:ilvl="7">
      <w:start w:val="1"/>
      <w:numFmt w:val="decimal"/>
      <w:lvlText w:val="%1.%2.%3.%4.%5.%6.%7.%8."/>
      <w:lvlJc w:val="left"/>
      <w:pPr>
        <w:ind w:left="1800" w:hanging="1800"/>
      </w:pPr>
      <w:rPr>
        <w:rFonts w:cs="Garamond" w:hint="default"/>
      </w:rPr>
    </w:lvl>
    <w:lvl w:ilvl="8">
      <w:start w:val="1"/>
      <w:numFmt w:val="decimal"/>
      <w:lvlText w:val="%1.%2.%3.%4.%5.%6.%7.%8.%9."/>
      <w:lvlJc w:val="left"/>
      <w:pPr>
        <w:ind w:left="1800" w:hanging="1800"/>
      </w:pPr>
      <w:rPr>
        <w:rFonts w:cs="Garamond" w:hint="default"/>
      </w:rPr>
    </w:lvl>
  </w:abstractNum>
  <w:abstractNum w:abstractNumId="2" w15:restartNumberingAfterBreak="0">
    <w:nsid w:val="1CCC03C5"/>
    <w:multiLevelType w:val="hybridMultilevel"/>
    <w:tmpl w:val="9232FB34"/>
    <w:lvl w:ilvl="0" w:tplc="4E905A00">
      <w:start w:val="1"/>
      <w:numFmt w:val="bullet"/>
      <w:lvlText w:val=""/>
      <w:lvlJc w:val="left"/>
      <w:pPr>
        <w:ind w:left="2664" w:hanging="360"/>
      </w:pPr>
      <w:rPr>
        <w:rFonts w:ascii="Symbol" w:hAnsi="Symbol" w:hint="default"/>
      </w:rPr>
    </w:lvl>
    <w:lvl w:ilvl="1" w:tplc="04190003" w:tentative="1">
      <w:start w:val="1"/>
      <w:numFmt w:val="bullet"/>
      <w:lvlText w:val="o"/>
      <w:lvlJc w:val="left"/>
      <w:pPr>
        <w:ind w:left="3384" w:hanging="360"/>
      </w:pPr>
      <w:rPr>
        <w:rFonts w:ascii="Courier New" w:hAnsi="Courier New" w:cs="Courier New" w:hint="default"/>
      </w:rPr>
    </w:lvl>
    <w:lvl w:ilvl="2" w:tplc="04190005" w:tentative="1">
      <w:start w:val="1"/>
      <w:numFmt w:val="bullet"/>
      <w:lvlText w:val=""/>
      <w:lvlJc w:val="left"/>
      <w:pPr>
        <w:ind w:left="4104" w:hanging="360"/>
      </w:pPr>
      <w:rPr>
        <w:rFonts w:ascii="Wingdings" w:hAnsi="Wingdings" w:hint="default"/>
      </w:rPr>
    </w:lvl>
    <w:lvl w:ilvl="3" w:tplc="04190001" w:tentative="1">
      <w:start w:val="1"/>
      <w:numFmt w:val="bullet"/>
      <w:lvlText w:val=""/>
      <w:lvlJc w:val="left"/>
      <w:pPr>
        <w:ind w:left="4824" w:hanging="360"/>
      </w:pPr>
      <w:rPr>
        <w:rFonts w:ascii="Symbol" w:hAnsi="Symbol" w:hint="default"/>
      </w:rPr>
    </w:lvl>
    <w:lvl w:ilvl="4" w:tplc="04190003" w:tentative="1">
      <w:start w:val="1"/>
      <w:numFmt w:val="bullet"/>
      <w:lvlText w:val="o"/>
      <w:lvlJc w:val="left"/>
      <w:pPr>
        <w:ind w:left="5544" w:hanging="360"/>
      </w:pPr>
      <w:rPr>
        <w:rFonts w:ascii="Courier New" w:hAnsi="Courier New" w:cs="Courier New" w:hint="default"/>
      </w:rPr>
    </w:lvl>
    <w:lvl w:ilvl="5" w:tplc="04190005" w:tentative="1">
      <w:start w:val="1"/>
      <w:numFmt w:val="bullet"/>
      <w:lvlText w:val=""/>
      <w:lvlJc w:val="left"/>
      <w:pPr>
        <w:ind w:left="6264" w:hanging="360"/>
      </w:pPr>
      <w:rPr>
        <w:rFonts w:ascii="Wingdings" w:hAnsi="Wingdings" w:hint="default"/>
      </w:rPr>
    </w:lvl>
    <w:lvl w:ilvl="6" w:tplc="04190001" w:tentative="1">
      <w:start w:val="1"/>
      <w:numFmt w:val="bullet"/>
      <w:lvlText w:val=""/>
      <w:lvlJc w:val="left"/>
      <w:pPr>
        <w:ind w:left="6984" w:hanging="360"/>
      </w:pPr>
      <w:rPr>
        <w:rFonts w:ascii="Symbol" w:hAnsi="Symbol" w:hint="default"/>
      </w:rPr>
    </w:lvl>
    <w:lvl w:ilvl="7" w:tplc="04190003" w:tentative="1">
      <w:start w:val="1"/>
      <w:numFmt w:val="bullet"/>
      <w:lvlText w:val="o"/>
      <w:lvlJc w:val="left"/>
      <w:pPr>
        <w:ind w:left="7704" w:hanging="360"/>
      </w:pPr>
      <w:rPr>
        <w:rFonts w:ascii="Courier New" w:hAnsi="Courier New" w:cs="Courier New" w:hint="default"/>
      </w:rPr>
    </w:lvl>
    <w:lvl w:ilvl="8" w:tplc="04190005" w:tentative="1">
      <w:start w:val="1"/>
      <w:numFmt w:val="bullet"/>
      <w:lvlText w:val=""/>
      <w:lvlJc w:val="left"/>
      <w:pPr>
        <w:ind w:left="8424" w:hanging="360"/>
      </w:pPr>
      <w:rPr>
        <w:rFonts w:ascii="Wingdings" w:hAnsi="Wingdings" w:hint="default"/>
      </w:rPr>
    </w:lvl>
  </w:abstractNum>
  <w:abstractNum w:abstractNumId="3" w15:restartNumberingAfterBreak="0">
    <w:nsid w:val="22EF59D8"/>
    <w:multiLevelType w:val="multilevel"/>
    <w:tmpl w:val="EC34336E"/>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sz w:val="22"/>
        <w:szCs w:val="22"/>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DC2321B"/>
    <w:multiLevelType w:val="multilevel"/>
    <w:tmpl w:val="49406F70"/>
    <w:lvl w:ilvl="0">
      <w:start w:val="3"/>
      <w:numFmt w:val="decimal"/>
      <w:lvlText w:val="%1."/>
      <w:lvlJc w:val="left"/>
      <w:pPr>
        <w:ind w:left="360" w:hanging="360"/>
      </w:pPr>
      <w:rPr>
        <w:rFonts w:hint="default"/>
      </w:rPr>
    </w:lvl>
    <w:lvl w:ilvl="1">
      <w:start w:val="1"/>
      <w:numFmt w:val="decimal"/>
      <w:lvlText w:val="4.%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12A22B5"/>
    <w:multiLevelType w:val="hybridMultilevel"/>
    <w:tmpl w:val="6C9E53AC"/>
    <w:lvl w:ilvl="0" w:tplc="4E905A0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 w15:restartNumberingAfterBreak="0">
    <w:nsid w:val="4BE0209A"/>
    <w:multiLevelType w:val="multilevel"/>
    <w:tmpl w:val="0F405A50"/>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CD17967"/>
    <w:multiLevelType w:val="hybridMultilevel"/>
    <w:tmpl w:val="7BA4A470"/>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B863F1"/>
    <w:multiLevelType w:val="hybridMultilevel"/>
    <w:tmpl w:val="D6028F60"/>
    <w:lvl w:ilvl="0" w:tplc="4E905A0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15A6C4A"/>
    <w:multiLevelType w:val="hybridMultilevel"/>
    <w:tmpl w:val="BF0A79B4"/>
    <w:lvl w:ilvl="0" w:tplc="9B2430F0">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10" w15:restartNumberingAfterBreak="0">
    <w:nsid w:val="75FA3AE0"/>
    <w:multiLevelType w:val="multilevel"/>
    <w:tmpl w:val="F6C6AF94"/>
    <w:lvl w:ilvl="0">
      <w:start w:val="5"/>
      <w:numFmt w:val="decimal"/>
      <w:lvlText w:val="%1."/>
      <w:lvlJc w:val="left"/>
      <w:pPr>
        <w:tabs>
          <w:tab w:val="num" w:pos="2771"/>
        </w:tabs>
        <w:ind w:left="2771" w:hanging="360"/>
      </w:pPr>
      <w:rPr>
        <w:rFonts w:hint="default"/>
      </w:rPr>
    </w:lvl>
    <w:lvl w:ilvl="1">
      <w:start w:val="1"/>
      <w:numFmt w:val="decimal"/>
      <w:lvlText w:val="%1.%2."/>
      <w:lvlJc w:val="left"/>
      <w:pPr>
        <w:tabs>
          <w:tab w:val="num" w:pos="3131"/>
        </w:tabs>
        <w:ind w:left="3131" w:hanging="720"/>
      </w:pPr>
      <w:rPr>
        <w:rFonts w:hint="default"/>
      </w:rPr>
    </w:lvl>
    <w:lvl w:ilvl="2">
      <w:start w:val="1"/>
      <w:numFmt w:val="decimal"/>
      <w:lvlText w:val="%1.%2.%3."/>
      <w:lvlJc w:val="left"/>
      <w:pPr>
        <w:tabs>
          <w:tab w:val="num" w:pos="3131"/>
        </w:tabs>
        <w:ind w:left="3131" w:hanging="720"/>
      </w:pPr>
      <w:rPr>
        <w:rFonts w:hint="default"/>
      </w:rPr>
    </w:lvl>
    <w:lvl w:ilvl="3">
      <w:start w:val="1"/>
      <w:numFmt w:val="decimal"/>
      <w:lvlText w:val="%1.%2.%3.%4."/>
      <w:lvlJc w:val="left"/>
      <w:pPr>
        <w:tabs>
          <w:tab w:val="num" w:pos="3491"/>
        </w:tabs>
        <w:ind w:left="3491" w:hanging="1080"/>
      </w:pPr>
      <w:rPr>
        <w:rFonts w:hint="default"/>
      </w:rPr>
    </w:lvl>
    <w:lvl w:ilvl="4">
      <w:start w:val="1"/>
      <w:numFmt w:val="decimal"/>
      <w:lvlText w:val="%1.%2.%3.%4.%5."/>
      <w:lvlJc w:val="left"/>
      <w:pPr>
        <w:tabs>
          <w:tab w:val="num" w:pos="3491"/>
        </w:tabs>
        <w:ind w:left="3491" w:hanging="1080"/>
      </w:pPr>
      <w:rPr>
        <w:rFonts w:hint="default"/>
      </w:rPr>
    </w:lvl>
    <w:lvl w:ilvl="5">
      <w:start w:val="1"/>
      <w:numFmt w:val="decimal"/>
      <w:lvlText w:val="%1.%2.%3.%4.%5.%6."/>
      <w:lvlJc w:val="left"/>
      <w:pPr>
        <w:tabs>
          <w:tab w:val="num" w:pos="3851"/>
        </w:tabs>
        <w:ind w:left="3851" w:hanging="1440"/>
      </w:pPr>
      <w:rPr>
        <w:rFonts w:hint="default"/>
      </w:rPr>
    </w:lvl>
    <w:lvl w:ilvl="6">
      <w:start w:val="1"/>
      <w:numFmt w:val="decimal"/>
      <w:lvlText w:val="%1.%2.%3.%4.%5.%6.%7."/>
      <w:lvlJc w:val="left"/>
      <w:pPr>
        <w:tabs>
          <w:tab w:val="num" w:pos="3851"/>
        </w:tabs>
        <w:ind w:left="3851" w:hanging="1440"/>
      </w:pPr>
      <w:rPr>
        <w:rFonts w:hint="default"/>
      </w:rPr>
    </w:lvl>
    <w:lvl w:ilvl="7">
      <w:start w:val="1"/>
      <w:numFmt w:val="decimal"/>
      <w:lvlText w:val="%1.%2.%3.%4.%5.%6.%7.%8."/>
      <w:lvlJc w:val="left"/>
      <w:pPr>
        <w:tabs>
          <w:tab w:val="num" w:pos="4211"/>
        </w:tabs>
        <w:ind w:left="4211" w:hanging="1800"/>
      </w:pPr>
      <w:rPr>
        <w:rFonts w:hint="default"/>
      </w:rPr>
    </w:lvl>
    <w:lvl w:ilvl="8">
      <w:start w:val="1"/>
      <w:numFmt w:val="decimal"/>
      <w:lvlText w:val="%1.%2.%3.%4.%5.%6.%7.%8.%9."/>
      <w:lvlJc w:val="left"/>
      <w:pPr>
        <w:tabs>
          <w:tab w:val="num" w:pos="4211"/>
        </w:tabs>
        <w:ind w:left="4211" w:hanging="1800"/>
      </w:pPr>
      <w:rPr>
        <w:rFonts w:hint="default"/>
      </w:rPr>
    </w:lvl>
  </w:abstractNum>
  <w:num w:numId="1">
    <w:abstractNumId w:val="1"/>
  </w:num>
  <w:num w:numId="2">
    <w:abstractNumId w:val="10"/>
  </w:num>
  <w:num w:numId="3">
    <w:abstractNumId w:val="4"/>
  </w:num>
  <w:num w:numId="4">
    <w:abstractNumId w:val="6"/>
  </w:num>
  <w:num w:numId="5">
    <w:abstractNumId w:val="2"/>
  </w:num>
  <w:num w:numId="6">
    <w:abstractNumId w:val="8"/>
  </w:num>
  <w:num w:numId="7">
    <w:abstractNumId w:val="0"/>
  </w:num>
  <w:num w:numId="8">
    <w:abstractNumId w:val="7"/>
  </w:num>
  <w:num w:numId="9">
    <w:abstractNumId w:val="5"/>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GB"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AE"/>
    <w:rsid w:val="000926C6"/>
    <w:rsid w:val="001A2660"/>
    <w:rsid w:val="00282C37"/>
    <w:rsid w:val="002B0DEA"/>
    <w:rsid w:val="002C5313"/>
    <w:rsid w:val="00340816"/>
    <w:rsid w:val="003459B1"/>
    <w:rsid w:val="00350D01"/>
    <w:rsid w:val="003613F1"/>
    <w:rsid w:val="003922AC"/>
    <w:rsid w:val="004F5997"/>
    <w:rsid w:val="005060BD"/>
    <w:rsid w:val="00654F8F"/>
    <w:rsid w:val="006853BA"/>
    <w:rsid w:val="006D27B3"/>
    <w:rsid w:val="0071212C"/>
    <w:rsid w:val="0075018E"/>
    <w:rsid w:val="00766B48"/>
    <w:rsid w:val="007D53C0"/>
    <w:rsid w:val="0081495B"/>
    <w:rsid w:val="00870020"/>
    <w:rsid w:val="008A52B3"/>
    <w:rsid w:val="0090153E"/>
    <w:rsid w:val="0090375A"/>
    <w:rsid w:val="00990569"/>
    <w:rsid w:val="009E2D97"/>
    <w:rsid w:val="00A12B9A"/>
    <w:rsid w:val="00A47BF0"/>
    <w:rsid w:val="00B15478"/>
    <w:rsid w:val="00B64972"/>
    <w:rsid w:val="00B74CCB"/>
    <w:rsid w:val="00BF6825"/>
    <w:rsid w:val="00C85C77"/>
    <w:rsid w:val="00D21ACD"/>
    <w:rsid w:val="00D841B1"/>
    <w:rsid w:val="00DB06CB"/>
    <w:rsid w:val="00DB74AE"/>
    <w:rsid w:val="00E07A60"/>
    <w:rsid w:val="00E12407"/>
    <w:rsid w:val="00E67C26"/>
    <w:rsid w:val="00F5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C96C3"/>
  <w15:chartTrackingRefBased/>
  <w15:docId w15:val="{B4A9DE82-8FF3-4DF9-8B62-3EC2CD4D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4AE"/>
    <w:pPr>
      <w:suppressAutoHyphens/>
      <w:spacing w:before="120" w:after="0" w:line="240" w:lineRule="auto"/>
    </w:pPr>
    <w:rPr>
      <w:rFonts w:ascii="Garamond" w:eastAsia="Batang" w:hAnsi="Garamond" w:cs="Garamond"/>
      <w:lang w:eastAsia="ar-SA"/>
    </w:rPr>
  </w:style>
  <w:style w:type="paragraph" w:styleId="4">
    <w:name w:val="heading 4"/>
    <w:aliases w:val="Sub-Minor,Level 2 - a,H4,H41"/>
    <w:basedOn w:val="a"/>
    <w:next w:val="a0"/>
    <w:link w:val="40"/>
    <w:qFormat/>
    <w:rsid w:val="00DB74AE"/>
    <w:pPr>
      <w:tabs>
        <w:tab w:val="num" w:pos="360"/>
      </w:tabs>
      <w:spacing w:after="120"/>
      <w:ind w:left="360" w:hanging="360"/>
      <w:jc w:val="both"/>
      <w:outlineLvl w:val="3"/>
    </w:pPr>
    <w:rPr>
      <w:rFonts w:ascii="Times New Roman" w:hAnsi="Times New Roman"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aliases w:val="Sub-Minor Знак,Level 2 - a Знак,H4 Знак,H41 Знак"/>
    <w:basedOn w:val="a1"/>
    <w:link w:val="4"/>
    <w:rsid w:val="00DB74AE"/>
    <w:rPr>
      <w:rFonts w:ascii="Times New Roman" w:eastAsia="Batang" w:hAnsi="Times New Roman" w:cs="Times New Roman"/>
      <w:lang w:eastAsia="ar-SA"/>
    </w:rPr>
  </w:style>
  <w:style w:type="character" w:styleId="a4">
    <w:name w:val="page number"/>
    <w:rsid w:val="00DB74AE"/>
    <w:rPr>
      <w:rFonts w:cs="Times New Roman"/>
    </w:rPr>
  </w:style>
  <w:style w:type="paragraph" w:styleId="a5">
    <w:name w:val="header"/>
    <w:basedOn w:val="a"/>
    <w:link w:val="a6"/>
    <w:rsid w:val="00DB74AE"/>
    <w:pPr>
      <w:tabs>
        <w:tab w:val="center" w:pos="4320"/>
        <w:tab w:val="right" w:pos="8640"/>
      </w:tabs>
    </w:pPr>
  </w:style>
  <w:style w:type="character" w:customStyle="1" w:styleId="a6">
    <w:name w:val="Верхний колонтитул Знак"/>
    <w:basedOn w:val="a1"/>
    <w:link w:val="a5"/>
    <w:rsid w:val="00DB74AE"/>
    <w:rPr>
      <w:rFonts w:ascii="Garamond" w:eastAsia="Batang" w:hAnsi="Garamond" w:cs="Garamond"/>
      <w:lang w:eastAsia="ar-SA"/>
    </w:rPr>
  </w:style>
  <w:style w:type="paragraph" w:styleId="a7">
    <w:name w:val="footer"/>
    <w:basedOn w:val="a"/>
    <w:link w:val="a8"/>
    <w:uiPriority w:val="99"/>
    <w:rsid w:val="00DB74AE"/>
    <w:pPr>
      <w:tabs>
        <w:tab w:val="center" w:pos="4320"/>
        <w:tab w:val="right" w:pos="8640"/>
      </w:tabs>
    </w:pPr>
  </w:style>
  <w:style w:type="character" w:customStyle="1" w:styleId="a8">
    <w:name w:val="Нижний колонтитул Знак"/>
    <w:basedOn w:val="a1"/>
    <w:link w:val="a7"/>
    <w:uiPriority w:val="99"/>
    <w:rsid w:val="00DB74AE"/>
    <w:rPr>
      <w:rFonts w:ascii="Garamond" w:eastAsia="Batang" w:hAnsi="Garamond" w:cs="Garamond"/>
      <w:lang w:eastAsia="ar-SA"/>
    </w:rPr>
  </w:style>
  <w:style w:type="paragraph" w:customStyle="1" w:styleId="a9">
    <w:basedOn w:val="a"/>
    <w:next w:val="aa"/>
    <w:uiPriority w:val="99"/>
    <w:qFormat/>
    <w:rsid w:val="00DB74AE"/>
    <w:pPr>
      <w:jc w:val="center"/>
    </w:pPr>
    <w:rPr>
      <w:b/>
      <w:bCs/>
      <w:sz w:val="32"/>
      <w:szCs w:val="32"/>
    </w:rPr>
  </w:style>
  <w:style w:type="character" w:customStyle="1" w:styleId="1">
    <w:name w:val="Заголовок Знак1"/>
    <w:link w:val="ab"/>
    <w:uiPriority w:val="99"/>
    <w:locked/>
    <w:rsid w:val="00DB74AE"/>
    <w:rPr>
      <w:rFonts w:ascii="Cambria" w:hAnsi="Cambria" w:cs="Times New Roman"/>
      <w:b/>
      <w:bCs/>
      <w:kern w:val="28"/>
      <w:sz w:val="32"/>
      <w:szCs w:val="32"/>
      <w:lang w:eastAsia="ar-SA" w:bidi="ar-SA"/>
    </w:rPr>
  </w:style>
  <w:style w:type="paragraph" w:styleId="ac">
    <w:name w:val="List Paragraph"/>
    <w:basedOn w:val="a"/>
    <w:uiPriority w:val="34"/>
    <w:qFormat/>
    <w:rsid w:val="00DB74AE"/>
    <w:pPr>
      <w:suppressAutoHyphens w:val="0"/>
      <w:autoSpaceDE w:val="0"/>
      <w:autoSpaceDN w:val="0"/>
      <w:spacing w:before="0"/>
      <w:ind w:left="708"/>
    </w:pPr>
    <w:rPr>
      <w:rFonts w:ascii="Times New Roman" w:hAnsi="Times New Roman" w:cs="Times New Roman"/>
      <w:sz w:val="24"/>
      <w:szCs w:val="24"/>
      <w:lang w:eastAsia="ru-RU"/>
    </w:rPr>
  </w:style>
  <w:style w:type="paragraph" w:customStyle="1" w:styleId="ConsPlusNonformat">
    <w:name w:val="ConsPlusNonformat"/>
    <w:rsid w:val="00DB74A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xl32">
    <w:name w:val="xl32"/>
    <w:basedOn w:val="a"/>
    <w:rsid w:val="00DB74AE"/>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Times New Roman" w:hAnsi="Arial" w:cs="Arial"/>
      <w:sz w:val="24"/>
      <w:szCs w:val="24"/>
      <w:lang w:eastAsia="ru-RU"/>
    </w:rPr>
  </w:style>
  <w:style w:type="paragraph" w:customStyle="1" w:styleId="31">
    <w:name w:val="Основной текст с отступом 31"/>
    <w:basedOn w:val="a"/>
    <w:rsid w:val="00DB74AE"/>
    <w:pPr>
      <w:suppressAutoHyphens w:val="0"/>
      <w:spacing w:before="0"/>
      <w:ind w:left="567" w:hanging="567"/>
      <w:jc w:val="both"/>
    </w:pPr>
    <w:rPr>
      <w:rFonts w:ascii="Times New Roman" w:eastAsia="Times New Roman" w:hAnsi="Times New Roman" w:cs="Times New Roman"/>
      <w:color w:val="000000"/>
      <w:sz w:val="24"/>
      <w:szCs w:val="20"/>
      <w:lang w:eastAsia="ru-RU"/>
    </w:rPr>
  </w:style>
  <w:style w:type="paragraph" w:customStyle="1" w:styleId="310">
    <w:name w:val="Основной текст с отступом 31"/>
    <w:basedOn w:val="a"/>
    <w:rsid w:val="00DB74AE"/>
    <w:pPr>
      <w:suppressAutoHyphens w:val="0"/>
      <w:spacing w:before="0"/>
      <w:ind w:left="567" w:hanging="567"/>
      <w:jc w:val="both"/>
    </w:pPr>
    <w:rPr>
      <w:rFonts w:ascii="Times New Roman" w:eastAsia="Times New Roman" w:hAnsi="Times New Roman" w:cs="Times New Roman"/>
      <w:color w:val="000000"/>
      <w:sz w:val="24"/>
      <w:szCs w:val="20"/>
      <w:lang w:eastAsia="ru-RU"/>
    </w:rPr>
  </w:style>
  <w:style w:type="paragraph" w:styleId="a0">
    <w:name w:val="Body Text"/>
    <w:basedOn w:val="a"/>
    <w:link w:val="ad"/>
    <w:uiPriority w:val="99"/>
    <w:semiHidden/>
    <w:unhideWhenUsed/>
    <w:rsid w:val="00DB74AE"/>
    <w:pPr>
      <w:spacing w:after="120"/>
    </w:pPr>
  </w:style>
  <w:style w:type="character" w:customStyle="1" w:styleId="ad">
    <w:name w:val="Основной текст Знак"/>
    <w:basedOn w:val="a1"/>
    <w:link w:val="a0"/>
    <w:uiPriority w:val="99"/>
    <w:semiHidden/>
    <w:rsid w:val="00DB74AE"/>
    <w:rPr>
      <w:rFonts w:ascii="Garamond" w:eastAsia="Batang" w:hAnsi="Garamond" w:cs="Garamond"/>
      <w:lang w:eastAsia="ar-SA"/>
    </w:rPr>
  </w:style>
  <w:style w:type="paragraph" w:styleId="aa">
    <w:name w:val="Subtitle"/>
    <w:basedOn w:val="a"/>
    <w:next w:val="a"/>
    <w:link w:val="ae"/>
    <w:uiPriority w:val="11"/>
    <w:qFormat/>
    <w:rsid w:val="00DB74A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e">
    <w:name w:val="Подзаголовок Знак"/>
    <w:basedOn w:val="a1"/>
    <w:link w:val="aa"/>
    <w:uiPriority w:val="11"/>
    <w:rsid w:val="00DB74AE"/>
    <w:rPr>
      <w:rFonts w:eastAsiaTheme="minorEastAsia"/>
      <w:color w:val="5A5A5A" w:themeColor="text1" w:themeTint="A5"/>
      <w:spacing w:val="15"/>
      <w:lang w:eastAsia="ar-SA"/>
    </w:rPr>
  </w:style>
  <w:style w:type="paragraph" w:styleId="ab">
    <w:name w:val="Title"/>
    <w:basedOn w:val="a"/>
    <w:next w:val="a"/>
    <w:link w:val="1"/>
    <w:uiPriority w:val="99"/>
    <w:qFormat/>
    <w:rsid w:val="00DB74AE"/>
    <w:pPr>
      <w:spacing w:before="0"/>
      <w:contextualSpacing/>
    </w:pPr>
    <w:rPr>
      <w:rFonts w:ascii="Cambria" w:eastAsiaTheme="minorHAnsi" w:hAnsi="Cambria" w:cs="Times New Roman"/>
      <w:b/>
      <w:bCs/>
      <w:kern w:val="28"/>
      <w:sz w:val="32"/>
      <w:szCs w:val="32"/>
    </w:rPr>
  </w:style>
  <w:style w:type="character" w:customStyle="1" w:styleId="af">
    <w:name w:val="Заголовок Знак"/>
    <w:basedOn w:val="a1"/>
    <w:uiPriority w:val="10"/>
    <w:rsid w:val="00DB74AE"/>
    <w:rPr>
      <w:rFonts w:asciiTheme="majorHAnsi" w:eastAsiaTheme="majorEastAsia" w:hAnsiTheme="majorHAnsi" w:cstheme="majorBidi"/>
      <w:spacing w:val="-10"/>
      <w:kern w:val="28"/>
      <w:sz w:val="56"/>
      <w:szCs w:val="56"/>
      <w:lang w:eastAsia="ar-SA"/>
    </w:rPr>
  </w:style>
  <w:style w:type="paragraph" w:styleId="af0">
    <w:name w:val="Balloon Text"/>
    <w:basedOn w:val="a"/>
    <w:link w:val="af1"/>
    <w:uiPriority w:val="99"/>
    <w:semiHidden/>
    <w:unhideWhenUsed/>
    <w:rsid w:val="006853BA"/>
    <w:pPr>
      <w:spacing w:before="0"/>
    </w:pPr>
    <w:rPr>
      <w:rFonts w:ascii="Segoe UI" w:hAnsi="Segoe UI" w:cs="Segoe UI"/>
      <w:sz w:val="18"/>
      <w:szCs w:val="18"/>
    </w:rPr>
  </w:style>
  <w:style w:type="character" w:customStyle="1" w:styleId="af1">
    <w:name w:val="Текст выноски Знак"/>
    <w:basedOn w:val="a1"/>
    <w:link w:val="af0"/>
    <w:uiPriority w:val="99"/>
    <w:semiHidden/>
    <w:rsid w:val="006853BA"/>
    <w:rPr>
      <w:rFonts w:ascii="Segoe UI" w:eastAsia="Batang"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6600</Words>
  <Characters>37625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Павлычева Анна Игоревна</dc:creator>
  <cp:keywords/>
  <dc:description/>
  <cp:lastModifiedBy>Пряхина Ирина Игоревна</cp:lastModifiedBy>
  <cp:revision>4</cp:revision>
  <dcterms:created xsi:type="dcterms:W3CDTF">2024-10-18T17:29:00Z</dcterms:created>
  <dcterms:modified xsi:type="dcterms:W3CDTF">2024-10-21T19:46:00Z</dcterms:modified>
</cp:coreProperties>
</file>