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июля 2014 г. N 716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ПРАВИЛА РАССМОТРЕНИЯ РАЗНОГЛАСИЙ, ВОЗНИКАЮЩИХ </w:t>
      </w:r>
      <w:proofErr w:type="gramStart"/>
      <w:r>
        <w:rPr>
          <w:rFonts w:ascii="Calibri" w:hAnsi="Calibri" w:cs="Calibri"/>
          <w:b/>
          <w:bCs/>
        </w:rPr>
        <w:t>МЕЖДУ</w:t>
      </w:r>
      <w:proofErr w:type="gramEnd"/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ОРГАНАМИ ИСПОЛНИТЕЛЬНОЙ ВЛАСТИ СУБЪЕКТОВ РОССИЙСКОЙ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В ОБЛАСТИ ГОСУДАРСТВЕННОГО РЕГУЛИРОВАНИЯ ТАРИФОВ,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ОРГАНАМИ МЕСТНОГО САМОУПРАВЛЕНИЯ ПОСЕЛЕНИЙ, ГОРОДСКИХ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ОКРУГОВ, ОРГАНИЗАЦИЯМИ, ОСУЩЕСТВЛЯЮЩИМИ РЕГУЛИРУЕМЫЕ ВИДЫ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ДЕЯТЕЛЬНОСТИ, И ПОТРЕБИТЕЛЯМИ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Утвердить прилагаемые </w:t>
      </w:r>
      <w:hyperlink w:anchor="Par30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потребителями, утвержденные постановлением Правительства Российской Федерации от 5 ноября 2003 г. N 674 "О порядке рассмотрения разногласий, возникающих между органами исполнительной власти субъектов Российской Федерации в</w:t>
      </w:r>
      <w:proofErr w:type="gramEnd"/>
      <w:r>
        <w:rPr>
          <w:rFonts w:ascii="Calibri" w:hAnsi="Calibri" w:cs="Calibri"/>
        </w:rPr>
        <w:t xml:space="preserve">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потребителями" (Собрание законодательства Российской Федерации, 2003, N 45, ст. 4392; 2010, N 31, ст. 4270; 2011, N 8, ст. 1115; N 22, ст. 3185; 2012, N 45, ст. 6245).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Утверждены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июля 2014 г. N 716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ИЗМЕНЕНИЯ,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ПРАВИЛА РАССМОТРЕНИЯ РАЗНОГЛАСИЙ,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ВОЗНИКАЮЩИХ МЕЖДУ ОРГАНАМИ ИСПОЛНИТЕЛЬНОЙ ВЛАСТИ СУБЪЕКТОВ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РОССИЙСКОЙ ФЕДЕРАЦИИ В ОБЛАСТИ </w:t>
      </w:r>
      <w:proofErr w:type="gramStart"/>
      <w:r>
        <w:rPr>
          <w:rFonts w:ascii="Calibri" w:hAnsi="Calibri" w:cs="Calibri"/>
          <w:b/>
          <w:bCs/>
        </w:rPr>
        <w:t>ГОСУДАРСТВЕННОГО</w:t>
      </w:r>
      <w:proofErr w:type="gramEnd"/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ОРГАНАМИ МЕСТНОГО САМОУПРАВЛЕНИЯ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ПОСЕЛЕНИЙ, ГОРОДСКИХ ОКРУГОВ, ОРГАНИЗАЦИЯМИ,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ОСУЩЕСТВЛЯЮЩИМИ</w:t>
      </w:r>
      <w:proofErr w:type="gramEnd"/>
      <w:r>
        <w:rPr>
          <w:rFonts w:ascii="Calibri" w:hAnsi="Calibri" w:cs="Calibri"/>
          <w:b/>
          <w:bCs/>
        </w:rPr>
        <w:t xml:space="preserve"> РЕГУЛИРУЕМЫЕ ВИДЫ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ДЕЯТЕЛЬНОСТИ, И ПОТРЕБИТЕЛЯМИ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6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"6. Заявление о разногласиях подлежит рассмотрению в течение 10 рабочих дней со дня поступления.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случае соответствия заявления с прилагаемыми к нему документами требованиям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Федеральная служба по тарифам направляет заявителю посредством почтовой связи уведомление о принятии заявления к рассмотрению.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несоответствия заявления с прилагаемыми к нему документами требованиям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Федеральная служба по тарифам направляет заявителю уведомление об оставлении заявления без движения до устранения указанных в этом уведомлении несоответствий заказным письмом по адресу согласно информации, указанной в заявлении.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в уведомлении об оставлении заявления без движения несоответствия подлежат устранению. Заявитель в течение 10 рабочих дней со дня получения такого уведомления должен известить любым из указанных в абзаце первом пункта 4 настоящих Правил способов Федеральную службу по тарифам об устранении указанных несоответствий с приложением подтверждающих документов.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устранения заявителем несоответствия в указанный срок Федеральная служба по тарифам в течение 10 рабочих дней со дня получения информации об этом направляет заявителю посредством почтовой связи уведомление о принятии заявления к рассмотрению.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неустранения заявителем указанных </w:t>
      </w:r>
      <w:proofErr w:type="gramStart"/>
      <w:r>
        <w:rPr>
          <w:rFonts w:ascii="Calibri" w:hAnsi="Calibri" w:cs="Calibri"/>
        </w:rPr>
        <w:t>в уведомлении об оставлении заявления без движения несоответствий Федеральная служба по тарифам в течение</w:t>
      </w:r>
      <w:proofErr w:type="gramEnd"/>
      <w:r>
        <w:rPr>
          <w:rFonts w:ascii="Calibri" w:hAnsi="Calibri" w:cs="Calibri"/>
        </w:rPr>
        <w:t xml:space="preserve"> 10 рабочих дней со дня, когда несоответствия должны быть устранены, направляет заявителю посредством почтовой связи уведомление об отказе в рассмотрении заявления.".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7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>: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9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слова "о возврате заявления о разногласиях без рассмотрения" заменить словами "об оставлении заявления без движения".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0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после слов "В рассмотрении заявления" дополнить словом "также".</w:t>
      </w: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756D" w:rsidRDefault="0029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756D" w:rsidRDefault="0029756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25A61" w:rsidRDefault="0029756D"/>
    <w:sectPr w:rsidR="00125A61" w:rsidSect="00B1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grammar="clean"/>
  <w:revisionView w:inkAnnotations="0"/>
  <w:defaultTabStop w:val="708"/>
  <w:characterSpacingControl w:val="doNotCompress"/>
  <w:compat/>
  <w:rsids>
    <w:rsidRoot w:val="0029756D"/>
    <w:rsid w:val="0029756D"/>
    <w:rsid w:val="002D0067"/>
    <w:rsid w:val="006A6417"/>
    <w:rsid w:val="006B33DA"/>
    <w:rsid w:val="00BB5D0A"/>
    <w:rsid w:val="00D52961"/>
    <w:rsid w:val="00DE34DB"/>
    <w:rsid w:val="00E22917"/>
    <w:rsid w:val="00FE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B90A8DFD4C0F57DD24FC8136173D9F2E39AB2FD15AA3364185432468439BAF9DB1EACG0T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0B90A8DFD4C0F57DD24FC8136173D9F2E39AB2FD15AA3364185432468439BAF9DB1EACG0T5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0B90A8DFD4C0F57DD24FC8136173D9F2E39AB2FD15AA3364185432468439BAF9DB1EACG0T4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30B90A8DFD4C0F57DD24FC8136173D9F2E39AB2FD15AA3364185432468439BAF9DB1EABG0T5O" TargetMode="External"/><Relationship Id="rId10" Type="http://schemas.openxmlformats.org/officeDocument/2006/relationships/hyperlink" Target="consultantplus://offline/ref=F30B90A8DFD4C0F57DD24FC8136173D9F2E39AB2FD15AA3364185432468439BAF9DB1EA9047FA6FAG7TD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30B90A8DFD4C0F57DD24FC8136173D9F2E39AB2FD15AA3364185432468439BAF9DB1EACG0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sukhanova</dc:creator>
  <cp:lastModifiedBy>sukhanova</cp:lastModifiedBy>
  <cp:revision>1</cp:revision>
  <dcterms:created xsi:type="dcterms:W3CDTF">2014-08-29T14:19:00Z</dcterms:created>
  <dcterms:modified xsi:type="dcterms:W3CDTF">2014-08-29T14:19:00Z</dcterms:modified>
</cp:coreProperties>
</file>