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77" w:rsidRDefault="00BD7877" w:rsidP="00BD7877">
      <w:pPr>
        <w:autoSpaceDE w:val="0"/>
        <w:autoSpaceDN w:val="0"/>
        <w:adjustRightInd w:val="0"/>
        <w:spacing w:line="240" w:lineRule="atLeast"/>
        <w:jc w:val="right"/>
        <w:rPr>
          <w:color w:val="000000"/>
        </w:rPr>
      </w:pPr>
      <w:r>
        <w:rPr>
          <w:color w:val="000000"/>
        </w:rPr>
        <w:t>Утвержден</w:t>
      </w:r>
    </w:p>
    <w:p w:rsidR="00BD7877" w:rsidRDefault="00BD7877" w:rsidP="00BD7877">
      <w:pPr>
        <w:autoSpaceDE w:val="0"/>
        <w:autoSpaceDN w:val="0"/>
        <w:adjustRightInd w:val="0"/>
        <w:spacing w:line="240" w:lineRule="atLeast"/>
        <w:jc w:val="right"/>
        <w:rPr>
          <w:color w:val="000000"/>
        </w:rPr>
      </w:pPr>
      <w:r>
        <w:rPr>
          <w:color w:val="000000"/>
        </w:rPr>
        <w:t>постановлением Правительства</w:t>
      </w:r>
    </w:p>
    <w:p w:rsidR="00BD7877" w:rsidRDefault="00BD7877" w:rsidP="00BD7877">
      <w:pPr>
        <w:autoSpaceDE w:val="0"/>
        <w:autoSpaceDN w:val="0"/>
        <w:adjustRightInd w:val="0"/>
        <w:spacing w:line="240" w:lineRule="atLeast"/>
        <w:jc w:val="right"/>
        <w:rPr>
          <w:color w:val="000000"/>
        </w:rPr>
      </w:pPr>
      <w:r>
        <w:rPr>
          <w:color w:val="000000"/>
        </w:rPr>
        <w:t>Российской Федерации</w:t>
      </w:r>
    </w:p>
    <w:p w:rsidR="00BD7877" w:rsidRDefault="00BD7877" w:rsidP="00BD7877">
      <w:pPr>
        <w:autoSpaceDE w:val="0"/>
        <w:autoSpaceDN w:val="0"/>
        <w:adjustRightInd w:val="0"/>
        <w:spacing w:line="240" w:lineRule="atLeast"/>
        <w:jc w:val="right"/>
        <w:rPr>
          <w:color w:val="000000"/>
        </w:rPr>
      </w:pPr>
      <w:r>
        <w:rPr>
          <w:color w:val="000000"/>
        </w:rPr>
        <w:t>от « __» ________ 2011 г. №</w:t>
      </w:r>
    </w:p>
    <w:p w:rsidR="00BD7877" w:rsidRDefault="00BD7877" w:rsidP="00BD7877">
      <w:pPr>
        <w:autoSpaceDE w:val="0"/>
        <w:autoSpaceDN w:val="0"/>
        <w:adjustRightInd w:val="0"/>
        <w:spacing w:line="240" w:lineRule="atLeast"/>
        <w:jc w:val="center"/>
        <w:rPr>
          <w:color w:val="000000"/>
        </w:rPr>
      </w:pPr>
    </w:p>
    <w:p w:rsidR="00BD7877" w:rsidRDefault="00BD7877" w:rsidP="00BD7877">
      <w:pPr>
        <w:autoSpaceDE w:val="0"/>
        <w:autoSpaceDN w:val="0"/>
        <w:adjustRightInd w:val="0"/>
        <w:spacing w:line="240" w:lineRule="atLeast"/>
        <w:jc w:val="center"/>
        <w:rPr>
          <w:color w:val="000000"/>
        </w:rPr>
      </w:pPr>
    </w:p>
    <w:p w:rsidR="00BD7877" w:rsidRDefault="00BD7877" w:rsidP="00BD7877">
      <w:pPr>
        <w:autoSpaceDE w:val="0"/>
        <w:autoSpaceDN w:val="0"/>
        <w:adjustRightInd w:val="0"/>
        <w:spacing w:line="240" w:lineRule="atLeast"/>
        <w:jc w:val="both"/>
        <w:rPr>
          <w:color w:val="000000"/>
          <w:sz w:val="28"/>
          <w:szCs w:val="28"/>
        </w:rPr>
      </w:pPr>
      <w:r>
        <w:rPr>
          <w:color w:val="000000"/>
          <w:sz w:val="28"/>
          <w:szCs w:val="28"/>
        </w:rPr>
        <w:t xml:space="preserve">                                                                                                </w:t>
      </w:r>
    </w:p>
    <w:p w:rsidR="00BD7877" w:rsidRDefault="00BD7877" w:rsidP="00BD7877">
      <w:pPr>
        <w:autoSpaceDE w:val="0"/>
        <w:autoSpaceDN w:val="0"/>
        <w:adjustRightInd w:val="0"/>
        <w:spacing w:line="240" w:lineRule="atLeast"/>
        <w:ind w:firstLine="540"/>
        <w:jc w:val="center"/>
        <w:rPr>
          <w:color w:val="000000"/>
          <w:sz w:val="28"/>
          <w:szCs w:val="28"/>
        </w:rPr>
      </w:pPr>
    </w:p>
    <w:p w:rsidR="00BD7877" w:rsidRDefault="00BD7877" w:rsidP="00BD7877">
      <w:pPr>
        <w:autoSpaceDE w:val="0"/>
        <w:autoSpaceDN w:val="0"/>
        <w:adjustRightInd w:val="0"/>
        <w:spacing w:line="240" w:lineRule="atLeast"/>
        <w:ind w:firstLine="540"/>
        <w:jc w:val="center"/>
        <w:rPr>
          <w:color w:val="000000"/>
          <w:sz w:val="28"/>
          <w:szCs w:val="28"/>
        </w:rPr>
      </w:pPr>
    </w:p>
    <w:p w:rsidR="00BD7877" w:rsidRDefault="00BD7877" w:rsidP="00BD7877">
      <w:pPr>
        <w:autoSpaceDE w:val="0"/>
        <w:autoSpaceDN w:val="0"/>
        <w:adjustRightInd w:val="0"/>
        <w:spacing w:line="240" w:lineRule="atLeast"/>
        <w:ind w:firstLine="540"/>
        <w:jc w:val="center"/>
        <w:rPr>
          <w:b/>
          <w:bCs/>
          <w:color w:val="000000"/>
          <w:sz w:val="28"/>
          <w:szCs w:val="28"/>
        </w:rPr>
      </w:pPr>
      <w:r>
        <w:rPr>
          <w:b/>
          <w:bCs/>
          <w:color w:val="000000"/>
          <w:sz w:val="28"/>
          <w:szCs w:val="28"/>
        </w:rPr>
        <w:t xml:space="preserve">Порядок определения и применения гарантирующими поставщиками </w:t>
      </w:r>
    </w:p>
    <w:p w:rsidR="00BD7877" w:rsidRDefault="00BD7877" w:rsidP="00BD7877">
      <w:pPr>
        <w:autoSpaceDE w:val="0"/>
        <w:autoSpaceDN w:val="0"/>
        <w:adjustRightInd w:val="0"/>
        <w:spacing w:line="240" w:lineRule="atLeast"/>
        <w:ind w:firstLine="540"/>
        <w:jc w:val="center"/>
        <w:rPr>
          <w:b/>
          <w:bCs/>
          <w:color w:val="000000"/>
          <w:sz w:val="28"/>
          <w:szCs w:val="28"/>
        </w:rPr>
      </w:pPr>
      <w:r>
        <w:rPr>
          <w:b/>
          <w:bCs/>
          <w:color w:val="000000"/>
          <w:sz w:val="28"/>
          <w:szCs w:val="28"/>
        </w:rPr>
        <w:t xml:space="preserve">нерегулируемых цен на электрическую энергию (мощность) </w:t>
      </w:r>
    </w:p>
    <w:p w:rsidR="00BD7877" w:rsidRDefault="00BD7877" w:rsidP="00BD7877">
      <w:pPr>
        <w:autoSpaceDE w:val="0"/>
        <w:autoSpaceDN w:val="0"/>
        <w:adjustRightInd w:val="0"/>
        <w:spacing w:line="240" w:lineRule="atLeast"/>
        <w:jc w:val="both"/>
        <w:rPr>
          <w:b/>
          <w:bCs/>
          <w:color w:val="000000"/>
          <w:sz w:val="28"/>
          <w:szCs w:val="28"/>
        </w:rPr>
      </w:pPr>
    </w:p>
    <w:p w:rsidR="00BD7877" w:rsidRDefault="00BD7877" w:rsidP="00BD7877">
      <w:pPr>
        <w:autoSpaceDE w:val="0"/>
        <w:autoSpaceDN w:val="0"/>
        <w:adjustRightInd w:val="0"/>
        <w:spacing w:line="240" w:lineRule="atLeast"/>
        <w:ind w:firstLine="540"/>
        <w:jc w:val="center"/>
        <w:rPr>
          <w:b/>
          <w:bCs/>
          <w:color w:val="000000"/>
          <w:sz w:val="28"/>
          <w:szCs w:val="28"/>
        </w:rPr>
      </w:pPr>
      <w:r>
        <w:rPr>
          <w:b/>
          <w:bCs/>
          <w:color w:val="000000"/>
          <w:sz w:val="28"/>
          <w:szCs w:val="28"/>
        </w:rPr>
        <w:t xml:space="preserve">I. Общие положения </w:t>
      </w:r>
    </w:p>
    <w:p w:rsidR="00BD7877" w:rsidRDefault="00BD7877" w:rsidP="00BD7877">
      <w:pPr>
        <w:autoSpaceDE w:val="0"/>
        <w:autoSpaceDN w:val="0"/>
        <w:adjustRightInd w:val="0"/>
        <w:spacing w:line="240" w:lineRule="atLeast"/>
        <w:jc w:val="both"/>
        <w:rPr>
          <w:b/>
          <w:bCs/>
          <w:color w:val="000000"/>
          <w:sz w:val="28"/>
          <w:szCs w:val="28"/>
        </w:rPr>
      </w:pPr>
    </w:p>
    <w:p w:rsidR="00BD7877" w:rsidRDefault="00BD7877" w:rsidP="00BD7877">
      <w:pPr>
        <w:suppressAutoHyphens/>
        <w:autoSpaceDE w:val="0"/>
        <w:autoSpaceDN w:val="0"/>
        <w:adjustRightInd w:val="0"/>
        <w:spacing w:line="288" w:lineRule="auto"/>
        <w:ind w:firstLine="720"/>
        <w:jc w:val="both"/>
        <w:rPr>
          <w:color w:val="000000"/>
          <w:sz w:val="28"/>
          <w:szCs w:val="28"/>
        </w:rPr>
      </w:pPr>
      <w:r>
        <w:rPr>
          <w:color w:val="000000"/>
          <w:sz w:val="28"/>
          <w:szCs w:val="28"/>
        </w:rPr>
        <w:t>1.  Настоящий Порядок определения и применения гарантирующими поставщиками нерегулируемых цен на электрическую энергию (мощность) (далее - Порядок) разработан во исполнение Федерального закона от 26.03.2003 г. № 35-ФЗ «Об электроэнергетике», постановления Правительства Российской Федерации от 31.12.2010 г. № 1242 «О внесении изменений в акты Правительства Российской Федерации по вопросам функционирования розничных рынков электрической энергии»</w:t>
      </w:r>
      <w:proofErr w:type="gramStart"/>
      <w:r>
        <w:rPr>
          <w:color w:val="000000"/>
          <w:sz w:val="28"/>
          <w:szCs w:val="28"/>
        </w:rPr>
        <w:t>.</w:t>
      </w:r>
      <w:proofErr w:type="gramEnd"/>
    </w:p>
    <w:p w:rsidR="007A3DFE" w:rsidRDefault="007A3DFE" w:rsidP="00BD7877">
      <w:pPr>
        <w:suppressAutoHyphens/>
        <w:autoSpaceDE w:val="0"/>
        <w:autoSpaceDN w:val="0"/>
        <w:adjustRightInd w:val="0"/>
        <w:spacing w:line="288" w:lineRule="auto"/>
        <w:ind w:firstLine="720"/>
        <w:jc w:val="both"/>
        <w:rPr>
          <w:sz w:val="28"/>
          <w:szCs w:val="28"/>
        </w:rPr>
      </w:pPr>
      <w:proofErr w:type="gramStart"/>
      <w:r>
        <w:rPr>
          <w:sz w:val="28"/>
          <w:szCs w:val="28"/>
        </w:rPr>
        <w:t>Н</w:t>
      </w:r>
      <w:proofErr w:type="gramEnd"/>
      <w:r>
        <w:rPr>
          <w:sz w:val="28"/>
          <w:szCs w:val="28"/>
        </w:rPr>
        <w:t>ерегулируемые</w:t>
      </w:r>
      <w:r w:rsidRPr="00CE765C">
        <w:rPr>
          <w:sz w:val="28"/>
          <w:szCs w:val="28"/>
        </w:rPr>
        <w:t xml:space="preserve"> цен</w:t>
      </w:r>
      <w:r>
        <w:rPr>
          <w:sz w:val="28"/>
          <w:szCs w:val="28"/>
        </w:rPr>
        <w:t>ы</w:t>
      </w:r>
      <w:r w:rsidRPr="00CE765C">
        <w:rPr>
          <w:sz w:val="28"/>
          <w:szCs w:val="28"/>
        </w:rPr>
        <w:t xml:space="preserve"> на розничных рынках </w:t>
      </w:r>
      <w:r>
        <w:rPr>
          <w:sz w:val="28"/>
          <w:szCs w:val="28"/>
        </w:rPr>
        <w:t>электрической энергии на территориях, объединенных в ценовые зоны оптового рынка, определяются</w:t>
      </w:r>
      <w:r w:rsidRPr="00CE765C">
        <w:rPr>
          <w:sz w:val="28"/>
          <w:szCs w:val="28"/>
        </w:rPr>
        <w:t xml:space="preserve"> гарантирующим</w:t>
      </w:r>
      <w:r>
        <w:rPr>
          <w:sz w:val="28"/>
          <w:szCs w:val="28"/>
        </w:rPr>
        <w:t>и</w:t>
      </w:r>
      <w:r w:rsidRPr="00CE765C">
        <w:rPr>
          <w:sz w:val="28"/>
          <w:szCs w:val="28"/>
        </w:rPr>
        <w:t xml:space="preserve"> поставщик</w:t>
      </w:r>
      <w:r>
        <w:rPr>
          <w:sz w:val="28"/>
          <w:szCs w:val="28"/>
        </w:rPr>
        <w:t>а</w:t>
      </w:r>
      <w:r w:rsidRPr="00CE765C">
        <w:rPr>
          <w:sz w:val="28"/>
          <w:szCs w:val="28"/>
        </w:rPr>
        <w:t>м</w:t>
      </w:r>
      <w:r>
        <w:rPr>
          <w:sz w:val="28"/>
          <w:szCs w:val="28"/>
        </w:rPr>
        <w:t>и</w:t>
      </w:r>
      <w:r w:rsidRPr="00CE765C">
        <w:rPr>
          <w:sz w:val="28"/>
          <w:szCs w:val="28"/>
        </w:rPr>
        <w:t xml:space="preserve"> </w:t>
      </w:r>
      <w:r>
        <w:rPr>
          <w:sz w:val="28"/>
          <w:szCs w:val="28"/>
        </w:rPr>
        <w:t>в рамках предельных уровней</w:t>
      </w:r>
      <w:r w:rsidRPr="00CE765C">
        <w:rPr>
          <w:sz w:val="28"/>
          <w:szCs w:val="28"/>
        </w:rPr>
        <w:t xml:space="preserve">, </w:t>
      </w:r>
      <w:r>
        <w:rPr>
          <w:sz w:val="28"/>
          <w:szCs w:val="28"/>
        </w:rPr>
        <w:t>рассчитываемых в соответствии с Основными положениями функционирования розничных рынков электрической энергии (далее – Положениями) и настоящим Порядком</w:t>
      </w:r>
      <w:r w:rsidRPr="00CE765C">
        <w:rPr>
          <w:sz w:val="28"/>
          <w:szCs w:val="28"/>
        </w:rPr>
        <w:t>.</w:t>
      </w:r>
    </w:p>
    <w:p w:rsidR="007A3DFE" w:rsidRDefault="007A3DFE" w:rsidP="007A3DFE">
      <w:pPr>
        <w:suppressAutoHyphens/>
        <w:autoSpaceDE w:val="0"/>
        <w:autoSpaceDN w:val="0"/>
        <w:adjustRightInd w:val="0"/>
        <w:spacing w:line="288" w:lineRule="auto"/>
        <w:ind w:firstLine="720"/>
        <w:jc w:val="both"/>
        <w:rPr>
          <w:sz w:val="28"/>
          <w:szCs w:val="28"/>
        </w:rPr>
      </w:pPr>
      <w:r>
        <w:rPr>
          <w:sz w:val="28"/>
          <w:szCs w:val="28"/>
        </w:rPr>
        <w:t>Покупатель вправе выбрать для расчетов за электрическую энергию (мощность) вариант предельного уровня нерегулируемых цен в отношении каждой из точек поставки в отдельности или совокупности точек поставки, относящихся к одному центру питания (подстанции). Выбор варианта предельного уровня нерегулируемых цен покупателем, а также определение варианта предельного уровня нерегулируемых цен гарантирующим поставщиком в случае, если покупатель не воспользовался своим правом выбора, осуществляется в соответствии с Положениями.</w:t>
      </w:r>
    </w:p>
    <w:p w:rsidR="007A3DFE" w:rsidRDefault="007A3DFE" w:rsidP="007A3DFE">
      <w:pPr>
        <w:suppressAutoHyphens/>
        <w:autoSpaceDE w:val="0"/>
        <w:autoSpaceDN w:val="0"/>
        <w:adjustRightInd w:val="0"/>
        <w:spacing w:line="288" w:lineRule="auto"/>
        <w:ind w:firstLine="720"/>
        <w:jc w:val="both"/>
        <w:rPr>
          <w:sz w:val="28"/>
          <w:szCs w:val="28"/>
        </w:rPr>
      </w:pPr>
      <w:r>
        <w:rPr>
          <w:sz w:val="28"/>
          <w:szCs w:val="28"/>
        </w:rPr>
        <w:t xml:space="preserve">Нерегулируемые цены применяются к объемам покупки электрической энергии (мощности) покупателем у гарантирующего поставщика, </w:t>
      </w:r>
      <w:r w:rsidRPr="00CE765C">
        <w:rPr>
          <w:sz w:val="28"/>
          <w:szCs w:val="28"/>
        </w:rPr>
        <w:t>из котор</w:t>
      </w:r>
      <w:r>
        <w:rPr>
          <w:sz w:val="28"/>
          <w:szCs w:val="28"/>
        </w:rPr>
        <w:t>ых</w:t>
      </w:r>
      <w:r w:rsidRPr="00CE765C">
        <w:rPr>
          <w:sz w:val="28"/>
          <w:szCs w:val="28"/>
        </w:rPr>
        <w:t xml:space="preserve"> исключен</w:t>
      </w:r>
      <w:r>
        <w:rPr>
          <w:sz w:val="28"/>
          <w:szCs w:val="28"/>
        </w:rPr>
        <w:t>ы</w:t>
      </w:r>
      <w:r w:rsidRPr="00CE765C">
        <w:rPr>
          <w:sz w:val="28"/>
          <w:szCs w:val="28"/>
        </w:rPr>
        <w:t xml:space="preserve"> фактически</w:t>
      </w:r>
      <w:r>
        <w:rPr>
          <w:sz w:val="28"/>
          <w:szCs w:val="28"/>
        </w:rPr>
        <w:t>е</w:t>
      </w:r>
      <w:r w:rsidRPr="00CE765C">
        <w:rPr>
          <w:sz w:val="28"/>
          <w:szCs w:val="28"/>
        </w:rPr>
        <w:t xml:space="preserve"> объем</w:t>
      </w:r>
      <w:r>
        <w:rPr>
          <w:sz w:val="28"/>
          <w:szCs w:val="28"/>
        </w:rPr>
        <w:t>ы</w:t>
      </w:r>
      <w:r w:rsidRPr="00CE765C">
        <w:rPr>
          <w:sz w:val="28"/>
          <w:szCs w:val="28"/>
        </w:rPr>
        <w:t xml:space="preserve"> покупки в целях обеспечения потребления электрической энергии населением и приравненными к нему категориями потребителей</w:t>
      </w:r>
      <w:r>
        <w:rPr>
          <w:sz w:val="28"/>
          <w:szCs w:val="28"/>
        </w:rPr>
        <w:t xml:space="preserve"> (далее – объемы покупки по нерегулируемой цене).</w:t>
      </w:r>
    </w:p>
    <w:p w:rsidR="007A3DFE" w:rsidRPr="003A1603" w:rsidRDefault="007A3DFE" w:rsidP="007A3DFE">
      <w:pPr>
        <w:suppressAutoHyphens/>
        <w:autoSpaceDE w:val="0"/>
        <w:autoSpaceDN w:val="0"/>
        <w:adjustRightInd w:val="0"/>
        <w:spacing w:line="288" w:lineRule="auto"/>
        <w:ind w:firstLine="720"/>
        <w:jc w:val="both"/>
        <w:rPr>
          <w:sz w:val="28"/>
          <w:szCs w:val="28"/>
        </w:rPr>
      </w:pPr>
      <w:r w:rsidRPr="003A1603">
        <w:rPr>
          <w:sz w:val="28"/>
          <w:szCs w:val="28"/>
        </w:rPr>
        <w:lastRenderedPageBreak/>
        <w:t xml:space="preserve">Исключение объемов </w:t>
      </w:r>
      <w:r w:rsidRPr="0045195B">
        <w:rPr>
          <w:sz w:val="28"/>
          <w:szCs w:val="28"/>
        </w:rPr>
        <w:t xml:space="preserve">покупки электрической энергии </w:t>
      </w:r>
      <w:r w:rsidRPr="003A1603">
        <w:rPr>
          <w:sz w:val="28"/>
          <w:szCs w:val="28"/>
        </w:rPr>
        <w:t xml:space="preserve">в целях обеспечения потребления электрической энергии населением и приравненными к нему категориями потребителей производится следующим образом:  </w:t>
      </w:r>
    </w:p>
    <w:p w:rsidR="007A3DFE" w:rsidRPr="003A1603" w:rsidRDefault="007A3DFE" w:rsidP="007A3DFE">
      <w:pPr>
        <w:numPr>
          <w:ilvl w:val="0"/>
          <w:numId w:val="1"/>
        </w:numPr>
        <w:suppressAutoHyphens/>
        <w:autoSpaceDE w:val="0"/>
        <w:autoSpaceDN w:val="0"/>
        <w:adjustRightInd w:val="0"/>
        <w:spacing w:line="288" w:lineRule="auto"/>
        <w:jc w:val="both"/>
        <w:rPr>
          <w:sz w:val="28"/>
          <w:szCs w:val="28"/>
        </w:rPr>
      </w:pPr>
      <w:r w:rsidRPr="003A1603">
        <w:rPr>
          <w:sz w:val="28"/>
          <w:szCs w:val="28"/>
        </w:rPr>
        <w:t xml:space="preserve">При наличии учета </w:t>
      </w:r>
      <w:r w:rsidRPr="0045195B">
        <w:rPr>
          <w:sz w:val="28"/>
          <w:szCs w:val="28"/>
        </w:rPr>
        <w:t>по зонам суток (часам) расчетного периода в отношении данных объемов</w:t>
      </w:r>
      <w:r w:rsidRPr="003A1603">
        <w:rPr>
          <w:sz w:val="28"/>
          <w:szCs w:val="28"/>
        </w:rPr>
        <w:t xml:space="preserve"> – согласно данным учета; </w:t>
      </w:r>
    </w:p>
    <w:p w:rsidR="007A3DFE" w:rsidRPr="003A1603" w:rsidRDefault="007A3DFE" w:rsidP="007A3DFE">
      <w:pPr>
        <w:numPr>
          <w:ilvl w:val="0"/>
          <w:numId w:val="1"/>
        </w:numPr>
        <w:suppressAutoHyphens/>
        <w:autoSpaceDE w:val="0"/>
        <w:autoSpaceDN w:val="0"/>
        <w:adjustRightInd w:val="0"/>
        <w:spacing w:line="288" w:lineRule="auto"/>
        <w:jc w:val="both"/>
        <w:rPr>
          <w:sz w:val="28"/>
          <w:szCs w:val="28"/>
        </w:rPr>
      </w:pPr>
      <w:r w:rsidRPr="003A1603">
        <w:rPr>
          <w:sz w:val="28"/>
          <w:szCs w:val="28"/>
        </w:rPr>
        <w:t xml:space="preserve">При отсутствии учета </w:t>
      </w:r>
      <w:r w:rsidRPr="0045195B">
        <w:rPr>
          <w:sz w:val="28"/>
          <w:szCs w:val="28"/>
        </w:rPr>
        <w:t>по зонам суток (часам) расчетного периода в отношении данных объемов</w:t>
      </w:r>
      <w:r w:rsidRPr="003A1603">
        <w:rPr>
          <w:sz w:val="28"/>
          <w:szCs w:val="28"/>
        </w:rPr>
        <w:t xml:space="preserve"> – пропорционально </w:t>
      </w:r>
      <w:r>
        <w:rPr>
          <w:sz w:val="28"/>
          <w:szCs w:val="28"/>
        </w:rPr>
        <w:t xml:space="preserve">почасовым объемам </w:t>
      </w:r>
      <w:r w:rsidRPr="003A1603">
        <w:rPr>
          <w:sz w:val="28"/>
          <w:szCs w:val="28"/>
        </w:rPr>
        <w:t>покупки электрической энергии населения и приравненными к нему категориями потребителей гарантирующим поставщиком на оптовом рынке</w:t>
      </w:r>
      <w:r>
        <w:rPr>
          <w:sz w:val="28"/>
          <w:szCs w:val="28"/>
        </w:rPr>
        <w:t>, опубликованном на сайте коммерческого оператора оптового рынка по соответствующему региону Российской Федерации;</w:t>
      </w:r>
      <w:r w:rsidRPr="003A1603">
        <w:rPr>
          <w:sz w:val="28"/>
          <w:szCs w:val="28"/>
        </w:rPr>
        <w:t xml:space="preserve"> </w:t>
      </w:r>
    </w:p>
    <w:p w:rsidR="007A3DFE" w:rsidRPr="00061023" w:rsidRDefault="007A3DFE" w:rsidP="007A3DFE">
      <w:pPr>
        <w:suppressAutoHyphens/>
        <w:autoSpaceDE w:val="0"/>
        <w:autoSpaceDN w:val="0"/>
        <w:adjustRightInd w:val="0"/>
        <w:spacing w:line="288" w:lineRule="auto"/>
        <w:ind w:firstLine="720"/>
        <w:jc w:val="both"/>
        <w:rPr>
          <w:sz w:val="28"/>
          <w:szCs w:val="28"/>
        </w:rPr>
      </w:pPr>
      <w:r>
        <w:rPr>
          <w:sz w:val="28"/>
          <w:szCs w:val="28"/>
        </w:rPr>
        <w:t>2. В</w:t>
      </w:r>
      <w:r w:rsidRPr="00061023">
        <w:rPr>
          <w:sz w:val="28"/>
          <w:szCs w:val="28"/>
        </w:rPr>
        <w:t xml:space="preserve"> случае заключения гарантирующим поставщиком свободн</w:t>
      </w:r>
      <w:r>
        <w:rPr>
          <w:sz w:val="28"/>
          <w:szCs w:val="28"/>
        </w:rPr>
        <w:t>ых</w:t>
      </w:r>
      <w:r w:rsidRPr="00061023">
        <w:rPr>
          <w:sz w:val="28"/>
          <w:szCs w:val="28"/>
        </w:rPr>
        <w:t xml:space="preserve"> договор</w:t>
      </w:r>
      <w:r>
        <w:rPr>
          <w:sz w:val="28"/>
          <w:szCs w:val="28"/>
        </w:rPr>
        <w:t>ов</w:t>
      </w:r>
      <w:r w:rsidRPr="00061023">
        <w:rPr>
          <w:sz w:val="28"/>
          <w:szCs w:val="28"/>
        </w:rPr>
        <w:t xml:space="preserve"> купли-продажи электрической энергии </w:t>
      </w:r>
      <w:r>
        <w:rPr>
          <w:sz w:val="28"/>
          <w:szCs w:val="28"/>
        </w:rPr>
        <w:t xml:space="preserve">и (или) мощности </w:t>
      </w:r>
      <w:r w:rsidRPr="00061023">
        <w:rPr>
          <w:sz w:val="28"/>
          <w:szCs w:val="28"/>
        </w:rPr>
        <w:t>с производител</w:t>
      </w:r>
      <w:r>
        <w:rPr>
          <w:sz w:val="28"/>
          <w:szCs w:val="28"/>
        </w:rPr>
        <w:t>ями</w:t>
      </w:r>
      <w:r w:rsidRPr="00061023">
        <w:rPr>
          <w:sz w:val="28"/>
          <w:szCs w:val="28"/>
        </w:rPr>
        <w:t xml:space="preserve"> – участник</w:t>
      </w:r>
      <w:r>
        <w:rPr>
          <w:sz w:val="28"/>
          <w:szCs w:val="28"/>
        </w:rPr>
        <w:t>ами</w:t>
      </w:r>
      <w:r w:rsidRPr="00061023">
        <w:rPr>
          <w:sz w:val="28"/>
          <w:szCs w:val="28"/>
        </w:rPr>
        <w:t xml:space="preserve"> оптового рынка, цена эт</w:t>
      </w:r>
      <w:r>
        <w:rPr>
          <w:sz w:val="28"/>
          <w:szCs w:val="28"/>
        </w:rPr>
        <w:t>их</w:t>
      </w:r>
      <w:r w:rsidRPr="00061023">
        <w:rPr>
          <w:sz w:val="28"/>
          <w:szCs w:val="28"/>
        </w:rPr>
        <w:t xml:space="preserve"> свободн</w:t>
      </w:r>
      <w:r>
        <w:rPr>
          <w:sz w:val="28"/>
          <w:szCs w:val="28"/>
        </w:rPr>
        <w:t>ых</w:t>
      </w:r>
      <w:r w:rsidRPr="00061023">
        <w:rPr>
          <w:sz w:val="28"/>
          <w:szCs w:val="28"/>
        </w:rPr>
        <w:t xml:space="preserve"> договор</w:t>
      </w:r>
      <w:r>
        <w:rPr>
          <w:sz w:val="28"/>
          <w:szCs w:val="28"/>
        </w:rPr>
        <w:t>ов</w:t>
      </w:r>
      <w:r w:rsidRPr="00061023">
        <w:rPr>
          <w:sz w:val="28"/>
          <w:szCs w:val="28"/>
        </w:rPr>
        <w:t xml:space="preserve"> учитывается гарантирующим поставщиком при определении и применении предельных уровней нерегулируемых цен в </w:t>
      </w:r>
      <w:r>
        <w:rPr>
          <w:sz w:val="28"/>
          <w:szCs w:val="28"/>
        </w:rPr>
        <w:t xml:space="preserve">соответствии с Разделом </w:t>
      </w:r>
      <w:r>
        <w:rPr>
          <w:sz w:val="28"/>
          <w:szCs w:val="28"/>
          <w:lang w:val="en-US"/>
        </w:rPr>
        <w:t>VI</w:t>
      </w:r>
      <w:r>
        <w:rPr>
          <w:sz w:val="28"/>
          <w:szCs w:val="28"/>
        </w:rPr>
        <w:t xml:space="preserve"> настоящего Порядка.</w:t>
      </w:r>
    </w:p>
    <w:p w:rsidR="007A3DFE" w:rsidRDefault="007A3DFE" w:rsidP="007A3DFE">
      <w:pPr>
        <w:suppressAutoHyphens/>
        <w:autoSpaceDE w:val="0"/>
        <w:autoSpaceDN w:val="0"/>
        <w:adjustRightInd w:val="0"/>
        <w:spacing w:line="288" w:lineRule="auto"/>
        <w:ind w:firstLine="720"/>
        <w:jc w:val="both"/>
        <w:rPr>
          <w:sz w:val="28"/>
          <w:szCs w:val="28"/>
        </w:rPr>
      </w:pPr>
      <w:r>
        <w:rPr>
          <w:sz w:val="28"/>
          <w:szCs w:val="28"/>
        </w:rPr>
        <w:t>В</w:t>
      </w:r>
      <w:r w:rsidRPr="00061023">
        <w:rPr>
          <w:sz w:val="28"/>
          <w:szCs w:val="28"/>
        </w:rPr>
        <w:t xml:space="preserve"> случае присоединения </w:t>
      </w:r>
      <w:proofErr w:type="spellStart"/>
      <w:r w:rsidRPr="00061023">
        <w:rPr>
          <w:sz w:val="28"/>
          <w:szCs w:val="28"/>
        </w:rPr>
        <w:t>энергопринимающих</w:t>
      </w:r>
      <w:proofErr w:type="spellEnd"/>
      <w:r w:rsidRPr="00061023">
        <w:rPr>
          <w:sz w:val="28"/>
          <w:szCs w:val="28"/>
        </w:rPr>
        <w:t xml:space="preserve"> устройств покупателя к электрическим сетям сетевой организации через энергетические установки производителя электрической энергии предельные уровни нерегулируемых цен определяются за вычетом ставки на оплату технологического расхода (потерь) электрической энергии </w:t>
      </w:r>
      <w:proofErr w:type="spellStart"/>
      <w:r w:rsidRPr="00061023">
        <w:rPr>
          <w:sz w:val="28"/>
          <w:szCs w:val="28"/>
        </w:rPr>
        <w:t>двухставочного</w:t>
      </w:r>
      <w:proofErr w:type="spellEnd"/>
      <w:r w:rsidRPr="00061023">
        <w:rPr>
          <w:sz w:val="28"/>
          <w:szCs w:val="28"/>
        </w:rPr>
        <w:t xml:space="preserve"> тарифа на оказание услуг по передаче</w:t>
      </w:r>
      <w:r>
        <w:rPr>
          <w:sz w:val="28"/>
          <w:szCs w:val="28"/>
        </w:rPr>
        <w:t>.</w:t>
      </w:r>
      <w:r w:rsidRPr="00061023">
        <w:rPr>
          <w:sz w:val="28"/>
          <w:szCs w:val="28"/>
        </w:rPr>
        <w:t xml:space="preserve"> </w:t>
      </w:r>
      <w:r>
        <w:rPr>
          <w:sz w:val="28"/>
          <w:szCs w:val="28"/>
        </w:rPr>
        <w:t>При этом для расчетов с покупателем используются предельные уровни нерегулируемых цен, рассчитанные гарантирующим поставщиком для наиболее высокого уровня напряжения</w:t>
      </w:r>
      <w:r w:rsidRPr="000548FE">
        <w:rPr>
          <w:sz w:val="28"/>
          <w:szCs w:val="28"/>
        </w:rPr>
        <w:t xml:space="preserve">, на котором </w:t>
      </w:r>
      <w:r>
        <w:rPr>
          <w:sz w:val="28"/>
          <w:szCs w:val="28"/>
        </w:rPr>
        <w:t>энергетические установки</w:t>
      </w:r>
      <w:r w:rsidRPr="000548FE">
        <w:rPr>
          <w:sz w:val="28"/>
          <w:szCs w:val="28"/>
        </w:rPr>
        <w:t xml:space="preserve"> производител</w:t>
      </w:r>
      <w:r>
        <w:rPr>
          <w:sz w:val="28"/>
          <w:szCs w:val="28"/>
        </w:rPr>
        <w:t>я</w:t>
      </w:r>
      <w:r w:rsidRPr="000548FE">
        <w:rPr>
          <w:sz w:val="28"/>
          <w:szCs w:val="28"/>
        </w:rPr>
        <w:t xml:space="preserve"> присоединен</w:t>
      </w:r>
      <w:r>
        <w:rPr>
          <w:sz w:val="28"/>
          <w:szCs w:val="28"/>
        </w:rPr>
        <w:t>ы</w:t>
      </w:r>
      <w:r w:rsidRPr="000548FE">
        <w:rPr>
          <w:sz w:val="28"/>
          <w:szCs w:val="28"/>
        </w:rPr>
        <w:t xml:space="preserve"> к электрическим сетям сетевой организации</w:t>
      </w:r>
      <w:r>
        <w:rPr>
          <w:sz w:val="28"/>
          <w:szCs w:val="28"/>
        </w:rPr>
        <w:t>.</w:t>
      </w:r>
      <w:r w:rsidRPr="00061023">
        <w:rPr>
          <w:sz w:val="28"/>
          <w:szCs w:val="28"/>
        </w:rPr>
        <w:t xml:space="preserve"> </w:t>
      </w:r>
      <w:r>
        <w:rPr>
          <w:sz w:val="28"/>
          <w:szCs w:val="28"/>
        </w:rPr>
        <w:t xml:space="preserve">Скорректированные на ставку оплаты технологического расхода (потерь) предельные уровни нерегулируемых цен </w:t>
      </w:r>
      <w:r w:rsidRPr="00061023">
        <w:rPr>
          <w:sz w:val="28"/>
          <w:szCs w:val="28"/>
        </w:rPr>
        <w:t>применяются гарантирующим поставщиком к объемам</w:t>
      </w:r>
      <w:r>
        <w:rPr>
          <w:sz w:val="28"/>
          <w:szCs w:val="28"/>
        </w:rPr>
        <w:t xml:space="preserve"> покупки электрической энергии (мощности) по нерегулируемым ценам,</w:t>
      </w:r>
      <w:r w:rsidRPr="00061023">
        <w:rPr>
          <w:sz w:val="28"/>
          <w:szCs w:val="28"/>
        </w:rPr>
        <w:t xml:space="preserve"> </w:t>
      </w:r>
      <w:r>
        <w:rPr>
          <w:sz w:val="28"/>
          <w:szCs w:val="28"/>
        </w:rPr>
        <w:t>обеспеченным собственной выработкой производителя электрической энергии,</w:t>
      </w:r>
      <w:r w:rsidRPr="00061023">
        <w:rPr>
          <w:sz w:val="28"/>
          <w:szCs w:val="28"/>
        </w:rPr>
        <w:t xml:space="preserve"> в точках поставки, расположенных на границе балансовой принадлежности </w:t>
      </w:r>
      <w:proofErr w:type="spellStart"/>
      <w:r w:rsidRPr="00061023">
        <w:rPr>
          <w:sz w:val="28"/>
          <w:szCs w:val="28"/>
        </w:rPr>
        <w:t>энергопринимающих</w:t>
      </w:r>
      <w:proofErr w:type="spellEnd"/>
      <w:r w:rsidRPr="00061023">
        <w:rPr>
          <w:sz w:val="28"/>
          <w:szCs w:val="28"/>
        </w:rPr>
        <w:t xml:space="preserve"> устройств </w:t>
      </w:r>
      <w:r>
        <w:rPr>
          <w:sz w:val="28"/>
          <w:szCs w:val="28"/>
        </w:rPr>
        <w:t xml:space="preserve">покупателя </w:t>
      </w:r>
      <w:r w:rsidRPr="00061023">
        <w:rPr>
          <w:sz w:val="28"/>
          <w:szCs w:val="28"/>
        </w:rPr>
        <w:t>и энергетических установок</w:t>
      </w:r>
      <w:r>
        <w:rPr>
          <w:sz w:val="28"/>
          <w:szCs w:val="28"/>
        </w:rPr>
        <w:t xml:space="preserve"> производителя электрической энергии. </w:t>
      </w:r>
    </w:p>
    <w:p w:rsidR="007A3DFE" w:rsidRDefault="007A3DFE" w:rsidP="007A3DFE">
      <w:pPr>
        <w:suppressAutoHyphens/>
        <w:autoSpaceDE w:val="0"/>
        <w:autoSpaceDN w:val="0"/>
        <w:adjustRightInd w:val="0"/>
        <w:spacing w:line="288" w:lineRule="auto"/>
        <w:ind w:firstLine="720"/>
        <w:jc w:val="both"/>
        <w:rPr>
          <w:sz w:val="28"/>
          <w:szCs w:val="28"/>
        </w:rPr>
      </w:pPr>
      <w:r>
        <w:rPr>
          <w:sz w:val="28"/>
          <w:szCs w:val="28"/>
        </w:rPr>
        <w:t>В</w:t>
      </w:r>
      <w:r w:rsidRPr="00061023">
        <w:rPr>
          <w:sz w:val="28"/>
          <w:szCs w:val="28"/>
        </w:rPr>
        <w:t xml:space="preserve"> случае заключения между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w:t>
      </w:r>
      <w:r>
        <w:rPr>
          <w:sz w:val="28"/>
          <w:szCs w:val="28"/>
        </w:rPr>
        <w:t>котлового тарифа на</w:t>
      </w:r>
      <w:r w:rsidRPr="00061023">
        <w:rPr>
          <w:sz w:val="28"/>
          <w:szCs w:val="28"/>
        </w:rPr>
        <w:t xml:space="preserve"> услуг</w:t>
      </w:r>
      <w:r>
        <w:rPr>
          <w:sz w:val="28"/>
          <w:szCs w:val="28"/>
        </w:rPr>
        <w:t>и</w:t>
      </w:r>
      <w:r w:rsidRPr="00061023">
        <w:rPr>
          <w:sz w:val="28"/>
          <w:szCs w:val="28"/>
        </w:rPr>
        <w:t xml:space="preserve"> по передаче </w:t>
      </w:r>
      <w:r>
        <w:rPr>
          <w:sz w:val="28"/>
          <w:szCs w:val="28"/>
        </w:rPr>
        <w:t xml:space="preserve">электрической энергии </w:t>
      </w:r>
      <w:r w:rsidRPr="00061023">
        <w:rPr>
          <w:sz w:val="28"/>
          <w:szCs w:val="28"/>
        </w:rPr>
        <w:t xml:space="preserve">и применяются гарантирующим поставщиком к объемам покупки электрической энергии (мощности) покупателем </w:t>
      </w:r>
      <w:r w:rsidRPr="00061023">
        <w:rPr>
          <w:sz w:val="28"/>
          <w:szCs w:val="28"/>
        </w:rPr>
        <w:lastRenderedPageBreak/>
        <w:t>по указанному договору купли-продажи (поставки).</w:t>
      </w:r>
      <w:r>
        <w:rPr>
          <w:sz w:val="28"/>
          <w:szCs w:val="28"/>
        </w:rPr>
        <w:t xml:space="preserve"> Также без учета котлового тарифа на услуги по передаче электрической энергии определяются предельные уровни нерегулируемых цен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котлового тарифа на услуги по передаче.</w:t>
      </w:r>
    </w:p>
    <w:p w:rsidR="007A3DFE" w:rsidRDefault="007A3DFE" w:rsidP="007A3DFE">
      <w:pPr>
        <w:suppressAutoHyphens/>
        <w:autoSpaceDE w:val="0"/>
        <w:autoSpaceDN w:val="0"/>
        <w:adjustRightInd w:val="0"/>
        <w:spacing w:line="288" w:lineRule="auto"/>
        <w:ind w:firstLine="720"/>
        <w:jc w:val="both"/>
        <w:rPr>
          <w:sz w:val="28"/>
          <w:szCs w:val="28"/>
        </w:rPr>
      </w:pPr>
      <w:proofErr w:type="gramStart"/>
      <w:r>
        <w:rPr>
          <w:sz w:val="28"/>
          <w:szCs w:val="28"/>
        </w:rPr>
        <w:t xml:space="preserve">В случае присоединения </w:t>
      </w:r>
      <w:proofErr w:type="spellStart"/>
      <w:r>
        <w:rPr>
          <w:sz w:val="28"/>
          <w:szCs w:val="28"/>
        </w:rPr>
        <w:t>энергопринимающих</w:t>
      </w:r>
      <w:proofErr w:type="spellEnd"/>
      <w:r>
        <w:rPr>
          <w:sz w:val="28"/>
          <w:szCs w:val="28"/>
        </w:rPr>
        <w:t xml:space="preserve"> устройств покупателя к электрическим сетям организации по управлению единой национальной (общероссийской) электрической сетью, предельные уровни нерегулируемых цен для объемов поставки электрической энергии на указанные </w:t>
      </w:r>
      <w:proofErr w:type="spellStart"/>
      <w:r>
        <w:rPr>
          <w:sz w:val="28"/>
          <w:szCs w:val="28"/>
        </w:rPr>
        <w:t>энергопринимающие</w:t>
      </w:r>
      <w:proofErr w:type="spellEnd"/>
      <w:r>
        <w:rPr>
          <w:sz w:val="28"/>
          <w:szCs w:val="28"/>
        </w:rPr>
        <w:t xml:space="preserve"> устройства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roofErr w:type="gramEnd"/>
    </w:p>
    <w:p w:rsidR="007A3DFE" w:rsidRDefault="007A3DFE" w:rsidP="007A3DFE">
      <w:pPr>
        <w:suppressAutoHyphens/>
        <w:autoSpaceDE w:val="0"/>
        <w:autoSpaceDN w:val="0"/>
        <w:adjustRightInd w:val="0"/>
        <w:spacing w:line="288" w:lineRule="auto"/>
        <w:ind w:firstLine="720"/>
        <w:jc w:val="both"/>
        <w:rPr>
          <w:sz w:val="28"/>
          <w:szCs w:val="28"/>
        </w:rPr>
      </w:pPr>
      <w:r>
        <w:rPr>
          <w:sz w:val="28"/>
          <w:szCs w:val="28"/>
        </w:rPr>
        <w:t>В случае покупки гарантирующим поставщиком электрической энергии у производителей (поставщиков) – субъектов розничного рынка, предельные уровни нерегулируемых цен, применяемые к объемам продажи электрической энергии (мощности) гарантирующим поставщиком в его зоне деятельности, уменьшаются на величину, равную произведению следующих показателей:</w:t>
      </w:r>
    </w:p>
    <w:p w:rsidR="007A3DFE" w:rsidRDefault="007A3DFE" w:rsidP="007A3DFE">
      <w:pPr>
        <w:suppressAutoHyphens/>
        <w:autoSpaceDE w:val="0"/>
        <w:autoSpaceDN w:val="0"/>
        <w:adjustRightInd w:val="0"/>
        <w:spacing w:line="288" w:lineRule="auto"/>
        <w:ind w:firstLine="720"/>
        <w:jc w:val="both"/>
        <w:rPr>
          <w:sz w:val="28"/>
          <w:szCs w:val="28"/>
        </w:rPr>
      </w:pPr>
      <w:r>
        <w:rPr>
          <w:sz w:val="28"/>
          <w:szCs w:val="28"/>
        </w:rPr>
        <w:t xml:space="preserve">плата </w:t>
      </w:r>
      <w:r w:rsidRPr="00C15C9B">
        <w:rPr>
          <w:sz w:val="28"/>
          <w:szCs w:val="28"/>
        </w:rPr>
        <w:t>за комплексную услугу по расчету требований и обязательств участников оптового рынка, оказываем</w:t>
      </w:r>
      <w:r>
        <w:rPr>
          <w:sz w:val="28"/>
          <w:szCs w:val="28"/>
        </w:rPr>
        <w:t>ая</w:t>
      </w:r>
      <w:r w:rsidRPr="00C15C9B">
        <w:rPr>
          <w:sz w:val="28"/>
          <w:szCs w:val="28"/>
        </w:rPr>
        <w:t xml:space="preserve"> </w:t>
      </w:r>
      <w:r>
        <w:rPr>
          <w:sz w:val="28"/>
          <w:szCs w:val="28"/>
        </w:rPr>
        <w:t>гарантирующему поставщику организацией коммерческой инфраструктуры оптового рынка;</w:t>
      </w:r>
    </w:p>
    <w:p w:rsidR="007A3DFE" w:rsidRDefault="007A3DFE" w:rsidP="007A3DFE">
      <w:pPr>
        <w:suppressAutoHyphens/>
        <w:autoSpaceDE w:val="0"/>
        <w:autoSpaceDN w:val="0"/>
        <w:adjustRightInd w:val="0"/>
        <w:spacing w:line="288" w:lineRule="auto"/>
        <w:ind w:firstLine="720"/>
        <w:jc w:val="both"/>
        <w:rPr>
          <w:sz w:val="28"/>
          <w:szCs w:val="28"/>
        </w:rPr>
      </w:pPr>
      <w:r>
        <w:rPr>
          <w:sz w:val="28"/>
          <w:szCs w:val="28"/>
        </w:rPr>
        <w:t>отношение объема покупки электрической энергии гарантирующим поставщиком у производителей (поставщиков) – субъектов розничного рынка, к объему продажи электрической энергии гарантирующим поставщиком по нерегулируемым ценам в его зоне деятельности.</w:t>
      </w:r>
    </w:p>
    <w:p w:rsidR="007A3DFE" w:rsidRDefault="007A3DFE" w:rsidP="007A3DFE">
      <w:pPr>
        <w:suppressAutoHyphens/>
        <w:autoSpaceDE w:val="0"/>
        <w:autoSpaceDN w:val="0"/>
        <w:adjustRightInd w:val="0"/>
        <w:spacing w:line="288" w:lineRule="auto"/>
        <w:ind w:firstLine="720"/>
        <w:jc w:val="both"/>
        <w:rPr>
          <w:sz w:val="28"/>
          <w:szCs w:val="28"/>
        </w:rPr>
      </w:pPr>
    </w:p>
    <w:p w:rsidR="007A3DFE" w:rsidRDefault="007A3DFE" w:rsidP="007A3DFE">
      <w:pPr>
        <w:suppressAutoHyphens/>
        <w:autoSpaceDE w:val="0"/>
        <w:autoSpaceDN w:val="0"/>
        <w:adjustRightInd w:val="0"/>
        <w:spacing w:line="288" w:lineRule="auto"/>
        <w:ind w:firstLine="720"/>
        <w:jc w:val="both"/>
        <w:rPr>
          <w:sz w:val="28"/>
          <w:szCs w:val="28"/>
        </w:rPr>
      </w:pPr>
      <w:r w:rsidRPr="00CE765C">
        <w:rPr>
          <w:sz w:val="28"/>
          <w:szCs w:val="28"/>
        </w:rPr>
        <w:t xml:space="preserve">Предельные уровни нерегулируемых цен, рассчитанные с учетом </w:t>
      </w:r>
      <w:r>
        <w:rPr>
          <w:sz w:val="28"/>
          <w:szCs w:val="28"/>
        </w:rPr>
        <w:t xml:space="preserve">указанных в настоящем пункте </w:t>
      </w:r>
      <w:r w:rsidRPr="00CE765C">
        <w:rPr>
          <w:sz w:val="28"/>
          <w:szCs w:val="28"/>
        </w:rPr>
        <w:t xml:space="preserve">особенностей, </w:t>
      </w:r>
      <w:r>
        <w:rPr>
          <w:sz w:val="28"/>
          <w:szCs w:val="28"/>
        </w:rPr>
        <w:t xml:space="preserve">а также нерегулируемые цены </w:t>
      </w:r>
      <w:r w:rsidRPr="00CE765C">
        <w:rPr>
          <w:sz w:val="28"/>
          <w:szCs w:val="28"/>
        </w:rPr>
        <w:t xml:space="preserve"> доводятся до сведения покупателей в счетах на оплату электрической энергии (мощности) или иным предусмотренным в договоре энергоснабжения (договоре купли-продажи (поставки) электрической энергии) способом.</w:t>
      </w:r>
    </w:p>
    <w:p w:rsidR="007A3DFE" w:rsidRDefault="007A3DFE" w:rsidP="007A3DFE">
      <w:pPr>
        <w:suppressAutoHyphens/>
        <w:autoSpaceDE w:val="0"/>
        <w:autoSpaceDN w:val="0"/>
        <w:adjustRightInd w:val="0"/>
        <w:spacing w:line="288" w:lineRule="auto"/>
        <w:ind w:firstLine="720"/>
        <w:jc w:val="both"/>
        <w:rPr>
          <w:sz w:val="28"/>
          <w:szCs w:val="28"/>
        </w:rPr>
      </w:pPr>
    </w:p>
    <w:p w:rsidR="007A3DFE" w:rsidRPr="007265C0" w:rsidRDefault="007A3DFE" w:rsidP="007A3DFE">
      <w:pPr>
        <w:pStyle w:val="ConsPlusNormal"/>
        <w:widowControl/>
        <w:suppressAutoHyphens/>
        <w:spacing w:line="288" w:lineRule="auto"/>
        <w:ind w:firstLine="540"/>
        <w:jc w:val="center"/>
        <w:rPr>
          <w:rFonts w:ascii="Times New Roman" w:hAnsi="Times New Roman" w:cs="Times New Roman"/>
          <w:b/>
          <w:sz w:val="28"/>
          <w:szCs w:val="28"/>
        </w:rPr>
      </w:pPr>
      <w:r>
        <w:rPr>
          <w:rFonts w:ascii="Times New Roman" w:hAnsi="Times New Roman" w:cs="Times New Roman"/>
          <w:b/>
          <w:sz w:val="28"/>
          <w:szCs w:val="28"/>
          <w:lang w:val="en-US"/>
        </w:rPr>
        <w:t>II</w:t>
      </w:r>
      <w:r w:rsidRPr="00A704A7">
        <w:rPr>
          <w:rFonts w:ascii="Times New Roman" w:hAnsi="Times New Roman" w:cs="Times New Roman"/>
          <w:b/>
          <w:sz w:val="28"/>
          <w:szCs w:val="28"/>
        </w:rPr>
        <w:t xml:space="preserve">. </w:t>
      </w:r>
      <w:r>
        <w:rPr>
          <w:rFonts w:ascii="Times New Roman" w:hAnsi="Times New Roman" w:cs="Times New Roman"/>
          <w:b/>
          <w:sz w:val="28"/>
          <w:szCs w:val="28"/>
        </w:rPr>
        <w:t xml:space="preserve">Порядок определения и </w:t>
      </w:r>
      <w:r w:rsidRPr="007265C0">
        <w:rPr>
          <w:rFonts w:ascii="Times New Roman" w:hAnsi="Times New Roman" w:cs="Times New Roman"/>
          <w:b/>
          <w:sz w:val="28"/>
          <w:szCs w:val="28"/>
        </w:rPr>
        <w:t xml:space="preserve">применения гарантирующими поставщиками </w:t>
      </w:r>
    </w:p>
    <w:p w:rsidR="007A3DFE" w:rsidRPr="007265C0" w:rsidRDefault="007A3DFE" w:rsidP="007A3DFE">
      <w:pPr>
        <w:pStyle w:val="ConsPlusNormal"/>
        <w:widowControl/>
        <w:suppressAutoHyphens/>
        <w:spacing w:line="288" w:lineRule="auto"/>
        <w:ind w:firstLine="540"/>
        <w:jc w:val="center"/>
        <w:rPr>
          <w:rFonts w:ascii="Times New Roman" w:hAnsi="Times New Roman" w:cs="Times New Roman"/>
          <w:b/>
          <w:sz w:val="28"/>
          <w:szCs w:val="28"/>
        </w:rPr>
      </w:pPr>
      <w:r w:rsidRPr="007265C0">
        <w:rPr>
          <w:rFonts w:ascii="Times New Roman" w:hAnsi="Times New Roman" w:cs="Times New Roman"/>
          <w:b/>
          <w:sz w:val="28"/>
          <w:szCs w:val="28"/>
        </w:rPr>
        <w:t xml:space="preserve">нерегулируемых цен на электрическую энергию (мощность) </w:t>
      </w:r>
      <w:r>
        <w:rPr>
          <w:rFonts w:ascii="Times New Roman" w:hAnsi="Times New Roman" w:cs="Times New Roman"/>
          <w:b/>
          <w:sz w:val="28"/>
          <w:szCs w:val="28"/>
        </w:rPr>
        <w:t>в 2011 году</w:t>
      </w:r>
    </w:p>
    <w:p w:rsidR="007A3DFE" w:rsidRDefault="007A3DFE" w:rsidP="007A3DFE">
      <w:pPr>
        <w:suppressAutoHyphens/>
        <w:autoSpaceDE w:val="0"/>
        <w:autoSpaceDN w:val="0"/>
        <w:adjustRightInd w:val="0"/>
        <w:spacing w:line="288" w:lineRule="auto"/>
        <w:ind w:firstLine="720"/>
        <w:jc w:val="both"/>
        <w:rPr>
          <w:sz w:val="28"/>
          <w:szCs w:val="28"/>
        </w:rPr>
      </w:pPr>
    </w:p>
    <w:p w:rsidR="007A3DFE" w:rsidRDefault="007A3DFE" w:rsidP="007A3DFE">
      <w:pPr>
        <w:suppressAutoHyphens/>
        <w:autoSpaceDE w:val="0"/>
        <w:autoSpaceDN w:val="0"/>
        <w:adjustRightInd w:val="0"/>
        <w:spacing w:line="288" w:lineRule="auto"/>
        <w:ind w:firstLine="720"/>
        <w:jc w:val="both"/>
        <w:rPr>
          <w:sz w:val="28"/>
          <w:szCs w:val="28"/>
        </w:rPr>
      </w:pPr>
      <w:r>
        <w:rPr>
          <w:sz w:val="28"/>
          <w:szCs w:val="28"/>
        </w:rPr>
        <w:lastRenderedPageBreak/>
        <w:t>3. В 2011 году гарантирующие поставщики определяют нерегулируемые цены на электрическую энергию (мощность) в рамках предельных уровней нерегулируемых цен, рассчитываемых в следующих вариантах:</w:t>
      </w:r>
    </w:p>
    <w:p w:rsidR="007A3DFE" w:rsidRPr="008E17BC" w:rsidRDefault="007A3DFE" w:rsidP="007A3DFE">
      <w:pPr>
        <w:suppressAutoHyphens/>
        <w:autoSpaceDE w:val="0"/>
        <w:autoSpaceDN w:val="0"/>
        <w:adjustRightInd w:val="0"/>
        <w:spacing w:line="288" w:lineRule="auto"/>
        <w:ind w:firstLine="720"/>
        <w:jc w:val="both"/>
        <w:rPr>
          <w:sz w:val="28"/>
          <w:szCs w:val="28"/>
        </w:rPr>
      </w:pPr>
      <w:proofErr w:type="spellStart"/>
      <w:r w:rsidRPr="008E17BC">
        <w:rPr>
          <w:sz w:val="28"/>
          <w:szCs w:val="28"/>
        </w:rPr>
        <w:t>одноставочный</w:t>
      </w:r>
      <w:proofErr w:type="spellEnd"/>
      <w:r w:rsidRPr="008E17BC">
        <w:rPr>
          <w:sz w:val="28"/>
          <w:szCs w:val="28"/>
        </w:rPr>
        <w:t xml:space="preserve"> предельный уровень нерегулируемых цен, дифференцированный по числу часов использования мощности;</w:t>
      </w:r>
    </w:p>
    <w:p w:rsidR="007A3DFE" w:rsidRPr="008E17BC" w:rsidRDefault="007A3DFE" w:rsidP="007A3DFE">
      <w:pPr>
        <w:suppressAutoHyphens/>
        <w:autoSpaceDE w:val="0"/>
        <w:autoSpaceDN w:val="0"/>
        <w:adjustRightInd w:val="0"/>
        <w:spacing w:line="288" w:lineRule="auto"/>
        <w:ind w:firstLine="720"/>
        <w:jc w:val="both"/>
        <w:rPr>
          <w:sz w:val="28"/>
          <w:szCs w:val="28"/>
        </w:rPr>
      </w:pPr>
      <w:proofErr w:type="spellStart"/>
      <w:r w:rsidRPr="008E17BC">
        <w:rPr>
          <w:sz w:val="28"/>
          <w:szCs w:val="28"/>
        </w:rPr>
        <w:t>одноставочный</w:t>
      </w:r>
      <w:proofErr w:type="spellEnd"/>
      <w:r w:rsidRPr="008E17BC">
        <w:rPr>
          <w:sz w:val="28"/>
          <w:szCs w:val="28"/>
        </w:rPr>
        <w:t xml:space="preserve"> предельный уровень нерегулируемых цен, дифференцированный по зонам суток;</w:t>
      </w:r>
    </w:p>
    <w:p w:rsidR="007A3DFE" w:rsidRDefault="007A3DFE" w:rsidP="007A3DFE">
      <w:pPr>
        <w:suppressAutoHyphens/>
        <w:autoSpaceDE w:val="0"/>
        <w:autoSpaceDN w:val="0"/>
        <w:adjustRightInd w:val="0"/>
        <w:spacing w:line="288" w:lineRule="auto"/>
        <w:ind w:firstLine="720"/>
        <w:jc w:val="both"/>
        <w:rPr>
          <w:sz w:val="28"/>
          <w:szCs w:val="28"/>
        </w:rPr>
      </w:pPr>
      <w:proofErr w:type="spellStart"/>
      <w:r w:rsidRPr="008E17BC">
        <w:rPr>
          <w:sz w:val="28"/>
          <w:szCs w:val="28"/>
        </w:rPr>
        <w:t>двухставочный</w:t>
      </w:r>
      <w:proofErr w:type="spellEnd"/>
      <w:r w:rsidRPr="008E17BC">
        <w:rPr>
          <w:sz w:val="28"/>
          <w:szCs w:val="28"/>
        </w:rPr>
        <w:t xml:space="preserve"> предельный уровень нерегулируемых цен для покупателей, </w:t>
      </w:r>
      <w:r>
        <w:rPr>
          <w:sz w:val="28"/>
          <w:szCs w:val="28"/>
        </w:rPr>
        <w:t xml:space="preserve">не </w:t>
      </w:r>
      <w:r w:rsidRPr="008E17BC">
        <w:rPr>
          <w:sz w:val="28"/>
          <w:szCs w:val="28"/>
        </w:rPr>
        <w:t>осуществляющих почасовое планирование и учет;</w:t>
      </w:r>
    </w:p>
    <w:p w:rsidR="007A3DFE" w:rsidRDefault="007A3DFE" w:rsidP="007A3DFE">
      <w:pPr>
        <w:suppressAutoHyphens/>
        <w:autoSpaceDE w:val="0"/>
        <w:autoSpaceDN w:val="0"/>
        <w:adjustRightInd w:val="0"/>
        <w:spacing w:line="288" w:lineRule="auto"/>
        <w:ind w:firstLine="720"/>
        <w:jc w:val="both"/>
        <w:rPr>
          <w:sz w:val="28"/>
          <w:szCs w:val="28"/>
        </w:rPr>
      </w:pPr>
      <w:proofErr w:type="spellStart"/>
      <w:r w:rsidRPr="008E17BC">
        <w:rPr>
          <w:sz w:val="28"/>
          <w:szCs w:val="28"/>
        </w:rPr>
        <w:t>двухставочный</w:t>
      </w:r>
      <w:proofErr w:type="spellEnd"/>
      <w:r w:rsidRPr="008E17BC">
        <w:rPr>
          <w:sz w:val="28"/>
          <w:szCs w:val="28"/>
        </w:rPr>
        <w:t xml:space="preserve"> предельный уровень нерегулируемых цен для покупателей, </w:t>
      </w:r>
      <w:r>
        <w:rPr>
          <w:sz w:val="28"/>
          <w:szCs w:val="28"/>
        </w:rPr>
        <w:t xml:space="preserve">осуществляющих почасовой учет и не </w:t>
      </w:r>
      <w:r w:rsidRPr="008E17BC">
        <w:rPr>
          <w:sz w:val="28"/>
          <w:szCs w:val="28"/>
        </w:rPr>
        <w:t>осуществляющих почасовое планирование;</w:t>
      </w:r>
    </w:p>
    <w:p w:rsidR="007A3DFE" w:rsidRDefault="007A3DFE" w:rsidP="007A3DFE">
      <w:pPr>
        <w:suppressAutoHyphens/>
        <w:autoSpaceDE w:val="0"/>
        <w:autoSpaceDN w:val="0"/>
        <w:adjustRightInd w:val="0"/>
        <w:spacing w:line="288" w:lineRule="auto"/>
        <w:ind w:firstLine="720"/>
        <w:jc w:val="both"/>
        <w:rPr>
          <w:sz w:val="28"/>
          <w:szCs w:val="28"/>
        </w:rPr>
      </w:pPr>
      <w:proofErr w:type="spellStart"/>
      <w:r w:rsidRPr="008E17BC">
        <w:rPr>
          <w:sz w:val="28"/>
          <w:szCs w:val="28"/>
        </w:rPr>
        <w:t>двухставочный</w:t>
      </w:r>
      <w:proofErr w:type="spellEnd"/>
      <w:r w:rsidRPr="008E17BC">
        <w:rPr>
          <w:sz w:val="28"/>
          <w:szCs w:val="28"/>
        </w:rPr>
        <w:t xml:space="preserve"> предельный уровень нерегулируемых цен для покупателей, осуществляющих почасовое планирование и учет.</w:t>
      </w:r>
    </w:p>
    <w:p w:rsidR="007A3DFE" w:rsidRDefault="007A3DFE" w:rsidP="007A3DFE">
      <w:pPr>
        <w:suppressAutoHyphens/>
        <w:autoSpaceDE w:val="0"/>
        <w:autoSpaceDN w:val="0"/>
        <w:adjustRightInd w:val="0"/>
        <w:spacing w:line="288" w:lineRule="auto"/>
        <w:ind w:firstLine="720"/>
        <w:jc w:val="both"/>
        <w:rPr>
          <w:sz w:val="28"/>
          <w:szCs w:val="28"/>
        </w:rPr>
      </w:pPr>
      <w:r>
        <w:rPr>
          <w:sz w:val="28"/>
          <w:szCs w:val="28"/>
        </w:rPr>
        <w:t xml:space="preserve">Объем мощности, к которому применяется ставка на мощность </w:t>
      </w:r>
      <w:proofErr w:type="spellStart"/>
      <w:r>
        <w:rPr>
          <w:sz w:val="28"/>
          <w:szCs w:val="28"/>
        </w:rPr>
        <w:t>двухставочной</w:t>
      </w:r>
      <w:proofErr w:type="spellEnd"/>
      <w:r>
        <w:rPr>
          <w:sz w:val="28"/>
          <w:szCs w:val="28"/>
        </w:rPr>
        <w:t xml:space="preserve"> нерегулируемой цены, определяется гарантирующим поставщиком:</w:t>
      </w:r>
    </w:p>
    <w:p w:rsidR="007A3DFE" w:rsidRDefault="007A3DFE" w:rsidP="007A3DFE">
      <w:pPr>
        <w:suppressAutoHyphens/>
        <w:autoSpaceDE w:val="0"/>
        <w:autoSpaceDN w:val="0"/>
        <w:adjustRightInd w:val="0"/>
        <w:spacing w:line="288" w:lineRule="auto"/>
        <w:ind w:firstLine="720"/>
        <w:jc w:val="both"/>
        <w:rPr>
          <w:sz w:val="28"/>
          <w:szCs w:val="28"/>
        </w:rPr>
      </w:pPr>
      <w:r>
        <w:rPr>
          <w:sz w:val="28"/>
          <w:szCs w:val="28"/>
        </w:rPr>
        <w:t>при наличии почасового учета – как</w:t>
      </w:r>
      <w:r w:rsidRPr="00CE765C">
        <w:rPr>
          <w:sz w:val="28"/>
          <w:szCs w:val="28"/>
        </w:rPr>
        <w:t xml:space="preserve"> средне</w:t>
      </w:r>
      <w:r>
        <w:rPr>
          <w:sz w:val="28"/>
          <w:szCs w:val="28"/>
        </w:rPr>
        <w:t>е</w:t>
      </w:r>
      <w:r w:rsidRPr="00CE765C">
        <w:rPr>
          <w:sz w:val="28"/>
          <w:szCs w:val="28"/>
        </w:rPr>
        <w:t xml:space="preserve"> арифметическо</w:t>
      </w:r>
      <w:r>
        <w:rPr>
          <w:sz w:val="28"/>
          <w:szCs w:val="28"/>
        </w:rPr>
        <w:t>е</w:t>
      </w:r>
      <w:r w:rsidRPr="00CE765C">
        <w:rPr>
          <w:sz w:val="28"/>
          <w:szCs w:val="28"/>
        </w:rPr>
        <w:t xml:space="preserve"> из максимальных фактических почасовых объемов покупки </w:t>
      </w:r>
      <w:r>
        <w:rPr>
          <w:sz w:val="28"/>
          <w:szCs w:val="28"/>
        </w:rPr>
        <w:t xml:space="preserve">электрической энергии по нерегулируемой цене </w:t>
      </w:r>
      <w:r w:rsidRPr="00CE765C">
        <w:rPr>
          <w:sz w:val="28"/>
          <w:szCs w:val="28"/>
        </w:rPr>
        <w:t>в рабочие дни расчетного периода в установленные системным оператором плановые часы пиковой нагрузки</w:t>
      </w:r>
      <w:r>
        <w:rPr>
          <w:sz w:val="28"/>
          <w:szCs w:val="28"/>
        </w:rPr>
        <w:t>;</w:t>
      </w:r>
    </w:p>
    <w:p w:rsidR="007A3DFE" w:rsidRDefault="007A3DFE" w:rsidP="007A3DFE">
      <w:pPr>
        <w:suppressAutoHyphens/>
        <w:autoSpaceDE w:val="0"/>
        <w:autoSpaceDN w:val="0"/>
        <w:adjustRightInd w:val="0"/>
        <w:spacing w:line="288" w:lineRule="auto"/>
        <w:ind w:firstLine="720"/>
        <w:jc w:val="both"/>
        <w:rPr>
          <w:sz w:val="28"/>
          <w:szCs w:val="28"/>
        </w:rPr>
      </w:pPr>
      <w:r>
        <w:rPr>
          <w:sz w:val="28"/>
          <w:szCs w:val="28"/>
        </w:rPr>
        <w:t xml:space="preserve">при отсутствии почасового учета – как отношение увеличенного в двенадцать раз объема покупки электрической энергии по нерегулируемой цене за расчетный период к числу часов использования мощности покупателем, определяемому в соответствии с Разделом </w:t>
      </w:r>
      <w:r>
        <w:rPr>
          <w:sz w:val="28"/>
          <w:szCs w:val="28"/>
          <w:lang w:val="en-US"/>
        </w:rPr>
        <w:t>V</w:t>
      </w:r>
      <w:r>
        <w:rPr>
          <w:sz w:val="28"/>
          <w:szCs w:val="28"/>
        </w:rPr>
        <w:t xml:space="preserve"> настоящего Порядка.</w:t>
      </w:r>
    </w:p>
    <w:p w:rsidR="007A3DFE" w:rsidRPr="00880607" w:rsidRDefault="007A3DFE" w:rsidP="007A3DFE">
      <w:pPr>
        <w:suppressAutoHyphens/>
        <w:ind w:firstLine="709"/>
        <w:jc w:val="both"/>
        <w:rPr>
          <w:sz w:val="28"/>
          <w:szCs w:val="28"/>
        </w:rPr>
      </w:pPr>
      <w:r>
        <w:rPr>
          <w:sz w:val="28"/>
          <w:szCs w:val="28"/>
        </w:rPr>
        <w:t xml:space="preserve">4. </w:t>
      </w:r>
      <w:proofErr w:type="spellStart"/>
      <w:r>
        <w:rPr>
          <w:sz w:val="28"/>
          <w:szCs w:val="28"/>
        </w:rPr>
        <w:t>Одноставочный</w:t>
      </w:r>
      <w:proofErr w:type="spellEnd"/>
      <w:r>
        <w:rPr>
          <w:sz w:val="28"/>
          <w:szCs w:val="28"/>
        </w:rPr>
        <w:t xml:space="preserve"> предельный уровень нерегулируемых цен, дифференцированный по числу часов использования мощности, определяется гарантирующим поставщиком по формуле:</w:t>
      </w:r>
    </w:p>
    <w:p w:rsidR="007A3DFE" w:rsidRPr="00880607" w:rsidRDefault="007A3DFE" w:rsidP="007A3DFE">
      <w:pPr>
        <w:suppressAutoHyphens/>
        <w:jc w:val="center"/>
        <w:rPr>
          <w:sz w:val="28"/>
          <w:szCs w:val="28"/>
        </w:rPr>
      </w:pPr>
    </w:p>
    <w:p w:rsidR="007A3DFE" w:rsidRPr="00880607" w:rsidRDefault="007A3DFE" w:rsidP="007A3DFE">
      <w:pPr>
        <w:suppressAutoHyphens/>
        <w:jc w:val="center"/>
        <w:rPr>
          <w:sz w:val="28"/>
          <w:szCs w:val="28"/>
        </w:rPr>
      </w:pPr>
      <w:r w:rsidRPr="00880607">
        <w:rPr>
          <w:position w:val="-20"/>
          <w:sz w:val="28"/>
          <w:szCs w:val="28"/>
        </w:rPr>
        <w:object w:dxaOrig="378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6pt;height:27.2pt" o:ole="">
            <v:imagedata r:id="rId7" o:title=""/>
          </v:shape>
          <o:OLEObject Type="Embed" ProgID="Equation.3" ShapeID="_x0000_i1025" DrawAspect="Content" ObjectID="_1361973405" r:id="rId8"/>
        </w:object>
      </w:r>
      <w:r w:rsidRPr="00C15C9B">
        <w:rPr>
          <w:sz w:val="28"/>
          <w:szCs w:val="28"/>
        </w:rPr>
        <w:t xml:space="preserve"> (1)</w:t>
      </w:r>
    </w:p>
    <w:p w:rsidR="007A3DFE" w:rsidRPr="00880607" w:rsidRDefault="007A3DFE" w:rsidP="007A3DFE">
      <w:pPr>
        <w:suppressAutoHyphens/>
        <w:jc w:val="center"/>
        <w:rPr>
          <w:sz w:val="28"/>
          <w:szCs w:val="28"/>
        </w:rPr>
      </w:pPr>
    </w:p>
    <w:p w:rsidR="007A3DFE" w:rsidRPr="00880607" w:rsidRDefault="007A3DFE" w:rsidP="007A3DFE">
      <w:pPr>
        <w:suppressAutoHyphens/>
        <w:ind w:firstLine="709"/>
        <w:jc w:val="both"/>
        <w:rPr>
          <w:sz w:val="28"/>
          <w:szCs w:val="28"/>
        </w:rPr>
      </w:pPr>
      <w:r w:rsidRPr="00C15C9B">
        <w:rPr>
          <w:sz w:val="28"/>
          <w:szCs w:val="28"/>
        </w:rPr>
        <w:t>где:</w:t>
      </w:r>
    </w:p>
    <w:p w:rsidR="007A3DFE" w:rsidRPr="00880607" w:rsidRDefault="007A3DFE" w:rsidP="007A3DFE">
      <w:pPr>
        <w:suppressAutoHyphens/>
        <w:ind w:firstLine="709"/>
        <w:jc w:val="both"/>
        <w:rPr>
          <w:sz w:val="28"/>
          <w:szCs w:val="28"/>
        </w:rPr>
      </w:pPr>
      <w:r w:rsidRPr="00880607">
        <w:rPr>
          <w:position w:val="-20"/>
          <w:sz w:val="28"/>
          <w:szCs w:val="28"/>
        </w:rPr>
        <w:object w:dxaOrig="1020" w:dyaOrig="540">
          <v:shape id="_x0000_i1026" type="#_x0000_t75" style="width:49.2pt;height:27.2pt" o:ole="">
            <v:imagedata r:id="rId9" o:title=""/>
          </v:shape>
          <o:OLEObject Type="Embed" ProgID="Equation.3" ShapeID="_x0000_i1026" DrawAspect="Content" ObjectID="_1361973406" r:id="rId10"/>
        </w:object>
      </w:r>
      <w:r w:rsidRPr="00C15C9B">
        <w:rPr>
          <w:sz w:val="28"/>
          <w:szCs w:val="28"/>
        </w:rPr>
        <w:t xml:space="preserve"> - </w:t>
      </w:r>
      <w:proofErr w:type="spellStart"/>
      <w:r w:rsidRPr="00C15C9B">
        <w:rPr>
          <w:sz w:val="28"/>
          <w:szCs w:val="28"/>
        </w:rPr>
        <w:t>одноставочный</w:t>
      </w:r>
      <w:proofErr w:type="spellEnd"/>
      <w:r w:rsidRPr="00C15C9B">
        <w:rPr>
          <w:sz w:val="28"/>
          <w:szCs w:val="28"/>
        </w:rPr>
        <w:t xml:space="preserve"> предельный уровень нерегулируемых цен, дифференцированный по числу часов использования мощности, определяемый </w:t>
      </w:r>
      <w:r>
        <w:rPr>
          <w:sz w:val="28"/>
          <w:szCs w:val="28"/>
        </w:rPr>
        <w:t>гарантирующим поставщиком</w:t>
      </w:r>
      <w:r w:rsidRPr="00C15C9B">
        <w:rPr>
          <w:sz w:val="28"/>
          <w:szCs w:val="28"/>
        </w:rPr>
        <w:t xml:space="preserve"> в отношении поставляемого в расчетном периоде </w:t>
      </w:r>
      <w:proofErr w:type="spellStart"/>
      <w:r w:rsidRPr="00C15C9B">
        <w:rPr>
          <w:sz w:val="28"/>
          <w:szCs w:val="28"/>
        </w:rPr>
        <w:t>m</w:t>
      </w:r>
      <w:proofErr w:type="spellEnd"/>
      <w:r w:rsidRPr="00C15C9B">
        <w:rPr>
          <w:sz w:val="28"/>
          <w:szCs w:val="28"/>
        </w:rPr>
        <w:t xml:space="preserve"> объема электрической энергии (мощности), соответствующего </w:t>
      </w:r>
      <w:proofErr w:type="spellStart"/>
      <w:r w:rsidRPr="00C15C9B">
        <w:rPr>
          <w:sz w:val="28"/>
          <w:szCs w:val="28"/>
        </w:rPr>
        <w:t>i-му</w:t>
      </w:r>
      <w:proofErr w:type="spellEnd"/>
      <w:r w:rsidRPr="00C15C9B">
        <w:rPr>
          <w:sz w:val="28"/>
          <w:szCs w:val="28"/>
        </w:rPr>
        <w:t xml:space="preserve"> диапазону числа часов использования мощности и </w:t>
      </w:r>
      <w:proofErr w:type="spellStart"/>
      <w:r w:rsidRPr="00C15C9B">
        <w:rPr>
          <w:sz w:val="28"/>
          <w:szCs w:val="28"/>
        </w:rPr>
        <w:t>j-му</w:t>
      </w:r>
      <w:proofErr w:type="spellEnd"/>
      <w:r w:rsidRPr="00C15C9B">
        <w:rPr>
          <w:sz w:val="28"/>
          <w:szCs w:val="28"/>
        </w:rPr>
        <w:t xml:space="preserve"> уровню напряжения, руб./МВт-ч;</w:t>
      </w:r>
    </w:p>
    <w:p w:rsidR="007A3DFE" w:rsidRPr="00880607" w:rsidRDefault="007A3DFE" w:rsidP="007A3DFE">
      <w:pPr>
        <w:suppressAutoHyphens/>
        <w:ind w:firstLine="709"/>
        <w:jc w:val="both"/>
        <w:rPr>
          <w:sz w:val="28"/>
          <w:szCs w:val="28"/>
        </w:rPr>
      </w:pPr>
      <w:r w:rsidRPr="00880607">
        <w:rPr>
          <w:position w:val="-20"/>
          <w:sz w:val="28"/>
          <w:szCs w:val="28"/>
        </w:rPr>
        <w:object w:dxaOrig="999" w:dyaOrig="540">
          <v:shape id="_x0000_i1027" type="#_x0000_t75" style="width:48.5pt;height:27.2pt" o:ole="">
            <v:imagedata r:id="rId11" o:title=""/>
          </v:shape>
          <o:OLEObject Type="Embed" ProgID="Equation.3" ShapeID="_x0000_i1027" DrawAspect="Content" ObjectID="_1361973407" r:id="rId12"/>
        </w:object>
      </w:r>
      <w:r w:rsidRPr="00C15C9B">
        <w:rPr>
          <w:sz w:val="28"/>
          <w:szCs w:val="28"/>
        </w:rPr>
        <w:t xml:space="preserve"> </w:t>
      </w:r>
      <w:proofErr w:type="gramStart"/>
      <w:r w:rsidRPr="00C15C9B">
        <w:rPr>
          <w:sz w:val="28"/>
          <w:szCs w:val="28"/>
        </w:rPr>
        <w:t xml:space="preserve">- средневзвешенная нерегулируемая цена на электрическую энергию (мощность) на оптовом рынке в расчетном периоде </w:t>
      </w:r>
      <w:proofErr w:type="spellStart"/>
      <w:r w:rsidRPr="00C15C9B">
        <w:rPr>
          <w:sz w:val="28"/>
          <w:szCs w:val="28"/>
        </w:rPr>
        <w:t>m</w:t>
      </w:r>
      <w:proofErr w:type="spellEnd"/>
      <w:r w:rsidRPr="00C15C9B">
        <w:rPr>
          <w:sz w:val="28"/>
          <w:szCs w:val="28"/>
        </w:rPr>
        <w:t xml:space="preserve"> в отношении i-го диапазона числа часов использования мощности (либо указанная цена, рассчитанная исходя </w:t>
      </w:r>
      <w:r w:rsidRPr="00C15C9B">
        <w:rPr>
          <w:sz w:val="28"/>
          <w:szCs w:val="28"/>
        </w:rPr>
        <w:lastRenderedPageBreak/>
        <w:t xml:space="preserve">из среднего числа часов использования мощности, в случае если дифференциация по диапазонам числа часов использования мощности не производится), опубликованная </w:t>
      </w:r>
      <w:r>
        <w:rPr>
          <w:sz w:val="28"/>
          <w:szCs w:val="28"/>
        </w:rPr>
        <w:t>коммерческим оператором оптового рынка</w:t>
      </w:r>
      <w:r w:rsidRPr="00C15C9B">
        <w:rPr>
          <w:sz w:val="28"/>
          <w:szCs w:val="28"/>
        </w:rPr>
        <w:t xml:space="preserve"> на своем сайте в сети Интернет, руб./МВт-ч;</w:t>
      </w:r>
      <w:proofErr w:type="gramEnd"/>
    </w:p>
    <w:p w:rsidR="007A3DFE" w:rsidRPr="00880607" w:rsidRDefault="007A3DFE" w:rsidP="007A3DFE">
      <w:pPr>
        <w:suppressAutoHyphens/>
        <w:ind w:firstLine="709"/>
        <w:jc w:val="both"/>
        <w:rPr>
          <w:sz w:val="28"/>
          <w:szCs w:val="28"/>
        </w:rPr>
      </w:pPr>
      <w:r w:rsidRPr="00880607">
        <w:rPr>
          <w:position w:val="-20"/>
          <w:sz w:val="28"/>
          <w:szCs w:val="28"/>
        </w:rPr>
        <w:object w:dxaOrig="620" w:dyaOrig="540">
          <v:shape id="_x0000_i1028" type="#_x0000_t75" style="width:30.1pt;height:26.45pt" o:ole="">
            <v:imagedata r:id="rId13" o:title=""/>
          </v:shape>
          <o:OLEObject Type="Embed" ProgID="Equation.3" ShapeID="_x0000_i1028" DrawAspect="Content" ObjectID="_1361973408" r:id="rId14"/>
        </w:object>
      </w:r>
      <w:r w:rsidRPr="00C15C9B">
        <w:rPr>
          <w:sz w:val="28"/>
          <w:szCs w:val="28"/>
        </w:rPr>
        <w:t xml:space="preserve">- </w:t>
      </w:r>
      <w:proofErr w:type="spellStart"/>
      <w:r w:rsidRPr="00C15C9B">
        <w:rPr>
          <w:sz w:val="28"/>
          <w:szCs w:val="28"/>
        </w:rPr>
        <w:t>одноставочная</w:t>
      </w:r>
      <w:proofErr w:type="spellEnd"/>
      <w:r w:rsidRPr="00C15C9B">
        <w:rPr>
          <w:sz w:val="28"/>
          <w:szCs w:val="28"/>
        </w:rPr>
        <w:t xml:space="preserve"> плата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w:t>
      </w:r>
      <w:proofErr w:type="spellStart"/>
      <w:r w:rsidRPr="00C15C9B">
        <w:rPr>
          <w:sz w:val="28"/>
          <w:szCs w:val="28"/>
        </w:rPr>
        <w:t>m</w:t>
      </w:r>
      <w:proofErr w:type="spellEnd"/>
      <w:r w:rsidRPr="00C15C9B">
        <w:rPr>
          <w:sz w:val="28"/>
          <w:szCs w:val="28"/>
        </w:rPr>
        <w:t xml:space="preserve"> и </w:t>
      </w:r>
      <w:r w:rsidRPr="00C15C9B">
        <w:rPr>
          <w:sz w:val="28"/>
          <w:szCs w:val="28"/>
          <w:lang w:val="en-US"/>
        </w:rPr>
        <w:t>j</w:t>
      </w:r>
      <w:r w:rsidRPr="00C15C9B">
        <w:rPr>
          <w:sz w:val="28"/>
          <w:szCs w:val="28"/>
        </w:rPr>
        <w:t>-го уровня напряжения, руб./МВт-ч;</w:t>
      </w:r>
    </w:p>
    <w:p w:rsidR="007A3DFE" w:rsidRPr="00880607" w:rsidRDefault="007A3DFE" w:rsidP="007A3DFE">
      <w:pPr>
        <w:suppressAutoHyphens/>
        <w:ind w:firstLine="709"/>
        <w:jc w:val="both"/>
        <w:rPr>
          <w:sz w:val="28"/>
          <w:szCs w:val="28"/>
        </w:rPr>
      </w:pPr>
      <w:r w:rsidRPr="00880607">
        <w:rPr>
          <w:position w:val="-18"/>
          <w:sz w:val="28"/>
          <w:szCs w:val="28"/>
        </w:rPr>
        <w:object w:dxaOrig="700" w:dyaOrig="520">
          <v:shape id="_x0000_i1029" type="#_x0000_t75" style="width:33.8pt;height:25.7pt" o:ole="">
            <v:imagedata r:id="rId15" o:title=""/>
          </v:shape>
          <o:OLEObject Type="Embed" ProgID="Equation.3" ShapeID="_x0000_i1029" DrawAspect="Content" ObjectID="_1361973409" r:id="rId16"/>
        </w:object>
      </w:r>
      <w:r w:rsidRPr="00C15C9B">
        <w:rPr>
          <w:sz w:val="28"/>
          <w:szCs w:val="28"/>
        </w:rPr>
        <w:t xml:space="preserve">-  плата за комплексную услугу по расчету требований и обязательств участников оптового рынка, оказываемую </w:t>
      </w:r>
      <w:r>
        <w:rPr>
          <w:sz w:val="28"/>
          <w:szCs w:val="28"/>
        </w:rPr>
        <w:t>гарантирующему поставщику организацией коммерческой инфраструктуры оптового рынка</w:t>
      </w:r>
      <w:r w:rsidRPr="00C15C9B">
        <w:rPr>
          <w:sz w:val="28"/>
          <w:szCs w:val="28"/>
        </w:rPr>
        <w:t xml:space="preserve"> в расчетном периоде </w:t>
      </w:r>
      <w:r w:rsidRPr="00C15C9B">
        <w:rPr>
          <w:sz w:val="28"/>
          <w:szCs w:val="28"/>
          <w:lang w:val="en-US"/>
        </w:rPr>
        <w:t>m</w:t>
      </w:r>
      <w:r w:rsidRPr="00C15C9B">
        <w:rPr>
          <w:sz w:val="28"/>
          <w:szCs w:val="28"/>
        </w:rPr>
        <w:t>, руб./МВт-ч.</w:t>
      </w:r>
    </w:p>
    <w:p w:rsidR="007A3DFE" w:rsidRPr="00C03299" w:rsidRDefault="007A3DFE" w:rsidP="007A3DFE">
      <w:pPr>
        <w:suppressAutoHyphens/>
        <w:ind w:firstLine="709"/>
        <w:jc w:val="both"/>
        <w:rPr>
          <w:sz w:val="28"/>
          <w:szCs w:val="28"/>
        </w:rPr>
      </w:pPr>
      <w:r>
        <w:rPr>
          <w:sz w:val="28"/>
          <w:szCs w:val="28"/>
        </w:rPr>
        <w:t xml:space="preserve">5. </w:t>
      </w:r>
      <w:proofErr w:type="spellStart"/>
      <w:r w:rsidRPr="00C15C9B">
        <w:rPr>
          <w:sz w:val="28"/>
          <w:szCs w:val="28"/>
        </w:rPr>
        <w:t>Одноставочный</w:t>
      </w:r>
      <w:proofErr w:type="spellEnd"/>
      <w:r w:rsidRPr="00C15C9B">
        <w:rPr>
          <w:sz w:val="28"/>
          <w:szCs w:val="28"/>
        </w:rPr>
        <w:t xml:space="preserve"> предельный уровень нерегулируемых цен, дифференцированный по зонам суток, определя</w:t>
      </w:r>
      <w:r>
        <w:rPr>
          <w:sz w:val="28"/>
          <w:szCs w:val="28"/>
        </w:rPr>
        <w:t>е</w:t>
      </w:r>
      <w:r w:rsidRPr="00C15C9B">
        <w:rPr>
          <w:sz w:val="28"/>
          <w:szCs w:val="28"/>
        </w:rPr>
        <w:t xml:space="preserve">тся </w:t>
      </w:r>
      <w:r>
        <w:rPr>
          <w:sz w:val="28"/>
          <w:szCs w:val="28"/>
        </w:rPr>
        <w:t>гарантирующим поставщиком</w:t>
      </w:r>
      <w:r w:rsidRPr="00C15C9B">
        <w:rPr>
          <w:sz w:val="28"/>
          <w:szCs w:val="28"/>
        </w:rPr>
        <w:t xml:space="preserve"> по формуле:</w:t>
      </w:r>
    </w:p>
    <w:p w:rsidR="007A3DFE" w:rsidRPr="00C03299" w:rsidRDefault="007A3DFE" w:rsidP="007A3DFE">
      <w:pPr>
        <w:suppressAutoHyphens/>
        <w:jc w:val="center"/>
        <w:rPr>
          <w:sz w:val="28"/>
          <w:szCs w:val="28"/>
        </w:rPr>
      </w:pPr>
    </w:p>
    <w:p w:rsidR="007A3DFE" w:rsidRPr="00C03299" w:rsidRDefault="007A3DFE" w:rsidP="007A3DFE">
      <w:pPr>
        <w:suppressAutoHyphens/>
        <w:jc w:val="center"/>
        <w:rPr>
          <w:sz w:val="28"/>
          <w:szCs w:val="28"/>
        </w:rPr>
      </w:pPr>
      <w:r w:rsidRPr="00C03299">
        <w:rPr>
          <w:position w:val="-20"/>
          <w:sz w:val="28"/>
          <w:szCs w:val="28"/>
        </w:rPr>
        <w:object w:dxaOrig="3800" w:dyaOrig="540">
          <v:shape id="_x0000_i1030" type="#_x0000_t75" style="width:186.6pt;height:27.2pt" o:ole="">
            <v:imagedata r:id="rId17" o:title=""/>
          </v:shape>
          <o:OLEObject Type="Embed" ProgID="Equation.3" ShapeID="_x0000_i1030" DrawAspect="Content" ObjectID="_1361973410" r:id="rId18"/>
        </w:object>
      </w:r>
      <w:r w:rsidRPr="00C15C9B">
        <w:rPr>
          <w:sz w:val="28"/>
          <w:szCs w:val="28"/>
        </w:rPr>
        <w:t xml:space="preserve"> (2)</w:t>
      </w:r>
    </w:p>
    <w:p w:rsidR="007A3DFE" w:rsidRPr="00C03299" w:rsidRDefault="007A3DFE" w:rsidP="007A3DFE">
      <w:pPr>
        <w:suppressAutoHyphens/>
        <w:jc w:val="center"/>
        <w:rPr>
          <w:sz w:val="28"/>
          <w:szCs w:val="28"/>
        </w:rPr>
      </w:pPr>
    </w:p>
    <w:p w:rsidR="007A3DFE" w:rsidRPr="00C03299" w:rsidRDefault="007A3DFE" w:rsidP="007A3DFE">
      <w:pPr>
        <w:suppressAutoHyphens/>
        <w:ind w:firstLine="709"/>
        <w:jc w:val="both"/>
        <w:rPr>
          <w:sz w:val="28"/>
          <w:szCs w:val="28"/>
        </w:rPr>
      </w:pPr>
      <w:r w:rsidRPr="00C15C9B">
        <w:rPr>
          <w:sz w:val="28"/>
          <w:szCs w:val="28"/>
        </w:rPr>
        <w:t>где:</w:t>
      </w:r>
    </w:p>
    <w:p w:rsidR="007A3DFE" w:rsidRPr="00C03299" w:rsidRDefault="007A3DFE" w:rsidP="007A3DFE">
      <w:pPr>
        <w:suppressAutoHyphens/>
        <w:ind w:firstLine="709"/>
        <w:jc w:val="both"/>
        <w:rPr>
          <w:sz w:val="28"/>
          <w:szCs w:val="28"/>
        </w:rPr>
      </w:pPr>
      <w:r w:rsidRPr="00C03299">
        <w:rPr>
          <w:position w:val="-20"/>
          <w:sz w:val="28"/>
          <w:szCs w:val="28"/>
        </w:rPr>
        <w:object w:dxaOrig="1020" w:dyaOrig="540">
          <v:shape id="_x0000_i1031" type="#_x0000_t75" style="width:49.2pt;height:27.2pt" o:ole="">
            <v:imagedata r:id="rId19" o:title=""/>
          </v:shape>
          <o:OLEObject Type="Embed" ProgID="Equation.3" ShapeID="_x0000_i1031" DrawAspect="Content" ObjectID="_1361973411" r:id="rId20"/>
        </w:object>
      </w:r>
      <w:r w:rsidRPr="00C15C9B">
        <w:rPr>
          <w:sz w:val="28"/>
          <w:szCs w:val="28"/>
        </w:rPr>
        <w:t xml:space="preserve"> - </w:t>
      </w:r>
      <w:proofErr w:type="spellStart"/>
      <w:r w:rsidRPr="00C15C9B">
        <w:rPr>
          <w:sz w:val="28"/>
          <w:szCs w:val="28"/>
        </w:rPr>
        <w:t>одноставочный</w:t>
      </w:r>
      <w:proofErr w:type="spellEnd"/>
      <w:r w:rsidRPr="00C15C9B">
        <w:rPr>
          <w:sz w:val="28"/>
          <w:szCs w:val="28"/>
        </w:rPr>
        <w:t xml:space="preserve"> предельный уровень нерегулируемых цен, дифференцированный по зонам суток, определяемый </w:t>
      </w:r>
      <w:r>
        <w:rPr>
          <w:sz w:val="28"/>
          <w:szCs w:val="28"/>
        </w:rPr>
        <w:t xml:space="preserve">гарантирующим поставщиком </w:t>
      </w:r>
      <w:r w:rsidRPr="00C15C9B">
        <w:rPr>
          <w:sz w:val="28"/>
          <w:szCs w:val="28"/>
        </w:rPr>
        <w:t xml:space="preserve">в отношении поставляемого в зоне суток </w:t>
      </w:r>
      <w:proofErr w:type="spellStart"/>
      <w:r w:rsidRPr="00C15C9B">
        <w:rPr>
          <w:sz w:val="28"/>
          <w:szCs w:val="28"/>
        </w:rPr>
        <w:t>z</w:t>
      </w:r>
      <w:proofErr w:type="spellEnd"/>
      <w:r w:rsidRPr="00C15C9B">
        <w:rPr>
          <w:sz w:val="28"/>
          <w:szCs w:val="28"/>
        </w:rPr>
        <w:t xml:space="preserve"> расчетного периода </w:t>
      </w:r>
      <w:proofErr w:type="spellStart"/>
      <w:r w:rsidRPr="00C15C9B">
        <w:rPr>
          <w:sz w:val="28"/>
          <w:szCs w:val="28"/>
        </w:rPr>
        <w:t>m</w:t>
      </w:r>
      <w:proofErr w:type="spellEnd"/>
      <w:r w:rsidRPr="00C15C9B">
        <w:rPr>
          <w:sz w:val="28"/>
          <w:szCs w:val="28"/>
        </w:rPr>
        <w:t xml:space="preserve"> объема электрической энергии (мощности) на </w:t>
      </w:r>
      <w:proofErr w:type="spellStart"/>
      <w:r w:rsidRPr="00C15C9B">
        <w:rPr>
          <w:sz w:val="28"/>
          <w:szCs w:val="28"/>
        </w:rPr>
        <w:t>j-ом</w:t>
      </w:r>
      <w:proofErr w:type="spellEnd"/>
      <w:r w:rsidRPr="00C15C9B">
        <w:rPr>
          <w:sz w:val="28"/>
          <w:szCs w:val="28"/>
        </w:rPr>
        <w:t xml:space="preserve"> уровне напряжения, руб./МВт-ч;</w:t>
      </w:r>
    </w:p>
    <w:p w:rsidR="007A3DFE" w:rsidRPr="00C03299" w:rsidRDefault="007A3DFE" w:rsidP="007A3DFE">
      <w:pPr>
        <w:suppressAutoHyphens/>
        <w:ind w:firstLine="709"/>
        <w:jc w:val="both"/>
        <w:rPr>
          <w:sz w:val="28"/>
          <w:szCs w:val="28"/>
        </w:rPr>
      </w:pPr>
      <w:r w:rsidRPr="00C03299">
        <w:rPr>
          <w:position w:val="-20"/>
          <w:sz w:val="28"/>
          <w:szCs w:val="28"/>
        </w:rPr>
        <w:object w:dxaOrig="999" w:dyaOrig="540">
          <v:shape id="_x0000_i1032" type="#_x0000_t75" style="width:48.5pt;height:27.2pt" o:ole="">
            <v:imagedata r:id="rId21" o:title=""/>
          </v:shape>
          <o:OLEObject Type="Embed" ProgID="Equation.3" ShapeID="_x0000_i1032" DrawAspect="Content" ObjectID="_1361973412" r:id="rId22"/>
        </w:object>
      </w:r>
      <w:r w:rsidRPr="00C15C9B">
        <w:rPr>
          <w:sz w:val="28"/>
          <w:szCs w:val="28"/>
        </w:rPr>
        <w:t xml:space="preserve"> - средневзвешенная нерегулируемая цена на электрическую энергию (мощность) на оптовом рынке в зоне суток </w:t>
      </w:r>
      <w:proofErr w:type="spellStart"/>
      <w:r w:rsidRPr="00C15C9B">
        <w:rPr>
          <w:sz w:val="28"/>
          <w:szCs w:val="28"/>
        </w:rPr>
        <w:t>z</w:t>
      </w:r>
      <w:proofErr w:type="spellEnd"/>
      <w:r w:rsidRPr="00C15C9B">
        <w:rPr>
          <w:sz w:val="28"/>
          <w:szCs w:val="28"/>
        </w:rPr>
        <w:t xml:space="preserve"> расчетного периода </w:t>
      </w:r>
      <w:proofErr w:type="spellStart"/>
      <w:r w:rsidRPr="00C15C9B">
        <w:rPr>
          <w:sz w:val="28"/>
          <w:szCs w:val="28"/>
        </w:rPr>
        <w:t>m</w:t>
      </w:r>
      <w:proofErr w:type="spellEnd"/>
      <w:r w:rsidRPr="00C15C9B">
        <w:rPr>
          <w:sz w:val="28"/>
          <w:szCs w:val="28"/>
        </w:rPr>
        <w:t xml:space="preserve">, опубликованная </w:t>
      </w:r>
      <w:r>
        <w:rPr>
          <w:sz w:val="28"/>
          <w:szCs w:val="28"/>
        </w:rPr>
        <w:t>коммерческим оператором оптового рынка</w:t>
      </w:r>
      <w:r w:rsidRPr="00C15C9B">
        <w:rPr>
          <w:sz w:val="28"/>
          <w:szCs w:val="28"/>
        </w:rPr>
        <w:t xml:space="preserve"> на своем сайте в сети Интернет, руб./МВт-ч;</w:t>
      </w:r>
    </w:p>
    <w:p w:rsidR="007A3DFE" w:rsidRPr="00880607" w:rsidRDefault="007A3DFE" w:rsidP="007A3DFE">
      <w:pPr>
        <w:suppressAutoHyphens/>
        <w:ind w:firstLine="709"/>
        <w:jc w:val="both"/>
        <w:rPr>
          <w:sz w:val="28"/>
          <w:szCs w:val="28"/>
        </w:rPr>
      </w:pPr>
      <w:r w:rsidRPr="00880607">
        <w:rPr>
          <w:position w:val="-20"/>
          <w:sz w:val="28"/>
          <w:szCs w:val="28"/>
        </w:rPr>
        <w:object w:dxaOrig="620" w:dyaOrig="540">
          <v:shape id="_x0000_i1033" type="#_x0000_t75" style="width:30.1pt;height:26.45pt" o:ole="">
            <v:imagedata r:id="rId13" o:title=""/>
          </v:shape>
          <o:OLEObject Type="Embed" ProgID="Equation.3" ShapeID="_x0000_i1033" DrawAspect="Content" ObjectID="_1361973413" r:id="rId23"/>
        </w:object>
      </w:r>
      <w:r w:rsidRPr="00880607">
        <w:rPr>
          <w:sz w:val="28"/>
          <w:szCs w:val="28"/>
        </w:rPr>
        <w:t xml:space="preserve">- </w:t>
      </w:r>
      <w:proofErr w:type="spellStart"/>
      <w:r w:rsidRPr="00880607">
        <w:rPr>
          <w:sz w:val="28"/>
          <w:szCs w:val="28"/>
        </w:rPr>
        <w:t>одноставочная</w:t>
      </w:r>
      <w:proofErr w:type="spellEnd"/>
      <w:r w:rsidRPr="00880607">
        <w:rPr>
          <w:sz w:val="28"/>
          <w:szCs w:val="28"/>
        </w:rPr>
        <w:t xml:space="preserve"> плата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w:t>
      </w:r>
      <w:proofErr w:type="spellStart"/>
      <w:r w:rsidRPr="00880607">
        <w:rPr>
          <w:sz w:val="28"/>
          <w:szCs w:val="28"/>
        </w:rPr>
        <w:t>m</w:t>
      </w:r>
      <w:proofErr w:type="spellEnd"/>
      <w:r w:rsidRPr="00880607">
        <w:rPr>
          <w:sz w:val="28"/>
          <w:szCs w:val="28"/>
        </w:rPr>
        <w:t xml:space="preserve"> и </w:t>
      </w:r>
      <w:r w:rsidRPr="00880607">
        <w:rPr>
          <w:sz w:val="28"/>
          <w:szCs w:val="28"/>
          <w:lang w:val="en-US"/>
        </w:rPr>
        <w:t>j</w:t>
      </w:r>
      <w:r w:rsidRPr="00880607">
        <w:rPr>
          <w:sz w:val="28"/>
          <w:szCs w:val="28"/>
        </w:rPr>
        <w:t>-го уровня напряжения, руб./МВт-ч;</w:t>
      </w:r>
    </w:p>
    <w:p w:rsidR="007A3DFE" w:rsidRPr="00880607" w:rsidRDefault="007A3DFE" w:rsidP="007A3DFE">
      <w:pPr>
        <w:suppressAutoHyphens/>
        <w:ind w:firstLine="709"/>
        <w:jc w:val="both"/>
        <w:rPr>
          <w:sz w:val="28"/>
          <w:szCs w:val="28"/>
        </w:rPr>
      </w:pPr>
      <w:r w:rsidRPr="00880607">
        <w:rPr>
          <w:position w:val="-18"/>
          <w:sz w:val="28"/>
          <w:szCs w:val="28"/>
        </w:rPr>
        <w:object w:dxaOrig="700" w:dyaOrig="520">
          <v:shape id="_x0000_i1034" type="#_x0000_t75" style="width:33.8pt;height:25.7pt" o:ole="">
            <v:imagedata r:id="rId15" o:title=""/>
          </v:shape>
          <o:OLEObject Type="Embed" ProgID="Equation.3" ShapeID="_x0000_i1034" DrawAspect="Content" ObjectID="_1361973414" r:id="rId24"/>
        </w:object>
      </w:r>
      <w:r w:rsidRPr="00880607">
        <w:rPr>
          <w:sz w:val="28"/>
          <w:szCs w:val="28"/>
        </w:rPr>
        <w:t xml:space="preserve">-  плата за комплексную услугу по расчету требований и обязательств участников оптового рынка, оказываемую </w:t>
      </w:r>
      <w:r>
        <w:rPr>
          <w:sz w:val="28"/>
          <w:szCs w:val="28"/>
        </w:rPr>
        <w:t>гарантирующему поставщику организацией коммерческой инфраструктуры оптового рынка</w:t>
      </w:r>
      <w:r w:rsidRPr="00880607">
        <w:rPr>
          <w:sz w:val="28"/>
          <w:szCs w:val="28"/>
        </w:rPr>
        <w:t xml:space="preserve"> в расчетном периоде </w:t>
      </w:r>
      <w:r w:rsidRPr="00880607">
        <w:rPr>
          <w:sz w:val="28"/>
          <w:szCs w:val="28"/>
          <w:lang w:val="en-US"/>
        </w:rPr>
        <w:t>m</w:t>
      </w:r>
      <w:r w:rsidRPr="00880607">
        <w:rPr>
          <w:sz w:val="28"/>
          <w:szCs w:val="28"/>
        </w:rPr>
        <w:t>, руб./МВт-ч.</w:t>
      </w:r>
    </w:p>
    <w:p w:rsidR="007A3DFE" w:rsidRPr="0077391B" w:rsidRDefault="007A3DFE" w:rsidP="007A3DFE">
      <w:pPr>
        <w:suppressAutoHyphens/>
        <w:ind w:firstLine="709"/>
        <w:jc w:val="both"/>
        <w:rPr>
          <w:sz w:val="28"/>
          <w:szCs w:val="28"/>
        </w:rPr>
      </w:pPr>
      <w:r>
        <w:rPr>
          <w:sz w:val="28"/>
          <w:szCs w:val="28"/>
        </w:rPr>
        <w:t xml:space="preserve">6. </w:t>
      </w:r>
      <w:proofErr w:type="spellStart"/>
      <w:r w:rsidRPr="00C15C9B">
        <w:rPr>
          <w:sz w:val="28"/>
          <w:szCs w:val="28"/>
        </w:rPr>
        <w:t>Двухставочный</w:t>
      </w:r>
      <w:proofErr w:type="spellEnd"/>
      <w:r w:rsidRPr="00C15C9B">
        <w:rPr>
          <w:sz w:val="28"/>
          <w:szCs w:val="28"/>
        </w:rPr>
        <w:t xml:space="preserve"> предельный уровень нерегулируемых цен для потребителей, не осуществляющих почасовое планирование и учет, определя</w:t>
      </w:r>
      <w:r>
        <w:rPr>
          <w:sz w:val="28"/>
          <w:szCs w:val="28"/>
        </w:rPr>
        <w:t>е</w:t>
      </w:r>
      <w:r w:rsidRPr="00C15C9B">
        <w:rPr>
          <w:sz w:val="28"/>
          <w:szCs w:val="28"/>
        </w:rPr>
        <w:t xml:space="preserve">тся </w:t>
      </w:r>
      <w:r>
        <w:rPr>
          <w:sz w:val="28"/>
          <w:szCs w:val="28"/>
        </w:rPr>
        <w:t>гарантирующим поставщиком</w:t>
      </w:r>
      <w:r w:rsidRPr="00C15C9B">
        <w:rPr>
          <w:sz w:val="28"/>
          <w:szCs w:val="28"/>
        </w:rPr>
        <w:t xml:space="preserve"> по формулам:</w:t>
      </w:r>
    </w:p>
    <w:p w:rsidR="007A3DFE" w:rsidRPr="0077391B" w:rsidRDefault="007A3DFE" w:rsidP="007A3DFE">
      <w:pPr>
        <w:suppressAutoHyphens/>
        <w:jc w:val="center"/>
        <w:rPr>
          <w:sz w:val="28"/>
          <w:szCs w:val="28"/>
        </w:rPr>
      </w:pPr>
    </w:p>
    <w:p w:rsidR="007A3DFE" w:rsidRPr="0077391B" w:rsidRDefault="007A3DFE" w:rsidP="007A3DFE">
      <w:pPr>
        <w:suppressAutoHyphens/>
        <w:jc w:val="center"/>
        <w:rPr>
          <w:sz w:val="28"/>
          <w:szCs w:val="28"/>
        </w:rPr>
      </w:pPr>
      <w:r w:rsidRPr="0077391B">
        <w:rPr>
          <w:position w:val="-20"/>
          <w:sz w:val="28"/>
          <w:szCs w:val="28"/>
        </w:rPr>
        <w:object w:dxaOrig="4000" w:dyaOrig="540">
          <v:shape id="_x0000_i1035" type="#_x0000_t75" style="width:192.5pt;height:27.2pt" o:ole="">
            <v:imagedata r:id="rId25" o:title=""/>
          </v:shape>
          <o:OLEObject Type="Embed" ProgID="Equation.3" ShapeID="_x0000_i1035" DrawAspect="Content" ObjectID="_1361973415" r:id="rId26"/>
        </w:object>
      </w:r>
      <w:r w:rsidRPr="00C15C9B">
        <w:rPr>
          <w:sz w:val="28"/>
          <w:szCs w:val="28"/>
        </w:rPr>
        <w:t xml:space="preserve"> (</w:t>
      </w:r>
      <w:r>
        <w:rPr>
          <w:sz w:val="28"/>
          <w:szCs w:val="28"/>
        </w:rPr>
        <w:t>3</w:t>
      </w:r>
      <w:r w:rsidRPr="00C15C9B">
        <w:rPr>
          <w:sz w:val="28"/>
          <w:szCs w:val="28"/>
        </w:rPr>
        <w:t>)</w:t>
      </w:r>
    </w:p>
    <w:p w:rsidR="007A3DFE" w:rsidRPr="0077391B" w:rsidRDefault="007A3DFE" w:rsidP="007A3DFE">
      <w:pPr>
        <w:suppressAutoHyphens/>
        <w:jc w:val="center"/>
        <w:rPr>
          <w:sz w:val="28"/>
          <w:szCs w:val="28"/>
        </w:rPr>
      </w:pPr>
    </w:p>
    <w:p w:rsidR="007A3DFE" w:rsidRPr="0077391B" w:rsidRDefault="007A3DFE" w:rsidP="007A3DFE">
      <w:pPr>
        <w:suppressAutoHyphens/>
        <w:jc w:val="center"/>
        <w:rPr>
          <w:sz w:val="28"/>
          <w:szCs w:val="28"/>
        </w:rPr>
      </w:pPr>
      <w:r w:rsidRPr="0077391B">
        <w:rPr>
          <w:position w:val="-20"/>
          <w:sz w:val="28"/>
          <w:szCs w:val="28"/>
        </w:rPr>
        <w:object w:dxaOrig="3260" w:dyaOrig="540">
          <v:shape id="_x0000_i1036" type="#_x0000_t75" style="width:158.7pt;height:27.2pt" o:ole="">
            <v:imagedata r:id="rId27" o:title=""/>
          </v:shape>
          <o:OLEObject Type="Embed" ProgID="Equation.3" ShapeID="_x0000_i1036" DrawAspect="Content" ObjectID="_1361973416" r:id="rId28"/>
        </w:object>
      </w:r>
      <w:r w:rsidRPr="00C15C9B">
        <w:rPr>
          <w:sz w:val="28"/>
          <w:szCs w:val="28"/>
        </w:rPr>
        <w:t xml:space="preserve"> (</w:t>
      </w:r>
      <w:r>
        <w:rPr>
          <w:sz w:val="28"/>
          <w:szCs w:val="28"/>
        </w:rPr>
        <w:t>4</w:t>
      </w:r>
      <w:r w:rsidRPr="00C15C9B">
        <w:rPr>
          <w:sz w:val="28"/>
          <w:szCs w:val="28"/>
        </w:rPr>
        <w:t>)</w:t>
      </w:r>
    </w:p>
    <w:p w:rsidR="007A3DFE" w:rsidRPr="0077391B" w:rsidRDefault="007A3DFE" w:rsidP="007A3DFE">
      <w:pPr>
        <w:suppressAutoHyphens/>
        <w:jc w:val="center"/>
        <w:rPr>
          <w:sz w:val="28"/>
          <w:szCs w:val="28"/>
        </w:rPr>
      </w:pPr>
    </w:p>
    <w:p w:rsidR="007A3DFE" w:rsidRPr="0077391B" w:rsidRDefault="007A3DFE" w:rsidP="007A3DFE">
      <w:pPr>
        <w:suppressAutoHyphens/>
        <w:ind w:firstLine="709"/>
        <w:jc w:val="both"/>
        <w:rPr>
          <w:sz w:val="28"/>
          <w:szCs w:val="28"/>
        </w:rPr>
      </w:pPr>
      <w:r w:rsidRPr="00C15C9B">
        <w:rPr>
          <w:sz w:val="28"/>
          <w:szCs w:val="28"/>
        </w:rPr>
        <w:t>где:</w:t>
      </w:r>
    </w:p>
    <w:p w:rsidR="007A3DFE" w:rsidRPr="0077391B" w:rsidRDefault="007A3DFE" w:rsidP="007A3DFE">
      <w:pPr>
        <w:suppressAutoHyphens/>
        <w:ind w:firstLine="709"/>
        <w:jc w:val="both"/>
        <w:rPr>
          <w:sz w:val="28"/>
          <w:szCs w:val="28"/>
        </w:rPr>
      </w:pPr>
      <w:r w:rsidRPr="0077391B">
        <w:rPr>
          <w:position w:val="-20"/>
          <w:sz w:val="28"/>
          <w:szCs w:val="28"/>
        </w:rPr>
        <w:object w:dxaOrig="1160" w:dyaOrig="540">
          <v:shape id="_x0000_i1037" type="#_x0000_t75" style="width:57.3pt;height:27.2pt" o:ole="">
            <v:imagedata r:id="rId29" o:title=""/>
          </v:shape>
          <o:OLEObject Type="Embed" ProgID="Equation.3" ShapeID="_x0000_i1037" DrawAspect="Content" ObjectID="_1361973417" r:id="rId30"/>
        </w:object>
      </w:r>
      <w:r w:rsidRPr="00C15C9B">
        <w:rPr>
          <w:sz w:val="28"/>
          <w:szCs w:val="28"/>
        </w:rPr>
        <w:t xml:space="preserve"> - ставка за электрическую энергию предельного уровня нерегулируемых цен </w:t>
      </w:r>
      <w:proofErr w:type="spellStart"/>
      <w:r w:rsidRPr="00C15C9B">
        <w:rPr>
          <w:sz w:val="28"/>
          <w:szCs w:val="28"/>
        </w:rPr>
        <w:t>двухставочного</w:t>
      </w:r>
      <w:proofErr w:type="spellEnd"/>
      <w:r w:rsidRPr="00C15C9B">
        <w:rPr>
          <w:sz w:val="28"/>
          <w:szCs w:val="28"/>
        </w:rPr>
        <w:t xml:space="preserve"> предельного уровня нерегулируемых цен для потребителей, не осуществляющих почасовое планирование и учет, определяемая </w:t>
      </w:r>
      <w:r>
        <w:rPr>
          <w:sz w:val="28"/>
          <w:szCs w:val="28"/>
        </w:rPr>
        <w:t>гарантирующим поставщиком</w:t>
      </w:r>
      <w:r w:rsidRPr="00C15C9B">
        <w:rPr>
          <w:sz w:val="28"/>
          <w:szCs w:val="28"/>
        </w:rPr>
        <w:t xml:space="preserve"> в отношении поставляемого в расчетном периоде </w:t>
      </w:r>
      <w:proofErr w:type="spellStart"/>
      <w:r w:rsidRPr="00C15C9B">
        <w:rPr>
          <w:sz w:val="28"/>
          <w:szCs w:val="28"/>
        </w:rPr>
        <w:t>m</w:t>
      </w:r>
      <w:proofErr w:type="spellEnd"/>
      <w:r w:rsidRPr="00C15C9B">
        <w:rPr>
          <w:sz w:val="28"/>
          <w:szCs w:val="28"/>
        </w:rPr>
        <w:t xml:space="preserve"> объема электрической энергии (мощности), соответствующего </w:t>
      </w:r>
      <w:proofErr w:type="spellStart"/>
      <w:r w:rsidRPr="00C15C9B">
        <w:rPr>
          <w:sz w:val="28"/>
          <w:szCs w:val="28"/>
        </w:rPr>
        <w:t>j-му</w:t>
      </w:r>
      <w:proofErr w:type="spellEnd"/>
      <w:r w:rsidRPr="00C15C9B">
        <w:rPr>
          <w:sz w:val="28"/>
          <w:szCs w:val="28"/>
        </w:rPr>
        <w:t xml:space="preserve"> уровню напряжения, руб./МВт-ч;</w:t>
      </w:r>
    </w:p>
    <w:p w:rsidR="007A3DFE" w:rsidRPr="0077391B" w:rsidRDefault="007A3DFE" w:rsidP="007A3DFE">
      <w:pPr>
        <w:suppressAutoHyphens/>
        <w:ind w:firstLine="709"/>
        <w:jc w:val="both"/>
        <w:rPr>
          <w:sz w:val="28"/>
          <w:szCs w:val="28"/>
        </w:rPr>
      </w:pPr>
      <w:r w:rsidRPr="0077391B">
        <w:rPr>
          <w:position w:val="-18"/>
          <w:sz w:val="28"/>
          <w:szCs w:val="28"/>
        </w:rPr>
        <w:object w:dxaOrig="859" w:dyaOrig="520">
          <v:shape id="_x0000_i1038" type="#_x0000_t75" style="width:42.6pt;height:27.2pt" o:ole="">
            <v:imagedata r:id="rId31" o:title=""/>
          </v:shape>
          <o:OLEObject Type="Embed" ProgID="Equation.3" ShapeID="_x0000_i1038" DrawAspect="Content" ObjectID="_1361973418" r:id="rId32"/>
        </w:object>
      </w:r>
      <w:r w:rsidRPr="00C15C9B">
        <w:rPr>
          <w:sz w:val="28"/>
          <w:szCs w:val="28"/>
        </w:rPr>
        <w:t xml:space="preserve"> - средневзвешенная нерегулируемая цена на электрическую энергию на оптовом рынке в отношении расчетного периода </w:t>
      </w:r>
      <w:r w:rsidRPr="00C15C9B">
        <w:rPr>
          <w:sz w:val="28"/>
          <w:szCs w:val="28"/>
          <w:lang w:val="en-US"/>
        </w:rPr>
        <w:t>m</w:t>
      </w:r>
      <w:r w:rsidRPr="00C15C9B">
        <w:rPr>
          <w:sz w:val="28"/>
          <w:szCs w:val="28"/>
        </w:rPr>
        <w:t xml:space="preserve">, опубликованная </w:t>
      </w:r>
      <w:r>
        <w:rPr>
          <w:sz w:val="28"/>
          <w:szCs w:val="28"/>
        </w:rPr>
        <w:t xml:space="preserve">коммерческим оператором оптового рынка </w:t>
      </w:r>
      <w:r w:rsidRPr="00C15C9B">
        <w:rPr>
          <w:sz w:val="28"/>
          <w:szCs w:val="28"/>
        </w:rPr>
        <w:t>на своем сайте в сети Интернет</w:t>
      </w:r>
      <w:r>
        <w:rPr>
          <w:sz w:val="28"/>
          <w:szCs w:val="28"/>
        </w:rPr>
        <w:t xml:space="preserve"> в отношении гарантирующего поставщика</w:t>
      </w:r>
      <w:r w:rsidRPr="00C15C9B">
        <w:rPr>
          <w:sz w:val="28"/>
          <w:szCs w:val="28"/>
        </w:rPr>
        <w:t>, руб./МВт-ч;</w:t>
      </w:r>
    </w:p>
    <w:p w:rsidR="007A3DFE" w:rsidRPr="0077391B" w:rsidRDefault="007A3DFE" w:rsidP="007A3DFE">
      <w:pPr>
        <w:suppressAutoHyphens/>
        <w:ind w:firstLine="709"/>
        <w:jc w:val="both"/>
        <w:rPr>
          <w:sz w:val="28"/>
          <w:szCs w:val="28"/>
        </w:rPr>
      </w:pPr>
      <w:r w:rsidRPr="0077391B">
        <w:rPr>
          <w:position w:val="-20"/>
          <w:sz w:val="28"/>
          <w:szCs w:val="28"/>
        </w:rPr>
        <w:object w:dxaOrig="760" w:dyaOrig="540">
          <v:shape id="_x0000_i1039" type="#_x0000_t75" style="width:36.75pt;height:26.45pt" o:ole="">
            <v:imagedata r:id="rId33" o:title=""/>
          </v:shape>
          <o:OLEObject Type="Embed" ProgID="Equation.3" ShapeID="_x0000_i1039" DrawAspect="Content" ObjectID="_1361973419" r:id="rId34"/>
        </w:object>
      </w:r>
      <w:r w:rsidRPr="00C15C9B">
        <w:rPr>
          <w:sz w:val="28"/>
          <w:szCs w:val="28"/>
        </w:rPr>
        <w:t xml:space="preserve">- ставка за электрическую энергию </w:t>
      </w:r>
      <w:proofErr w:type="spellStart"/>
      <w:r w:rsidRPr="00C15C9B">
        <w:rPr>
          <w:sz w:val="28"/>
          <w:szCs w:val="28"/>
        </w:rPr>
        <w:t>двухставочной</w:t>
      </w:r>
      <w:proofErr w:type="spellEnd"/>
      <w:r w:rsidRPr="00C15C9B">
        <w:rPr>
          <w:sz w:val="28"/>
          <w:szCs w:val="28"/>
        </w:rPr>
        <w:t xml:space="preserve"> платы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w:t>
      </w:r>
      <w:proofErr w:type="spellStart"/>
      <w:r w:rsidRPr="00C15C9B">
        <w:rPr>
          <w:sz w:val="28"/>
          <w:szCs w:val="28"/>
        </w:rPr>
        <w:t>m</w:t>
      </w:r>
      <w:proofErr w:type="spellEnd"/>
      <w:r w:rsidRPr="00C15C9B">
        <w:rPr>
          <w:sz w:val="28"/>
          <w:szCs w:val="28"/>
        </w:rPr>
        <w:t xml:space="preserve"> и </w:t>
      </w:r>
      <w:r w:rsidRPr="00C15C9B">
        <w:rPr>
          <w:sz w:val="28"/>
          <w:szCs w:val="28"/>
          <w:lang w:val="en-US"/>
        </w:rPr>
        <w:t>j</w:t>
      </w:r>
      <w:r w:rsidRPr="00C15C9B">
        <w:rPr>
          <w:sz w:val="28"/>
          <w:szCs w:val="28"/>
        </w:rPr>
        <w:t xml:space="preserve">-го уровня напряжения, руб./МВт-ч; </w:t>
      </w:r>
    </w:p>
    <w:p w:rsidR="007A3DFE" w:rsidRPr="00880607" w:rsidRDefault="007A3DFE" w:rsidP="007A3DFE">
      <w:pPr>
        <w:suppressAutoHyphens/>
        <w:ind w:firstLine="709"/>
        <w:jc w:val="both"/>
        <w:rPr>
          <w:sz w:val="28"/>
          <w:szCs w:val="28"/>
        </w:rPr>
      </w:pPr>
      <w:r w:rsidRPr="00880607">
        <w:rPr>
          <w:position w:val="-18"/>
          <w:sz w:val="28"/>
          <w:szCs w:val="28"/>
        </w:rPr>
        <w:object w:dxaOrig="700" w:dyaOrig="520">
          <v:shape id="_x0000_i1040" type="#_x0000_t75" style="width:33.8pt;height:25.7pt" o:ole="">
            <v:imagedata r:id="rId15" o:title=""/>
          </v:shape>
          <o:OLEObject Type="Embed" ProgID="Equation.3" ShapeID="_x0000_i1040" DrawAspect="Content" ObjectID="_1361973420" r:id="rId35"/>
        </w:object>
      </w:r>
      <w:r w:rsidRPr="00880607">
        <w:rPr>
          <w:sz w:val="28"/>
          <w:szCs w:val="28"/>
        </w:rPr>
        <w:t xml:space="preserve">-  плата за комплексную услугу по расчету требований и обязательств участников оптового рынка, оказываемую </w:t>
      </w:r>
      <w:r>
        <w:rPr>
          <w:sz w:val="28"/>
          <w:szCs w:val="28"/>
        </w:rPr>
        <w:t>гарантирующему поставщику организацией коммерческой инфраструктуры оптового рынка</w:t>
      </w:r>
      <w:r w:rsidRPr="00880607">
        <w:rPr>
          <w:sz w:val="28"/>
          <w:szCs w:val="28"/>
        </w:rPr>
        <w:t xml:space="preserve"> в расчетном периоде </w:t>
      </w:r>
      <w:r w:rsidRPr="00880607">
        <w:rPr>
          <w:sz w:val="28"/>
          <w:szCs w:val="28"/>
          <w:lang w:val="en-US"/>
        </w:rPr>
        <w:t>m</w:t>
      </w:r>
      <w:r>
        <w:rPr>
          <w:sz w:val="28"/>
          <w:szCs w:val="28"/>
        </w:rPr>
        <w:t>, руб./МВт-ч;</w:t>
      </w:r>
    </w:p>
    <w:p w:rsidR="007A3DFE" w:rsidRPr="0077391B" w:rsidRDefault="007A3DFE" w:rsidP="007A3DFE">
      <w:pPr>
        <w:suppressAutoHyphens/>
        <w:ind w:firstLine="709"/>
        <w:jc w:val="both"/>
        <w:rPr>
          <w:sz w:val="28"/>
          <w:szCs w:val="28"/>
        </w:rPr>
      </w:pPr>
      <w:r w:rsidRPr="0077391B">
        <w:rPr>
          <w:position w:val="-20"/>
          <w:sz w:val="28"/>
          <w:szCs w:val="28"/>
        </w:rPr>
        <w:object w:dxaOrig="1219" w:dyaOrig="540">
          <v:shape id="_x0000_i1041" type="#_x0000_t75" style="width:60.25pt;height:27.2pt" o:ole="">
            <v:imagedata r:id="rId36" o:title=""/>
          </v:shape>
          <o:OLEObject Type="Embed" ProgID="Equation.3" ShapeID="_x0000_i1041" DrawAspect="Content" ObjectID="_1361973421" r:id="rId37"/>
        </w:object>
      </w:r>
      <w:r w:rsidRPr="00C15C9B">
        <w:rPr>
          <w:sz w:val="28"/>
          <w:szCs w:val="28"/>
        </w:rPr>
        <w:t xml:space="preserve"> - ставка за мощность </w:t>
      </w:r>
      <w:proofErr w:type="spellStart"/>
      <w:r w:rsidRPr="00C15C9B">
        <w:rPr>
          <w:sz w:val="28"/>
          <w:szCs w:val="28"/>
        </w:rPr>
        <w:t>двухставочного</w:t>
      </w:r>
      <w:proofErr w:type="spellEnd"/>
      <w:r w:rsidRPr="00C15C9B">
        <w:rPr>
          <w:sz w:val="28"/>
          <w:szCs w:val="28"/>
        </w:rPr>
        <w:t xml:space="preserve"> предельного уровня нерегулируемых цен, определяемая </w:t>
      </w:r>
      <w:r>
        <w:rPr>
          <w:sz w:val="28"/>
          <w:szCs w:val="28"/>
        </w:rPr>
        <w:t>гарантирующим поставщиком</w:t>
      </w:r>
      <w:r w:rsidRPr="00C15C9B">
        <w:rPr>
          <w:sz w:val="28"/>
          <w:szCs w:val="28"/>
        </w:rPr>
        <w:t xml:space="preserve"> в отношении поставляемого в расчетном периоде </w:t>
      </w:r>
      <w:proofErr w:type="spellStart"/>
      <w:r w:rsidRPr="00C15C9B">
        <w:rPr>
          <w:sz w:val="28"/>
          <w:szCs w:val="28"/>
        </w:rPr>
        <w:t>m</w:t>
      </w:r>
      <w:proofErr w:type="spellEnd"/>
      <w:r w:rsidRPr="00C15C9B">
        <w:rPr>
          <w:sz w:val="28"/>
          <w:szCs w:val="28"/>
        </w:rPr>
        <w:t xml:space="preserve"> объема электрической энергии (мощности), соответствующего </w:t>
      </w:r>
      <w:proofErr w:type="spellStart"/>
      <w:r w:rsidRPr="00C15C9B">
        <w:rPr>
          <w:sz w:val="28"/>
          <w:szCs w:val="28"/>
        </w:rPr>
        <w:t>j-му</w:t>
      </w:r>
      <w:proofErr w:type="spellEnd"/>
      <w:r w:rsidRPr="00C15C9B">
        <w:rPr>
          <w:sz w:val="28"/>
          <w:szCs w:val="28"/>
        </w:rPr>
        <w:t xml:space="preserve"> уровню напряжения, руб./МВт;</w:t>
      </w:r>
    </w:p>
    <w:p w:rsidR="007A3DFE" w:rsidRPr="00F1020E" w:rsidRDefault="007A3DFE" w:rsidP="007A3DFE">
      <w:pPr>
        <w:suppressAutoHyphens/>
        <w:autoSpaceDE w:val="0"/>
        <w:autoSpaceDN w:val="0"/>
        <w:adjustRightInd w:val="0"/>
        <w:spacing w:line="288" w:lineRule="auto"/>
        <w:ind w:firstLine="720"/>
        <w:jc w:val="both"/>
        <w:rPr>
          <w:sz w:val="28"/>
          <w:szCs w:val="28"/>
        </w:rPr>
      </w:pPr>
      <w:r w:rsidRPr="00F1020E">
        <w:rPr>
          <w:position w:val="-18"/>
          <w:sz w:val="28"/>
          <w:szCs w:val="28"/>
        </w:rPr>
        <w:object w:dxaOrig="900" w:dyaOrig="520">
          <v:shape id="_x0000_i1042" type="#_x0000_t75" style="width:44.8pt;height:27.2pt" o:ole="">
            <v:imagedata r:id="rId38" o:title=""/>
          </v:shape>
          <o:OLEObject Type="Embed" ProgID="Equation.3" ShapeID="_x0000_i1042" DrawAspect="Content" ObjectID="_1361973422" r:id="rId39"/>
        </w:object>
      </w:r>
      <w:r w:rsidRPr="00F1020E">
        <w:rPr>
          <w:sz w:val="28"/>
          <w:szCs w:val="28"/>
        </w:rPr>
        <w:t xml:space="preserve"> - средневзвешенная нерегулируемая цена на мощность на оптовом рынке в отношении расчетного периода </w:t>
      </w:r>
      <w:r w:rsidRPr="00F1020E">
        <w:rPr>
          <w:sz w:val="28"/>
          <w:szCs w:val="28"/>
          <w:lang w:val="en-US"/>
        </w:rPr>
        <w:t>m</w:t>
      </w:r>
      <w:r w:rsidRPr="00F1020E">
        <w:rPr>
          <w:sz w:val="28"/>
          <w:szCs w:val="28"/>
        </w:rPr>
        <w:t xml:space="preserve">, опубликованная </w:t>
      </w:r>
      <w:r>
        <w:rPr>
          <w:sz w:val="28"/>
          <w:szCs w:val="28"/>
        </w:rPr>
        <w:t>коммерческим оператором оптового рынка</w:t>
      </w:r>
      <w:r w:rsidRPr="00F1020E">
        <w:rPr>
          <w:sz w:val="28"/>
          <w:szCs w:val="28"/>
        </w:rPr>
        <w:t xml:space="preserve"> на своем сайте в сети Интернет, руб./МВт.</w:t>
      </w:r>
    </w:p>
    <w:p w:rsidR="007A3DFE" w:rsidRPr="0077391B" w:rsidRDefault="007A3DFE" w:rsidP="007A3DFE">
      <w:pPr>
        <w:suppressAutoHyphens/>
        <w:autoSpaceDE w:val="0"/>
        <w:autoSpaceDN w:val="0"/>
        <w:adjustRightInd w:val="0"/>
        <w:spacing w:line="288" w:lineRule="auto"/>
        <w:ind w:firstLine="720"/>
        <w:jc w:val="both"/>
        <w:rPr>
          <w:sz w:val="28"/>
          <w:szCs w:val="28"/>
        </w:rPr>
      </w:pPr>
      <w:r w:rsidRPr="0077391B">
        <w:rPr>
          <w:position w:val="-20"/>
          <w:sz w:val="28"/>
          <w:szCs w:val="28"/>
        </w:rPr>
        <w:object w:dxaOrig="800" w:dyaOrig="540">
          <v:shape id="_x0000_i1043" type="#_x0000_t75" style="width:38.95pt;height:26.45pt" o:ole="">
            <v:imagedata r:id="rId40" o:title=""/>
          </v:shape>
          <o:OLEObject Type="Embed" ProgID="Equation.3" ShapeID="_x0000_i1043" DrawAspect="Content" ObjectID="_1361973423" r:id="rId41"/>
        </w:object>
      </w:r>
      <w:r w:rsidRPr="00C15C9B">
        <w:rPr>
          <w:sz w:val="28"/>
          <w:szCs w:val="28"/>
        </w:rPr>
        <w:t xml:space="preserve">- ставка за мощность </w:t>
      </w:r>
      <w:proofErr w:type="spellStart"/>
      <w:r w:rsidRPr="00C15C9B">
        <w:rPr>
          <w:sz w:val="28"/>
          <w:szCs w:val="28"/>
        </w:rPr>
        <w:t>двухставочной</w:t>
      </w:r>
      <w:proofErr w:type="spellEnd"/>
      <w:r w:rsidRPr="00C15C9B">
        <w:rPr>
          <w:sz w:val="28"/>
          <w:szCs w:val="28"/>
        </w:rPr>
        <w:t xml:space="preserve"> платы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w:t>
      </w:r>
      <w:proofErr w:type="spellStart"/>
      <w:r w:rsidRPr="00C15C9B">
        <w:rPr>
          <w:sz w:val="28"/>
          <w:szCs w:val="28"/>
        </w:rPr>
        <w:t>m</w:t>
      </w:r>
      <w:proofErr w:type="spellEnd"/>
      <w:r w:rsidRPr="00C15C9B">
        <w:rPr>
          <w:sz w:val="28"/>
          <w:szCs w:val="28"/>
        </w:rPr>
        <w:t xml:space="preserve"> и </w:t>
      </w:r>
      <w:r w:rsidRPr="00C15C9B">
        <w:rPr>
          <w:sz w:val="28"/>
          <w:szCs w:val="28"/>
          <w:lang w:val="en-US"/>
        </w:rPr>
        <w:t>j</w:t>
      </w:r>
      <w:r w:rsidRPr="00C15C9B">
        <w:rPr>
          <w:sz w:val="28"/>
          <w:szCs w:val="28"/>
        </w:rPr>
        <w:t>-го уровня напряжения, руб./МВт.</w:t>
      </w:r>
      <w:r>
        <w:rPr>
          <w:sz w:val="28"/>
          <w:szCs w:val="28"/>
        </w:rPr>
        <w:t xml:space="preserve"> </w:t>
      </w:r>
    </w:p>
    <w:p w:rsidR="007A3DFE" w:rsidRPr="00050D92" w:rsidRDefault="007A3DFE" w:rsidP="007A3DFE">
      <w:pPr>
        <w:suppressAutoHyphens/>
        <w:ind w:firstLine="709"/>
        <w:jc w:val="both"/>
        <w:rPr>
          <w:sz w:val="28"/>
          <w:szCs w:val="28"/>
        </w:rPr>
      </w:pPr>
      <w:r>
        <w:rPr>
          <w:sz w:val="28"/>
          <w:szCs w:val="28"/>
        </w:rPr>
        <w:t xml:space="preserve">7. </w:t>
      </w:r>
      <w:proofErr w:type="spellStart"/>
      <w:r w:rsidRPr="00C15C9B">
        <w:rPr>
          <w:sz w:val="28"/>
          <w:szCs w:val="28"/>
        </w:rPr>
        <w:t>Двухставочный</w:t>
      </w:r>
      <w:proofErr w:type="spellEnd"/>
      <w:r w:rsidRPr="00C15C9B">
        <w:rPr>
          <w:sz w:val="28"/>
          <w:szCs w:val="28"/>
        </w:rPr>
        <w:t xml:space="preserve"> предельный уровень нерегулируемых цен для потребителей, осуществляющих почасово</w:t>
      </w:r>
      <w:r>
        <w:rPr>
          <w:sz w:val="28"/>
          <w:szCs w:val="28"/>
        </w:rPr>
        <w:t>й</w:t>
      </w:r>
      <w:r w:rsidRPr="00C15C9B">
        <w:rPr>
          <w:sz w:val="28"/>
          <w:szCs w:val="28"/>
        </w:rPr>
        <w:t xml:space="preserve"> учет</w:t>
      </w:r>
      <w:r>
        <w:rPr>
          <w:sz w:val="28"/>
          <w:szCs w:val="28"/>
        </w:rPr>
        <w:t xml:space="preserve"> и не осуществляющих почасовое планирование</w:t>
      </w:r>
      <w:r w:rsidRPr="00C15C9B">
        <w:rPr>
          <w:sz w:val="28"/>
          <w:szCs w:val="28"/>
        </w:rPr>
        <w:t>, определяется гарантирующим поставщиком по формулам:</w:t>
      </w:r>
    </w:p>
    <w:p w:rsidR="007A3DFE" w:rsidRPr="00050D92" w:rsidRDefault="007A3DFE" w:rsidP="007A3DFE">
      <w:pPr>
        <w:suppressAutoHyphens/>
        <w:jc w:val="center"/>
        <w:rPr>
          <w:sz w:val="28"/>
          <w:szCs w:val="28"/>
        </w:rPr>
      </w:pPr>
    </w:p>
    <w:p w:rsidR="007A3DFE" w:rsidRPr="00050D92" w:rsidRDefault="007A3DFE" w:rsidP="007A3DFE">
      <w:pPr>
        <w:suppressAutoHyphens/>
        <w:jc w:val="center"/>
        <w:rPr>
          <w:sz w:val="28"/>
          <w:szCs w:val="28"/>
        </w:rPr>
      </w:pPr>
      <w:r w:rsidRPr="00050D92">
        <w:rPr>
          <w:position w:val="-20"/>
          <w:sz w:val="28"/>
          <w:szCs w:val="28"/>
        </w:rPr>
        <w:object w:dxaOrig="4180" w:dyaOrig="540">
          <v:shape id="_x0000_i1044" type="#_x0000_t75" style="width:205.7pt;height:27.2pt" o:ole="">
            <v:imagedata r:id="rId42" o:title=""/>
          </v:shape>
          <o:OLEObject Type="Embed" ProgID="Equation.3" ShapeID="_x0000_i1044" DrawAspect="Content" ObjectID="_1361973424" r:id="rId43"/>
        </w:object>
      </w:r>
      <w:r w:rsidRPr="00C15C9B">
        <w:rPr>
          <w:sz w:val="28"/>
          <w:szCs w:val="28"/>
        </w:rPr>
        <w:t xml:space="preserve"> (</w:t>
      </w:r>
      <w:r>
        <w:rPr>
          <w:sz w:val="28"/>
          <w:szCs w:val="28"/>
        </w:rPr>
        <w:t>5</w:t>
      </w:r>
      <w:r w:rsidRPr="00C15C9B">
        <w:rPr>
          <w:sz w:val="28"/>
          <w:szCs w:val="28"/>
        </w:rPr>
        <w:t>)</w:t>
      </w:r>
    </w:p>
    <w:p w:rsidR="007A3DFE" w:rsidRPr="00050D92" w:rsidRDefault="007A3DFE" w:rsidP="007A3DFE">
      <w:pPr>
        <w:suppressAutoHyphens/>
        <w:jc w:val="center"/>
        <w:rPr>
          <w:sz w:val="28"/>
          <w:szCs w:val="28"/>
        </w:rPr>
      </w:pPr>
    </w:p>
    <w:p w:rsidR="007A3DFE" w:rsidRDefault="007A3DFE" w:rsidP="007A3DFE">
      <w:pPr>
        <w:suppressAutoHyphens/>
        <w:jc w:val="center"/>
        <w:rPr>
          <w:sz w:val="28"/>
          <w:szCs w:val="28"/>
        </w:rPr>
      </w:pPr>
      <w:r w:rsidRPr="00050D92">
        <w:rPr>
          <w:position w:val="-20"/>
          <w:sz w:val="28"/>
          <w:szCs w:val="28"/>
        </w:rPr>
        <w:object w:dxaOrig="3260" w:dyaOrig="540">
          <v:shape id="_x0000_i1045" type="#_x0000_t75" style="width:158.7pt;height:27.2pt" o:ole="">
            <v:imagedata r:id="rId44" o:title=""/>
          </v:shape>
          <o:OLEObject Type="Embed" ProgID="Equation.3" ShapeID="_x0000_i1045" DrawAspect="Content" ObjectID="_1361973425" r:id="rId45"/>
        </w:object>
      </w:r>
      <w:r w:rsidRPr="00C15C9B">
        <w:rPr>
          <w:sz w:val="28"/>
          <w:szCs w:val="28"/>
        </w:rPr>
        <w:t xml:space="preserve"> (</w:t>
      </w:r>
      <w:r>
        <w:rPr>
          <w:sz w:val="28"/>
          <w:szCs w:val="28"/>
        </w:rPr>
        <w:t>6</w:t>
      </w:r>
      <w:r w:rsidRPr="00C15C9B">
        <w:rPr>
          <w:sz w:val="28"/>
          <w:szCs w:val="28"/>
        </w:rPr>
        <w:t>)</w:t>
      </w:r>
    </w:p>
    <w:p w:rsidR="007A3DFE" w:rsidRPr="00050D92" w:rsidRDefault="007A3DFE" w:rsidP="007A3DFE">
      <w:pPr>
        <w:suppressAutoHyphens/>
        <w:jc w:val="center"/>
        <w:rPr>
          <w:sz w:val="28"/>
          <w:szCs w:val="28"/>
        </w:rPr>
      </w:pPr>
    </w:p>
    <w:p w:rsidR="007A3DFE" w:rsidRPr="00050D92" w:rsidRDefault="007A3DFE" w:rsidP="007A3DFE">
      <w:pPr>
        <w:suppressAutoHyphens/>
        <w:ind w:firstLine="709"/>
        <w:jc w:val="both"/>
        <w:rPr>
          <w:sz w:val="28"/>
          <w:szCs w:val="28"/>
        </w:rPr>
      </w:pPr>
      <w:r w:rsidRPr="00C15C9B">
        <w:rPr>
          <w:sz w:val="28"/>
          <w:szCs w:val="28"/>
        </w:rPr>
        <w:t>где:</w:t>
      </w:r>
    </w:p>
    <w:p w:rsidR="007A3DFE" w:rsidRPr="00050D92" w:rsidRDefault="007A3DFE" w:rsidP="007A3DFE">
      <w:pPr>
        <w:suppressAutoHyphens/>
        <w:ind w:firstLine="709"/>
        <w:jc w:val="both"/>
        <w:rPr>
          <w:sz w:val="28"/>
          <w:szCs w:val="28"/>
        </w:rPr>
      </w:pPr>
      <w:r w:rsidRPr="00050D92">
        <w:rPr>
          <w:position w:val="-20"/>
          <w:sz w:val="28"/>
          <w:szCs w:val="28"/>
        </w:rPr>
        <w:object w:dxaOrig="1160" w:dyaOrig="540">
          <v:shape id="_x0000_i1046" type="#_x0000_t75" style="width:56.55pt;height:27.2pt" o:ole="">
            <v:imagedata r:id="rId46" o:title=""/>
          </v:shape>
          <o:OLEObject Type="Embed" ProgID="Equation.3" ShapeID="_x0000_i1046" DrawAspect="Content" ObjectID="_1361973426" r:id="rId47"/>
        </w:object>
      </w:r>
      <w:r w:rsidRPr="00C15C9B">
        <w:rPr>
          <w:sz w:val="28"/>
          <w:szCs w:val="28"/>
        </w:rPr>
        <w:t xml:space="preserve"> - ставка за электрическую энергию для фактических почасовых объемов покупки, определяемая </w:t>
      </w:r>
      <w:r>
        <w:rPr>
          <w:sz w:val="28"/>
          <w:szCs w:val="28"/>
        </w:rPr>
        <w:t>гарантирующим поставщиком</w:t>
      </w:r>
      <w:r w:rsidRPr="00C15C9B">
        <w:rPr>
          <w:sz w:val="28"/>
          <w:szCs w:val="28"/>
        </w:rPr>
        <w:t xml:space="preserve"> в отношении поставляемого в час </w:t>
      </w:r>
      <w:proofErr w:type="spellStart"/>
      <w:r w:rsidRPr="00C15C9B">
        <w:rPr>
          <w:sz w:val="28"/>
          <w:szCs w:val="28"/>
        </w:rPr>
        <w:t>h</w:t>
      </w:r>
      <w:proofErr w:type="spellEnd"/>
      <w:r w:rsidRPr="00C15C9B">
        <w:rPr>
          <w:sz w:val="28"/>
          <w:szCs w:val="28"/>
        </w:rPr>
        <w:t xml:space="preserve"> расчетного периода </w:t>
      </w:r>
      <w:proofErr w:type="spellStart"/>
      <w:r w:rsidRPr="00C15C9B">
        <w:rPr>
          <w:sz w:val="28"/>
          <w:szCs w:val="28"/>
        </w:rPr>
        <w:t>m</w:t>
      </w:r>
      <w:proofErr w:type="spellEnd"/>
      <w:r w:rsidRPr="00C15C9B">
        <w:rPr>
          <w:sz w:val="28"/>
          <w:szCs w:val="28"/>
        </w:rPr>
        <w:t xml:space="preserve"> объема электрической энергии (мощности), соответствующего </w:t>
      </w:r>
      <w:proofErr w:type="spellStart"/>
      <w:r w:rsidRPr="00C15C9B">
        <w:rPr>
          <w:sz w:val="28"/>
          <w:szCs w:val="28"/>
        </w:rPr>
        <w:t>j-му</w:t>
      </w:r>
      <w:proofErr w:type="spellEnd"/>
      <w:r w:rsidRPr="00C15C9B">
        <w:rPr>
          <w:sz w:val="28"/>
          <w:szCs w:val="28"/>
        </w:rPr>
        <w:t xml:space="preserve"> уровню напряжения, руб./МВт-ч;</w:t>
      </w:r>
    </w:p>
    <w:p w:rsidR="007A3DFE" w:rsidRPr="00050D92" w:rsidRDefault="007A3DFE" w:rsidP="007A3DFE">
      <w:pPr>
        <w:suppressAutoHyphens/>
        <w:ind w:firstLine="709"/>
        <w:jc w:val="both"/>
        <w:rPr>
          <w:sz w:val="28"/>
          <w:szCs w:val="28"/>
        </w:rPr>
      </w:pPr>
      <w:r w:rsidRPr="00050D92">
        <w:rPr>
          <w:position w:val="-20"/>
          <w:sz w:val="28"/>
          <w:szCs w:val="28"/>
        </w:rPr>
        <w:object w:dxaOrig="1080" w:dyaOrig="540">
          <v:shape id="_x0000_i1047" type="#_x0000_t75" style="width:53.65pt;height:27.2pt" o:ole="">
            <v:imagedata r:id="rId48" o:title=""/>
          </v:shape>
          <o:OLEObject Type="Embed" ProgID="Equation.3" ShapeID="_x0000_i1047" DrawAspect="Content" ObjectID="_1361973427" r:id="rId49"/>
        </w:object>
      </w:r>
      <w:r w:rsidRPr="00C15C9B">
        <w:rPr>
          <w:sz w:val="28"/>
          <w:szCs w:val="28"/>
        </w:rPr>
        <w:t xml:space="preserve"> - нерегулируемая цена на электрическую энергию на оптовом рынке, определяемая в отношении </w:t>
      </w:r>
      <w:r>
        <w:rPr>
          <w:sz w:val="28"/>
          <w:szCs w:val="28"/>
        </w:rPr>
        <w:t>гарантирующего поставщика</w:t>
      </w:r>
      <w:r w:rsidRPr="00C15C9B">
        <w:rPr>
          <w:sz w:val="28"/>
          <w:szCs w:val="28"/>
        </w:rPr>
        <w:t xml:space="preserve"> по результатам конкурентн</w:t>
      </w:r>
      <w:r>
        <w:rPr>
          <w:sz w:val="28"/>
          <w:szCs w:val="28"/>
        </w:rPr>
        <w:t>ых</w:t>
      </w:r>
      <w:r w:rsidRPr="00C15C9B">
        <w:rPr>
          <w:sz w:val="28"/>
          <w:szCs w:val="28"/>
        </w:rPr>
        <w:t xml:space="preserve"> отбор</w:t>
      </w:r>
      <w:r>
        <w:rPr>
          <w:sz w:val="28"/>
          <w:szCs w:val="28"/>
        </w:rPr>
        <w:t>ов</w:t>
      </w:r>
      <w:r w:rsidRPr="00C15C9B">
        <w:rPr>
          <w:sz w:val="28"/>
          <w:szCs w:val="28"/>
        </w:rPr>
        <w:t xml:space="preserve"> на сутки вперед </w:t>
      </w:r>
      <w:r>
        <w:rPr>
          <w:sz w:val="28"/>
          <w:szCs w:val="28"/>
        </w:rPr>
        <w:t>и для балансирования системы в отношении</w:t>
      </w:r>
      <w:r w:rsidRPr="00C15C9B">
        <w:rPr>
          <w:sz w:val="28"/>
          <w:szCs w:val="28"/>
        </w:rPr>
        <w:t xml:space="preserve"> часа </w:t>
      </w:r>
      <w:r w:rsidRPr="00C15C9B">
        <w:rPr>
          <w:sz w:val="28"/>
          <w:szCs w:val="28"/>
          <w:lang w:val="en-US"/>
        </w:rPr>
        <w:t>h</w:t>
      </w:r>
      <w:r w:rsidRPr="00C15C9B">
        <w:rPr>
          <w:sz w:val="28"/>
          <w:szCs w:val="28"/>
        </w:rPr>
        <w:t xml:space="preserve"> расчетного периода </w:t>
      </w:r>
      <w:r w:rsidRPr="00C15C9B">
        <w:rPr>
          <w:sz w:val="28"/>
          <w:szCs w:val="28"/>
          <w:lang w:val="en-US"/>
        </w:rPr>
        <w:t>m</w:t>
      </w:r>
      <w:r w:rsidRPr="00C15C9B">
        <w:rPr>
          <w:sz w:val="28"/>
          <w:szCs w:val="28"/>
        </w:rPr>
        <w:t xml:space="preserve">, опубликованная </w:t>
      </w:r>
      <w:r>
        <w:rPr>
          <w:sz w:val="28"/>
          <w:szCs w:val="28"/>
        </w:rPr>
        <w:t>коммерческим оператором оптового рынка</w:t>
      </w:r>
      <w:r w:rsidRPr="00C15C9B">
        <w:rPr>
          <w:sz w:val="28"/>
          <w:szCs w:val="28"/>
        </w:rPr>
        <w:t xml:space="preserve"> на своем сайте в сети Интернет, руб./МВт-ч;</w:t>
      </w:r>
    </w:p>
    <w:p w:rsidR="007A3DFE" w:rsidRPr="00050D92" w:rsidRDefault="007A3DFE" w:rsidP="007A3DFE">
      <w:pPr>
        <w:suppressAutoHyphens/>
        <w:ind w:firstLine="709"/>
        <w:jc w:val="both"/>
        <w:rPr>
          <w:sz w:val="28"/>
          <w:szCs w:val="28"/>
        </w:rPr>
      </w:pPr>
      <w:r w:rsidRPr="00050D92">
        <w:rPr>
          <w:position w:val="-20"/>
          <w:sz w:val="28"/>
          <w:szCs w:val="28"/>
        </w:rPr>
        <w:object w:dxaOrig="760" w:dyaOrig="540">
          <v:shape id="_x0000_i1048" type="#_x0000_t75" style="width:36.75pt;height:26.45pt" o:ole="">
            <v:imagedata r:id="rId33" o:title=""/>
          </v:shape>
          <o:OLEObject Type="Embed" ProgID="Equation.3" ShapeID="_x0000_i1048" DrawAspect="Content" ObjectID="_1361973428" r:id="rId50"/>
        </w:object>
      </w:r>
      <w:r w:rsidRPr="00C15C9B">
        <w:rPr>
          <w:sz w:val="28"/>
          <w:szCs w:val="28"/>
        </w:rPr>
        <w:t xml:space="preserve">- ставка за электрическую энергию </w:t>
      </w:r>
      <w:proofErr w:type="spellStart"/>
      <w:r w:rsidRPr="00C15C9B">
        <w:rPr>
          <w:sz w:val="28"/>
          <w:szCs w:val="28"/>
        </w:rPr>
        <w:t>двухставочной</w:t>
      </w:r>
      <w:proofErr w:type="spellEnd"/>
      <w:r w:rsidRPr="00C15C9B">
        <w:rPr>
          <w:sz w:val="28"/>
          <w:szCs w:val="28"/>
        </w:rPr>
        <w:t xml:space="preserve"> платы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w:t>
      </w:r>
      <w:proofErr w:type="spellStart"/>
      <w:r w:rsidRPr="00C15C9B">
        <w:rPr>
          <w:sz w:val="28"/>
          <w:szCs w:val="28"/>
        </w:rPr>
        <w:t>m</w:t>
      </w:r>
      <w:proofErr w:type="spellEnd"/>
      <w:r w:rsidRPr="00C15C9B">
        <w:rPr>
          <w:sz w:val="28"/>
          <w:szCs w:val="28"/>
        </w:rPr>
        <w:t xml:space="preserve"> и </w:t>
      </w:r>
      <w:r w:rsidRPr="00C15C9B">
        <w:rPr>
          <w:sz w:val="28"/>
          <w:szCs w:val="28"/>
          <w:lang w:val="en-US"/>
        </w:rPr>
        <w:t>j</w:t>
      </w:r>
      <w:r w:rsidRPr="00C15C9B">
        <w:rPr>
          <w:sz w:val="28"/>
          <w:szCs w:val="28"/>
        </w:rPr>
        <w:t xml:space="preserve">-го уровня напряжения, руб./МВт-ч; </w:t>
      </w:r>
    </w:p>
    <w:p w:rsidR="007A3DFE" w:rsidRPr="00880607" w:rsidRDefault="007A3DFE" w:rsidP="007A3DFE">
      <w:pPr>
        <w:suppressAutoHyphens/>
        <w:ind w:firstLine="709"/>
        <w:jc w:val="both"/>
        <w:rPr>
          <w:sz w:val="28"/>
          <w:szCs w:val="28"/>
        </w:rPr>
      </w:pPr>
      <w:r w:rsidRPr="00880607">
        <w:rPr>
          <w:position w:val="-18"/>
          <w:sz w:val="28"/>
          <w:szCs w:val="28"/>
        </w:rPr>
        <w:object w:dxaOrig="700" w:dyaOrig="520">
          <v:shape id="_x0000_i1049" type="#_x0000_t75" style="width:33.8pt;height:25.7pt" o:ole="">
            <v:imagedata r:id="rId15" o:title=""/>
          </v:shape>
          <o:OLEObject Type="Embed" ProgID="Equation.3" ShapeID="_x0000_i1049" DrawAspect="Content" ObjectID="_1361973429" r:id="rId51"/>
        </w:object>
      </w:r>
      <w:r w:rsidRPr="00880607">
        <w:rPr>
          <w:sz w:val="28"/>
          <w:szCs w:val="28"/>
        </w:rPr>
        <w:t xml:space="preserve">-  плата за комплексную услугу по расчету требований и обязательств участников оптового рынка, оказываемую </w:t>
      </w:r>
      <w:r>
        <w:rPr>
          <w:sz w:val="28"/>
          <w:szCs w:val="28"/>
        </w:rPr>
        <w:t>гарантирующему поставщику организацией коммерческой инфраструктуры оптового рынка</w:t>
      </w:r>
      <w:r w:rsidRPr="00880607">
        <w:rPr>
          <w:sz w:val="28"/>
          <w:szCs w:val="28"/>
        </w:rPr>
        <w:t xml:space="preserve"> в расчетном периоде </w:t>
      </w:r>
      <w:r w:rsidRPr="00880607">
        <w:rPr>
          <w:sz w:val="28"/>
          <w:szCs w:val="28"/>
          <w:lang w:val="en-US"/>
        </w:rPr>
        <w:t>m</w:t>
      </w:r>
      <w:r>
        <w:rPr>
          <w:sz w:val="28"/>
          <w:szCs w:val="28"/>
        </w:rPr>
        <w:t>, руб./МВт-ч;</w:t>
      </w:r>
    </w:p>
    <w:p w:rsidR="007A3DFE" w:rsidRPr="0077391B" w:rsidRDefault="007A3DFE" w:rsidP="007A3DFE">
      <w:pPr>
        <w:suppressAutoHyphens/>
        <w:ind w:firstLine="709"/>
        <w:jc w:val="both"/>
        <w:rPr>
          <w:sz w:val="28"/>
          <w:szCs w:val="28"/>
        </w:rPr>
      </w:pPr>
      <w:r w:rsidRPr="0077391B">
        <w:rPr>
          <w:position w:val="-20"/>
          <w:sz w:val="28"/>
          <w:szCs w:val="28"/>
        </w:rPr>
        <w:object w:dxaOrig="1219" w:dyaOrig="540">
          <v:shape id="_x0000_i1050" type="#_x0000_t75" style="width:60.25pt;height:27.2pt" o:ole="">
            <v:imagedata r:id="rId36" o:title=""/>
          </v:shape>
          <o:OLEObject Type="Embed" ProgID="Equation.3" ShapeID="_x0000_i1050" DrawAspect="Content" ObjectID="_1361973430" r:id="rId52"/>
        </w:object>
      </w:r>
      <w:r w:rsidRPr="00C15C9B">
        <w:rPr>
          <w:sz w:val="28"/>
          <w:szCs w:val="28"/>
        </w:rPr>
        <w:t xml:space="preserve"> - ставка за мощность </w:t>
      </w:r>
      <w:proofErr w:type="spellStart"/>
      <w:r w:rsidRPr="00C15C9B">
        <w:rPr>
          <w:sz w:val="28"/>
          <w:szCs w:val="28"/>
        </w:rPr>
        <w:t>двухставочного</w:t>
      </w:r>
      <w:proofErr w:type="spellEnd"/>
      <w:r w:rsidRPr="00C15C9B">
        <w:rPr>
          <w:sz w:val="28"/>
          <w:szCs w:val="28"/>
        </w:rPr>
        <w:t xml:space="preserve"> предельного уровня нерегулируемых цен, определяемая </w:t>
      </w:r>
      <w:r>
        <w:rPr>
          <w:sz w:val="28"/>
          <w:szCs w:val="28"/>
        </w:rPr>
        <w:t>гарантирующим поставщиком</w:t>
      </w:r>
      <w:r w:rsidRPr="00C15C9B">
        <w:rPr>
          <w:sz w:val="28"/>
          <w:szCs w:val="28"/>
        </w:rPr>
        <w:t xml:space="preserve"> в отношении поставляемого в расчетном периоде </w:t>
      </w:r>
      <w:proofErr w:type="spellStart"/>
      <w:r w:rsidRPr="00C15C9B">
        <w:rPr>
          <w:sz w:val="28"/>
          <w:szCs w:val="28"/>
        </w:rPr>
        <w:t>m</w:t>
      </w:r>
      <w:proofErr w:type="spellEnd"/>
      <w:r w:rsidRPr="00C15C9B">
        <w:rPr>
          <w:sz w:val="28"/>
          <w:szCs w:val="28"/>
        </w:rPr>
        <w:t xml:space="preserve"> объема электрической энергии (мощности), соответствующего </w:t>
      </w:r>
      <w:proofErr w:type="spellStart"/>
      <w:r w:rsidRPr="00C15C9B">
        <w:rPr>
          <w:sz w:val="28"/>
          <w:szCs w:val="28"/>
        </w:rPr>
        <w:t>j-му</w:t>
      </w:r>
      <w:proofErr w:type="spellEnd"/>
      <w:r w:rsidRPr="00C15C9B">
        <w:rPr>
          <w:sz w:val="28"/>
          <w:szCs w:val="28"/>
        </w:rPr>
        <w:t xml:space="preserve"> уровню напряжения, руб./МВт;</w:t>
      </w:r>
    </w:p>
    <w:p w:rsidR="007A3DFE" w:rsidRPr="00F1020E" w:rsidRDefault="007A3DFE" w:rsidP="007A3DFE">
      <w:pPr>
        <w:suppressAutoHyphens/>
        <w:autoSpaceDE w:val="0"/>
        <w:autoSpaceDN w:val="0"/>
        <w:adjustRightInd w:val="0"/>
        <w:spacing w:line="288" w:lineRule="auto"/>
        <w:ind w:firstLine="720"/>
        <w:jc w:val="both"/>
        <w:rPr>
          <w:sz w:val="28"/>
          <w:szCs w:val="28"/>
        </w:rPr>
      </w:pPr>
      <w:r w:rsidRPr="00F1020E">
        <w:rPr>
          <w:position w:val="-18"/>
          <w:sz w:val="28"/>
          <w:szCs w:val="28"/>
        </w:rPr>
        <w:object w:dxaOrig="900" w:dyaOrig="520">
          <v:shape id="_x0000_i1051" type="#_x0000_t75" style="width:44.8pt;height:27.2pt" o:ole="">
            <v:imagedata r:id="rId38" o:title=""/>
          </v:shape>
          <o:OLEObject Type="Embed" ProgID="Equation.3" ShapeID="_x0000_i1051" DrawAspect="Content" ObjectID="_1361973431" r:id="rId53"/>
        </w:object>
      </w:r>
      <w:r w:rsidRPr="00F1020E">
        <w:rPr>
          <w:sz w:val="28"/>
          <w:szCs w:val="28"/>
        </w:rPr>
        <w:t xml:space="preserve"> - средневзвешенная нерегулируемая цена на мощность на оптовом рынке в отношении расчетного периода </w:t>
      </w:r>
      <w:r w:rsidRPr="00F1020E">
        <w:rPr>
          <w:sz w:val="28"/>
          <w:szCs w:val="28"/>
          <w:lang w:val="en-US"/>
        </w:rPr>
        <w:t>m</w:t>
      </w:r>
      <w:r w:rsidRPr="00F1020E">
        <w:rPr>
          <w:sz w:val="28"/>
          <w:szCs w:val="28"/>
        </w:rPr>
        <w:t xml:space="preserve">, опубликованная </w:t>
      </w:r>
      <w:r>
        <w:rPr>
          <w:sz w:val="28"/>
          <w:szCs w:val="28"/>
        </w:rPr>
        <w:t>коммерческим оператором оптового рынка</w:t>
      </w:r>
      <w:r w:rsidRPr="00F1020E">
        <w:rPr>
          <w:sz w:val="28"/>
          <w:szCs w:val="28"/>
        </w:rPr>
        <w:t xml:space="preserve"> на своем </w:t>
      </w:r>
      <w:r>
        <w:rPr>
          <w:sz w:val="28"/>
          <w:szCs w:val="28"/>
        </w:rPr>
        <w:t>сайте в сети Интернет, руб./МВт;</w:t>
      </w:r>
    </w:p>
    <w:p w:rsidR="007A3DFE" w:rsidRPr="00050D92" w:rsidRDefault="007A3DFE" w:rsidP="007A3DFE">
      <w:pPr>
        <w:suppressAutoHyphens/>
        <w:autoSpaceDE w:val="0"/>
        <w:autoSpaceDN w:val="0"/>
        <w:adjustRightInd w:val="0"/>
        <w:spacing w:line="288" w:lineRule="auto"/>
        <w:ind w:firstLine="720"/>
        <w:jc w:val="both"/>
        <w:rPr>
          <w:sz w:val="28"/>
          <w:szCs w:val="28"/>
        </w:rPr>
      </w:pPr>
      <w:r w:rsidRPr="00050D92">
        <w:rPr>
          <w:position w:val="-20"/>
          <w:sz w:val="28"/>
          <w:szCs w:val="28"/>
        </w:rPr>
        <w:object w:dxaOrig="800" w:dyaOrig="540">
          <v:shape id="_x0000_i1052" type="#_x0000_t75" style="width:38.95pt;height:26.45pt" o:ole="">
            <v:imagedata r:id="rId40" o:title=""/>
          </v:shape>
          <o:OLEObject Type="Embed" ProgID="Equation.3" ShapeID="_x0000_i1052" DrawAspect="Content" ObjectID="_1361973432" r:id="rId54"/>
        </w:object>
      </w:r>
      <w:r w:rsidRPr="00C15C9B">
        <w:rPr>
          <w:sz w:val="28"/>
          <w:szCs w:val="28"/>
        </w:rPr>
        <w:t xml:space="preserve">- ставка за мощность </w:t>
      </w:r>
      <w:proofErr w:type="spellStart"/>
      <w:r w:rsidRPr="00C15C9B">
        <w:rPr>
          <w:sz w:val="28"/>
          <w:szCs w:val="28"/>
        </w:rPr>
        <w:t>двухставочной</w:t>
      </w:r>
      <w:proofErr w:type="spellEnd"/>
      <w:r w:rsidRPr="00C15C9B">
        <w:rPr>
          <w:sz w:val="28"/>
          <w:szCs w:val="28"/>
        </w:rPr>
        <w:t xml:space="preserve"> платы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w:t>
      </w:r>
      <w:proofErr w:type="spellStart"/>
      <w:r w:rsidRPr="00C15C9B">
        <w:rPr>
          <w:sz w:val="28"/>
          <w:szCs w:val="28"/>
        </w:rPr>
        <w:t>m</w:t>
      </w:r>
      <w:proofErr w:type="spellEnd"/>
      <w:r w:rsidRPr="00C15C9B">
        <w:rPr>
          <w:sz w:val="28"/>
          <w:szCs w:val="28"/>
        </w:rPr>
        <w:t xml:space="preserve"> и </w:t>
      </w:r>
      <w:r w:rsidRPr="00C15C9B">
        <w:rPr>
          <w:sz w:val="28"/>
          <w:szCs w:val="28"/>
          <w:lang w:val="en-US"/>
        </w:rPr>
        <w:t>j</w:t>
      </w:r>
      <w:r w:rsidRPr="00C15C9B">
        <w:rPr>
          <w:sz w:val="28"/>
          <w:szCs w:val="28"/>
        </w:rPr>
        <w:t>-го уровня напряжения, руб./МВт.</w:t>
      </w:r>
      <w:r>
        <w:rPr>
          <w:sz w:val="28"/>
          <w:szCs w:val="28"/>
        </w:rPr>
        <w:t xml:space="preserve"> </w:t>
      </w:r>
    </w:p>
    <w:p w:rsidR="007A3DFE" w:rsidRPr="00050D92" w:rsidRDefault="007A3DFE" w:rsidP="007A3DFE">
      <w:pPr>
        <w:suppressAutoHyphens/>
        <w:ind w:firstLine="709"/>
        <w:jc w:val="both"/>
        <w:rPr>
          <w:sz w:val="28"/>
          <w:szCs w:val="28"/>
        </w:rPr>
      </w:pPr>
      <w:r>
        <w:rPr>
          <w:sz w:val="28"/>
          <w:szCs w:val="28"/>
        </w:rPr>
        <w:lastRenderedPageBreak/>
        <w:t xml:space="preserve">8. </w:t>
      </w:r>
      <w:proofErr w:type="spellStart"/>
      <w:r w:rsidRPr="00C15C9B">
        <w:rPr>
          <w:sz w:val="28"/>
          <w:szCs w:val="28"/>
        </w:rPr>
        <w:t>Двухставочный</w:t>
      </w:r>
      <w:proofErr w:type="spellEnd"/>
      <w:r w:rsidRPr="00C15C9B">
        <w:rPr>
          <w:sz w:val="28"/>
          <w:szCs w:val="28"/>
        </w:rPr>
        <w:t xml:space="preserve"> предельный уровень нерегулируемых цен для потребителей, осуществляющих почасовое планирование и учет, определяется гарантирующим поставщиком по формулам:</w:t>
      </w:r>
    </w:p>
    <w:p w:rsidR="007A3DFE" w:rsidRPr="00050D92" w:rsidRDefault="007A3DFE" w:rsidP="007A3DFE">
      <w:pPr>
        <w:suppressAutoHyphens/>
        <w:jc w:val="center"/>
        <w:rPr>
          <w:sz w:val="28"/>
          <w:szCs w:val="28"/>
        </w:rPr>
      </w:pPr>
    </w:p>
    <w:p w:rsidR="007A3DFE" w:rsidRPr="00050D92" w:rsidRDefault="007A3DFE" w:rsidP="007A3DFE">
      <w:pPr>
        <w:suppressAutoHyphens/>
        <w:jc w:val="center"/>
        <w:rPr>
          <w:sz w:val="28"/>
          <w:szCs w:val="28"/>
        </w:rPr>
      </w:pPr>
      <w:r w:rsidRPr="00050D92">
        <w:rPr>
          <w:position w:val="-20"/>
          <w:sz w:val="28"/>
          <w:szCs w:val="28"/>
        </w:rPr>
        <w:object w:dxaOrig="4060" w:dyaOrig="540">
          <v:shape id="_x0000_i1053" type="#_x0000_t75" style="width:199.85pt;height:27.2pt" o:ole="">
            <v:imagedata r:id="rId55" o:title=""/>
          </v:shape>
          <o:OLEObject Type="Embed" ProgID="Equation.3" ShapeID="_x0000_i1053" DrawAspect="Content" ObjectID="_1361973433" r:id="rId56"/>
        </w:object>
      </w:r>
      <w:r w:rsidRPr="00C15C9B">
        <w:rPr>
          <w:sz w:val="28"/>
          <w:szCs w:val="28"/>
        </w:rPr>
        <w:t xml:space="preserve"> (</w:t>
      </w:r>
      <w:r>
        <w:rPr>
          <w:sz w:val="28"/>
          <w:szCs w:val="28"/>
        </w:rPr>
        <w:t>7</w:t>
      </w:r>
      <w:r w:rsidRPr="00C15C9B">
        <w:rPr>
          <w:sz w:val="28"/>
          <w:szCs w:val="28"/>
        </w:rPr>
        <w:t>)</w:t>
      </w:r>
    </w:p>
    <w:p w:rsidR="007A3DFE" w:rsidRPr="00050D92" w:rsidRDefault="007A3DFE" w:rsidP="007A3DFE">
      <w:pPr>
        <w:suppressAutoHyphens/>
        <w:jc w:val="center"/>
        <w:rPr>
          <w:sz w:val="28"/>
          <w:szCs w:val="28"/>
        </w:rPr>
      </w:pPr>
    </w:p>
    <w:p w:rsidR="007A3DFE" w:rsidRPr="00050D92" w:rsidRDefault="007A3DFE" w:rsidP="007A3DFE">
      <w:pPr>
        <w:suppressAutoHyphens/>
        <w:jc w:val="center"/>
        <w:rPr>
          <w:sz w:val="28"/>
          <w:szCs w:val="28"/>
        </w:rPr>
      </w:pPr>
      <w:r w:rsidRPr="00050D92">
        <w:rPr>
          <w:position w:val="-20"/>
          <w:sz w:val="28"/>
          <w:szCs w:val="28"/>
        </w:rPr>
        <w:object w:dxaOrig="2420" w:dyaOrig="540">
          <v:shape id="_x0000_i1054" type="#_x0000_t75" style="width:116.1pt;height:27.2pt" o:ole="">
            <v:imagedata r:id="rId57" o:title=""/>
          </v:shape>
          <o:OLEObject Type="Embed" ProgID="Equation.3" ShapeID="_x0000_i1054" DrawAspect="Content" ObjectID="_1361973434" r:id="rId58"/>
        </w:object>
      </w:r>
      <w:r w:rsidRPr="00C15C9B">
        <w:rPr>
          <w:sz w:val="28"/>
          <w:szCs w:val="28"/>
        </w:rPr>
        <w:t xml:space="preserve"> (</w:t>
      </w:r>
      <w:r>
        <w:rPr>
          <w:sz w:val="28"/>
          <w:szCs w:val="28"/>
        </w:rPr>
        <w:t>8</w:t>
      </w:r>
      <w:r w:rsidRPr="00C15C9B">
        <w:rPr>
          <w:sz w:val="28"/>
          <w:szCs w:val="28"/>
        </w:rPr>
        <w:t>)</w:t>
      </w:r>
    </w:p>
    <w:p w:rsidR="007A3DFE" w:rsidRPr="00050D92" w:rsidRDefault="007A3DFE" w:rsidP="007A3DFE">
      <w:pPr>
        <w:suppressAutoHyphens/>
        <w:jc w:val="center"/>
        <w:rPr>
          <w:sz w:val="28"/>
          <w:szCs w:val="28"/>
        </w:rPr>
      </w:pPr>
    </w:p>
    <w:p w:rsidR="007A3DFE" w:rsidRPr="00050D92" w:rsidRDefault="007A3DFE" w:rsidP="007A3DFE">
      <w:pPr>
        <w:suppressAutoHyphens/>
        <w:jc w:val="center"/>
        <w:rPr>
          <w:sz w:val="28"/>
          <w:szCs w:val="28"/>
        </w:rPr>
      </w:pPr>
      <w:r w:rsidRPr="00050D92">
        <w:rPr>
          <w:position w:val="-20"/>
          <w:sz w:val="28"/>
          <w:szCs w:val="28"/>
        </w:rPr>
        <w:object w:dxaOrig="2400" w:dyaOrig="540">
          <v:shape id="_x0000_i1055" type="#_x0000_t75" style="width:116.1pt;height:27.2pt" o:ole="">
            <v:imagedata r:id="rId59" o:title=""/>
          </v:shape>
          <o:OLEObject Type="Embed" ProgID="Equation.3" ShapeID="_x0000_i1055" DrawAspect="Content" ObjectID="_1361973435" r:id="rId60"/>
        </w:object>
      </w:r>
      <w:r w:rsidRPr="00C15C9B">
        <w:rPr>
          <w:sz w:val="28"/>
          <w:szCs w:val="28"/>
        </w:rPr>
        <w:t xml:space="preserve"> (</w:t>
      </w:r>
      <w:r>
        <w:rPr>
          <w:sz w:val="28"/>
          <w:szCs w:val="28"/>
        </w:rPr>
        <w:t>9</w:t>
      </w:r>
      <w:r w:rsidRPr="00C15C9B">
        <w:rPr>
          <w:sz w:val="28"/>
          <w:szCs w:val="28"/>
        </w:rPr>
        <w:t>)</w:t>
      </w:r>
    </w:p>
    <w:p w:rsidR="007A3DFE" w:rsidRPr="00050D92" w:rsidRDefault="007A3DFE" w:rsidP="007A3DFE">
      <w:pPr>
        <w:suppressAutoHyphens/>
        <w:jc w:val="center"/>
        <w:rPr>
          <w:sz w:val="28"/>
          <w:szCs w:val="28"/>
        </w:rPr>
      </w:pPr>
    </w:p>
    <w:p w:rsidR="007A3DFE" w:rsidRPr="00050D92" w:rsidRDefault="007A3DFE" w:rsidP="007A3DFE">
      <w:pPr>
        <w:suppressAutoHyphens/>
        <w:jc w:val="center"/>
        <w:rPr>
          <w:sz w:val="28"/>
          <w:szCs w:val="28"/>
        </w:rPr>
      </w:pPr>
      <w:r w:rsidRPr="00050D92">
        <w:rPr>
          <w:position w:val="-18"/>
          <w:sz w:val="28"/>
          <w:szCs w:val="28"/>
        </w:rPr>
        <w:object w:dxaOrig="2659" w:dyaOrig="520">
          <v:shape id="_x0000_i1056" type="#_x0000_t75" style="width:130.8pt;height:25.7pt" o:ole="">
            <v:imagedata r:id="rId61" o:title=""/>
          </v:shape>
          <o:OLEObject Type="Embed" ProgID="Equation.3" ShapeID="_x0000_i1056" DrawAspect="Content" ObjectID="_1361973436" r:id="rId62"/>
        </w:object>
      </w:r>
      <w:r w:rsidRPr="00C15C9B">
        <w:rPr>
          <w:sz w:val="28"/>
          <w:szCs w:val="28"/>
        </w:rPr>
        <w:t xml:space="preserve"> (</w:t>
      </w:r>
      <w:r>
        <w:rPr>
          <w:sz w:val="28"/>
          <w:szCs w:val="28"/>
        </w:rPr>
        <w:t>10</w:t>
      </w:r>
      <w:r w:rsidRPr="00C15C9B">
        <w:rPr>
          <w:sz w:val="28"/>
          <w:szCs w:val="28"/>
        </w:rPr>
        <w:t>)</w:t>
      </w:r>
    </w:p>
    <w:p w:rsidR="007A3DFE" w:rsidRPr="00050D92" w:rsidRDefault="007A3DFE" w:rsidP="007A3DFE">
      <w:pPr>
        <w:suppressAutoHyphens/>
        <w:jc w:val="center"/>
        <w:rPr>
          <w:sz w:val="28"/>
          <w:szCs w:val="28"/>
        </w:rPr>
      </w:pPr>
    </w:p>
    <w:p w:rsidR="007A3DFE" w:rsidRPr="00050D92" w:rsidRDefault="007A3DFE" w:rsidP="007A3DFE">
      <w:pPr>
        <w:suppressAutoHyphens/>
        <w:jc w:val="center"/>
        <w:rPr>
          <w:sz w:val="28"/>
          <w:szCs w:val="28"/>
        </w:rPr>
      </w:pPr>
      <w:r w:rsidRPr="00050D92">
        <w:rPr>
          <w:position w:val="-18"/>
          <w:sz w:val="28"/>
          <w:szCs w:val="28"/>
        </w:rPr>
        <w:object w:dxaOrig="2560" w:dyaOrig="520">
          <v:shape id="_x0000_i1057" type="#_x0000_t75" style="width:126.35pt;height:25.7pt" o:ole="">
            <v:imagedata r:id="rId63" o:title=""/>
          </v:shape>
          <o:OLEObject Type="Embed" ProgID="Equation.3" ShapeID="_x0000_i1057" DrawAspect="Content" ObjectID="_1361973437" r:id="rId64"/>
        </w:object>
      </w:r>
      <w:r w:rsidRPr="00C15C9B">
        <w:rPr>
          <w:sz w:val="28"/>
          <w:szCs w:val="28"/>
        </w:rPr>
        <w:t xml:space="preserve"> (</w:t>
      </w:r>
      <w:r>
        <w:rPr>
          <w:sz w:val="28"/>
          <w:szCs w:val="28"/>
        </w:rPr>
        <w:t>11</w:t>
      </w:r>
      <w:r w:rsidRPr="00C15C9B">
        <w:rPr>
          <w:sz w:val="28"/>
          <w:szCs w:val="28"/>
        </w:rPr>
        <w:t>)</w:t>
      </w:r>
    </w:p>
    <w:p w:rsidR="007A3DFE" w:rsidRPr="00050D92" w:rsidRDefault="007A3DFE" w:rsidP="007A3DFE">
      <w:pPr>
        <w:suppressAutoHyphens/>
        <w:jc w:val="center"/>
        <w:rPr>
          <w:sz w:val="28"/>
          <w:szCs w:val="28"/>
        </w:rPr>
      </w:pPr>
    </w:p>
    <w:p w:rsidR="007A3DFE" w:rsidRDefault="007A3DFE" w:rsidP="007A3DFE">
      <w:pPr>
        <w:suppressAutoHyphens/>
        <w:jc w:val="center"/>
        <w:rPr>
          <w:sz w:val="28"/>
          <w:szCs w:val="28"/>
        </w:rPr>
      </w:pPr>
      <w:r w:rsidRPr="00050D92">
        <w:rPr>
          <w:position w:val="-20"/>
          <w:sz w:val="28"/>
          <w:szCs w:val="28"/>
        </w:rPr>
        <w:object w:dxaOrig="3260" w:dyaOrig="540">
          <v:shape id="_x0000_i1058" type="#_x0000_t75" style="width:158.7pt;height:27.2pt" o:ole="">
            <v:imagedata r:id="rId44" o:title=""/>
          </v:shape>
          <o:OLEObject Type="Embed" ProgID="Equation.3" ShapeID="_x0000_i1058" DrawAspect="Content" ObjectID="_1361973438" r:id="rId65"/>
        </w:object>
      </w:r>
      <w:r w:rsidRPr="00C15C9B">
        <w:rPr>
          <w:sz w:val="28"/>
          <w:szCs w:val="28"/>
        </w:rPr>
        <w:t xml:space="preserve"> (1</w:t>
      </w:r>
      <w:r>
        <w:rPr>
          <w:sz w:val="28"/>
          <w:szCs w:val="28"/>
        </w:rPr>
        <w:t>2</w:t>
      </w:r>
      <w:r w:rsidRPr="00C15C9B">
        <w:rPr>
          <w:sz w:val="28"/>
          <w:szCs w:val="28"/>
        </w:rPr>
        <w:t>)</w:t>
      </w:r>
    </w:p>
    <w:p w:rsidR="007A3DFE" w:rsidRPr="00050D92" w:rsidRDefault="007A3DFE" w:rsidP="007A3DFE">
      <w:pPr>
        <w:suppressAutoHyphens/>
        <w:jc w:val="center"/>
        <w:rPr>
          <w:sz w:val="28"/>
          <w:szCs w:val="28"/>
        </w:rPr>
      </w:pPr>
    </w:p>
    <w:p w:rsidR="007A3DFE" w:rsidRPr="00050D92" w:rsidRDefault="007A3DFE" w:rsidP="007A3DFE">
      <w:pPr>
        <w:suppressAutoHyphens/>
        <w:ind w:firstLine="709"/>
        <w:jc w:val="both"/>
        <w:rPr>
          <w:sz w:val="28"/>
          <w:szCs w:val="28"/>
        </w:rPr>
      </w:pPr>
      <w:r w:rsidRPr="00C15C9B">
        <w:rPr>
          <w:sz w:val="28"/>
          <w:szCs w:val="28"/>
        </w:rPr>
        <w:t>где:</w:t>
      </w:r>
    </w:p>
    <w:p w:rsidR="007A3DFE" w:rsidRPr="00050D92" w:rsidRDefault="007A3DFE" w:rsidP="007A3DFE">
      <w:pPr>
        <w:suppressAutoHyphens/>
        <w:ind w:firstLine="709"/>
        <w:jc w:val="both"/>
        <w:rPr>
          <w:sz w:val="28"/>
          <w:szCs w:val="28"/>
        </w:rPr>
      </w:pPr>
      <w:r w:rsidRPr="00050D92">
        <w:rPr>
          <w:position w:val="-20"/>
          <w:sz w:val="28"/>
          <w:szCs w:val="28"/>
        </w:rPr>
        <w:object w:dxaOrig="1219" w:dyaOrig="540">
          <v:shape id="_x0000_i1059" type="#_x0000_t75" style="width:59.5pt;height:27.2pt" o:ole="">
            <v:imagedata r:id="rId66" o:title=""/>
          </v:shape>
          <o:OLEObject Type="Embed" ProgID="Equation.3" ShapeID="_x0000_i1059" DrawAspect="Content" ObjectID="_1361973439" r:id="rId67"/>
        </w:object>
      </w:r>
      <w:r w:rsidRPr="00C15C9B">
        <w:rPr>
          <w:sz w:val="28"/>
          <w:szCs w:val="28"/>
        </w:rPr>
        <w:t xml:space="preserve">, </w:t>
      </w:r>
      <w:r w:rsidRPr="00050D92">
        <w:rPr>
          <w:position w:val="-20"/>
          <w:sz w:val="28"/>
          <w:szCs w:val="28"/>
        </w:rPr>
        <w:object w:dxaOrig="1240" w:dyaOrig="540">
          <v:shape id="_x0000_i1060" type="#_x0000_t75" style="width:59.5pt;height:27.2pt" o:ole="">
            <v:imagedata r:id="rId68" o:title=""/>
          </v:shape>
          <o:OLEObject Type="Embed" ProgID="Equation.3" ShapeID="_x0000_i1060" DrawAspect="Content" ObjectID="_1361973440" r:id="rId69"/>
        </w:object>
      </w:r>
      <w:r w:rsidRPr="00C15C9B">
        <w:rPr>
          <w:sz w:val="28"/>
          <w:szCs w:val="28"/>
        </w:rPr>
        <w:t xml:space="preserve">, </w:t>
      </w:r>
      <w:r w:rsidRPr="00050D92">
        <w:rPr>
          <w:position w:val="-20"/>
          <w:sz w:val="28"/>
          <w:szCs w:val="28"/>
        </w:rPr>
        <w:object w:dxaOrig="1240" w:dyaOrig="540">
          <v:shape id="_x0000_i1061" type="#_x0000_t75" style="width:59.5pt;height:27.2pt" o:ole="">
            <v:imagedata r:id="rId70" o:title=""/>
          </v:shape>
          <o:OLEObject Type="Embed" ProgID="Equation.3" ShapeID="_x0000_i1061" DrawAspect="Content" ObjectID="_1361973441" r:id="rId71"/>
        </w:object>
      </w:r>
      <w:r w:rsidRPr="00C15C9B">
        <w:rPr>
          <w:sz w:val="28"/>
          <w:szCs w:val="28"/>
        </w:rPr>
        <w:t xml:space="preserve">, </w:t>
      </w:r>
      <w:r w:rsidRPr="00050D92">
        <w:rPr>
          <w:position w:val="-18"/>
          <w:sz w:val="28"/>
          <w:szCs w:val="28"/>
        </w:rPr>
        <w:object w:dxaOrig="1240" w:dyaOrig="520">
          <v:shape id="_x0000_i1062" type="#_x0000_t75" style="width:59.5pt;height:25.7pt" o:ole="">
            <v:imagedata r:id="rId72" o:title=""/>
          </v:shape>
          <o:OLEObject Type="Embed" ProgID="Equation.3" ShapeID="_x0000_i1062" DrawAspect="Content" ObjectID="_1361973442" r:id="rId73"/>
        </w:object>
      </w:r>
      <w:r w:rsidRPr="00C15C9B">
        <w:rPr>
          <w:sz w:val="28"/>
          <w:szCs w:val="28"/>
        </w:rPr>
        <w:t xml:space="preserve">, </w:t>
      </w:r>
      <w:r w:rsidRPr="00050D92">
        <w:rPr>
          <w:position w:val="-18"/>
          <w:sz w:val="28"/>
          <w:szCs w:val="28"/>
        </w:rPr>
        <w:object w:dxaOrig="1240" w:dyaOrig="520">
          <v:shape id="_x0000_i1063" type="#_x0000_t75" style="width:59.5pt;height:25.7pt" o:ole="">
            <v:imagedata r:id="rId74" o:title=""/>
          </v:shape>
          <o:OLEObject Type="Embed" ProgID="Equation.3" ShapeID="_x0000_i1063" DrawAspect="Content" ObjectID="_1361973443" r:id="rId75"/>
        </w:object>
      </w:r>
      <w:r w:rsidRPr="00C15C9B">
        <w:rPr>
          <w:sz w:val="28"/>
          <w:szCs w:val="28"/>
        </w:rPr>
        <w:t xml:space="preserve"> - ставки за электрическую энергию </w:t>
      </w:r>
      <w:proofErr w:type="spellStart"/>
      <w:r w:rsidRPr="00C15C9B">
        <w:rPr>
          <w:sz w:val="28"/>
          <w:szCs w:val="28"/>
        </w:rPr>
        <w:t>двухставочного</w:t>
      </w:r>
      <w:proofErr w:type="spellEnd"/>
      <w:r w:rsidRPr="00C15C9B">
        <w:rPr>
          <w:sz w:val="28"/>
          <w:szCs w:val="28"/>
        </w:rPr>
        <w:t xml:space="preserve"> предельного уровня нерегулируемых цен для потребителей, осуществляющих почасовое планирование и учет;</w:t>
      </w:r>
    </w:p>
    <w:p w:rsidR="007A3DFE" w:rsidRPr="00050D92" w:rsidRDefault="007A3DFE" w:rsidP="007A3DFE">
      <w:pPr>
        <w:suppressAutoHyphens/>
        <w:ind w:firstLine="709"/>
        <w:jc w:val="both"/>
        <w:rPr>
          <w:sz w:val="28"/>
          <w:szCs w:val="28"/>
        </w:rPr>
      </w:pPr>
      <w:r w:rsidRPr="00050D92">
        <w:rPr>
          <w:position w:val="-20"/>
          <w:sz w:val="28"/>
          <w:szCs w:val="28"/>
        </w:rPr>
        <w:object w:dxaOrig="1219" w:dyaOrig="540">
          <v:shape id="_x0000_i1064" type="#_x0000_t75" style="width:59.5pt;height:27.2pt" o:ole="">
            <v:imagedata r:id="rId66" o:title=""/>
          </v:shape>
          <o:OLEObject Type="Embed" ProgID="Equation.3" ShapeID="_x0000_i1064" DrawAspect="Content" ObjectID="_1361973444" r:id="rId76"/>
        </w:object>
      </w:r>
      <w:r w:rsidRPr="00C15C9B">
        <w:rPr>
          <w:sz w:val="28"/>
          <w:szCs w:val="28"/>
        </w:rPr>
        <w:t xml:space="preserve"> - ставка за электрическую энергию для фактических почасовых объемов покупки, определяемая </w:t>
      </w:r>
      <w:r>
        <w:rPr>
          <w:sz w:val="28"/>
          <w:szCs w:val="28"/>
        </w:rPr>
        <w:t>гарантирующим поставщиком</w:t>
      </w:r>
      <w:r w:rsidRPr="00C15C9B">
        <w:rPr>
          <w:sz w:val="28"/>
          <w:szCs w:val="28"/>
        </w:rPr>
        <w:t xml:space="preserve"> в отношении поставляемого в час </w:t>
      </w:r>
      <w:proofErr w:type="spellStart"/>
      <w:r w:rsidRPr="00C15C9B">
        <w:rPr>
          <w:sz w:val="28"/>
          <w:szCs w:val="28"/>
        </w:rPr>
        <w:t>h</w:t>
      </w:r>
      <w:proofErr w:type="spellEnd"/>
      <w:r w:rsidRPr="00C15C9B">
        <w:rPr>
          <w:sz w:val="28"/>
          <w:szCs w:val="28"/>
        </w:rPr>
        <w:t xml:space="preserve"> расчетного периода </w:t>
      </w:r>
      <w:proofErr w:type="spellStart"/>
      <w:r w:rsidRPr="00C15C9B">
        <w:rPr>
          <w:sz w:val="28"/>
          <w:szCs w:val="28"/>
        </w:rPr>
        <w:t>m</w:t>
      </w:r>
      <w:proofErr w:type="spellEnd"/>
      <w:r w:rsidRPr="00C15C9B">
        <w:rPr>
          <w:sz w:val="28"/>
          <w:szCs w:val="28"/>
        </w:rPr>
        <w:t xml:space="preserve"> объема электрической энергии (мощности), соответствующего </w:t>
      </w:r>
      <w:proofErr w:type="spellStart"/>
      <w:r w:rsidRPr="00C15C9B">
        <w:rPr>
          <w:sz w:val="28"/>
          <w:szCs w:val="28"/>
        </w:rPr>
        <w:t>j-му</w:t>
      </w:r>
      <w:proofErr w:type="spellEnd"/>
      <w:r w:rsidRPr="00C15C9B">
        <w:rPr>
          <w:sz w:val="28"/>
          <w:szCs w:val="28"/>
        </w:rPr>
        <w:t xml:space="preserve"> уровню напряжения, руб./МВт-ч;</w:t>
      </w:r>
    </w:p>
    <w:p w:rsidR="007A3DFE" w:rsidRPr="00050D92" w:rsidRDefault="007A3DFE" w:rsidP="007A3DFE">
      <w:pPr>
        <w:suppressAutoHyphens/>
        <w:ind w:firstLine="709"/>
        <w:jc w:val="both"/>
        <w:rPr>
          <w:sz w:val="28"/>
          <w:szCs w:val="28"/>
        </w:rPr>
      </w:pPr>
      <w:r w:rsidRPr="00050D92">
        <w:rPr>
          <w:position w:val="-20"/>
          <w:sz w:val="28"/>
          <w:szCs w:val="28"/>
        </w:rPr>
        <w:object w:dxaOrig="880" w:dyaOrig="540">
          <v:shape id="_x0000_i1065" type="#_x0000_t75" style="width:44.1pt;height:27.2pt" o:ole="">
            <v:imagedata r:id="rId77" o:title=""/>
          </v:shape>
          <o:OLEObject Type="Embed" ProgID="Equation.3" ShapeID="_x0000_i1065" DrawAspect="Content" ObjectID="_1361973445" r:id="rId78"/>
        </w:object>
      </w:r>
      <w:r w:rsidRPr="00C15C9B">
        <w:rPr>
          <w:sz w:val="28"/>
          <w:szCs w:val="28"/>
        </w:rPr>
        <w:t xml:space="preserve"> - нерегулируемая цена на электрическую энергию на оптовом рынке, определяемая в отношении </w:t>
      </w:r>
      <w:r>
        <w:rPr>
          <w:sz w:val="28"/>
          <w:szCs w:val="28"/>
        </w:rPr>
        <w:t>гарантирующего поставщика</w:t>
      </w:r>
      <w:r w:rsidRPr="00C15C9B">
        <w:rPr>
          <w:sz w:val="28"/>
          <w:szCs w:val="28"/>
        </w:rPr>
        <w:t xml:space="preserve"> по результатам конкурентного отбора на сутки вперед для часа </w:t>
      </w:r>
      <w:r w:rsidRPr="00C15C9B">
        <w:rPr>
          <w:sz w:val="28"/>
          <w:szCs w:val="28"/>
          <w:lang w:val="en-US"/>
        </w:rPr>
        <w:t>h</w:t>
      </w:r>
      <w:r w:rsidRPr="00C15C9B">
        <w:rPr>
          <w:sz w:val="28"/>
          <w:szCs w:val="28"/>
        </w:rPr>
        <w:t xml:space="preserve"> расчетного периода </w:t>
      </w:r>
      <w:r w:rsidRPr="00C15C9B">
        <w:rPr>
          <w:sz w:val="28"/>
          <w:szCs w:val="28"/>
          <w:lang w:val="en-US"/>
        </w:rPr>
        <w:t>m</w:t>
      </w:r>
      <w:r w:rsidRPr="00C15C9B">
        <w:rPr>
          <w:sz w:val="28"/>
          <w:szCs w:val="28"/>
        </w:rPr>
        <w:t xml:space="preserve">, опубликованная </w:t>
      </w:r>
      <w:r>
        <w:rPr>
          <w:sz w:val="28"/>
          <w:szCs w:val="28"/>
        </w:rPr>
        <w:t>коммерческим оператором оптового рынка</w:t>
      </w:r>
      <w:r w:rsidRPr="00C15C9B">
        <w:rPr>
          <w:sz w:val="28"/>
          <w:szCs w:val="28"/>
        </w:rPr>
        <w:t xml:space="preserve"> на своем сайте в сети Интернет, руб./МВт-ч;</w:t>
      </w:r>
    </w:p>
    <w:p w:rsidR="007A3DFE" w:rsidRPr="00050D92" w:rsidRDefault="007A3DFE" w:rsidP="007A3DFE">
      <w:pPr>
        <w:suppressAutoHyphens/>
        <w:ind w:firstLine="709"/>
        <w:jc w:val="both"/>
        <w:rPr>
          <w:sz w:val="28"/>
          <w:szCs w:val="28"/>
        </w:rPr>
      </w:pPr>
      <w:r w:rsidRPr="00050D92">
        <w:rPr>
          <w:position w:val="-20"/>
          <w:sz w:val="28"/>
          <w:szCs w:val="28"/>
        </w:rPr>
        <w:object w:dxaOrig="760" w:dyaOrig="540">
          <v:shape id="_x0000_i1066" type="#_x0000_t75" style="width:36.75pt;height:26.45pt" o:ole="">
            <v:imagedata r:id="rId33" o:title=""/>
          </v:shape>
          <o:OLEObject Type="Embed" ProgID="Equation.3" ShapeID="_x0000_i1066" DrawAspect="Content" ObjectID="_1361973446" r:id="rId79"/>
        </w:object>
      </w:r>
      <w:r w:rsidRPr="00C15C9B">
        <w:rPr>
          <w:sz w:val="28"/>
          <w:szCs w:val="28"/>
        </w:rPr>
        <w:t xml:space="preserve">- ставка за электрическую энергию </w:t>
      </w:r>
      <w:proofErr w:type="spellStart"/>
      <w:r w:rsidRPr="00C15C9B">
        <w:rPr>
          <w:sz w:val="28"/>
          <w:szCs w:val="28"/>
        </w:rPr>
        <w:t>двухставочной</w:t>
      </w:r>
      <w:proofErr w:type="spellEnd"/>
      <w:r w:rsidRPr="00C15C9B">
        <w:rPr>
          <w:sz w:val="28"/>
          <w:szCs w:val="28"/>
        </w:rPr>
        <w:t xml:space="preserve"> платы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w:t>
      </w:r>
      <w:proofErr w:type="spellStart"/>
      <w:r w:rsidRPr="00C15C9B">
        <w:rPr>
          <w:sz w:val="28"/>
          <w:szCs w:val="28"/>
        </w:rPr>
        <w:t>m</w:t>
      </w:r>
      <w:proofErr w:type="spellEnd"/>
      <w:r w:rsidRPr="00C15C9B">
        <w:rPr>
          <w:sz w:val="28"/>
          <w:szCs w:val="28"/>
        </w:rPr>
        <w:t xml:space="preserve"> и </w:t>
      </w:r>
      <w:r w:rsidRPr="00C15C9B">
        <w:rPr>
          <w:sz w:val="28"/>
          <w:szCs w:val="28"/>
          <w:lang w:val="en-US"/>
        </w:rPr>
        <w:t>j</w:t>
      </w:r>
      <w:r w:rsidRPr="00C15C9B">
        <w:rPr>
          <w:sz w:val="28"/>
          <w:szCs w:val="28"/>
        </w:rPr>
        <w:t xml:space="preserve">-го уровня напряжения, руб./МВт-ч; </w:t>
      </w:r>
    </w:p>
    <w:p w:rsidR="007A3DFE" w:rsidRPr="00880607" w:rsidRDefault="007A3DFE" w:rsidP="007A3DFE">
      <w:pPr>
        <w:suppressAutoHyphens/>
        <w:ind w:firstLine="709"/>
        <w:jc w:val="both"/>
        <w:rPr>
          <w:sz w:val="28"/>
          <w:szCs w:val="28"/>
        </w:rPr>
      </w:pPr>
      <w:r w:rsidRPr="00880607">
        <w:rPr>
          <w:position w:val="-18"/>
          <w:sz w:val="28"/>
          <w:szCs w:val="28"/>
        </w:rPr>
        <w:object w:dxaOrig="700" w:dyaOrig="520">
          <v:shape id="_x0000_i1067" type="#_x0000_t75" style="width:33.8pt;height:25.7pt" o:ole="">
            <v:imagedata r:id="rId15" o:title=""/>
          </v:shape>
          <o:OLEObject Type="Embed" ProgID="Equation.3" ShapeID="_x0000_i1067" DrawAspect="Content" ObjectID="_1361973447" r:id="rId80"/>
        </w:object>
      </w:r>
      <w:r w:rsidRPr="00880607">
        <w:rPr>
          <w:sz w:val="28"/>
          <w:szCs w:val="28"/>
        </w:rPr>
        <w:t xml:space="preserve">-  плата за комплексную услугу по расчету требований и обязательств участников оптового рынка, оказываемую </w:t>
      </w:r>
      <w:r>
        <w:rPr>
          <w:sz w:val="28"/>
          <w:szCs w:val="28"/>
        </w:rPr>
        <w:t xml:space="preserve">гарантирующему поставщику </w:t>
      </w:r>
      <w:r>
        <w:rPr>
          <w:sz w:val="28"/>
          <w:szCs w:val="28"/>
        </w:rPr>
        <w:lastRenderedPageBreak/>
        <w:t>организацией коммерческой инфраструктуры оптового рынка</w:t>
      </w:r>
      <w:r w:rsidRPr="00880607">
        <w:rPr>
          <w:sz w:val="28"/>
          <w:szCs w:val="28"/>
        </w:rPr>
        <w:t xml:space="preserve"> в расчетном периоде </w:t>
      </w:r>
      <w:r w:rsidRPr="00880607">
        <w:rPr>
          <w:sz w:val="28"/>
          <w:szCs w:val="28"/>
          <w:lang w:val="en-US"/>
        </w:rPr>
        <w:t>m</w:t>
      </w:r>
      <w:r>
        <w:rPr>
          <w:sz w:val="28"/>
          <w:szCs w:val="28"/>
        </w:rPr>
        <w:t>, руб./МВт-ч;</w:t>
      </w:r>
    </w:p>
    <w:p w:rsidR="007A3DFE" w:rsidRPr="00050D92" w:rsidRDefault="007A3DFE" w:rsidP="007A3DFE">
      <w:pPr>
        <w:suppressAutoHyphens/>
        <w:ind w:firstLine="709"/>
        <w:jc w:val="both"/>
        <w:rPr>
          <w:sz w:val="28"/>
          <w:szCs w:val="28"/>
        </w:rPr>
      </w:pPr>
      <w:r w:rsidRPr="00050D92">
        <w:rPr>
          <w:position w:val="-20"/>
          <w:sz w:val="28"/>
          <w:szCs w:val="28"/>
        </w:rPr>
        <w:object w:dxaOrig="1240" w:dyaOrig="540">
          <v:shape id="_x0000_i1068" type="#_x0000_t75" style="width:59.5pt;height:27.2pt" o:ole="">
            <v:imagedata r:id="rId68" o:title=""/>
          </v:shape>
          <o:OLEObject Type="Embed" ProgID="Equation.3" ShapeID="_x0000_i1068" DrawAspect="Content" ObjectID="_1361973448" r:id="rId81"/>
        </w:object>
      </w:r>
      <w:r w:rsidRPr="00C15C9B">
        <w:rPr>
          <w:sz w:val="28"/>
          <w:szCs w:val="28"/>
        </w:rPr>
        <w:t xml:space="preserve"> - ставка за электрическую энергию для превышения фактического почасового объема покупки электрической энергии над соответствующим плановым почасовым объемом, определяемая </w:t>
      </w:r>
      <w:r>
        <w:rPr>
          <w:sz w:val="28"/>
          <w:szCs w:val="28"/>
        </w:rPr>
        <w:t>гарантируемым поставщиком</w:t>
      </w:r>
      <w:r w:rsidRPr="00C15C9B">
        <w:rPr>
          <w:sz w:val="28"/>
          <w:szCs w:val="28"/>
        </w:rPr>
        <w:t xml:space="preserve"> в отношении часа </w:t>
      </w:r>
      <w:proofErr w:type="spellStart"/>
      <w:r w:rsidRPr="00C15C9B">
        <w:rPr>
          <w:sz w:val="28"/>
          <w:szCs w:val="28"/>
        </w:rPr>
        <w:t>h</w:t>
      </w:r>
      <w:proofErr w:type="spellEnd"/>
      <w:r w:rsidRPr="00C15C9B">
        <w:rPr>
          <w:sz w:val="28"/>
          <w:szCs w:val="28"/>
        </w:rPr>
        <w:t xml:space="preserve"> расчетного периода </w:t>
      </w:r>
      <w:proofErr w:type="spellStart"/>
      <w:r w:rsidRPr="00C15C9B">
        <w:rPr>
          <w:sz w:val="28"/>
          <w:szCs w:val="28"/>
        </w:rPr>
        <w:t>m</w:t>
      </w:r>
      <w:proofErr w:type="spellEnd"/>
      <w:r w:rsidRPr="00C15C9B">
        <w:rPr>
          <w:sz w:val="28"/>
          <w:szCs w:val="28"/>
        </w:rPr>
        <w:t>, руб./МВт-ч;</w:t>
      </w:r>
    </w:p>
    <w:p w:rsidR="007A3DFE" w:rsidRPr="00050D92" w:rsidRDefault="007A3DFE" w:rsidP="007A3DFE">
      <w:pPr>
        <w:suppressAutoHyphens/>
        <w:ind w:firstLine="709"/>
        <w:jc w:val="both"/>
        <w:rPr>
          <w:sz w:val="28"/>
          <w:szCs w:val="28"/>
        </w:rPr>
      </w:pPr>
      <w:r w:rsidRPr="00050D92">
        <w:rPr>
          <w:position w:val="-20"/>
          <w:sz w:val="28"/>
          <w:szCs w:val="28"/>
        </w:rPr>
        <w:object w:dxaOrig="999" w:dyaOrig="540">
          <v:shape id="_x0000_i1069" type="#_x0000_t75" style="width:49.2pt;height:27.2pt" o:ole="">
            <v:imagedata r:id="rId82" o:title=""/>
          </v:shape>
          <o:OLEObject Type="Embed" ProgID="Equation.3" ShapeID="_x0000_i1069" DrawAspect="Content" ObjectID="_1361973449" r:id="rId83"/>
        </w:object>
      </w:r>
      <w:r w:rsidRPr="00C15C9B">
        <w:rPr>
          <w:sz w:val="28"/>
          <w:szCs w:val="28"/>
        </w:rPr>
        <w:t xml:space="preserve"> </w:t>
      </w:r>
      <w:proofErr w:type="gramStart"/>
      <w:r w:rsidRPr="00C15C9B">
        <w:rPr>
          <w:sz w:val="28"/>
          <w:szCs w:val="28"/>
        </w:rPr>
        <w:t xml:space="preserve">- </w:t>
      </w:r>
      <w:r>
        <w:rPr>
          <w:sz w:val="28"/>
          <w:szCs w:val="28"/>
        </w:rPr>
        <w:t>применяемая</w:t>
      </w:r>
      <w:r w:rsidRPr="00050D92">
        <w:rPr>
          <w:sz w:val="28"/>
          <w:szCs w:val="28"/>
        </w:rPr>
        <w:t xml:space="preserve"> </w:t>
      </w:r>
      <w:r>
        <w:rPr>
          <w:sz w:val="28"/>
          <w:szCs w:val="28"/>
        </w:rPr>
        <w:t>к</w:t>
      </w:r>
      <w:r w:rsidRPr="00050D92">
        <w:rPr>
          <w:sz w:val="28"/>
          <w:szCs w:val="28"/>
        </w:rPr>
        <w:t xml:space="preserve"> объем</w:t>
      </w:r>
      <w:r>
        <w:rPr>
          <w:sz w:val="28"/>
          <w:szCs w:val="28"/>
        </w:rPr>
        <w:t>у</w:t>
      </w:r>
      <w:r w:rsidRPr="00050D92">
        <w:rPr>
          <w:sz w:val="28"/>
          <w:szCs w:val="28"/>
        </w:rPr>
        <w:t xml:space="preserve"> превышения фактического потребления над плановым в час </w:t>
      </w:r>
      <w:r w:rsidRPr="00050D92">
        <w:rPr>
          <w:sz w:val="28"/>
          <w:szCs w:val="28"/>
          <w:lang w:val="en-US"/>
        </w:rPr>
        <w:t>h</w:t>
      </w:r>
      <w:r w:rsidRPr="00050D92">
        <w:rPr>
          <w:sz w:val="28"/>
          <w:szCs w:val="28"/>
        </w:rPr>
        <w:t xml:space="preserve"> расчетного периода </w:t>
      </w:r>
      <w:r w:rsidRPr="00050D92">
        <w:rPr>
          <w:sz w:val="28"/>
          <w:szCs w:val="28"/>
          <w:lang w:val="en-US"/>
        </w:rPr>
        <w:t>m</w:t>
      </w:r>
      <w:r>
        <w:rPr>
          <w:sz w:val="28"/>
          <w:szCs w:val="28"/>
        </w:rPr>
        <w:t xml:space="preserve"> </w:t>
      </w:r>
      <w:r w:rsidRPr="00C15C9B">
        <w:rPr>
          <w:sz w:val="28"/>
          <w:szCs w:val="28"/>
        </w:rPr>
        <w:t xml:space="preserve">нерегулируемая цена на электрическую энергию, определяемая в отношении </w:t>
      </w:r>
      <w:r>
        <w:rPr>
          <w:sz w:val="28"/>
          <w:szCs w:val="28"/>
        </w:rPr>
        <w:t>гарантирующего поставщика</w:t>
      </w:r>
      <w:r w:rsidRPr="00C15C9B">
        <w:rPr>
          <w:sz w:val="28"/>
          <w:szCs w:val="28"/>
        </w:rPr>
        <w:t xml:space="preserve"> по результатам конкурентного отбора для балансирования системы</w:t>
      </w:r>
      <w:r>
        <w:rPr>
          <w:sz w:val="28"/>
          <w:szCs w:val="28"/>
        </w:rPr>
        <w:t xml:space="preserve"> и</w:t>
      </w:r>
      <w:r w:rsidRPr="00C15C9B">
        <w:rPr>
          <w:sz w:val="28"/>
          <w:szCs w:val="28"/>
        </w:rPr>
        <w:t xml:space="preserve"> опубликованная </w:t>
      </w:r>
      <w:r>
        <w:rPr>
          <w:sz w:val="28"/>
          <w:szCs w:val="28"/>
        </w:rPr>
        <w:t xml:space="preserve">коммерческим оператором оптового рынка </w:t>
      </w:r>
      <w:r w:rsidRPr="00C15C9B">
        <w:rPr>
          <w:sz w:val="28"/>
          <w:szCs w:val="28"/>
        </w:rPr>
        <w:t>на своем сайте в сети Интернет, руб./МВт-ч;</w:t>
      </w:r>
      <w:proofErr w:type="gramEnd"/>
    </w:p>
    <w:p w:rsidR="007A3DFE" w:rsidRPr="00050D92" w:rsidRDefault="007A3DFE" w:rsidP="007A3DFE">
      <w:pPr>
        <w:suppressAutoHyphens/>
        <w:ind w:firstLine="709"/>
        <w:jc w:val="both"/>
        <w:rPr>
          <w:position w:val="-20"/>
          <w:sz w:val="28"/>
          <w:szCs w:val="28"/>
        </w:rPr>
      </w:pPr>
      <w:r w:rsidRPr="00050D92">
        <w:rPr>
          <w:position w:val="-20"/>
          <w:sz w:val="28"/>
          <w:szCs w:val="28"/>
        </w:rPr>
        <w:object w:dxaOrig="1240" w:dyaOrig="540">
          <v:shape id="_x0000_i1070" type="#_x0000_t75" style="width:59.5pt;height:27.2pt" o:ole="">
            <v:imagedata r:id="rId70" o:title=""/>
          </v:shape>
          <o:OLEObject Type="Embed" ProgID="Equation.3" ShapeID="_x0000_i1070" DrawAspect="Content" ObjectID="_1361973450" r:id="rId84"/>
        </w:object>
      </w:r>
      <w:r w:rsidRPr="00C15C9B">
        <w:rPr>
          <w:position w:val="-20"/>
          <w:sz w:val="28"/>
          <w:szCs w:val="28"/>
        </w:rPr>
        <w:t xml:space="preserve"> - ставка за электрическую энергию для превышения планового почасового объема покупки электрической энергии над соответствующим фактическим почасовым объемом, определяемая </w:t>
      </w:r>
      <w:r>
        <w:rPr>
          <w:position w:val="-20"/>
          <w:sz w:val="28"/>
          <w:szCs w:val="28"/>
        </w:rPr>
        <w:t>гарантирующим поставщиком</w:t>
      </w:r>
      <w:r w:rsidRPr="00C15C9B">
        <w:rPr>
          <w:position w:val="-20"/>
          <w:sz w:val="28"/>
          <w:szCs w:val="28"/>
        </w:rPr>
        <w:t xml:space="preserve"> в отношении часа </w:t>
      </w:r>
      <w:r w:rsidRPr="00C15C9B">
        <w:rPr>
          <w:position w:val="-20"/>
          <w:sz w:val="28"/>
          <w:szCs w:val="28"/>
          <w:lang w:val="en-US"/>
        </w:rPr>
        <w:t>h</w:t>
      </w:r>
      <w:r w:rsidRPr="00C15C9B">
        <w:rPr>
          <w:position w:val="-20"/>
          <w:sz w:val="28"/>
          <w:szCs w:val="28"/>
        </w:rPr>
        <w:t xml:space="preserve"> расчетного периода </w:t>
      </w:r>
      <w:proofErr w:type="spellStart"/>
      <w:r w:rsidRPr="00C15C9B">
        <w:rPr>
          <w:position w:val="-20"/>
          <w:sz w:val="28"/>
          <w:szCs w:val="28"/>
        </w:rPr>
        <w:t>m</w:t>
      </w:r>
      <w:proofErr w:type="spellEnd"/>
      <w:r w:rsidRPr="00C15C9B">
        <w:rPr>
          <w:position w:val="-20"/>
          <w:sz w:val="28"/>
          <w:szCs w:val="28"/>
        </w:rPr>
        <w:t>, руб./МВт-ч;</w:t>
      </w:r>
    </w:p>
    <w:p w:rsidR="007A3DFE" w:rsidRPr="00050D92" w:rsidRDefault="007A3DFE" w:rsidP="007A3DFE">
      <w:pPr>
        <w:suppressAutoHyphens/>
        <w:ind w:firstLine="709"/>
        <w:jc w:val="both"/>
        <w:rPr>
          <w:sz w:val="28"/>
          <w:szCs w:val="28"/>
        </w:rPr>
      </w:pPr>
      <w:r w:rsidRPr="00050D92">
        <w:rPr>
          <w:position w:val="-20"/>
          <w:sz w:val="28"/>
          <w:szCs w:val="28"/>
        </w:rPr>
        <w:object w:dxaOrig="980" w:dyaOrig="540">
          <v:shape id="_x0000_i1071" type="#_x0000_t75" style="width:48.5pt;height:27.2pt" o:ole="">
            <v:imagedata r:id="rId85" o:title=""/>
          </v:shape>
          <o:OLEObject Type="Embed" ProgID="Equation.3" ShapeID="_x0000_i1071" DrawAspect="Content" ObjectID="_1361973451" r:id="rId86"/>
        </w:object>
      </w:r>
      <w:r w:rsidRPr="00C15C9B">
        <w:rPr>
          <w:sz w:val="28"/>
          <w:szCs w:val="28"/>
        </w:rPr>
        <w:t xml:space="preserve"> </w:t>
      </w:r>
      <w:proofErr w:type="gramStart"/>
      <w:r w:rsidRPr="00C15C9B">
        <w:rPr>
          <w:sz w:val="28"/>
          <w:szCs w:val="28"/>
        </w:rPr>
        <w:t xml:space="preserve">- </w:t>
      </w:r>
      <w:r>
        <w:rPr>
          <w:sz w:val="28"/>
          <w:szCs w:val="28"/>
        </w:rPr>
        <w:t xml:space="preserve">применяемая </w:t>
      </w:r>
      <w:r w:rsidRPr="00050D92">
        <w:rPr>
          <w:sz w:val="28"/>
          <w:szCs w:val="28"/>
        </w:rPr>
        <w:t xml:space="preserve">в отношении объема превышения планового потребления над фактическим в час </w:t>
      </w:r>
      <w:r w:rsidRPr="00050D92">
        <w:rPr>
          <w:sz w:val="28"/>
          <w:szCs w:val="28"/>
          <w:lang w:val="en-US"/>
        </w:rPr>
        <w:t>h</w:t>
      </w:r>
      <w:r w:rsidRPr="00050D92">
        <w:rPr>
          <w:sz w:val="28"/>
          <w:szCs w:val="28"/>
        </w:rPr>
        <w:t xml:space="preserve"> расчетного периода </w:t>
      </w:r>
      <w:r w:rsidRPr="00050D92">
        <w:rPr>
          <w:sz w:val="28"/>
          <w:szCs w:val="28"/>
          <w:lang w:val="en-US"/>
        </w:rPr>
        <w:t>m</w:t>
      </w:r>
      <w:r>
        <w:rPr>
          <w:sz w:val="28"/>
          <w:szCs w:val="28"/>
        </w:rPr>
        <w:t xml:space="preserve"> </w:t>
      </w:r>
      <w:r w:rsidRPr="00C15C9B">
        <w:rPr>
          <w:sz w:val="28"/>
          <w:szCs w:val="28"/>
        </w:rPr>
        <w:t xml:space="preserve">нерегулируемая цена на электрическую энергию, определяемая в отношении </w:t>
      </w:r>
      <w:r>
        <w:rPr>
          <w:sz w:val="28"/>
          <w:szCs w:val="28"/>
        </w:rPr>
        <w:t>гарантирующего поставщика</w:t>
      </w:r>
      <w:r w:rsidRPr="00C15C9B">
        <w:rPr>
          <w:sz w:val="28"/>
          <w:szCs w:val="28"/>
        </w:rPr>
        <w:t xml:space="preserve"> по результатам конкурентного отбора для балансирования системы </w:t>
      </w:r>
      <w:r>
        <w:rPr>
          <w:sz w:val="28"/>
          <w:szCs w:val="28"/>
        </w:rPr>
        <w:t xml:space="preserve">и </w:t>
      </w:r>
      <w:r w:rsidRPr="00C15C9B">
        <w:rPr>
          <w:sz w:val="28"/>
          <w:szCs w:val="28"/>
        </w:rPr>
        <w:t xml:space="preserve">опубликованная </w:t>
      </w:r>
      <w:r>
        <w:rPr>
          <w:sz w:val="28"/>
          <w:szCs w:val="28"/>
        </w:rPr>
        <w:t>коммерческим оператором оптового рынка</w:t>
      </w:r>
      <w:r w:rsidRPr="00C15C9B">
        <w:rPr>
          <w:sz w:val="28"/>
          <w:szCs w:val="28"/>
        </w:rPr>
        <w:t xml:space="preserve"> на своем сайте в сети Интернет, руб./МВт-ч; </w:t>
      </w:r>
      <w:proofErr w:type="gramEnd"/>
    </w:p>
    <w:p w:rsidR="007A3DFE" w:rsidRPr="00050D92" w:rsidRDefault="007A3DFE" w:rsidP="007A3DFE">
      <w:pPr>
        <w:suppressAutoHyphens/>
        <w:ind w:firstLine="709"/>
        <w:jc w:val="both"/>
        <w:rPr>
          <w:sz w:val="28"/>
          <w:szCs w:val="28"/>
        </w:rPr>
      </w:pPr>
      <w:r w:rsidRPr="00050D92">
        <w:rPr>
          <w:position w:val="-18"/>
          <w:sz w:val="28"/>
          <w:szCs w:val="28"/>
        </w:rPr>
        <w:object w:dxaOrig="1240" w:dyaOrig="520">
          <v:shape id="_x0000_i1072" type="#_x0000_t75" style="width:59.5pt;height:25.7pt" o:ole="">
            <v:imagedata r:id="rId72" o:title=""/>
          </v:shape>
          <o:OLEObject Type="Embed" ProgID="Equation.3" ShapeID="_x0000_i1072" DrawAspect="Content" ObjectID="_1361973452" r:id="rId87"/>
        </w:object>
      </w:r>
      <w:r w:rsidRPr="00C15C9B">
        <w:rPr>
          <w:sz w:val="28"/>
          <w:szCs w:val="28"/>
        </w:rPr>
        <w:t xml:space="preserve"> - ставка за электрическую энергию предельного уровня нерегулируемых цен для суммы плановых почасовых объемов покупки электрической энергии, определяемая </w:t>
      </w:r>
      <w:r>
        <w:rPr>
          <w:sz w:val="28"/>
          <w:szCs w:val="28"/>
        </w:rPr>
        <w:t>гарантирующим поставщиком</w:t>
      </w:r>
      <w:r w:rsidRPr="00C15C9B">
        <w:rPr>
          <w:sz w:val="28"/>
          <w:szCs w:val="28"/>
        </w:rPr>
        <w:t xml:space="preserve"> в отношении расчетного периода </w:t>
      </w:r>
      <w:proofErr w:type="spellStart"/>
      <w:r w:rsidRPr="00C15C9B">
        <w:rPr>
          <w:sz w:val="28"/>
          <w:szCs w:val="28"/>
        </w:rPr>
        <w:t>m</w:t>
      </w:r>
      <w:proofErr w:type="spellEnd"/>
      <w:r w:rsidRPr="00C15C9B">
        <w:rPr>
          <w:sz w:val="28"/>
          <w:szCs w:val="28"/>
        </w:rPr>
        <w:t>, руб./МВт-ч;</w:t>
      </w:r>
    </w:p>
    <w:p w:rsidR="007A3DFE" w:rsidRPr="00050D92" w:rsidRDefault="007A3DFE" w:rsidP="007A3DFE">
      <w:pPr>
        <w:suppressAutoHyphens/>
        <w:ind w:firstLine="709"/>
        <w:jc w:val="both"/>
        <w:rPr>
          <w:sz w:val="28"/>
          <w:szCs w:val="28"/>
        </w:rPr>
      </w:pPr>
      <w:r w:rsidRPr="00050D92">
        <w:rPr>
          <w:position w:val="-18"/>
          <w:sz w:val="28"/>
          <w:szCs w:val="28"/>
        </w:rPr>
        <w:object w:dxaOrig="1240" w:dyaOrig="520">
          <v:shape id="_x0000_i1073" type="#_x0000_t75" style="width:61.7pt;height:25pt" o:ole="">
            <v:imagedata r:id="rId88" o:title=""/>
          </v:shape>
          <o:OLEObject Type="Embed" ProgID="Equation.3" ShapeID="_x0000_i1073" DrawAspect="Content" ObjectID="_1361973453" r:id="rId89"/>
        </w:object>
      </w:r>
      <w:r w:rsidRPr="00C15C9B">
        <w:rPr>
          <w:sz w:val="28"/>
          <w:szCs w:val="28"/>
        </w:rPr>
        <w:t xml:space="preserve">- приходящаяся на 1 киловатт-час разница предварительных требований и обязательств по результатам конкурентного отбора на сутки вперед, опубликованная </w:t>
      </w:r>
      <w:r>
        <w:rPr>
          <w:sz w:val="28"/>
          <w:szCs w:val="28"/>
        </w:rPr>
        <w:t>коммерческим оператором оптового рынка</w:t>
      </w:r>
      <w:r w:rsidRPr="00C15C9B">
        <w:rPr>
          <w:sz w:val="28"/>
          <w:szCs w:val="28"/>
        </w:rPr>
        <w:t xml:space="preserve"> на своем сайте в сети Интернет для расчетного периода </w:t>
      </w:r>
      <w:proofErr w:type="spellStart"/>
      <w:r w:rsidRPr="00C15C9B">
        <w:rPr>
          <w:sz w:val="28"/>
          <w:szCs w:val="28"/>
        </w:rPr>
        <w:t>m</w:t>
      </w:r>
      <w:proofErr w:type="spellEnd"/>
      <w:r w:rsidRPr="00C15C9B">
        <w:rPr>
          <w:sz w:val="28"/>
          <w:szCs w:val="28"/>
        </w:rPr>
        <w:t>, руб./МВт-ч;</w:t>
      </w:r>
    </w:p>
    <w:p w:rsidR="007A3DFE" w:rsidRPr="00050D92" w:rsidRDefault="007A3DFE" w:rsidP="007A3DFE">
      <w:pPr>
        <w:suppressAutoHyphens/>
        <w:ind w:firstLine="709"/>
        <w:jc w:val="both"/>
        <w:rPr>
          <w:sz w:val="28"/>
          <w:szCs w:val="28"/>
        </w:rPr>
      </w:pPr>
      <w:r w:rsidRPr="00050D92">
        <w:rPr>
          <w:position w:val="-18"/>
          <w:sz w:val="28"/>
          <w:szCs w:val="28"/>
        </w:rPr>
        <w:object w:dxaOrig="1240" w:dyaOrig="520">
          <v:shape id="_x0000_i1074" type="#_x0000_t75" style="width:59.5pt;height:25.7pt" o:ole="">
            <v:imagedata r:id="rId74" o:title=""/>
          </v:shape>
          <o:OLEObject Type="Embed" ProgID="Equation.3" ShapeID="_x0000_i1074" DrawAspect="Content" ObjectID="_1361973454" r:id="rId90"/>
        </w:object>
      </w:r>
      <w:r w:rsidRPr="00C15C9B">
        <w:rPr>
          <w:sz w:val="28"/>
          <w:szCs w:val="28"/>
        </w:rPr>
        <w:t xml:space="preserve"> - ставка за электрическую энергию для суммы абсолютных значений разностей фактических и плановых почасовых объемов покупки электрической энергии, определяемая </w:t>
      </w:r>
      <w:r>
        <w:rPr>
          <w:sz w:val="28"/>
          <w:szCs w:val="28"/>
        </w:rPr>
        <w:t>гарантирующим поставщиком</w:t>
      </w:r>
      <w:r w:rsidRPr="00C15C9B">
        <w:rPr>
          <w:sz w:val="28"/>
          <w:szCs w:val="28"/>
        </w:rPr>
        <w:t xml:space="preserve"> в отношении расчетного периода </w:t>
      </w:r>
      <w:proofErr w:type="spellStart"/>
      <w:r w:rsidRPr="00C15C9B">
        <w:rPr>
          <w:sz w:val="28"/>
          <w:szCs w:val="28"/>
        </w:rPr>
        <w:t>m</w:t>
      </w:r>
      <w:proofErr w:type="spellEnd"/>
      <w:r w:rsidRPr="00C15C9B">
        <w:rPr>
          <w:sz w:val="28"/>
          <w:szCs w:val="28"/>
        </w:rPr>
        <w:t>, руб./МВт-ч;</w:t>
      </w:r>
    </w:p>
    <w:p w:rsidR="007A3DFE" w:rsidRPr="00050D92" w:rsidRDefault="007A3DFE" w:rsidP="007A3DFE">
      <w:pPr>
        <w:suppressAutoHyphens/>
        <w:ind w:firstLine="709"/>
        <w:jc w:val="both"/>
        <w:rPr>
          <w:sz w:val="28"/>
          <w:szCs w:val="28"/>
        </w:rPr>
      </w:pPr>
      <w:r w:rsidRPr="00050D92">
        <w:rPr>
          <w:position w:val="-18"/>
          <w:sz w:val="28"/>
          <w:szCs w:val="28"/>
        </w:rPr>
        <w:object w:dxaOrig="1140" w:dyaOrig="520">
          <v:shape id="_x0000_i1075" type="#_x0000_t75" style="width:57.3pt;height:25pt" o:ole="">
            <v:imagedata r:id="rId91" o:title=""/>
          </v:shape>
          <o:OLEObject Type="Embed" ProgID="Equation.3" ShapeID="_x0000_i1075" DrawAspect="Content" ObjectID="_1361973455" r:id="rId92"/>
        </w:object>
      </w:r>
      <w:r w:rsidRPr="00C15C9B">
        <w:rPr>
          <w:sz w:val="28"/>
          <w:szCs w:val="28"/>
        </w:rPr>
        <w:t xml:space="preserve">- приходящаяся на 1 киловатт-час разница предварительных требований и обязательств по результатам конкурентного отбора для балансирования системы, опубликованная </w:t>
      </w:r>
      <w:r>
        <w:rPr>
          <w:sz w:val="28"/>
          <w:szCs w:val="28"/>
        </w:rPr>
        <w:t>коммерческим оператором оптового рынка</w:t>
      </w:r>
      <w:r w:rsidRPr="00C15C9B">
        <w:rPr>
          <w:sz w:val="28"/>
          <w:szCs w:val="28"/>
        </w:rPr>
        <w:t xml:space="preserve"> на своем сайте в сети Интернет для расчетного периода </w:t>
      </w:r>
      <w:proofErr w:type="spellStart"/>
      <w:r w:rsidRPr="00C15C9B">
        <w:rPr>
          <w:sz w:val="28"/>
          <w:szCs w:val="28"/>
        </w:rPr>
        <w:t>m</w:t>
      </w:r>
      <w:proofErr w:type="spellEnd"/>
      <w:r w:rsidRPr="00C15C9B">
        <w:rPr>
          <w:sz w:val="28"/>
          <w:szCs w:val="28"/>
        </w:rPr>
        <w:t>, руб./МВт-ч.</w:t>
      </w:r>
    </w:p>
    <w:p w:rsidR="007A3DFE" w:rsidRPr="0077391B" w:rsidRDefault="007A3DFE" w:rsidP="007A3DFE">
      <w:pPr>
        <w:suppressAutoHyphens/>
        <w:ind w:firstLine="709"/>
        <w:jc w:val="both"/>
        <w:rPr>
          <w:sz w:val="28"/>
          <w:szCs w:val="28"/>
        </w:rPr>
      </w:pPr>
      <w:r w:rsidRPr="0077391B">
        <w:rPr>
          <w:position w:val="-20"/>
          <w:sz w:val="28"/>
          <w:szCs w:val="28"/>
        </w:rPr>
        <w:object w:dxaOrig="1219" w:dyaOrig="540">
          <v:shape id="_x0000_i1076" type="#_x0000_t75" style="width:60.25pt;height:27.2pt" o:ole="">
            <v:imagedata r:id="rId36" o:title=""/>
          </v:shape>
          <o:OLEObject Type="Embed" ProgID="Equation.3" ShapeID="_x0000_i1076" DrawAspect="Content" ObjectID="_1361973456" r:id="rId93"/>
        </w:object>
      </w:r>
      <w:r w:rsidRPr="00C15C9B">
        <w:rPr>
          <w:sz w:val="28"/>
          <w:szCs w:val="28"/>
        </w:rPr>
        <w:t xml:space="preserve"> - ставка за мощность </w:t>
      </w:r>
      <w:proofErr w:type="spellStart"/>
      <w:r w:rsidRPr="00C15C9B">
        <w:rPr>
          <w:sz w:val="28"/>
          <w:szCs w:val="28"/>
        </w:rPr>
        <w:t>двухставочного</w:t>
      </w:r>
      <w:proofErr w:type="spellEnd"/>
      <w:r w:rsidRPr="00C15C9B">
        <w:rPr>
          <w:sz w:val="28"/>
          <w:szCs w:val="28"/>
        </w:rPr>
        <w:t xml:space="preserve"> предельного уровня нерегулируемых цен, определяемая </w:t>
      </w:r>
      <w:r>
        <w:rPr>
          <w:sz w:val="28"/>
          <w:szCs w:val="28"/>
        </w:rPr>
        <w:t>гарантирующим поставщиком</w:t>
      </w:r>
      <w:r w:rsidRPr="00C15C9B">
        <w:rPr>
          <w:sz w:val="28"/>
          <w:szCs w:val="28"/>
        </w:rPr>
        <w:t xml:space="preserve"> в отношении поставляемого в расчетном периоде </w:t>
      </w:r>
      <w:proofErr w:type="spellStart"/>
      <w:r w:rsidRPr="00C15C9B">
        <w:rPr>
          <w:sz w:val="28"/>
          <w:szCs w:val="28"/>
        </w:rPr>
        <w:t>m</w:t>
      </w:r>
      <w:proofErr w:type="spellEnd"/>
      <w:r w:rsidRPr="00C15C9B">
        <w:rPr>
          <w:sz w:val="28"/>
          <w:szCs w:val="28"/>
        </w:rPr>
        <w:t xml:space="preserve"> объема электрической энергии (мощности), соответствующего </w:t>
      </w:r>
      <w:proofErr w:type="spellStart"/>
      <w:r w:rsidRPr="00C15C9B">
        <w:rPr>
          <w:sz w:val="28"/>
          <w:szCs w:val="28"/>
        </w:rPr>
        <w:t>j-му</w:t>
      </w:r>
      <w:proofErr w:type="spellEnd"/>
      <w:r w:rsidRPr="00C15C9B">
        <w:rPr>
          <w:sz w:val="28"/>
          <w:szCs w:val="28"/>
        </w:rPr>
        <w:t xml:space="preserve"> уровню напряжения, руб./МВт;</w:t>
      </w:r>
    </w:p>
    <w:p w:rsidR="007A3DFE" w:rsidRPr="00F1020E" w:rsidRDefault="007A3DFE" w:rsidP="007A3DFE">
      <w:pPr>
        <w:suppressAutoHyphens/>
        <w:autoSpaceDE w:val="0"/>
        <w:autoSpaceDN w:val="0"/>
        <w:adjustRightInd w:val="0"/>
        <w:spacing w:line="288" w:lineRule="auto"/>
        <w:ind w:firstLine="720"/>
        <w:jc w:val="both"/>
        <w:rPr>
          <w:sz w:val="28"/>
          <w:szCs w:val="28"/>
        </w:rPr>
      </w:pPr>
      <w:r w:rsidRPr="00F1020E">
        <w:rPr>
          <w:position w:val="-18"/>
          <w:sz w:val="28"/>
          <w:szCs w:val="28"/>
        </w:rPr>
        <w:object w:dxaOrig="900" w:dyaOrig="520">
          <v:shape id="_x0000_i1077" type="#_x0000_t75" style="width:44.8pt;height:27.2pt" o:ole="">
            <v:imagedata r:id="rId38" o:title=""/>
          </v:shape>
          <o:OLEObject Type="Embed" ProgID="Equation.3" ShapeID="_x0000_i1077" DrawAspect="Content" ObjectID="_1361973457" r:id="rId94"/>
        </w:object>
      </w:r>
      <w:r w:rsidRPr="00F1020E">
        <w:rPr>
          <w:sz w:val="28"/>
          <w:szCs w:val="28"/>
        </w:rPr>
        <w:t xml:space="preserve"> - средневзвешенная нерегулируемая цена на мощность на оптовом рынке в отношении расчетного периода </w:t>
      </w:r>
      <w:r w:rsidRPr="00F1020E">
        <w:rPr>
          <w:sz w:val="28"/>
          <w:szCs w:val="28"/>
          <w:lang w:val="en-US"/>
        </w:rPr>
        <w:t>m</w:t>
      </w:r>
      <w:r w:rsidRPr="00F1020E">
        <w:rPr>
          <w:sz w:val="28"/>
          <w:szCs w:val="28"/>
        </w:rPr>
        <w:t xml:space="preserve">, опубликованная </w:t>
      </w:r>
      <w:r>
        <w:rPr>
          <w:sz w:val="28"/>
          <w:szCs w:val="28"/>
        </w:rPr>
        <w:t>коммерческим оператором оптового рынка</w:t>
      </w:r>
      <w:r w:rsidRPr="00F1020E">
        <w:rPr>
          <w:sz w:val="28"/>
          <w:szCs w:val="28"/>
        </w:rPr>
        <w:t xml:space="preserve"> на своем </w:t>
      </w:r>
      <w:r>
        <w:rPr>
          <w:sz w:val="28"/>
          <w:szCs w:val="28"/>
        </w:rPr>
        <w:t>сайте в сети Интернет, руб./МВт;</w:t>
      </w:r>
    </w:p>
    <w:p w:rsidR="007A3DFE" w:rsidRPr="00050D92" w:rsidRDefault="007A3DFE" w:rsidP="007A3DFE">
      <w:pPr>
        <w:suppressAutoHyphens/>
        <w:autoSpaceDE w:val="0"/>
        <w:autoSpaceDN w:val="0"/>
        <w:adjustRightInd w:val="0"/>
        <w:spacing w:line="288" w:lineRule="auto"/>
        <w:ind w:firstLine="720"/>
        <w:jc w:val="both"/>
        <w:rPr>
          <w:sz w:val="28"/>
          <w:szCs w:val="28"/>
        </w:rPr>
      </w:pPr>
      <w:r w:rsidRPr="00050D92">
        <w:rPr>
          <w:position w:val="-20"/>
          <w:sz w:val="28"/>
          <w:szCs w:val="28"/>
        </w:rPr>
        <w:object w:dxaOrig="800" w:dyaOrig="540">
          <v:shape id="_x0000_i1078" type="#_x0000_t75" style="width:38.95pt;height:26.45pt" o:ole="">
            <v:imagedata r:id="rId40" o:title=""/>
          </v:shape>
          <o:OLEObject Type="Embed" ProgID="Equation.3" ShapeID="_x0000_i1078" DrawAspect="Content" ObjectID="_1361973458" r:id="rId95"/>
        </w:object>
      </w:r>
      <w:r w:rsidRPr="00C15C9B">
        <w:rPr>
          <w:sz w:val="28"/>
          <w:szCs w:val="28"/>
        </w:rPr>
        <w:t xml:space="preserve">- ставка за мощность </w:t>
      </w:r>
      <w:proofErr w:type="spellStart"/>
      <w:r w:rsidRPr="00C15C9B">
        <w:rPr>
          <w:sz w:val="28"/>
          <w:szCs w:val="28"/>
        </w:rPr>
        <w:t>двухставочной</w:t>
      </w:r>
      <w:proofErr w:type="spellEnd"/>
      <w:r w:rsidRPr="00C15C9B">
        <w:rPr>
          <w:sz w:val="28"/>
          <w:szCs w:val="28"/>
        </w:rPr>
        <w:t xml:space="preserve"> платы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w:t>
      </w:r>
      <w:proofErr w:type="spellStart"/>
      <w:r w:rsidRPr="00C15C9B">
        <w:rPr>
          <w:sz w:val="28"/>
          <w:szCs w:val="28"/>
        </w:rPr>
        <w:t>m</w:t>
      </w:r>
      <w:proofErr w:type="spellEnd"/>
      <w:r w:rsidRPr="00C15C9B">
        <w:rPr>
          <w:sz w:val="28"/>
          <w:szCs w:val="28"/>
        </w:rPr>
        <w:t xml:space="preserve"> и </w:t>
      </w:r>
      <w:r w:rsidRPr="00C15C9B">
        <w:rPr>
          <w:sz w:val="28"/>
          <w:szCs w:val="28"/>
          <w:lang w:val="en-US"/>
        </w:rPr>
        <w:t>j</w:t>
      </w:r>
      <w:r w:rsidRPr="00C15C9B">
        <w:rPr>
          <w:sz w:val="28"/>
          <w:szCs w:val="28"/>
        </w:rPr>
        <w:t>-го уровня напряжения, руб./МВт.</w:t>
      </w:r>
      <w:r>
        <w:rPr>
          <w:sz w:val="28"/>
          <w:szCs w:val="28"/>
        </w:rPr>
        <w:t xml:space="preserve"> </w:t>
      </w:r>
    </w:p>
    <w:p w:rsidR="007A3DFE" w:rsidRPr="00CE765C" w:rsidRDefault="007A3DFE" w:rsidP="007A3DFE">
      <w:pPr>
        <w:suppressAutoHyphens/>
        <w:autoSpaceDE w:val="0"/>
        <w:autoSpaceDN w:val="0"/>
        <w:adjustRightInd w:val="0"/>
        <w:spacing w:line="288" w:lineRule="auto"/>
        <w:ind w:firstLine="720"/>
        <w:jc w:val="both"/>
        <w:rPr>
          <w:sz w:val="28"/>
          <w:szCs w:val="28"/>
        </w:rPr>
      </w:pPr>
      <w:r>
        <w:rPr>
          <w:sz w:val="28"/>
          <w:szCs w:val="28"/>
        </w:rPr>
        <w:t>9</w:t>
      </w:r>
      <w:r w:rsidRPr="00CE765C">
        <w:rPr>
          <w:sz w:val="28"/>
          <w:szCs w:val="28"/>
        </w:rPr>
        <w:t xml:space="preserve">. </w:t>
      </w:r>
      <w:r>
        <w:rPr>
          <w:sz w:val="28"/>
          <w:szCs w:val="28"/>
        </w:rPr>
        <w:t>Рассчитываемые в соответствии с пунктами 4-8 настоящего Порядка п</w:t>
      </w:r>
      <w:r w:rsidRPr="00CE765C">
        <w:rPr>
          <w:sz w:val="28"/>
          <w:szCs w:val="28"/>
        </w:rPr>
        <w:t>редельные уровни нерегулируемых цен</w:t>
      </w:r>
      <w:r>
        <w:rPr>
          <w:sz w:val="28"/>
          <w:szCs w:val="28"/>
        </w:rPr>
        <w:t xml:space="preserve"> </w:t>
      </w:r>
      <w:r w:rsidRPr="00CE765C">
        <w:rPr>
          <w:sz w:val="28"/>
          <w:szCs w:val="28"/>
        </w:rPr>
        <w:t xml:space="preserve">публикуются в соответствии с формой, приведенной в </w:t>
      </w:r>
      <w:r>
        <w:rPr>
          <w:sz w:val="28"/>
          <w:szCs w:val="28"/>
        </w:rPr>
        <w:t xml:space="preserve">Разделе </w:t>
      </w:r>
      <w:r>
        <w:rPr>
          <w:sz w:val="28"/>
          <w:szCs w:val="28"/>
          <w:lang w:val="en-US"/>
        </w:rPr>
        <w:t>I</w:t>
      </w:r>
      <w:r>
        <w:rPr>
          <w:sz w:val="28"/>
          <w:szCs w:val="28"/>
        </w:rPr>
        <w:t xml:space="preserve"> </w:t>
      </w:r>
      <w:r w:rsidRPr="00CE765C">
        <w:rPr>
          <w:sz w:val="28"/>
          <w:szCs w:val="28"/>
        </w:rPr>
        <w:t>Приложени</w:t>
      </w:r>
      <w:r>
        <w:rPr>
          <w:sz w:val="28"/>
          <w:szCs w:val="28"/>
        </w:rPr>
        <w:t>я</w:t>
      </w:r>
      <w:r w:rsidRPr="00CE765C">
        <w:rPr>
          <w:sz w:val="28"/>
          <w:szCs w:val="28"/>
        </w:rPr>
        <w:t xml:space="preserve"> №</w:t>
      </w:r>
      <w:r>
        <w:rPr>
          <w:sz w:val="28"/>
          <w:szCs w:val="28"/>
        </w:rPr>
        <w:t>1</w:t>
      </w:r>
      <w:r w:rsidRPr="00CE765C">
        <w:rPr>
          <w:sz w:val="28"/>
          <w:szCs w:val="28"/>
        </w:rPr>
        <w:t xml:space="preserve"> к </w:t>
      </w:r>
      <w:r>
        <w:rPr>
          <w:sz w:val="28"/>
          <w:szCs w:val="28"/>
        </w:rPr>
        <w:t>настоящему Порядку</w:t>
      </w:r>
      <w:r w:rsidRPr="00CE765C">
        <w:rPr>
          <w:sz w:val="28"/>
          <w:szCs w:val="28"/>
        </w:rPr>
        <w:t xml:space="preserve">. </w:t>
      </w:r>
    </w:p>
    <w:p w:rsidR="007A3DFE" w:rsidRPr="00CE765C" w:rsidRDefault="007A3DFE" w:rsidP="007A3DFE">
      <w:pPr>
        <w:suppressAutoHyphens/>
        <w:autoSpaceDE w:val="0"/>
        <w:autoSpaceDN w:val="0"/>
        <w:adjustRightInd w:val="0"/>
        <w:spacing w:line="288" w:lineRule="auto"/>
        <w:ind w:firstLine="720"/>
        <w:jc w:val="both"/>
        <w:rPr>
          <w:sz w:val="28"/>
          <w:szCs w:val="28"/>
        </w:rPr>
      </w:pPr>
    </w:p>
    <w:p w:rsidR="007A3DFE" w:rsidRPr="007265C0" w:rsidRDefault="007A3DFE" w:rsidP="007A3DFE">
      <w:pPr>
        <w:pStyle w:val="ConsPlusNormal"/>
        <w:widowControl/>
        <w:suppressAutoHyphens/>
        <w:spacing w:line="288" w:lineRule="auto"/>
        <w:ind w:firstLine="540"/>
        <w:jc w:val="center"/>
        <w:rPr>
          <w:rFonts w:ascii="Times New Roman" w:hAnsi="Times New Roman" w:cs="Times New Roman"/>
          <w:b/>
          <w:sz w:val="28"/>
          <w:szCs w:val="28"/>
        </w:rPr>
      </w:pPr>
      <w:r>
        <w:rPr>
          <w:rFonts w:ascii="Times New Roman" w:hAnsi="Times New Roman" w:cs="Times New Roman"/>
          <w:b/>
          <w:sz w:val="28"/>
          <w:szCs w:val="28"/>
          <w:lang w:val="en-US"/>
        </w:rPr>
        <w:t>III</w:t>
      </w:r>
      <w:r w:rsidRPr="00A704A7">
        <w:rPr>
          <w:rFonts w:ascii="Times New Roman" w:hAnsi="Times New Roman" w:cs="Times New Roman"/>
          <w:b/>
          <w:sz w:val="28"/>
          <w:szCs w:val="28"/>
        </w:rPr>
        <w:t xml:space="preserve">. </w:t>
      </w:r>
      <w:r>
        <w:rPr>
          <w:rFonts w:ascii="Times New Roman" w:hAnsi="Times New Roman" w:cs="Times New Roman"/>
          <w:b/>
          <w:sz w:val="28"/>
          <w:szCs w:val="28"/>
        </w:rPr>
        <w:t xml:space="preserve">Порядок определения и </w:t>
      </w:r>
      <w:r w:rsidRPr="007265C0">
        <w:rPr>
          <w:rFonts w:ascii="Times New Roman" w:hAnsi="Times New Roman" w:cs="Times New Roman"/>
          <w:b/>
          <w:sz w:val="28"/>
          <w:szCs w:val="28"/>
        </w:rPr>
        <w:t xml:space="preserve">применения гарантирующими поставщиками </w:t>
      </w:r>
    </w:p>
    <w:p w:rsidR="007A3DFE" w:rsidRPr="007265C0" w:rsidRDefault="007A3DFE" w:rsidP="007A3DFE">
      <w:pPr>
        <w:pStyle w:val="ConsPlusNormal"/>
        <w:widowControl/>
        <w:suppressAutoHyphens/>
        <w:spacing w:line="288" w:lineRule="auto"/>
        <w:ind w:firstLine="540"/>
        <w:jc w:val="center"/>
        <w:rPr>
          <w:rFonts w:ascii="Times New Roman" w:hAnsi="Times New Roman" w:cs="Times New Roman"/>
          <w:b/>
          <w:sz w:val="28"/>
          <w:szCs w:val="28"/>
        </w:rPr>
      </w:pPr>
      <w:r w:rsidRPr="007265C0">
        <w:rPr>
          <w:rFonts w:ascii="Times New Roman" w:hAnsi="Times New Roman" w:cs="Times New Roman"/>
          <w:b/>
          <w:sz w:val="28"/>
          <w:szCs w:val="28"/>
        </w:rPr>
        <w:t xml:space="preserve">нерегулируемых цен на электрическую энергию (мощность) </w:t>
      </w:r>
      <w:r>
        <w:rPr>
          <w:rFonts w:ascii="Times New Roman" w:hAnsi="Times New Roman" w:cs="Times New Roman"/>
          <w:b/>
          <w:sz w:val="28"/>
          <w:szCs w:val="28"/>
        </w:rPr>
        <w:t>в 201</w:t>
      </w:r>
      <w:r w:rsidRPr="007A1037">
        <w:rPr>
          <w:rFonts w:ascii="Times New Roman" w:hAnsi="Times New Roman" w:cs="Times New Roman"/>
          <w:b/>
          <w:sz w:val="28"/>
          <w:szCs w:val="28"/>
        </w:rPr>
        <w:t>2</w:t>
      </w:r>
      <w:r>
        <w:rPr>
          <w:rFonts w:ascii="Times New Roman" w:hAnsi="Times New Roman" w:cs="Times New Roman"/>
          <w:b/>
          <w:sz w:val="28"/>
          <w:szCs w:val="28"/>
        </w:rPr>
        <w:t xml:space="preserve"> и последующих годах</w:t>
      </w:r>
    </w:p>
    <w:p w:rsidR="007A3DFE" w:rsidRDefault="007A3DFE" w:rsidP="007A3DFE">
      <w:pPr>
        <w:suppressAutoHyphens/>
        <w:autoSpaceDE w:val="0"/>
        <w:autoSpaceDN w:val="0"/>
        <w:adjustRightInd w:val="0"/>
        <w:spacing w:line="288" w:lineRule="auto"/>
        <w:ind w:firstLine="720"/>
        <w:jc w:val="both"/>
        <w:rPr>
          <w:sz w:val="28"/>
          <w:szCs w:val="28"/>
        </w:rPr>
      </w:pPr>
    </w:p>
    <w:p w:rsidR="007A3DFE" w:rsidRPr="00CE765C" w:rsidRDefault="007A3DFE" w:rsidP="007A3DFE">
      <w:pPr>
        <w:suppressAutoHyphens/>
        <w:autoSpaceDE w:val="0"/>
        <w:autoSpaceDN w:val="0"/>
        <w:adjustRightInd w:val="0"/>
        <w:spacing w:line="288" w:lineRule="auto"/>
        <w:ind w:firstLine="720"/>
        <w:jc w:val="both"/>
        <w:rPr>
          <w:sz w:val="28"/>
          <w:szCs w:val="28"/>
        </w:rPr>
      </w:pPr>
      <w:r>
        <w:rPr>
          <w:sz w:val="28"/>
          <w:szCs w:val="28"/>
        </w:rPr>
        <w:t xml:space="preserve">10. В 2012 и последующих годах гарантирующие поставщики определяют нерегулируемые цены на электрическую энергию (мощность) в рамках предельных уровней </w:t>
      </w:r>
      <w:proofErr w:type="spellStart"/>
      <w:r>
        <w:rPr>
          <w:sz w:val="28"/>
          <w:szCs w:val="28"/>
        </w:rPr>
        <w:t>нергулируемых</w:t>
      </w:r>
      <w:proofErr w:type="spellEnd"/>
      <w:r>
        <w:rPr>
          <w:sz w:val="28"/>
          <w:szCs w:val="28"/>
        </w:rPr>
        <w:t xml:space="preserve"> цен, дифференцируемых по следующим ценовым категориям</w:t>
      </w:r>
      <w:r w:rsidRPr="00CE765C">
        <w:rPr>
          <w:sz w:val="28"/>
          <w:szCs w:val="28"/>
        </w:rPr>
        <w:t xml:space="preserve">: </w:t>
      </w:r>
    </w:p>
    <w:p w:rsidR="007A3DFE" w:rsidRPr="00CE765C" w:rsidRDefault="007A3DFE" w:rsidP="007A3DFE">
      <w:pPr>
        <w:suppressAutoHyphens/>
        <w:autoSpaceDE w:val="0"/>
        <w:autoSpaceDN w:val="0"/>
        <w:adjustRightInd w:val="0"/>
        <w:spacing w:line="288" w:lineRule="auto"/>
        <w:ind w:firstLine="720"/>
        <w:jc w:val="both"/>
        <w:rPr>
          <w:sz w:val="28"/>
          <w:szCs w:val="28"/>
        </w:rPr>
      </w:pPr>
      <w:r w:rsidRPr="00CE765C">
        <w:rPr>
          <w:sz w:val="28"/>
          <w:szCs w:val="28"/>
        </w:rPr>
        <w:t>первая ценовая категория – для объемов покупки электрической энергии (мощности), учет которых осуществляется в целом за расчетный период;</w:t>
      </w:r>
    </w:p>
    <w:p w:rsidR="007A3DFE" w:rsidRPr="00CE765C" w:rsidRDefault="007A3DFE" w:rsidP="007A3DFE">
      <w:pPr>
        <w:suppressAutoHyphens/>
        <w:autoSpaceDE w:val="0"/>
        <w:autoSpaceDN w:val="0"/>
        <w:adjustRightInd w:val="0"/>
        <w:spacing w:line="288" w:lineRule="auto"/>
        <w:ind w:firstLine="720"/>
        <w:jc w:val="both"/>
        <w:rPr>
          <w:sz w:val="28"/>
          <w:szCs w:val="28"/>
        </w:rPr>
      </w:pPr>
      <w:r w:rsidRPr="00CE765C">
        <w:rPr>
          <w:sz w:val="28"/>
          <w:szCs w:val="28"/>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7A3DFE" w:rsidRPr="00CE765C" w:rsidRDefault="007A3DFE" w:rsidP="007A3DFE">
      <w:pPr>
        <w:suppressAutoHyphens/>
        <w:autoSpaceDE w:val="0"/>
        <w:autoSpaceDN w:val="0"/>
        <w:adjustRightInd w:val="0"/>
        <w:spacing w:line="288" w:lineRule="auto"/>
        <w:ind w:firstLine="720"/>
        <w:jc w:val="both"/>
        <w:rPr>
          <w:sz w:val="28"/>
          <w:szCs w:val="28"/>
        </w:rPr>
      </w:pPr>
      <w:r w:rsidRPr="00CE765C">
        <w:rPr>
          <w:sz w:val="28"/>
          <w:szCs w:val="28"/>
        </w:rPr>
        <w:t xml:space="preserve">третья ценовая категория – для объемов покупки электрической энергии (мощности), в отношении которых осуществляется почасовой учет, и стоимость услуг по передаче определяется по цене услуг в </w:t>
      </w:r>
      <w:proofErr w:type="spellStart"/>
      <w:r w:rsidRPr="00CE765C">
        <w:rPr>
          <w:sz w:val="28"/>
          <w:szCs w:val="28"/>
        </w:rPr>
        <w:t>одноставочном</w:t>
      </w:r>
      <w:proofErr w:type="spellEnd"/>
      <w:r w:rsidRPr="00CE765C">
        <w:rPr>
          <w:sz w:val="28"/>
          <w:szCs w:val="28"/>
        </w:rPr>
        <w:t xml:space="preserve"> исчислении;</w:t>
      </w:r>
    </w:p>
    <w:p w:rsidR="007A3DFE" w:rsidRPr="00CE765C" w:rsidRDefault="007A3DFE" w:rsidP="007A3DFE">
      <w:pPr>
        <w:suppressAutoHyphens/>
        <w:autoSpaceDE w:val="0"/>
        <w:autoSpaceDN w:val="0"/>
        <w:adjustRightInd w:val="0"/>
        <w:spacing w:line="288" w:lineRule="auto"/>
        <w:ind w:firstLine="720"/>
        <w:jc w:val="both"/>
        <w:rPr>
          <w:sz w:val="28"/>
          <w:szCs w:val="28"/>
        </w:rPr>
      </w:pPr>
      <w:r w:rsidRPr="00CE765C">
        <w:rPr>
          <w:sz w:val="28"/>
          <w:szCs w:val="28"/>
        </w:rPr>
        <w:t xml:space="preserve">четвертая ценовая категория – для объемов покупки электрической энергии (мощности), в отношении которых осуществляется почасовой учет, и стоимость услуг по передаче определяется по цене услуг в </w:t>
      </w:r>
      <w:proofErr w:type="spellStart"/>
      <w:r w:rsidRPr="00CE765C">
        <w:rPr>
          <w:sz w:val="28"/>
          <w:szCs w:val="28"/>
        </w:rPr>
        <w:t>двухставочном</w:t>
      </w:r>
      <w:proofErr w:type="spellEnd"/>
      <w:r w:rsidRPr="00CE765C">
        <w:rPr>
          <w:sz w:val="28"/>
          <w:szCs w:val="28"/>
        </w:rPr>
        <w:t xml:space="preserve"> исчислении;</w:t>
      </w:r>
    </w:p>
    <w:p w:rsidR="007A3DFE" w:rsidRPr="00CE765C" w:rsidRDefault="007A3DFE" w:rsidP="007A3DFE">
      <w:pPr>
        <w:suppressAutoHyphens/>
        <w:autoSpaceDE w:val="0"/>
        <w:autoSpaceDN w:val="0"/>
        <w:adjustRightInd w:val="0"/>
        <w:spacing w:line="288" w:lineRule="auto"/>
        <w:ind w:firstLine="720"/>
        <w:jc w:val="both"/>
        <w:rPr>
          <w:sz w:val="28"/>
          <w:szCs w:val="28"/>
        </w:rPr>
      </w:pPr>
      <w:r w:rsidRPr="00CE765C">
        <w:rPr>
          <w:sz w:val="28"/>
          <w:szCs w:val="28"/>
        </w:rPr>
        <w:t xml:space="preserve">пятая ценовая категория – для объемов покупки электрической энергии (мощности), в отношении которых осуществляются почасовое планирование и </w:t>
      </w:r>
      <w:r w:rsidRPr="00CE765C">
        <w:rPr>
          <w:sz w:val="28"/>
          <w:szCs w:val="28"/>
        </w:rPr>
        <w:lastRenderedPageBreak/>
        <w:t xml:space="preserve">учет, и стоимость услуг по передаче определяется по цене услуг в </w:t>
      </w:r>
      <w:proofErr w:type="spellStart"/>
      <w:r w:rsidRPr="00CE765C">
        <w:rPr>
          <w:sz w:val="28"/>
          <w:szCs w:val="28"/>
        </w:rPr>
        <w:t>одноставочном</w:t>
      </w:r>
      <w:proofErr w:type="spellEnd"/>
      <w:r w:rsidRPr="00CE765C">
        <w:rPr>
          <w:sz w:val="28"/>
          <w:szCs w:val="28"/>
        </w:rPr>
        <w:t xml:space="preserve"> исчислении;</w:t>
      </w:r>
    </w:p>
    <w:p w:rsidR="007A3DFE" w:rsidRDefault="007A3DFE" w:rsidP="007A3DFE">
      <w:pPr>
        <w:suppressAutoHyphens/>
        <w:autoSpaceDE w:val="0"/>
        <w:autoSpaceDN w:val="0"/>
        <w:adjustRightInd w:val="0"/>
        <w:spacing w:line="288" w:lineRule="auto"/>
        <w:ind w:firstLine="720"/>
        <w:jc w:val="both"/>
        <w:rPr>
          <w:sz w:val="28"/>
          <w:szCs w:val="28"/>
        </w:rPr>
      </w:pPr>
      <w:r w:rsidRPr="00CE765C">
        <w:rPr>
          <w:sz w:val="28"/>
          <w:szCs w:val="28"/>
        </w:rPr>
        <w:t xml:space="preserve">шестая ценовая категория – для объемов покупки электрической энергии (мощности), в отношении которых осуществляются почасовое планирование и учет, и стоимость услуг по передаче определяется по цене услуг в </w:t>
      </w:r>
      <w:proofErr w:type="spellStart"/>
      <w:r w:rsidRPr="00CE765C">
        <w:rPr>
          <w:sz w:val="28"/>
          <w:szCs w:val="28"/>
        </w:rPr>
        <w:t>двухставочном</w:t>
      </w:r>
      <w:proofErr w:type="spellEnd"/>
      <w:r w:rsidRPr="00CE765C">
        <w:rPr>
          <w:sz w:val="28"/>
          <w:szCs w:val="28"/>
        </w:rPr>
        <w:t xml:space="preserve"> исчислении.</w:t>
      </w:r>
    </w:p>
    <w:p w:rsidR="007A3DFE" w:rsidRDefault="007A3DFE" w:rsidP="007A3DFE">
      <w:pPr>
        <w:suppressAutoHyphens/>
        <w:autoSpaceDE w:val="0"/>
        <w:autoSpaceDN w:val="0"/>
        <w:adjustRightInd w:val="0"/>
        <w:spacing w:line="288" w:lineRule="auto"/>
        <w:ind w:firstLine="720"/>
        <w:jc w:val="both"/>
        <w:rPr>
          <w:sz w:val="28"/>
          <w:szCs w:val="28"/>
        </w:rPr>
      </w:pPr>
      <w:r>
        <w:rPr>
          <w:sz w:val="28"/>
          <w:szCs w:val="28"/>
        </w:rPr>
        <w:t>11. Гарантирующие поставщики определяют предельные уровни нерегулируемых цен для первой, второй, четвертой и шестой ценовых категорий в следующем порядке:</w:t>
      </w:r>
    </w:p>
    <w:p w:rsidR="007A3DFE" w:rsidRDefault="007A3DFE" w:rsidP="007A3DFE">
      <w:pPr>
        <w:suppressAutoHyphens/>
        <w:autoSpaceDE w:val="0"/>
        <w:autoSpaceDN w:val="0"/>
        <w:adjustRightInd w:val="0"/>
        <w:spacing w:line="288" w:lineRule="auto"/>
        <w:ind w:firstLine="720"/>
        <w:jc w:val="both"/>
        <w:rPr>
          <w:sz w:val="28"/>
          <w:szCs w:val="28"/>
        </w:rPr>
      </w:pPr>
      <w:r>
        <w:rPr>
          <w:sz w:val="28"/>
          <w:szCs w:val="28"/>
        </w:rPr>
        <w:t>первая ценовая категория – в соответствии с пунктом 4 настоящего Порядка;</w:t>
      </w:r>
    </w:p>
    <w:p w:rsidR="007A3DFE" w:rsidRDefault="007A3DFE" w:rsidP="007A3DFE">
      <w:pPr>
        <w:suppressAutoHyphens/>
        <w:autoSpaceDE w:val="0"/>
        <w:autoSpaceDN w:val="0"/>
        <w:adjustRightInd w:val="0"/>
        <w:spacing w:line="288" w:lineRule="auto"/>
        <w:ind w:firstLine="720"/>
        <w:jc w:val="both"/>
        <w:rPr>
          <w:sz w:val="28"/>
          <w:szCs w:val="28"/>
        </w:rPr>
      </w:pPr>
      <w:r>
        <w:rPr>
          <w:sz w:val="28"/>
          <w:szCs w:val="28"/>
        </w:rPr>
        <w:t>вторая ценовая категория – в соответствии с пунктом 5 настоящего Порядка;</w:t>
      </w:r>
    </w:p>
    <w:p w:rsidR="007A3DFE" w:rsidRDefault="007A3DFE" w:rsidP="007A3DFE">
      <w:pPr>
        <w:suppressAutoHyphens/>
        <w:autoSpaceDE w:val="0"/>
        <w:autoSpaceDN w:val="0"/>
        <w:adjustRightInd w:val="0"/>
        <w:spacing w:line="288" w:lineRule="auto"/>
        <w:ind w:firstLine="720"/>
        <w:jc w:val="both"/>
        <w:rPr>
          <w:sz w:val="28"/>
          <w:szCs w:val="28"/>
        </w:rPr>
      </w:pPr>
      <w:r>
        <w:rPr>
          <w:sz w:val="28"/>
          <w:szCs w:val="28"/>
        </w:rPr>
        <w:t>четвертая ценовая категория – в соответствии с пунктом 7 настоящего Порядка;</w:t>
      </w:r>
    </w:p>
    <w:p w:rsidR="007A3DFE" w:rsidRDefault="007A3DFE" w:rsidP="007A3DFE">
      <w:pPr>
        <w:suppressAutoHyphens/>
        <w:autoSpaceDE w:val="0"/>
        <w:autoSpaceDN w:val="0"/>
        <w:adjustRightInd w:val="0"/>
        <w:spacing w:line="288" w:lineRule="auto"/>
        <w:ind w:firstLine="720"/>
        <w:jc w:val="both"/>
        <w:rPr>
          <w:sz w:val="28"/>
          <w:szCs w:val="28"/>
        </w:rPr>
      </w:pPr>
      <w:r>
        <w:rPr>
          <w:sz w:val="28"/>
          <w:szCs w:val="28"/>
        </w:rPr>
        <w:t>шестая ценовая категория – в соответствии с пунктом 8 настоящего Порядка.</w:t>
      </w:r>
    </w:p>
    <w:p w:rsidR="007A3DFE" w:rsidRPr="00F1020E" w:rsidRDefault="007A3DFE" w:rsidP="007A3DFE">
      <w:pPr>
        <w:suppressAutoHyphens/>
        <w:ind w:firstLine="709"/>
        <w:jc w:val="both"/>
        <w:rPr>
          <w:sz w:val="28"/>
          <w:szCs w:val="28"/>
        </w:rPr>
      </w:pPr>
      <w:r>
        <w:rPr>
          <w:sz w:val="28"/>
          <w:szCs w:val="28"/>
        </w:rPr>
        <w:t xml:space="preserve">12. </w:t>
      </w:r>
      <w:r w:rsidRPr="00C15C9B">
        <w:rPr>
          <w:sz w:val="28"/>
          <w:szCs w:val="28"/>
        </w:rPr>
        <w:t xml:space="preserve">Предельный уровень нерегулируемых цен на электрическую энергию (мощность) для третьей ценовой категории определяется </w:t>
      </w:r>
      <w:r>
        <w:rPr>
          <w:sz w:val="28"/>
          <w:szCs w:val="28"/>
        </w:rPr>
        <w:t>гарантирующим поставщиком</w:t>
      </w:r>
      <w:r w:rsidRPr="00C15C9B">
        <w:rPr>
          <w:sz w:val="28"/>
          <w:szCs w:val="28"/>
        </w:rPr>
        <w:t xml:space="preserve"> по формулам:</w:t>
      </w:r>
    </w:p>
    <w:p w:rsidR="007A3DFE" w:rsidRPr="00F1020E" w:rsidRDefault="007A3DFE" w:rsidP="007A3DFE">
      <w:pPr>
        <w:suppressAutoHyphens/>
        <w:jc w:val="center"/>
        <w:rPr>
          <w:sz w:val="28"/>
          <w:szCs w:val="28"/>
        </w:rPr>
      </w:pPr>
    </w:p>
    <w:p w:rsidR="007A3DFE" w:rsidRPr="00F1020E" w:rsidRDefault="007A3DFE" w:rsidP="007A3DFE">
      <w:pPr>
        <w:suppressAutoHyphens/>
        <w:jc w:val="center"/>
        <w:rPr>
          <w:sz w:val="28"/>
          <w:szCs w:val="28"/>
        </w:rPr>
      </w:pPr>
      <w:r w:rsidRPr="00050D92">
        <w:rPr>
          <w:position w:val="-20"/>
          <w:sz w:val="28"/>
          <w:szCs w:val="28"/>
        </w:rPr>
        <w:object w:dxaOrig="4020" w:dyaOrig="540">
          <v:shape id="_x0000_i1079" type="#_x0000_t75" style="width:196.9pt;height:27.2pt" o:ole="">
            <v:imagedata r:id="rId96" o:title=""/>
          </v:shape>
          <o:OLEObject Type="Embed" ProgID="Equation.3" ShapeID="_x0000_i1079" DrawAspect="Content" ObjectID="_1361973459" r:id="rId97"/>
        </w:object>
      </w:r>
      <w:r w:rsidRPr="00C15C9B">
        <w:rPr>
          <w:sz w:val="28"/>
          <w:szCs w:val="28"/>
        </w:rPr>
        <w:t xml:space="preserve"> (</w:t>
      </w:r>
      <w:r>
        <w:rPr>
          <w:sz w:val="28"/>
          <w:szCs w:val="28"/>
        </w:rPr>
        <w:t>13</w:t>
      </w:r>
      <w:r w:rsidRPr="00C15C9B">
        <w:rPr>
          <w:sz w:val="28"/>
          <w:szCs w:val="28"/>
        </w:rPr>
        <w:t>)</w:t>
      </w:r>
    </w:p>
    <w:p w:rsidR="007A3DFE" w:rsidRPr="00F1020E" w:rsidRDefault="007A3DFE" w:rsidP="007A3DFE">
      <w:pPr>
        <w:suppressAutoHyphens/>
        <w:jc w:val="center"/>
        <w:rPr>
          <w:sz w:val="28"/>
          <w:szCs w:val="28"/>
        </w:rPr>
      </w:pPr>
    </w:p>
    <w:p w:rsidR="007A3DFE" w:rsidRPr="00F1020E" w:rsidRDefault="007A3DFE" w:rsidP="007A3DFE">
      <w:pPr>
        <w:suppressAutoHyphens/>
        <w:jc w:val="center"/>
        <w:rPr>
          <w:sz w:val="28"/>
          <w:szCs w:val="28"/>
        </w:rPr>
      </w:pPr>
      <w:r w:rsidRPr="00F1020E">
        <w:rPr>
          <w:position w:val="-18"/>
          <w:sz w:val="28"/>
          <w:szCs w:val="28"/>
        </w:rPr>
        <w:object w:dxaOrig="2299" w:dyaOrig="520">
          <v:shape id="_x0000_i1080" type="#_x0000_t75" style="width:113.9pt;height:25.7pt" o:ole="">
            <v:imagedata r:id="rId98" o:title=""/>
          </v:shape>
          <o:OLEObject Type="Embed" ProgID="Equation.3" ShapeID="_x0000_i1080" DrawAspect="Content" ObjectID="_1361973460" r:id="rId99"/>
        </w:object>
      </w:r>
      <w:r w:rsidRPr="00C15C9B">
        <w:rPr>
          <w:sz w:val="28"/>
          <w:szCs w:val="28"/>
        </w:rPr>
        <w:t xml:space="preserve"> (</w:t>
      </w:r>
      <w:r>
        <w:rPr>
          <w:sz w:val="28"/>
          <w:szCs w:val="28"/>
        </w:rPr>
        <w:t>14</w:t>
      </w:r>
      <w:r w:rsidRPr="00C15C9B">
        <w:rPr>
          <w:sz w:val="28"/>
          <w:szCs w:val="28"/>
        </w:rPr>
        <w:t>)</w:t>
      </w:r>
    </w:p>
    <w:p w:rsidR="007A3DFE" w:rsidRPr="00F1020E" w:rsidRDefault="007A3DFE" w:rsidP="007A3DFE">
      <w:pPr>
        <w:suppressAutoHyphens/>
        <w:jc w:val="center"/>
        <w:rPr>
          <w:sz w:val="28"/>
          <w:szCs w:val="28"/>
        </w:rPr>
      </w:pPr>
    </w:p>
    <w:p w:rsidR="007A3DFE" w:rsidRPr="00F1020E" w:rsidRDefault="007A3DFE" w:rsidP="007A3DFE">
      <w:pPr>
        <w:suppressAutoHyphens/>
        <w:ind w:firstLine="709"/>
        <w:jc w:val="both"/>
        <w:rPr>
          <w:sz w:val="28"/>
          <w:szCs w:val="28"/>
        </w:rPr>
      </w:pPr>
      <w:r w:rsidRPr="00C15C9B">
        <w:rPr>
          <w:sz w:val="28"/>
          <w:szCs w:val="28"/>
        </w:rPr>
        <w:t>где:</w:t>
      </w:r>
    </w:p>
    <w:p w:rsidR="007A3DFE" w:rsidRPr="00F1020E" w:rsidRDefault="007A3DFE" w:rsidP="007A3DFE">
      <w:pPr>
        <w:suppressAutoHyphens/>
        <w:ind w:firstLine="709"/>
        <w:jc w:val="both"/>
        <w:rPr>
          <w:sz w:val="28"/>
          <w:szCs w:val="28"/>
        </w:rPr>
      </w:pPr>
      <w:r w:rsidRPr="00F1020E">
        <w:rPr>
          <w:position w:val="-20"/>
          <w:sz w:val="28"/>
          <w:szCs w:val="28"/>
        </w:rPr>
        <w:object w:dxaOrig="1160" w:dyaOrig="540">
          <v:shape id="_x0000_i1081" type="#_x0000_t75" style="width:57.3pt;height:27.2pt" o:ole="">
            <v:imagedata r:id="rId29" o:title=""/>
          </v:shape>
          <o:OLEObject Type="Embed" ProgID="Equation.3" ShapeID="_x0000_i1081" DrawAspect="Content" ObjectID="_1361973461" r:id="rId100"/>
        </w:object>
      </w:r>
      <w:r w:rsidRPr="00C15C9B">
        <w:rPr>
          <w:sz w:val="28"/>
          <w:szCs w:val="28"/>
        </w:rPr>
        <w:t xml:space="preserve"> - ставка за электрическую энергию предельного уровня нерегулируемых цен для третьей ценовой категории, определяемая </w:t>
      </w:r>
      <w:r>
        <w:rPr>
          <w:sz w:val="28"/>
          <w:szCs w:val="28"/>
        </w:rPr>
        <w:t>гарантирующим поставщиком</w:t>
      </w:r>
      <w:r w:rsidRPr="00C15C9B">
        <w:rPr>
          <w:sz w:val="28"/>
          <w:szCs w:val="28"/>
        </w:rPr>
        <w:t xml:space="preserve"> в отношении поставляемого в расчетном периоде </w:t>
      </w:r>
      <w:proofErr w:type="spellStart"/>
      <w:r w:rsidRPr="00C15C9B">
        <w:rPr>
          <w:sz w:val="28"/>
          <w:szCs w:val="28"/>
        </w:rPr>
        <w:t>m</w:t>
      </w:r>
      <w:proofErr w:type="spellEnd"/>
      <w:r w:rsidRPr="00C15C9B">
        <w:rPr>
          <w:sz w:val="28"/>
          <w:szCs w:val="28"/>
        </w:rPr>
        <w:t xml:space="preserve"> объема электрической энергии (мощности) на </w:t>
      </w:r>
      <w:proofErr w:type="spellStart"/>
      <w:r w:rsidRPr="00C15C9B">
        <w:rPr>
          <w:sz w:val="28"/>
          <w:szCs w:val="28"/>
        </w:rPr>
        <w:t>j-ом</w:t>
      </w:r>
      <w:proofErr w:type="spellEnd"/>
      <w:r w:rsidRPr="00C15C9B">
        <w:rPr>
          <w:sz w:val="28"/>
          <w:szCs w:val="28"/>
        </w:rPr>
        <w:t xml:space="preserve"> уровне напряжения, руб./МВт-ч;</w:t>
      </w:r>
    </w:p>
    <w:p w:rsidR="007A3DFE" w:rsidRPr="00050D92" w:rsidRDefault="007A3DFE" w:rsidP="007A3DFE">
      <w:pPr>
        <w:suppressAutoHyphens/>
        <w:ind w:firstLine="709"/>
        <w:jc w:val="both"/>
        <w:rPr>
          <w:sz w:val="28"/>
          <w:szCs w:val="28"/>
        </w:rPr>
      </w:pPr>
      <w:r w:rsidRPr="00050D92">
        <w:rPr>
          <w:position w:val="-20"/>
          <w:sz w:val="28"/>
          <w:szCs w:val="28"/>
        </w:rPr>
        <w:object w:dxaOrig="1080" w:dyaOrig="540">
          <v:shape id="_x0000_i1082" type="#_x0000_t75" style="width:53.65pt;height:27.2pt" o:ole="">
            <v:imagedata r:id="rId48" o:title=""/>
          </v:shape>
          <o:OLEObject Type="Embed" ProgID="Equation.3" ShapeID="_x0000_i1082" DrawAspect="Content" ObjectID="_1361973462" r:id="rId101"/>
        </w:object>
      </w:r>
      <w:r w:rsidRPr="00C15C9B">
        <w:rPr>
          <w:sz w:val="28"/>
          <w:szCs w:val="28"/>
        </w:rPr>
        <w:t xml:space="preserve"> - нерегулируемая цена на электрическую энергию на оптовом рынке, определяемая в отношении </w:t>
      </w:r>
      <w:r>
        <w:rPr>
          <w:sz w:val="28"/>
          <w:szCs w:val="28"/>
        </w:rPr>
        <w:t>гарантирующего поставщика</w:t>
      </w:r>
      <w:r w:rsidRPr="00C15C9B">
        <w:rPr>
          <w:sz w:val="28"/>
          <w:szCs w:val="28"/>
        </w:rPr>
        <w:t xml:space="preserve"> по результатам конкурентн</w:t>
      </w:r>
      <w:r>
        <w:rPr>
          <w:sz w:val="28"/>
          <w:szCs w:val="28"/>
        </w:rPr>
        <w:t>ых</w:t>
      </w:r>
      <w:r w:rsidRPr="00C15C9B">
        <w:rPr>
          <w:sz w:val="28"/>
          <w:szCs w:val="28"/>
        </w:rPr>
        <w:t xml:space="preserve"> отбор</w:t>
      </w:r>
      <w:r>
        <w:rPr>
          <w:sz w:val="28"/>
          <w:szCs w:val="28"/>
        </w:rPr>
        <w:t>ов</w:t>
      </w:r>
      <w:r w:rsidRPr="00C15C9B">
        <w:rPr>
          <w:sz w:val="28"/>
          <w:szCs w:val="28"/>
        </w:rPr>
        <w:t xml:space="preserve"> на сутки вперед </w:t>
      </w:r>
      <w:r>
        <w:rPr>
          <w:sz w:val="28"/>
          <w:szCs w:val="28"/>
        </w:rPr>
        <w:t>и для балансирования системы в отношении</w:t>
      </w:r>
      <w:r w:rsidRPr="00C15C9B">
        <w:rPr>
          <w:sz w:val="28"/>
          <w:szCs w:val="28"/>
        </w:rPr>
        <w:t xml:space="preserve"> часа </w:t>
      </w:r>
      <w:r w:rsidRPr="00C15C9B">
        <w:rPr>
          <w:sz w:val="28"/>
          <w:szCs w:val="28"/>
          <w:lang w:val="en-US"/>
        </w:rPr>
        <w:t>h</w:t>
      </w:r>
      <w:r w:rsidRPr="00C15C9B">
        <w:rPr>
          <w:sz w:val="28"/>
          <w:szCs w:val="28"/>
        </w:rPr>
        <w:t xml:space="preserve"> расчетного периода </w:t>
      </w:r>
      <w:r w:rsidRPr="00C15C9B">
        <w:rPr>
          <w:sz w:val="28"/>
          <w:szCs w:val="28"/>
          <w:lang w:val="en-US"/>
        </w:rPr>
        <w:t>m</w:t>
      </w:r>
      <w:r w:rsidRPr="00C15C9B">
        <w:rPr>
          <w:sz w:val="28"/>
          <w:szCs w:val="28"/>
        </w:rPr>
        <w:t xml:space="preserve">, опубликованная </w:t>
      </w:r>
      <w:r>
        <w:rPr>
          <w:sz w:val="28"/>
          <w:szCs w:val="28"/>
        </w:rPr>
        <w:t>коммерческим оператором оптового рынка</w:t>
      </w:r>
      <w:r w:rsidRPr="00C15C9B">
        <w:rPr>
          <w:sz w:val="28"/>
          <w:szCs w:val="28"/>
        </w:rPr>
        <w:t xml:space="preserve"> на своем сайте в сети Интернет, руб./МВт-ч;</w:t>
      </w:r>
    </w:p>
    <w:p w:rsidR="007A3DFE" w:rsidRPr="00F1020E" w:rsidRDefault="007A3DFE" w:rsidP="007A3DFE">
      <w:pPr>
        <w:suppressAutoHyphens/>
        <w:ind w:firstLine="709"/>
        <w:jc w:val="both"/>
        <w:rPr>
          <w:sz w:val="28"/>
          <w:szCs w:val="28"/>
        </w:rPr>
      </w:pPr>
      <w:r w:rsidRPr="00F1020E">
        <w:rPr>
          <w:position w:val="-20"/>
          <w:sz w:val="28"/>
          <w:szCs w:val="28"/>
        </w:rPr>
        <w:object w:dxaOrig="620" w:dyaOrig="540">
          <v:shape id="_x0000_i1083" type="#_x0000_t75" style="width:30.1pt;height:26.45pt" o:ole="">
            <v:imagedata r:id="rId13" o:title=""/>
          </v:shape>
          <o:OLEObject Type="Embed" ProgID="Equation.3" ShapeID="_x0000_i1083" DrawAspect="Content" ObjectID="_1361973463" r:id="rId102"/>
        </w:object>
      </w:r>
      <w:r w:rsidRPr="00C15C9B">
        <w:rPr>
          <w:sz w:val="28"/>
          <w:szCs w:val="28"/>
        </w:rPr>
        <w:t xml:space="preserve">- </w:t>
      </w:r>
      <w:proofErr w:type="spellStart"/>
      <w:r w:rsidRPr="00C15C9B">
        <w:rPr>
          <w:sz w:val="28"/>
          <w:szCs w:val="28"/>
        </w:rPr>
        <w:t>одноставочная</w:t>
      </w:r>
      <w:proofErr w:type="spellEnd"/>
      <w:r w:rsidRPr="00C15C9B">
        <w:rPr>
          <w:sz w:val="28"/>
          <w:szCs w:val="28"/>
        </w:rPr>
        <w:t xml:space="preserve"> плата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w:t>
      </w:r>
      <w:proofErr w:type="spellStart"/>
      <w:r w:rsidRPr="00C15C9B">
        <w:rPr>
          <w:sz w:val="28"/>
          <w:szCs w:val="28"/>
        </w:rPr>
        <w:t>m</w:t>
      </w:r>
      <w:proofErr w:type="spellEnd"/>
      <w:r w:rsidRPr="00C15C9B">
        <w:rPr>
          <w:sz w:val="28"/>
          <w:szCs w:val="28"/>
        </w:rPr>
        <w:t xml:space="preserve"> и </w:t>
      </w:r>
      <w:r w:rsidRPr="00C15C9B">
        <w:rPr>
          <w:sz w:val="28"/>
          <w:szCs w:val="28"/>
          <w:lang w:val="en-US"/>
        </w:rPr>
        <w:t>j</w:t>
      </w:r>
      <w:r w:rsidRPr="00C15C9B">
        <w:rPr>
          <w:sz w:val="28"/>
          <w:szCs w:val="28"/>
        </w:rPr>
        <w:t>-го уровня напряжения, руб./МВт-ч;</w:t>
      </w:r>
    </w:p>
    <w:p w:rsidR="007A3DFE" w:rsidRPr="00880607" w:rsidRDefault="007A3DFE" w:rsidP="007A3DFE">
      <w:pPr>
        <w:suppressAutoHyphens/>
        <w:ind w:firstLine="709"/>
        <w:jc w:val="both"/>
        <w:rPr>
          <w:sz w:val="28"/>
          <w:szCs w:val="28"/>
        </w:rPr>
      </w:pPr>
      <w:r w:rsidRPr="00880607">
        <w:rPr>
          <w:position w:val="-18"/>
          <w:sz w:val="28"/>
          <w:szCs w:val="28"/>
        </w:rPr>
        <w:object w:dxaOrig="700" w:dyaOrig="520">
          <v:shape id="_x0000_i1084" type="#_x0000_t75" style="width:33.8pt;height:25.7pt" o:ole="">
            <v:imagedata r:id="rId15" o:title=""/>
          </v:shape>
          <o:OLEObject Type="Embed" ProgID="Equation.3" ShapeID="_x0000_i1084" DrawAspect="Content" ObjectID="_1361973464" r:id="rId103"/>
        </w:object>
      </w:r>
      <w:r w:rsidRPr="00880607">
        <w:rPr>
          <w:sz w:val="28"/>
          <w:szCs w:val="28"/>
        </w:rPr>
        <w:t xml:space="preserve">-  плата за комплексную услугу по расчету требований и обязательств участников оптового рынка, оказываемую </w:t>
      </w:r>
      <w:r>
        <w:rPr>
          <w:sz w:val="28"/>
          <w:szCs w:val="28"/>
        </w:rPr>
        <w:t xml:space="preserve">гарантирующему поставщику </w:t>
      </w:r>
      <w:r>
        <w:rPr>
          <w:sz w:val="28"/>
          <w:szCs w:val="28"/>
        </w:rPr>
        <w:lastRenderedPageBreak/>
        <w:t>организацией коммерческой инфраструктуры оптового рынка</w:t>
      </w:r>
      <w:r w:rsidRPr="00880607">
        <w:rPr>
          <w:sz w:val="28"/>
          <w:szCs w:val="28"/>
        </w:rPr>
        <w:t xml:space="preserve"> в расчетном периоде </w:t>
      </w:r>
      <w:r w:rsidRPr="00880607">
        <w:rPr>
          <w:sz w:val="28"/>
          <w:szCs w:val="28"/>
          <w:lang w:val="en-US"/>
        </w:rPr>
        <w:t>m</w:t>
      </w:r>
      <w:r>
        <w:rPr>
          <w:sz w:val="28"/>
          <w:szCs w:val="28"/>
        </w:rPr>
        <w:t>, руб./МВт-ч;</w:t>
      </w:r>
    </w:p>
    <w:p w:rsidR="007A3DFE" w:rsidRPr="00F1020E" w:rsidRDefault="007A3DFE" w:rsidP="007A3DFE">
      <w:pPr>
        <w:suppressAutoHyphens/>
        <w:ind w:firstLine="709"/>
        <w:jc w:val="both"/>
        <w:rPr>
          <w:position w:val="-20"/>
          <w:sz w:val="28"/>
          <w:szCs w:val="28"/>
        </w:rPr>
      </w:pPr>
      <w:r w:rsidRPr="00F1020E">
        <w:rPr>
          <w:position w:val="-18"/>
          <w:sz w:val="28"/>
          <w:szCs w:val="28"/>
        </w:rPr>
        <w:object w:dxaOrig="1200" w:dyaOrig="520">
          <v:shape id="_x0000_i1085" type="#_x0000_t75" style="width:58.05pt;height:25.7pt" o:ole="">
            <v:imagedata r:id="rId104" o:title=""/>
          </v:shape>
          <o:OLEObject Type="Embed" ProgID="Equation.3" ShapeID="_x0000_i1085" DrawAspect="Content" ObjectID="_1361973465" r:id="rId105"/>
        </w:object>
      </w:r>
      <w:r w:rsidRPr="00C15C9B">
        <w:rPr>
          <w:position w:val="-20"/>
          <w:sz w:val="28"/>
          <w:szCs w:val="28"/>
        </w:rPr>
        <w:t xml:space="preserve"> - ставка за мощность предельного уровня нерегулируемых цен для третьей ценовой категории, определяемая </w:t>
      </w:r>
      <w:r>
        <w:rPr>
          <w:position w:val="-20"/>
          <w:sz w:val="28"/>
          <w:szCs w:val="28"/>
        </w:rPr>
        <w:t>гарантирующим поставщиком</w:t>
      </w:r>
      <w:r w:rsidRPr="00C15C9B">
        <w:rPr>
          <w:position w:val="-20"/>
          <w:sz w:val="28"/>
          <w:szCs w:val="28"/>
        </w:rPr>
        <w:t xml:space="preserve"> в отношении поставляемого в расчетном периоде </w:t>
      </w:r>
      <w:proofErr w:type="spellStart"/>
      <w:r w:rsidRPr="00C15C9B">
        <w:rPr>
          <w:position w:val="-20"/>
          <w:sz w:val="28"/>
          <w:szCs w:val="28"/>
        </w:rPr>
        <w:t>m</w:t>
      </w:r>
      <w:proofErr w:type="spellEnd"/>
      <w:r w:rsidRPr="00C15C9B">
        <w:rPr>
          <w:position w:val="-20"/>
          <w:sz w:val="28"/>
          <w:szCs w:val="28"/>
        </w:rPr>
        <w:t xml:space="preserve"> объема электрической энергии (мощности), руб./МВт;</w:t>
      </w:r>
    </w:p>
    <w:p w:rsidR="007A3DFE" w:rsidRPr="00F1020E" w:rsidRDefault="007A3DFE" w:rsidP="007A3DFE">
      <w:pPr>
        <w:suppressAutoHyphens/>
        <w:autoSpaceDE w:val="0"/>
        <w:autoSpaceDN w:val="0"/>
        <w:adjustRightInd w:val="0"/>
        <w:spacing w:line="288" w:lineRule="auto"/>
        <w:ind w:firstLine="720"/>
        <w:jc w:val="both"/>
        <w:rPr>
          <w:sz w:val="28"/>
          <w:szCs w:val="28"/>
        </w:rPr>
      </w:pPr>
      <w:r w:rsidRPr="00F1020E">
        <w:rPr>
          <w:position w:val="-18"/>
          <w:sz w:val="28"/>
          <w:szCs w:val="28"/>
        </w:rPr>
        <w:object w:dxaOrig="900" w:dyaOrig="520">
          <v:shape id="_x0000_i1086" type="#_x0000_t75" style="width:44.8pt;height:27.2pt" o:ole="">
            <v:imagedata r:id="rId38" o:title=""/>
          </v:shape>
          <o:OLEObject Type="Embed" ProgID="Equation.3" ShapeID="_x0000_i1086" DrawAspect="Content" ObjectID="_1361973466" r:id="rId106"/>
        </w:object>
      </w:r>
      <w:r w:rsidRPr="00C15C9B">
        <w:rPr>
          <w:sz w:val="28"/>
          <w:szCs w:val="28"/>
        </w:rPr>
        <w:t xml:space="preserve"> - средневзвешенная нерегулируемая цена на мощность на оптовом рынке в отношении расчетного периода </w:t>
      </w:r>
      <w:r w:rsidRPr="00C15C9B">
        <w:rPr>
          <w:sz w:val="28"/>
          <w:szCs w:val="28"/>
          <w:lang w:val="en-US"/>
        </w:rPr>
        <w:t>m</w:t>
      </w:r>
      <w:r w:rsidRPr="00C15C9B">
        <w:rPr>
          <w:sz w:val="28"/>
          <w:szCs w:val="28"/>
        </w:rPr>
        <w:t xml:space="preserve">, опубликованная </w:t>
      </w:r>
      <w:r>
        <w:rPr>
          <w:sz w:val="28"/>
          <w:szCs w:val="28"/>
        </w:rPr>
        <w:t>коммерческим оператором оптового рынка</w:t>
      </w:r>
      <w:r w:rsidRPr="00C15C9B">
        <w:rPr>
          <w:sz w:val="28"/>
          <w:szCs w:val="28"/>
        </w:rPr>
        <w:t xml:space="preserve"> на своем сайте в сети Интернет, руб./МВт.</w:t>
      </w:r>
    </w:p>
    <w:p w:rsidR="007A3DFE" w:rsidRPr="00142361" w:rsidRDefault="007A3DFE" w:rsidP="007A3DFE">
      <w:pPr>
        <w:suppressAutoHyphens/>
        <w:ind w:firstLine="709"/>
        <w:jc w:val="both"/>
        <w:rPr>
          <w:sz w:val="28"/>
          <w:szCs w:val="28"/>
        </w:rPr>
      </w:pPr>
      <w:r>
        <w:rPr>
          <w:sz w:val="28"/>
          <w:szCs w:val="28"/>
        </w:rPr>
        <w:t>13.</w:t>
      </w:r>
      <w:r w:rsidRPr="00C15C9B">
        <w:rPr>
          <w:sz w:val="28"/>
          <w:szCs w:val="28"/>
        </w:rPr>
        <w:t xml:space="preserve"> Предельный уровень нерегулируемых цен на электрическую энергию (мощность) для пятой ценовой категории определяется </w:t>
      </w:r>
      <w:r>
        <w:rPr>
          <w:sz w:val="28"/>
          <w:szCs w:val="28"/>
        </w:rPr>
        <w:t>гарантирующим поставщиком</w:t>
      </w:r>
      <w:r w:rsidRPr="00C15C9B">
        <w:rPr>
          <w:sz w:val="28"/>
          <w:szCs w:val="28"/>
        </w:rPr>
        <w:t xml:space="preserve"> по формулам:</w:t>
      </w:r>
    </w:p>
    <w:p w:rsidR="007A3DFE" w:rsidRPr="00142361" w:rsidRDefault="007A3DFE" w:rsidP="007A3DFE">
      <w:pPr>
        <w:suppressAutoHyphens/>
        <w:jc w:val="center"/>
        <w:rPr>
          <w:sz w:val="28"/>
          <w:szCs w:val="28"/>
        </w:rPr>
      </w:pPr>
    </w:p>
    <w:p w:rsidR="007A3DFE" w:rsidRPr="00142361" w:rsidRDefault="007A3DFE" w:rsidP="007A3DFE">
      <w:pPr>
        <w:suppressAutoHyphens/>
        <w:jc w:val="center"/>
        <w:rPr>
          <w:sz w:val="28"/>
          <w:szCs w:val="28"/>
        </w:rPr>
      </w:pPr>
      <w:r w:rsidRPr="00142361">
        <w:rPr>
          <w:position w:val="-20"/>
          <w:sz w:val="28"/>
          <w:szCs w:val="28"/>
        </w:rPr>
        <w:object w:dxaOrig="3900" w:dyaOrig="540">
          <v:shape id="_x0000_i1087" type="#_x0000_t75" style="width:192.5pt;height:27.2pt" o:ole="">
            <v:imagedata r:id="rId107" o:title=""/>
          </v:shape>
          <o:OLEObject Type="Embed" ProgID="Equation.3" ShapeID="_x0000_i1087" DrawAspect="Content" ObjectID="_1361973467" r:id="rId108"/>
        </w:object>
      </w:r>
      <w:r w:rsidRPr="00C15C9B">
        <w:rPr>
          <w:sz w:val="28"/>
          <w:szCs w:val="28"/>
        </w:rPr>
        <w:t xml:space="preserve"> (</w:t>
      </w:r>
      <w:r>
        <w:rPr>
          <w:sz w:val="28"/>
          <w:szCs w:val="28"/>
        </w:rPr>
        <w:t>15</w:t>
      </w:r>
      <w:r w:rsidRPr="00C15C9B">
        <w:rPr>
          <w:sz w:val="28"/>
          <w:szCs w:val="28"/>
        </w:rPr>
        <w:t>)</w:t>
      </w:r>
    </w:p>
    <w:p w:rsidR="007A3DFE" w:rsidRPr="00142361" w:rsidRDefault="007A3DFE" w:rsidP="007A3DFE">
      <w:pPr>
        <w:suppressAutoHyphens/>
        <w:jc w:val="center"/>
        <w:rPr>
          <w:sz w:val="28"/>
          <w:szCs w:val="28"/>
        </w:rPr>
      </w:pPr>
    </w:p>
    <w:p w:rsidR="007A3DFE" w:rsidRPr="00936D6A" w:rsidRDefault="007A3DFE" w:rsidP="007A3DFE">
      <w:pPr>
        <w:suppressAutoHyphens/>
        <w:jc w:val="center"/>
        <w:rPr>
          <w:sz w:val="28"/>
          <w:szCs w:val="28"/>
        </w:rPr>
      </w:pPr>
      <w:r w:rsidRPr="00936D6A">
        <w:rPr>
          <w:position w:val="-20"/>
          <w:sz w:val="28"/>
          <w:szCs w:val="28"/>
        </w:rPr>
        <w:object w:dxaOrig="2420" w:dyaOrig="540">
          <v:shape id="_x0000_i1088" type="#_x0000_t75" style="width:116.1pt;height:27.2pt" o:ole="">
            <v:imagedata r:id="rId57" o:title=""/>
          </v:shape>
          <o:OLEObject Type="Embed" ProgID="Equation.3" ShapeID="_x0000_i1088" DrawAspect="Content" ObjectID="_1361973468" r:id="rId109"/>
        </w:object>
      </w:r>
      <w:r w:rsidRPr="00C15C9B">
        <w:rPr>
          <w:sz w:val="28"/>
          <w:szCs w:val="28"/>
        </w:rPr>
        <w:t xml:space="preserve"> (</w:t>
      </w:r>
      <w:r>
        <w:rPr>
          <w:sz w:val="28"/>
          <w:szCs w:val="28"/>
        </w:rPr>
        <w:t>16</w:t>
      </w:r>
      <w:r w:rsidRPr="00C15C9B">
        <w:rPr>
          <w:sz w:val="28"/>
          <w:szCs w:val="28"/>
        </w:rPr>
        <w:t>)</w:t>
      </w:r>
    </w:p>
    <w:p w:rsidR="007A3DFE" w:rsidRPr="00936D6A" w:rsidRDefault="007A3DFE" w:rsidP="007A3DFE">
      <w:pPr>
        <w:suppressAutoHyphens/>
        <w:jc w:val="center"/>
        <w:rPr>
          <w:sz w:val="28"/>
          <w:szCs w:val="28"/>
        </w:rPr>
      </w:pPr>
    </w:p>
    <w:p w:rsidR="007A3DFE" w:rsidRPr="00936D6A" w:rsidRDefault="007A3DFE" w:rsidP="007A3DFE">
      <w:pPr>
        <w:suppressAutoHyphens/>
        <w:jc w:val="center"/>
        <w:rPr>
          <w:sz w:val="28"/>
          <w:szCs w:val="28"/>
        </w:rPr>
      </w:pPr>
      <w:r w:rsidRPr="00936D6A">
        <w:rPr>
          <w:position w:val="-20"/>
          <w:sz w:val="28"/>
          <w:szCs w:val="28"/>
        </w:rPr>
        <w:object w:dxaOrig="2400" w:dyaOrig="540">
          <v:shape id="_x0000_i1089" type="#_x0000_t75" style="width:116.1pt;height:27.2pt" o:ole="">
            <v:imagedata r:id="rId59" o:title=""/>
          </v:shape>
          <o:OLEObject Type="Embed" ProgID="Equation.3" ShapeID="_x0000_i1089" DrawAspect="Content" ObjectID="_1361973469" r:id="rId110"/>
        </w:object>
      </w:r>
      <w:r w:rsidRPr="00C15C9B">
        <w:rPr>
          <w:sz w:val="28"/>
          <w:szCs w:val="28"/>
        </w:rPr>
        <w:t xml:space="preserve"> (</w:t>
      </w:r>
      <w:r>
        <w:rPr>
          <w:sz w:val="28"/>
          <w:szCs w:val="28"/>
        </w:rPr>
        <w:t>17</w:t>
      </w:r>
      <w:r w:rsidRPr="00C15C9B">
        <w:rPr>
          <w:sz w:val="28"/>
          <w:szCs w:val="28"/>
        </w:rPr>
        <w:t>)</w:t>
      </w:r>
    </w:p>
    <w:p w:rsidR="007A3DFE" w:rsidRPr="00936D6A" w:rsidRDefault="007A3DFE" w:rsidP="007A3DFE">
      <w:pPr>
        <w:suppressAutoHyphens/>
        <w:jc w:val="center"/>
        <w:rPr>
          <w:sz w:val="28"/>
          <w:szCs w:val="28"/>
        </w:rPr>
      </w:pPr>
    </w:p>
    <w:p w:rsidR="007A3DFE" w:rsidRPr="00936D6A" w:rsidRDefault="007A3DFE" w:rsidP="007A3DFE">
      <w:pPr>
        <w:suppressAutoHyphens/>
        <w:jc w:val="center"/>
        <w:rPr>
          <w:sz w:val="28"/>
          <w:szCs w:val="28"/>
        </w:rPr>
      </w:pPr>
      <w:r w:rsidRPr="00936D6A">
        <w:rPr>
          <w:position w:val="-18"/>
          <w:sz w:val="28"/>
          <w:szCs w:val="28"/>
        </w:rPr>
        <w:object w:dxaOrig="2659" w:dyaOrig="520">
          <v:shape id="_x0000_i1090" type="#_x0000_t75" style="width:130.8pt;height:25.7pt" o:ole="">
            <v:imagedata r:id="rId61" o:title=""/>
          </v:shape>
          <o:OLEObject Type="Embed" ProgID="Equation.3" ShapeID="_x0000_i1090" DrawAspect="Content" ObjectID="_1361973470" r:id="rId111"/>
        </w:object>
      </w:r>
      <w:r w:rsidRPr="00C15C9B">
        <w:rPr>
          <w:sz w:val="28"/>
          <w:szCs w:val="28"/>
        </w:rPr>
        <w:t xml:space="preserve"> (1</w:t>
      </w:r>
      <w:r>
        <w:rPr>
          <w:sz w:val="28"/>
          <w:szCs w:val="28"/>
        </w:rPr>
        <w:t>8</w:t>
      </w:r>
      <w:r w:rsidRPr="00C15C9B">
        <w:rPr>
          <w:sz w:val="28"/>
          <w:szCs w:val="28"/>
        </w:rPr>
        <w:t>)</w:t>
      </w:r>
    </w:p>
    <w:p w:rsidR="007A3DFE" w:rsidRPr="00936D6A" w:rsidRDefault="007A3DFE" w:rsidP="007A3DFE">
      <w:pPr>
        <w:suppressAutoHyphens/>
        <w:jc w:val="center"/>
        <w:rPr>
          <w:sz w:val="28"/>
          <w:szCs w:val="28"/>
        </w:rPr>
      </w:pPr>
    </w:p>
    <w:p w:rsidR="007A3DFE" w:rsidRPr="00142361" w:rsidRDefault="007A3DFE" w:rsidP="007A3DFE">
      <w:pPr>
        <w:suppressAutoHyphens/>
        <w:jc w:val="center"/>
        <w:rPr>
          <w:sz w:val="28"/>
          <w:szCs w:val="28"/>
        </w:rPr>
      </w:pPr>
      <w:r w:rsidRPr="00936D6A">
        <w:rPr>
          <w:position w:val="-18"/>
          <w:sz w:val="28"/>
          <w:szCs w:val="28"/>
        </w:rPr>
        <w:object w:dxaOrig="2560" w:dyaOrig="520">
          <v:shape id="_x0000_i1091" type="#_x0000_t75" style="width:126.35pt;height:25.7pt" o:ole="">
            <v:imagedata r:id="rId63" o:title=""/>
          </v:shape>
          <o:OLEObject Type="Embed" ProgID="Equation.3" ShapeID="_x0000_i1091" DrawAspect="Content" ObjectID="_1361973471" r:id="rId112"/>
        </w:object>
      </w:r>
      <w:r w:rsidRPr="00C15C9B">
        <w:rPr>
          <w:sz w:val="28"/>
          <w:szCs w:val="28"/>
        </w:rPr>
        <w:t xml:space="preserve"> (1</w:t>
      </w:r>
      <w:r>
        <w:rPr>
          <w:sz w:val="28"/>
          <w:szCs w:val="28"/>
        </w:rPr>
        <w:t>9</w:t>
      </w:r>
      <w:r w:rsidRPr="00C15C9B">
        <w:rPr>
          <w:sz w:val="28"/>
          <w:szCs w:val="28"/>
        </w:rPr>
        <w:t>)</w:t>
      </w:r>
    </w:p>
    <w:p w:rsidR="007A3DFE" w:rsidRPr="00142361" w:rsidRDefault="007A3DFE" w:rsidP="007A3DFE">
      <w:pPr>
        <w:suppressAutoHyphens/>
        <w:jc w:val="center"/>
        <w:rPr>
          <w:sz w:val="28"/>
          <w:szCs w:val="28"/>
        </w:rPr>
      </w:pPr>
    </w:p>
    <w:p w:rsidR="007A3DFE" w:rsidRPr="00142361" w:rsidRDefault="007A3DFE" w:rsidP="007A3DFE">
      <w:pPr>
        <w:suppressAutoHyphens/>
        <w:jc w:val="center"/>
        <w:rPr>
          <w:sz w:val="28"/>
          <w:szCs w:val="28"/>
        </w:rPr>
      </w:pPr>
      <w:r w:rsidRPr="00142361">
        <w:rPr>
          <w:position w:val="-18"/>
          <w:sz w:val="28"/>
          <w:szCs w:val="28"/>
        </w:rPr>
        <w:object w:dxaOrig="2299" w:dyaOrig="520">
          <v:shape id="_x0000_i1092" type="#_x0000_t75" style="width:113.9pt;height:25.7pt" o:ole="">
            <v:imagedata r:id="rId113" o:title=""/>
          </v:shape>
          <o:OLEObject Type="Embed" ProgID="Equation.3" ShapeID="_x0000_i1092" DrawAspect="Content" ObjectID="_1361973472" r:id="rId114"/>
        </w:object>
      </w:r>
      <w:r w:rsidRPr="00C15C9B">
        <w:rPr>
          <w:sz w:val="28"/>
          <w:szCs w:val="28"/>
        </w:rPr>
        <w:t xml:space="preserve"> (</w:t>
      </w:r>
      <w:r>
        <w:rPr>
          <w:sz w:val="28"/>
          <w:szCs w:val="28"/>
        </w:rPr>
        <w:t>20</w:t>
      </w:r>
      <w:r w:rsidRPr="00C15C9B">
        <w:rPr>
          <w:sz w:val="28"/>
          <w:szCs w:val="28"/>
        </w:rPr>
        <w:t>)</w:t>
      </w:r>
    </w:p>
    <w:p w:rsidR="007A3DFE" w:rsidRPr="00142361" w:rsidRDefault="007A3DFE" w:rsidP="007A3DFE">
      <w:pPr>
        <w:suppressAutoHyphens/>
        <w:jc w:val="center"/>
        <w:rPr>
          <w:sz w:val="28"/>
          <w:szCs w:val="28"/>
        </w:rPr>
      </w:pPr>
    </w:p>
    <w:p w:rsidR="007A3DFE" w:rsidRPr="00142361" w:rsidRDefault="007A3DFE" w:rsidP="007A3DFE">
      <w:pPr>
        <w:suppressAutoHyphens/>
        <w:ind w:firstLine="709"/>
        <w:jc w:val="both"/>
        <w:rPr>
          <w:sz w:val="28"/>
          <w:szCs w:val="28"/>
        </w:rPr>
      </w:pPr>
      <w:r w:rsidRPr="00C15C9B">
        <w:rPr>
          <w:sz w:val="28"/>
          <w:szCs w:val="28"/>
        </w:rPr>
        <w:t>где:</w:t>
      </w:r>
    </w:p>
    <w:p w:rsidR="007A3DFE" w:rsidRPr="00142361" w:rsidRDefault="007A3DFE" w:rsidP="007A3DFE">
      <w:pPr>
        <w:suppressAutoHyphens/>
        <w:ind w:firstLine="709"/>
        <w:jc w:val="both"/>
        <w:rPr>
          <w:sz w:val="28"/>
          <w:szCs w:val="28"/>
        </w:rPr>
      </w:pPr>
      <w:r w:rsidRPr="00142361">
        <w:rPr>
          <w:position w:val="-20"/>
          <w:sz w:val="28"/>
          <w:szCs w:val="28"/>
        </w:rPr>
        <w:object w:dxaOrig="1219" w:dyaOrig="540">
          <v:shape id="_x0000_i1093" type="#_x0000_t75" style="width:59.5pt;height:27.2pt" o:ole="">
            <v:imagedata r:id="rId66" o:title=""/>
          </v:shape>
          <o:OLEObject Type="Embed" ProgID="Equation.3" ShapeID="_x0000_i1093" DrawAspect="Content" ObjectID="_1361973473" r:id="rId115"/>
        </w:object>
      </w:r>
      <w:r w:rsidRPr="00C15C9B">
        <w:rPr>
          <w:sz w:val="28"/>
          <w:szCs w:val="28"/>
        </w:rPr>
        <w:t xml:space="preserve">, </w:t>
      </w:r>
      <w:r w:rsidRPr="00142361">
        <w:rPr>
          <w:position w:val="-20"/>
          <w:sz w:val="28"/>
          <w:szCs w:val="28"/>
        </w:rPr>
        <w:object w:dxaOrig="1240" w:dyaOrig="540">
          <v:shape id="_x0000_i1094" type="#_x0000_t75" style="width:59.5pt;height:27.2pt" o:ole="">
            <v:imagedata r:id="rId68" o:title=""/>
          </v:shape>
          <o:OLEObject Type="Embed" ProgID="Equation.3" ShapeID="_x0000_i1094" DrawAspect="Content" ObjectID="_1361973474" r:id="rId116"/>
        </w:object>
      </w:r>
      <w:r w:rsidRPr="00C15C9B">
        <w:rPr>
          <w:sz w:val="28"/>
          <w:szCs w:val="28"/>
        </w:rPr>
        <w:t xml:space="preserve">, </w:t>
      </w:r>
      <w:r w:rsidRPr="00142361">
        <w:rPr>
          <w:position w:val="-20"/>
          <w:sz w:val="28"/>
          <w:szCs w:val="28"/>
        </w:rPr>
        <w:object w:dxaOrig="1240" w:dyaOrig="540">
          <v:shape id="_x0000_i1095" type="#_x0000_t75" style="width:59.5pt;height:27.2pt" o:ole="">
            <v:imagedata r:id="rId70" o:title=""/>
          </v:shape>
          <o:OLEObject Type="Embed" ProgID="Equation.3" ShapeID="_x0000_i1095" DrawAspect="Content" ObjectID="_1361973475" r:id="rId117"/>
        </w:object>
      </w:r>
      <w:r w:rsidRPr="00C15C9B">
        <w:rPr>
          <w:sz w:val="28"/>
          <w:szCs w:val="28"/>
        </w:rPr>
        <w:t xml:space="preserve">, </w:t>
      </w:r>
      <w:r w:rsidRPr="00142361">
        <w:rPr>
          <w:position w:val="-18"/>
          <w:sz w:val="28"/>
          <w:szCs w:val="28"/>
        </w:rPr>
        <w:object w:dxaOrig="1240" w:dyaOrig="520">
          <v:shape id="_x0000_i1096" type="#_x0000_t75" style="width:59.5pt;height:25.7pt" o:ole="">
            <v:imagedata r:id="rId72" o:title=""/>
          </v:shape>
          <o:OLEObject Type="Embed" ProgID="Equation.3" ShapeID="_x0000_i1096" DrawAspect="Content" ObjectID="_1361973476" r:id="rId118"/>
        </w:object>
      </w:r>
      <w:r w:rsidRPr="00C15C9B">
        <w:rPr>
          <w:sz w:val="28"/>
          <w:szCs w:val="28"/>
        </w:rPr>
        <w:t xml:space="preserve">, </w:t>
      </w:r>
      <w:r w:rsidRPr="00142361">
        <w:rPr>
          <w:position w:val="-18"/>
          <w:sz w:val="28"/>
          <w:szCs w:val="28"/>
        </w:rPr>
        <w:object w:dxaOrig="1240" w:dyaOrig="520">
          <v:shape id="_x0000_i1097" type="#_x0000_t75" style="width:59.5pt;height:25.7pt" o:ole="">
            <v:imagedata r:id="rId74" o:title=""/>
          </v:shape>
          <o:OLEObject Type="Embed" ProgID="Equation.3" ShapeID="_x0000_i1097" DrawAspect="Content" ObjectID="_1361973477" r:id="rId119"/>
        </w:object>
      </w:r>
      <w:r w:rsidRPr="00C15C9B">
        <w:rPr>
          <w:sz w:val="28"/>
          <w:szCs w:val="28"/>
        </w:rPr>
        <w:t xml:space="preserve"> - ставки за электрическую энергию предельного уровня нерегулируемых цен для пятой ценовой категории;</w:t>
      </w:r>
    </w:p>
    <w:p w:rsidR="007A3DFE" w:rsidRPr="00050D92" w:rsidRDefault="007A3DFE" w:rsidP="007A3DFE">
      <w:pPr>
        <w:suppressAutoHyphens/>
        <w:ind w:firstLine="709"/>
        <w:jc w:val="both"/>
        <w:rPr>
          <w:sz w:val="28"/>
          <w:szCs w:val="28"/>
        </w:rPr>
      </w:pPr>
      <w:r w:rsidRPr="00050D92">
        <w:rPr>
          <w:position w:val="-20"/>
          <w:sz w:val="28"/>
          <w:szCs w:val="28"/>
        </w:rPr>
        <w:object w:dxaOrig="1219" w:dyaOrig="540">
          <v:shape id="_x0000_i1098" type="#_x0000_t75" style="width:59.5pt;height:27.2pt" o:ole="">
            <v:imagedata r:id="rId66" o:title=""/>
          </v:shape>
          <o:OLEObject Type="Embed" ProgID="Equation.3" ShapeID="_x0000_i1098" DrawAspect="Content" ObjectID="_1361973478" r:id="rId120"/>
        </w:object>
      </w:r>
      <w:r w:rsidRPr="00050D92">
        <w:rPr>
          <w:sz w:val="28"/>
          <w:szCs w:val="28"/>
        </w:rPr>
        <w:t xml:space="preserve"> - ставка за электрическую энергию для фактических почасовых объемов покупки, определяемая </w:t>
      </w:r>
      <w:r>
        <w:rPr>
          <w:sz w:val="28"/>
          <w:szCs w:val="28"/>
        </w:rPr>
        <w:t>гарантирующим поставщиком</w:t>
      </w:r>
      <w:r w:rsidRPr="00050D92">
        <w:rPr>
          <w:sz w:val="28"/>
          <w:szCs w:val="28"/>
        </w:rPr>
        <w:t xml:space="preserve"> в отношении поставляемого в час </w:t>
      </w:r>
      <w:proofErr w:type="spellStart"/>
      <w:r w:rsidRPr="00050D92">
        <w:rPr>
          <w:sz w:val="28"/>
          <w:szCs w:val="28"/>
        </w:rPr>
        <w:t>h</w:t>
      </w:r>
      <w:proofErr w:type="spellEnd"/>
      <w:r w:rsidRPr="00050D92">
        <w:rPr>
          <w:sz w:val="28"/>
          <w:szCs w:val="28"/>
        </w:rPr>
        <w:t xml:space="preserve"> расчетного периода </w:t>
      </w:r>
      <w:proofErr w:type="spellStart"/>
      <w:r w:rsidRPr="00050D92">
        <w:rPr>
          <w:sz w:val="28"/>
          <w:szCs w:val="28"/>
        </w:rPr>
        <w:t>m</w:t>
      </w:r>
      <w:proofErr w:type="spellEnd"/>
      <w:r w:rsidRPr="00050D92">
        <w:rPr>
          <w:sz w:val="28"/>
          <w:szCs w:val="28"/>
        </w:rPr>
        <w:t xml:space="preserve"> объема электрической энергии (мощности), соответствующего </w:t>
      </w:r>
      <w:proofErr w:type="spellStart"/>
      <w:r w:rsidRPr="00050D92">
        <w:rPr>
          <w:sz w:val="28"/>
          <w:szCs w:val="28"/>
        </w:rPr>
        <w:t>j-му</w:t>
      </w:r>
      <w:proofErr w:type="spellEnd"/>
      <w:r w:rsidRPr="00050D92">
        <w:rPr>
          <w:sz w:val="28"/>
          <w:szCs w:val="28"/>
        </w:rPr>
        <w:t xml:space="preserve"> уровню напряжения, руб./МВт-ч;</w:t>
      </w:r>
    </w:p>
    <w:p w:rsidR="007A3DFE" w:rsidRPr="00050D92" w:rsidRDefault="007A3DFE" w:rsidP="007A3DFE">
      <w:pPr>
        <w:suppressAutoHyphens/>
        <w:ind w:firstLine="709"/>
        <w:jc w:val="both"/>
        <w:rPr>
          <w:sz w:val="28"/>
          <w:szCs w:val="28"/>
        </w:rPr>
      </w:pPr>
      <w:r w:rsidRPr="00050D92">
        <w:rPr>
          <w:position w:val="-20"/>
          <w:sz w:val="28"/>
          <w:szCs w:val="28"/>
        </w:rPr>
        <w:object w:dxaOrig="880" w:dyaOrig="540">
          <v:shape id="_x0000_i1099" type="#_x0000_t75" style="width:44.1pt;height:27.2pt" o:ole="">
            <v:imagedata r:id="rId77" o:title=""/>
          </v:shape>
          <o:OLEObject Type="Embed" ProgID="Equation.3" ShapeID="_x0000_i1099" DrawAspect="Content" ObjectID="_1361973479" r:id="rId121"/>
        </w:object>
      </w:r>
      <w:r w:rsidRPr="00050D92">
        <w:rPr>
          <w:sz w:val="28"/>
          <w:szCs w:val="28"/>
        </w:rPr>
        <w:t xml:space="preserve"> - нерегулируемая цена на электрическую энергию на оптовом рынке, определяемая в отношении </w:t>
      </w:r>
      <w:r>
        <w:rPr>
          <w:sz w:val="28"/>
          <w:szCs w:val="28"/>
        </w:rPr>
        <w:t>гарантирующего поставщика</w:t>
      </w:r>
      <w:r w:rsidRPr="00050D92">
        <w:rPr>
          <w:sz w:val="28"/>
          <w:szCs w:val="28"/>
        </w:rPr>
        <w:t xml:space="preserve"> по результатам конкурентного отбора на сутки вперед для часа </w:t>
      </w:r>
      <w:r w:rsidRPr="00050D92">
        <w:rPr>
          <w:sz w:val="28"/>
          <w:szCs w:val="28"/>
          <w:lang w:val="en-US"/>
        </w:rPr>
        <w:t>h</w:t>
      </w:r>
      <w:r w:rsidRPr="00050D92">
        <w:rPr>
          <w:sz w:val="28"/>
          <w:szCs w:val="28"/>
        </w:rPr>
        <w:t xml:space="preserve"> расчетного периода </w:t>
      </w:r>
      <w:r w:rsidRPr="00050D92">
        <w:rPr>
          <w:sz w:val="28"/>
          <w:szCs w:val="28"/>
          <w:lang w:val="en-US"/>
        </w:rPr>
        <w:t>m</w:t>
      </w:r>
      <w:r w:rsidRPr="00050D92">
        <w:rPr>
          <w:sz w:val="28"/>
          <w:szCs w:val="28"/>
        </w:rPr>
        <w:t xml:space="preserve">, </w:t>
      </w:r>
      <w:r w:rsidRPr="00050D92">
        <w:rPr>
          <w:sz w:val="28"/>
          <w:szCs w:val="28"/>
        </w:rPr>
        <w:lastRenderedPageBreak/>
        <w:t xml:space="preserve">опубликованная </w:t>
      </w:r>
      <w:r>
        <w:rPr>
          <w:sz w:val="28"/>
          <w:szCs w:val="28"/>
        </w:rPr>
        <w:t>коммерческим оператором оптового рынка</w:t>
      </w:r>
      <w:r w:rsidRPr="00050D92">
        <w:rPr>
          <w:sz w:val="28"/>
          <w:szCs w:val="28"/>
        </w:rPr>
        <w:t xml:space="preserve"> на своем сайте в сети Интернет, руб./МВт-ч;</w:t>
      </w:r>
    </w:p>
    <w:p w:rsidR="007A3DFE" w:rsidRPr="00142361" w:rsidRDefault="007A3DFE" w:rsidP="007A3DFE">
      <w:pPr>
        <w:suppressAutoHyphens/>
        <w:ind w:firstLine="709"/>
        <w:jc w:val="both"/>
        <w:rPr>
          <w:sz w:val="28"/>
          <w:szCs w:val="28"/>
        </w:rPr>
      </w:pPr>
      <w:r w:rsidRPr="00142361">
        <w:rPr>
          <w:position w:val="-20"/>
          <w:sz w:val="28"/>
          <w:szCs w:val="28"/>
        </w:rPr>
        <w:object w:dxaOrig="620" w:dyaOrig="540">
          <v:shape id="_x0000_i1100" type="#_x0000_t75" style="width:30.1pt;height:26.45pt" o:ole="">
            <v:imagedata r:id="rId13" o:title=""/>
          </v:shape>
          <o:OLEObject Type="Embed" ProgID="Equation.3" ShapeID="_x0000_i1100" DrawAspect="Content" ObjectID="_1361973480" r:id="rId122"/>
        </w:object>
      </w:r>
      <w:r w:rsidRPr="00C15C9B">
        <w:rPr>
          <w:sz w:val="28"/>
          <w:szCs w:val="28"/>
        </w:rPr>
        <w:t xml:space="preserve">- </w:t>
      </w:r>
      <w:proofErr w:type="spellStart"/>
      <w:r w:rsidRPr="00C15C9B">
        <w:rPr>
          <w:sz w:val="28"/>
          <w:szCs w:val="28"/>
        </w:rPr>
        <w:t>одноставочная</w:t>
      </w:r>
      <w:proofErr w:type="spellEnd"/>
      <w:r w:rsidRPr="00C15C9B">
        <w:rPr>
          <w:sz w:val="28"/>
          <w:szCs w:val="28"/>
        </w:rPr>
        <w:t xml:space="preserve"> плата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w:t>
      </w:r>
      <w:proofErr w:type="spellStart"/>
      <w:r w:rsidRPr="00C15C9B">
        <w:rPr>
          <w:sz w:val="28"/>
          <w:szCs w:val="28"/>
        </w:rPr>
        <w:t>m</w:t>
      </w:r>
      <w:proofErr w:type="spellEnd"/>
      <w:r w:rsidRPr="00C15C9B">
        <w:rPr>
          <w:sz w:val="28"/>
          <w:szCs w:val="28"/>
        </w:rPr>
        <w:t xml:space="preserve"> и </w:t>
      </w:r>
      <w:r w:rsidRPr="00C15C9B">
        <w:rPr>
          <w:sz w:val="28"/>
          <w:szCs w:val="28"/>
          <w:lang w:val="en-US"/>
        </w:rPr>
        <w:t>j</w:t>
      </w:r>
      <w:r w:rsidRPr="00C15C9B">
        <w:rPr>
          <w:sz w:val="28"/>
          <w:szCs w:val="28"/>
        </w:rPr>
        <w:t>-го уровня напряжения, руб./МВт-ч;</w:t>
      </w:r>
    </w:p>
    <w:p w:rsidR="007A3DFE" w:rsidRPr="00880607" w:rsidRDefault="007A3DFE" w:rsidP="007A3DFE">
      <w:pPr>
        <w:suppressAutoHyphens/>
        <w:ind w:firstLine="709"/>
        <w:jc w:val="both"/>
        <w:rPr>
          <w:sz w:val="28"/>
          <w:szCs w:val="28"/>
        </w:rPr>
      </w:pPr>
      <w:r w:rsidRPr="00880607">
        <w:rPr>
          <w:position w:val="-18"/>
          <w:sz w:val="28"/>
          <w:szCs w:val="28"/>
        </w:rPr>
        <w:object w:dxaOrig="700" w:dyaOrig="520">
          <v:shape id="_x0000_i1101" type="#_x0000_t75" style="width:33.8pt;height:25.7pt" o:ole="">
            <v:imagedata r:id="rId15" o:title=""/>
          </v:shape>
          <o:OLEObject Type="Embed" ProgID="Equation.3" ShapeID="_x0000_i1101" DrawAspect="Content" ObjectID="_1361973481" r:id="rId123"/>
        </w:object>
      </w:r>
      <w:r w:rsidRPr="00880607">
        <w:rPr>
          <w:sz w:val="28"/>
          <w:szCs w:val="28"/>
        </w:rPr>
        <w:t xml:space="preserve">-  плата за комплексную услугу по расчету требований и обязательств участников оптового рынка, оказываемую </w:t>
      </w:r>
      <w:r>
        <w:rPr>
          <w:sz w:val="28"/>
          <w:szCs w:val="28"/>
        </w:rPr>
        <w:t>гарантирующему поставщику организацией коммерческой инфраструктуры оптового рынка</w:t>
      </w:r>
      <w:r w:rsidRPr="00880607">
        <w:rPr>
          <w:sz w:val="28"/>
          <w:szCs w:val="28"/>
        </w:rPr>
        <w:t xml:space="preserve"> в расчетном периоде </w:t>
      </w:r>
      <w:r w:rsidRPr="00880607">
        <w:rPr>
          <w:sz w:val="28"/>
          <w:szCs w:val="28"/>
          <w:lang w:val="en-US"/>
        </w:rPr>
        <w:t>m</w:t>
      </w:r>
      <w:r>
        <w:rPr>
          <w:sz w:val="28"/>
          <w:szCs w:val="28"/>
        </w:rPr>
        <w:t>, руб./МВт-ч;</w:t>
      </w:r>
    </w:p>
    <w:p w:rsidR="007A3DFE" w:rsidRPr="00050D92" w:rsidRDefault="007A3DFE" w:rsidP="007A3DFE">
      <w:pPr>
        <w:suppressAutoHyphens/>
        <w:ind w:firstLine="709"/>
        <w:jc w:val="both"/>
        <w:rPr>
          <w:sz w:val="28"/>
          <w:szCs w:val="28"/>
        </w:rPr>
      </w:pPr>
      <w:r w:rsidRPr="00050D92">
        <w:rPr>
          <w:position w:val="-20"/>
          <w:sz w:val="28"/>
          <w:szCs w:val="28"/>
        </w:rPr>
        <w:object w:dxaOrig="1240" w:dyaOrig="540">
          <v:shape id="_x0000_i1102" type="#_x0000_t75" style="width:59.5pt;height:27.2pt" o:ole="">
            <v:imagedata r:id="rId68" o:title=""/>
          </v:shape>
          <o:OLEObject Type="Embed" ProgID="Equation.3" ShapeID="_x0000_i1102" DrawAspect="Content" ObjectID="_1361973482" r:id="rId124"/>
        </w:object>
      </w:r>
      <w:r w:rsidRPr="00050D92">
        <w:rPr>
          <w:sz w:val="28"/>
          <w:szCs w:val="28"/>
        </w:rPr>
        <w:t xml:space="preserve"> - ставка за электрическую энергию для превышения фактического почасового объема покупки электрической энергии над соответствующим плановым почасовым объемом, определяемая </w:t>
      </w:r>
      <w:r>
        <w:rPr>
          <w:sz w:val="28"/>
          <w:szCs w:val="28"/>
        </w:rPr>
        <w:t>гарантируемым поставщиком</w:t>
      </w:r>
      <w:r w:rsidRPr="00050D92">
        <w:rPr>
          <w:sz w:val="28"/>
          <w:szCs w:val="28"/>
        </w:rPr>
        <w:t xml:space="preserve"> в отношении часа </w:t>
      </w:r>
      <w:proofErr w:type="spellStart"/>
      <w:r w:rsidRPr="00050D92">
        <w:rPr>
          <w:sz w:val="28"/>
          <w:szCs w:val="28"/>
        </w:rPr>
        <w:t>h</w:t>
      </w:r>
      <w:proofErr w:type="spellEnd"/>
      <w:r w:rsidRPr="00050D92">
        <w:rPr>
          <w:sz w:val="28"/>
          <w:szCs w:val="28"/>
        </w:rPr>
        <w:t xml:space="preserve"> расчетного периода </w:t>
      </w:r>
      <w:proofErr w:type="spellStart"/>
      <w:r w:rsidRPr="00050D92">
        <w:rPr>
          <w:sz w:val="28"/>
          <w:szCs w:val="28"/>
        </w:rPr>
        <w:t>m</w:t>
      </w:r>
      <w:proofErr w:type="spellEnd"/>
      <w:r w:rsidRPr="00050D92">
        <w:rPr>
          <w:sz w:val="28"/>
          <w:szCs w:val="28"/>
        </w:rPr>
        <w:t>, руб./МВт-ч;</w:t>
      </w:r>
    </w:p>
    <w:p w:rsidR="007A3DFE" w:rsidRPr="00050D92" w:rsidRDefault="007A3DFE" w:rsidP="007A3DFE">
      <w:pPr>
        <w:suppressAutoHyphens/>
        <w:ind w:firstLine="709"/>
        <w:jc w:val="both"/>
        <w:rPr>
          <w:sz w:val="28"/>
          <w:szCs w:val="28"/>
        </w:rPr>
      </w:pPr>
      <w:r w:rsidRPr="00050D92">
        <w:rPr>
          <w:position w:val="-20"/>
          <w:sz w:val="28"/>
          <w:szCs w:val="28"/>
        </w:rPr>
        <w:object w:dxaOrig="999" w:dyaOrig="540">
          <v:shape id="_x0000_i1103" type="#_x0000_t75" style="width:49.2pt;height:27.2pt" o:ole="">
            <v:imagedata r:id="rId82" o:title=""/>
          </v:shape>
          <o:OLEObject Type="Embed" ProgID="Equation.3" ShapeID="_x0000_i1103" DrawAspect="Content" ObjectID="_1361973483" r:id="rId125"/>
        </w:object>
      </w:r>
      <w:r w:rsidRPr="00050D92">
        <w:rPr>
          <w:sz w:val="28"/>
          <w:szCs w:val="28"/>
        </w:rPr>
        <w:t xml:space="preserve"> </w:t>
      </w:r>
      <w:proofErr w:type="gramStart"/>
      <w:r w:rsidRPr="00050D92">
        <w:rPr>
          <w:sz w:val="28"/>
          <w:szCs w:val="28"/>
        </w:rPr>
        <w:t xml:space="preserve">- </w:t>
      </w:r>
      <w:r>
        <w:rPr>
          <w:sz w:val="28"/>
          <w:szCs w:val="28"/>
        </w:rPr>
        <w:t>применяемая</w:t>
      </w:r>
      <w:r w:rsidRPr="00050D92">
        <w:rPr>
          <w:sz w:val="28"/>
          <w:szCs w:val="28"/>
        </w:rPr>
        <w:t xml:space="preserve"> </w:t>
      </w:r>
      <w:r>
        <w:rPr>
          <w:sz w:val="28"/>
          <w:szCs w:val="28"/>
        </w:rPr>
        <w:t>к</w:t>
      </w:r>
      <w:r w:rsidRPr="00050D92">
        <w:rPr>
          <w:sz w:val="28"/>
          <w:szCs w:val="28"/>
        </w:rPr>
        <w:t xml:space="preserve"> объем</w:t>
      </w:r>
      <w:r>
        <w:rPr>
          <w:sz w:val="28"/>
          <w:szCs w:val="28"/>
        </w:rPr>
        <w:t>у</w:t>
      </w:r>
      <w:r w:rsidRPr="00050D92">
        <w:rPr>
          <w:sz w:val="28"/>
          <w:szCs w:val="28"/>
        </w:rPr>
        <w:t xml:space="preserve"> превышения фактического потребления над плановым в час </w:t>
      </w:r>
      <w:r w:rsidRPr="00050D92">
        <w:rPr>
          <w:sz w:val="28"/>
          <w:szCs w:val="28"/>
          <w:lang w:val="en-US"/>
        </w:rPr>
        <w:t>h</w:t>
      </w:r>
      <w:r w:rsidRPr="00050D92">
        <w:rPr>
          <w:sz w:val="28"/>
          <w:szCs w:val="28"/>
        </w:rPr>
        <w:t xml:space="preserve"> расчетного периода </w:t>
      </w:r>
      <w:r w:rsidRPr="00050D92">
        <w:rPr>
          <w:sz w:val="28"/>
          <w:szCs w:val="28"/>
          <w:lang w:val="en-US"/>
        </w:rPr>
        <w:t>m</w:t>
      </w:r>
      <w:r w:rsidRPr="00050D92">
        <w:rPr>
          <w:sz w:val="28"/>
          <w:szCs w:val="28"/>
        </w:rPr>
        <w:t xml:space="preserve"> нерегулируемая цена на электрическую энергию, определяемая в отношении </w:t>
      </w:r>
      <w:r>
        <w:rPr>
          <w:sz w:val="28"/>
          <w:szCs w:val="28"/>
        </w:rPr>
        <w:t>гарантирующего поставщика</w:t>
      </w:r>
      <w:r w:rsidRPr="00050D92">
        <w:rPr>
          <w:sz w:val="28"/>
          <w:szCs w:val="28"/>
        </w:rPr>
        <w:t xml:space="preserve"> по результатам конкурентного отбора для балансирования системы</w:t>
      </w:r>
      <w:r>
        <w:rPr>
          <w:sz w:val="28"/>
          <w:szCs w:val="28"/>
        </w:rPr>
        <w:t xml:space="preserve"> и</w:t>
      </w:r>
      <w:r w:rsidRPr="00050D92">
        <w:rPr>
          <w:sz w:val="28"/>
          <w:szCs w:val="28"/>
        </w:rPr>
        <w:t xml:space="preserve"> опубликованная </w:t>
      </w:r>
      <w:r>
        <w:rPr>
          <w:sz w:val="28"/>
          <w:szCs w:val="28"/>
        </w:rPr>
        <w:t xml:space="preserve">коммерческим оператором оптового рынка </w:t>
      </w:r>
      <w:r w:rsidRPr="00050D92">
        <w:rPr>
          <w:sz w:val="28"/>
          <w:szCs w:val="28"/>
        </w:rPr>
        <w:t>на своем сайте в сети Интернет, руб./МВт-ч;</w:t>
      </w:r>
      <w:proofErr w:type="gramEnd"/>
    </w:p>
    <w:p w:rsidR="007A3DFE" w:rsidRPr="00050D92" w:rsidRDefault="007A3DFE" w:rsidP="007A3DFE">
      <w:pPr>
        <w:suppressAutoHyphens/>
        <w:ind w:firstLine="709"/>
        <w:jc w:val="both"/>
        <w:rPr>
          <w:position w:val="-20"/>
          <w:sz w:val="28"/>
          <w:szCs w:val="28"/>
        </w:rPr>
      </w:pPr>
      <w:r w:rsidRPr="00050D92">
        <w:rPr>
          <w:position w:val="-20"/>
          <w:sz w:val="28"/>
          <w:szCs w:val="28"/>
        </w:rPr>
        <w:object w:dxaOrig="1240" w:dyaOrig="540">
          <v:shape id="_x0000_i1104" type="#_x0000_t75" style="width:59.5pt;height:27.2pt" o:ole="">
            <v:imagedata r:id="rId70" o:title=""/>
          </v:shape>
          <o:OLEObject Type="Embed" ProgID="Equation.3" ShapeID="_x0000_i1104" DrawAspect="Content" ObjectID="_1361973484" r:id="rId126"/>
        </w:object>
      </w:r>
      <w:r w:rsidRPr="00050D92">
        <w:rPr>
          <w:position w:val="-20"/>
          <w:sz w:val="28"/>
          <w:szCs w:val="28"/>
        </w:rPr>
        <w:t xml:space="preserve"> - ставка за электрическую энергию для превышения планового почасового объема покупки электрической энергии над соответствующим фактическим почасовым объемом, определяемая </w:t>
      </w:r>
      <w:r>
        <w:rPr>
          <w:position w:val="-20"/>
          <w:sz w:val="28"/>
          <w:szCs w:val="28"/>
        </w:rPr>
        <w:t>гарантирующим поставщиком</w:t>
      </w:r>
      <w:r w:rsidRPr="00050D92">
        <w:rPr>
          <w:position w:val="-20"/>
          <w:sz w:val="28"/>
          <w:szCs w:val="28"/>
        </w:rPr>
        <w:t xml:space="preserve"> в отношении часа </w:t>
      </w:r>
      <w:r w:rsidRPr="00050D92">
        <w:rPr>
          <w:position w:val="-20"/>
          <w:sz w:val="28"/>
          <w:szCs w:val="28"/>
          <w:lang w:val="en-US"/>
        </w:rPr>
        <w:t>h</w:t>
      </w:r>
      <w:r w:rsidRPr="00050D92">
        <w:rPr>
          <w:position w:val="-20"/>
          <w:sz w:val="28"/>
          <w:szCs w:val="28"/>
        </w:rPr>
        <w:t xml:space="preserve"> расчетного периода </w:t>
      </w:r>
      <w:proofErr w:type="spellStart"/>
      <w:r w:rsidRPr="00050D92">
        <w:rPr>
          <w:position w:val="-20"/>
          <w:sz w:val="28"/>
          <w:szCs w:val="28"/>
        </w:rPr>
        <w:t>m</w:t>
      </w:r>
      <w:proofErr w:type="spellEnd"/>
      <w:r w:rsidRPr="00050D92">
        <w:rPr>
          <w:position w:val="-20"/>
          <w:sz w:val="28"/>
          <w:szCs w:val="28"/>
        </w:rPr>
        <w:t>, руб./МВт-ч;</w:t>
      </w:r>
    </w:p>
    <w:p w:rsidR="007A3DFE" w:rsidRPr="00050D92" w:rsidRDefault="007A3DFE" w:rsidP="007A3DFE">
      <w:pPr>
        <w:suppressAutoHyphens/>
        <w:ind w:firstLine="709"/>
        <w:jc w:val="both"/>
        <w:rPr>
          <w:sz w:val="28"/>
          <w:szCs w:val="28"/>
        </w:rPr>
      </w:pPr>
      <w:r w:rsidRPr="00050D92">
        <w:rPr>
          <w:position w:val="-20"/>
          <w:sz w:val="28"/>
          <w:szCs w:val="28"/>
        </w:rPr>
        <w:object w:dxaOrig="980" w:dyaOrig="540">
          <v:shape id="_x0000_i1105" type="#_x0000_t75" style="width:48.5pt;height:27.2pt" o:ole="">
            <v:imagedata r:id="rId85" o:title=""/>
          </v:shape>
          <o:OLEObject Type="Embed" ProgID="Equation.3" ShapeID="_x0000_i1105" DrawAspect="Content" ObjectID="_1361973485" r:id="rId127"/>
        </w:object>
      </w:r>
      <w:r w:rsidRPr="00050D92">
        <w:rPr>
          <w:sz w:val="28"/>
          <w:szCs w:val="28"/>
        </w:rPr>
        <w:t xml:space="preserve"> </w:t>
      </w:r>
      <w:proofErr w:type="gramStart"/>
      <w:r w:rsidRPr="00050D92">
        <w:rPr>
          <w:sz w:val="28"/>
          <w:szCs w:val="28"/>
        </w:rPr>
        <w:t xml:space="preserve">- </w:t>
      </w:r>
      <w:r>
        <w:rPr>
          <w:sz w:val="28"/>
          <w:szCs w:val="28"/>
        </w:rPr>
        <w:t xml:space="preserve">применяемая </w:t>
      </w:r>
      <w:r w:rsidRPr="00050D92">
        <w:rPr>
          <w:sz w:val="28"/>
          <w:szCs w:val="28"/>
        </w:rPr>
        <w:t xml:space="preserve">в отношении объема превышения планового потребления над фактическим в час </w:t>
      </w:r>
      <w:r w:rsidRPr="00050D92">
        <w:rPr>
          <w:sz w:val="28"/>
          <w:szCs w:val="28"/>
          <w:lang w:val="en-US"/>
        </w:rPr>
        <w:t>h</w:t>
      </w:r>
      <w:r w:rsidRPr="00050D92">
        <w:rPr>
          <w:sz w:val="28"/>
          <w:szCs w:val="28"/>
        </w:rPr>
        <w:t xml:space="preserve"> расчетного периода </w:t>
      </w:r>
      <w:r w:rsidRPr="00050D92">
        <w:rPr>
          <w:sz w:val="28"/>
          <w:szCs w:val="28"/>
          <w:lang w:val="en-US"/>
        </w:rPr>
        <w:t>m</w:t>
      </w:r>
      <w:r w:rsidRPr="00050D92">
        <w:rPr>
          <w:sz w:val="28"/>
          <w:szCs w:val="28"/>
        </w:rPr>
        <w:t xml:space="preserve"> нерегулируемая цена на электрическую энергию, определяемая в отношении </w:t>
      </w:r>
      <w:r>
        <w:rPr>
          <w:sz w:val="28"/>
          <w:szCs w:val="28"/>
        </w:rPr>
        <w:t>гарантирующего поставщика</w:t>
      </w:r>
      <w:r w:rsidRPr="00050D92">
        <w:rPr>
          <w:sz w:val="28"/>
          <w:szCs w:val="28"/>
        </w:rPr>
        <w:t xml:space="preserve"> по результатам конкурентного отбора для балансирования системы </w:t>
      </w:r>
      <w:r>
        <w:rPr>
          <w:sz w:val="28"/>
          <w:szCs w:val="28"/>
        </w:rPr>
        <w:t xml:space="preserve">и </w:t>
      </w:r>
      <w:r w:rsidRPr="00050D92">
        <w:rPr>
          <w:sz w:val="28"/>
          <w:szCs w:val="28"/>
        </w:rPr>
        <w:t xml:space="preserve">опубликованная </w:t>
      </w:r>
      <w:r>
        <w:rPr>
          <w:sz w:val="28"/>
          <w:szCs w:val="28"/>
        </w:rPr>
        <w:t>коммерческим оператором оптового рынка</w:t>
      </w:r>
      <w:r w:rsidRPr="00050D92">
        <w:rPr>
          <w:sz w:val="28"/>
          <w:szCs w:val="28"/>
        </w:rPr>
        <w:t xml:space="preserve"> на своем сайте в сети Интернет, руб./МВт-ч; </w:t>
      </w:r>
      <w:proofErr w:type="gramEnd"/>
    </w:p>
    <w:p w:rsidR="007A3DFE" w:rsidRPr="00050D92" w:rsidRDefault="007A3DFE" w:rsidP="007A3DFE">
      <w:pPr>
        <w:suppressAutoHyphens/>
        <w:ind w:firstLine="709"/>
        <w:jc w:val="both"/>
        <w:rPr>
          <w:sz w:val="28"/>
          <w:szCs w:val="28"/>
        </w:rPr>
      </w:pPr>
      <w:r w:rsidRPr="00050D92">
        <w:rPr>
          <w:position w:val="-18"/>
          <w:sz w:val="28"/>
          <w:szCs w:val="28"/>
        </w:rPr>
        <w:object w:dxaOrig="1240" w:dyaOrig="520">
          <v:shape id="_x0000_i1106" type="#_x0000_t75" style="width:59.5pt;height:25.7pt" o:ole="">
            <v:imagedata r:id="rId72" o:title=""/>
          </v:shape>
          <o:OLEObject Type="Embed" ProgID="Equation.3" ShapeID="_x0000_i1106" DrawAspect="Content" ObjectID="_1361973486" r:id="rId128"/>
        </w:object>
      </w:r>
      <w:r w:rsidRPr="00050D92">
        <w:rPr>
          <w:sz w:val="28"/>
          <w:szCs w:val="28"/>
        </w:rPr>
        <w:t xml:space="preserve"> - ставка за электрическую энергию предельного уровня нерегулируемых цен для суммы плановых почасовых объемов покупки электрической энергии, определяемая </w:t>
      </w:r>
      <w:r>
        <w:rPr>
          <w:sz w:val="28"/>
          <w:szCs w:val="28"/>
        </w:rPr>
        <w:t xml:space="preserve">гарантирующим поставщиком </w:t>
      </w:r>
      <w:r w:rsidRPr="00050D92">
        <w:rPr>
          <w:sz w:val="28"/>
          <w:szCs w:val="28"/>
        </w:rPr>
        <w:t xml:space="preserve">в отношении расчетного периода </w:t>
      </w:r>
      <w:proofErr w:type="spellStart"/>
      <w:r w:rsidRPr="00050D92">
        <w:rPr>
          <w:sz w:val="28"/>
          <w:szCs w:val="28"/>
        </w:rPr>
        <w:t>m</w:t>
      </w:r>
      <w:proofErr w:type="spellEnd"/>
      <w:r w:rsidRPr="00050D92">
        <w:rPr>
          <w:sz w:val="28"/>
          <w:szCs w:val="28"/>
        </w:rPr>
        <w:t>, руб./МВт-ч;</w:t>
      </w:r>
    </w:p>
    <w:p w:rsidR="007A3DFE" w:rsidRPr="00050D92" w:rsidRDefault="007A3DFE" w:rsidP="007A3DFE">
      <w:pPr>
        <w:suppressAutoHyphens/>
        <w:ind w:firstLine="709"/>
        <w:jc w:val="both"/>
        <w:rPr>
          <w:sz w:val="28"/>
          <w:szCs w:val="28"/>
        </w:rPr>
      </w:pPr>
      <w:r w:rsidRPr="00050D92">
        <w:rPr>
          <w:position w:val="-18"/>
          <w:sz w:val="28"/>
          <w:szCs w:val="28"/>
        </w:rPr>
        <w:object w:dxaOrig="1240" w:dyaOrig="520">
          <v:shape id="_x0000_i1107" type="#_x0000_t75" style="width:61.7pt;height:25pt" o:ole="">
            <v:imagedata r:id="rId88" o:title=""/>
          </v:shape>
          <o:OLEObject Type="Embed" ProgID="Equation.3" ShapeID="_x0000_i1107" DrawAspect="Content" ObjectID="_1361973487" r:id="rId129"/>
        </w:object>
      </w:r>
      <w:r w:rsidRPr="00050D92">
        <w:rPr>
          <w:sz w:val="28"/>
          <w:szCs w:val="28"/>
        </w:rPr>
        <w:t xml:space="preserve">- приходящаяся на 1 киловатт-час разница предварительных требований и обязательств по результатам конкурентного отбора на сутки вперед, опубликованная </w:t>
      </w:r>
      <w:r>
        <w:rPr>
          <w:sz w:val="28"/>
          <w:szCs w:val="28"/>
        </w:rPr>
        <w:t>коммерческим оператором оптового рынка</w:t>
      </w:r>
      <w:r w:rsidRPr="00050D92">
        <w:rPr>
          <w:sz w:val="28"/>
          <w:szCs w:val="28"/>
        </w:rPr>
        <w:t xml:space="preserve"> на своем сайте в сети Интернет для расчетного периода </w:t>
      </w:r>
      <w:proofErr w:type="spellStart"/>
      <w:r w:rsidRPr="00050D92">
        <w:rPr>
          <w:sz w:val="28"/>
          <w:szCs w:val="28"/>
        </w:rPr>
        <w:t>m</w:t>
      </w:r>
      <w:proofErr w:type="spellEnd"/>
      <w:r w:rsidRPr="00050D92">
        <w:rPr>
          <w:sz w:val="28"/>
          <w:szCs w:val="28"/>
        </w:rPr>
        <w:t>, руб./МВт-ч;</w:t>
      </w:r>
    </w:p>
    <w:p w:rsidR="007A3DFE" w:rsidRPr="00050D92" w:rsidRDefault="007A3DFE" w:rsidP="007A3DFE">
      <w:pPr>
        <w:suppressAutoHyphens/>
        <w:ind w:firstLine="709"/>
        <w:jc w:val="both"/>
        <w:rPr>
          <w:sz w:val="28"/>
          <w:szCs w:val="28"/>
        </w:rPr>
      </w:pPr>
      <w:r w:rsidRPr="00050D92">
        <w:rPr>
          <w:position w:val="-18"/>
          <w:sz w:val="28"/>
          <w:szCs w:val="28"/>
        </w:rPr>
        <w:object w:dxaOrig="1240" w:dyaOrig="520">
          <v:shape id="_x0000_i1108" type="#_x0000_t75" style="width:59.5pt;height:25.7pt" o:ole="">
            <v:imagedata r:id="rId74" o:title=""/>
          </v:shape>
          <o:OLEObject Type="Embed" ProgID="Equation.3" ShapeID="_x0000_i1108" DrawAspect="Content" ObjectID="_1361973488" r:id="rId130"/>
        </w:object>
      </w:r>
      <w:r w:rsidRPr="00050D92">
        <w:rPr>
          <w:sz w:val="28"/>
          <w:szCs w:val="28"/>
        </w:rPr>
        <w:t xml:space="preserve"> - ставка за электрическую энергию для суммы абсолютных значений разностей фактических и плановых почасовых объемов покупки электрической энергии, определяемая </w:t>
      </w:r>
      <w:r>
        <w:rPr>
          <w:sz w:val="28"/>
          <w:szCs w:val="28"/>
        </w:rPr>
        <w:t>гарантирующим поставщиком</w:t>
      </w:r>
      <w:r w:rsidRPr="00050D92">
        <w:rPr>
          <w:sz w:val="28"/>
          <w:szCs w:val="28"/>
        </w:rPr>
        <w:t xml:space="preserve"> в отношении расчетного периода </w:t>
      </w:r>
      <w:proofErr w:type="spellStart"/>
      <w:r w:rsidRPr="00050D92">
        <w:rPr>
          <w:sz w:val="28"/>
          <w:szCs w:val="28"/>
        </w:rPr>
        <w:t>m</w:t>
      </w:r>
      <w:proofErr w:type="spellEnd"/>
      <w:r w:rsidRPr="00050D92">
        <w:rPr>
          <w:sz w:val="28"/>
          <w:szCs w:val="28"/>
        </w:rPr>
        <w:t>, руб./МВт-ч;</w:t>
      </w:r>
    </w:p>
    <w:p w:rsidR="007A3DFE" w:rsidRPr="00050D92" w:rsidRDefault="007A3DFE" w:rsidP="007A3DFE">
      <w:pPr>
        <w:suppressAutoHyphens/>
        <w:ind w:firstLine="709"/>
        <w:jc w:val="both"/>
        <w:rPr>
          <w:sz w:val="28"/>
          <w:szCs w:val="28"/>
        </w:rPr>
      </w:pPr>
      <w:r w:rsidRPr="00050D92">
        <w:rPr>
          <w:position w:val="-18"/>
          <w:sz w:val="28"/>
          <w:szCs w:val="28"/>
        </w:rPr>
        <w:object w:dxaOrig="1140" w:dyaOrig="520">
          <v:shape id="_x0000_i1109" type="#_x0000_t75" style="width:57.3pt;height:25pt" o:ole="">
            <v:imagedata r:id="rId91" o:title=""/>
          </v:shape>
          <o:OLEObject Type="Embed" ProgID="Equation.3" ShapeID="_x0000_i1109" DrawAspect="Content" ObjectID="_1361973489" r:id="rId131"/>
        </w:object>
      </w:r>
      <w:r w:rsidRPr="00050D92">
        <w:rPr>
          <w:sz w:val="28"/>
          <w:szCs w:val="28"/>
        </w:rPr>
        <w:t xml:space="preserve">- приходящаяся на 1 киловатт-час разница предварительных требований и обязательств по результатам конкурентного отбора для балансирования системы, опубликованная </w:t>
      </w:r>
      <w:r>
        <w:rPr>
          <w:sz w:val="28"/>
          <w:szCs w:val="28"/>
        </w:rPr>
        <w:t>коммерческим оператором оптового рынка</w:t>
      </w:r>
      <w:r w:rsidRPr="00050D92">
        <w:rPr>
          <w:sz w:val="28"/>
          <w:szCs w:val="28"/>
        </w:rPr>
        <w:t xml:space="preserve"> на своем сайте в сети Интернет для расчетного периода </w:t>
      </w:r>
      <w:proofErr w:type="spellStart"/>
      <w:r w:rsidRPr="00050D92">
        <w:rPr>
          <w:sz w:val="28"/>
          <w:szCs w:val="28"/>
        </w:rPr>
        <w:t>m</w:t>
      </w:r>
      <w:proofErr w:type="spellEnd"/>
      <w:r w:rsidRPr="00050D92">
        <w:rPr>
          <w:sz w:val="28"/>
          <w:szCs w:val="28"/>
        </w:rPr>
        <w:t>, руб./МВт-ч.</w:t>
      </w:r>
    </w:p>
    <w:p w:rsidR="007A3DFE" w:rsidRPr="00050D92" w:rsidRDefault="007A3DFE" w:rsidP="007A3DFE">
      <w:pPr>
        <w:suppressAutoHyphens/>
        <w:ind w:firstLine="709"/>
        <w:jc w:val="both"/>
        <w:rPr>
          <w:position w:val="-20"/>
          <w:sz w:val="28"/>
          <w:szCs w:val="28"/>
        </w:rPr>
      </w:pPr>
      <w:r w:rsidRPr="00050D92">
        <w:rPr>
          <w:position w:val="-18"/>
          <w:sz w:val="28"/>
          <w:szCs w:val="28"/>
        </w:rPr>
        <w:object w:dxaOrig="1200" w:dyaOrig="520">
          <v:shape id="_x0000_i1110" type="#_x0000_t75" style="width:58.05pt;height:25.7pt" o:ole="">
            <v:imagedata r:id="rId104" o:title=""/>
          </v:shape>
          <o:OLEObject Type="Embed" ProgID="Equation.3" ShapeID="_x0000_i1110" DrawAspect="Content" ObjectID="_1361973490" r:id="rId132"/>
        </w:object>
      </w:r>
      <w:r w:rsidRPr="00050D92">
        <w:rPr>
          <w:position w:val="-20"/>
          <w:sz w:val="28"/>
          <w:szCs w:val="28"/>
        </w:rPr>
        <w:t xml:space="preserve"> - ставка за мощность предельного уровня нерегулируемых цен для потребителей, осуществляющих почасовое планирование и, определяемая </w:t>
      </w:r>
      <w:r>
        <w:rPr>
          <w:position w:val="-20"/>
          <w:sz w:val="28"/>
          <w:szCs w:val="28"/>
        </w:rPr>
        <w:t>гарантирующим поставщиком</w:t>
      </w:r>
      <w:r w:rsidRPr="00050D92">
        <w:rPr>
          <w:position w:val="-20"/>
          <w:sz w:val="28"/>
          <w:szCs w:val="28"/>
        </w:rPr>
        <w:t xml:space="preserve"> в отношении поставляемого в расчетном периоде </w:t>
      </w:r>
      <w:proofErr w:type="spellStart"/>
      <w:r w:rsidRPr="00050D92">
        <w:rPr>
          <w:position w:val="-20"/>
          <w:sz w:val="28"/>
          <w:szCs w:val="28"/>
        </w:rPr>
        <w:t>m</w:t>
      </w:r>
      <w:proofErr w:type="spellEnd"/>
      <w:r w:rsidRPr="00050D92">
        <w:rPr>
          <w:position w:val="-20"/>
          <w:sz w:val="28"/>
          <w:szCs w:val="28"/>
        </w:rPr>
        <w:t xml:space="preserve"> объема электрической энергии (мощности), руб./МВт;</w:t>
      </w:r>
    </w:p>
    <w:p w:rsidR="007A3DFE" w:rsidRPr="00F1020E" w:rsidRDefault="007A3DFE" w:rsidP="007A3DFE">
      <w:pPr>
        <w:suppressAutoHyphens/>
        <w:autoSpaceDE w:val="0"/>
        <w:autoSpaceDN w:val="0"/>
        <w:adjustRightInd w:val="0"/>
        <w:spacing w:line="288" w:lineRule="auto"/>
        <w:ind w:firstLine="720"/>
        <w:jc w:val="both"/>
        <w:rPr>
          <w:sz w:val="28"/>
          <w:szCs w:val="28"/>
        </w:rPr>
      </w:pPr>
      <w:r w:rsidRPr="00F1020E">
        <w:rPr>
          <w:position w:val="-18"/>
          <w:sz w:val="28"/>
          <w:szCs w:val="28"/>
        </w:rPr>
        <w:object w:dxaOrig="900" w:dyaOrig="520">
          <v:shape id="_x0000_i1111" type="#_x0000_t75" style="width:44.8pt;height:27.2pt" o:ole="">
            <v:imagedata r:id="rId38" o:title=""/>
          </v:shape>
          <o:OLEObject Type="Embed" ProgID="Equation.3" ShapeID="_x0000_i1111" DrawAspect="Content" ObjectID="_1361973491" r:id="rId133"/>
        </w:object>
      </w:r>
      <w:r w:rsidRPr="00F1020E">
        <w:rPr>
          <w:sz w:val="28"/>
          <w:szCs w:val="28"/>
        </w:rPr>
        <w:t xml:space="preserve"> - средневзвешенная нерегулируемая цена на мощность на оптовом рынке в отношении расчетного периода </w:t>
      </w:r>
      <w:r w:rsidRPr="00F1020E">
        <w:rPr>
          <w:sz w:val="28"/>
          <w:szCs w:val="28"/>
          <w:lang w:val="en-US"/>
        </w:rPr>
        <w:t>m</w:t>
      </w:r>
      <w:r w:rsidRPr="00F1020E">
        <w:rPr>
          <w:sz w:val="28"/>
          <w:szCs w:val="28"/>
        </w:rPr>
        <w:t xml:space="preserve">, опубликованная </w:t>
      </w:r>
      <w:r>
        <w:rPr>
          <w:sz w:val="28"/>
          <w:szCs w:val="28"/>
        </w:rPr>
        <w:t>коммерческим оператором оптового рынка</w:t>
      </w:r>
      <w:r w:rsidRPr="00F1020E">
        <w:rPr>
          <w:sz w:val="28"/>
          <w:szCs w:val="28"/>
        </w:rPr>
        <w:t xml:space="preserve"> на своем </w:t>
      </w:r>
      <w:r>
        <w:rPr>
          <w:sz w:val="28"/>
          <w:szCs w:val="28"/>
        </w:rPr>
        <w:t>сайте в сети Интернет, руб./МВт;</w:t>
      </w:r>
    </w:p>
    <w:p w:rsidR="007A3DFE" w:rsidRPr="00CE765C" w:rsidRDefault="007A3DFE" w:rsidP="007A3DFE">
      <w:pPr>
        <w:suppressAutoHyphens/>
        <w:autoSpaceDE w:val="0"/>
        <w:autoSpaceDN w:val="0"/>
        <w:adjustRightInd w:val="0"/>
        <w:spacing w:line="288" w:lineRule="auto"/>
        <w:ind w:firstLine="720"/>
        <w:jc w:val="both"/>
        <w:rPr>
          <w:sz w:val="28"/>
          <w:szCs w:val="28"/>
        </w:rPr>
      </w:pPr>
      <w:r>
        <w:rPr>
          <w:sz w:val="28"/>
          <w:szCs w:val="28"/>
        </w:rPr>
        <w:t>14</w:t>
      </w:r>
      <w:r w:rsidRPr="00CE765C">
        <w:rPr>
          <w:sz w:val="28"/>
          <w:szCs w:val="28"/>
        </w:rPr>
        <w:t xml:space="preserve">. </w:t>
      </w:r>
      <w:r>
        <w:rPr>
          <w:sz w:val="28"/>
          <w:szCs w:val="28"/>
        </w:rPr>
        <w:t>Рассчитываемые в соответствии с пунктами 11-13 настоящего Порядка п</w:t>
      </w:r>
      <w:r w:rsidRPr="00CE765C">
        <w:rPr>
          <w:sz w:val="28"/>
          <w:szCs w:val="28"/>
        </w:rPr>
        <w:t>редельные уровни нерегулируемых цен</w:t>
      </w:r>
      <w:r>
        <w:rPr>
          <w:sz w:val="28"/>
          <w:szCs w:val="28"/>
        </w:rPr>
        <w:t xml:space="preserve"> </w:t>
      </w:r>
      <w:r w:rsidRPr="00CE765C">
        <w:rPr>
          <w:sz w:val="28"/>
          <w:szCs w:val="28"/>
        </w:rPr>
        <w:t xml:space="preserve">публикуются в соответствии с формой, приведенной в </w:t>
      </w:r>
      <w:r>
        <w:rPr>
          <w:sz w:val="28"/>
          <w:szCs w:val="28"/>
        </w:rPr>
        <w:t xml:space="preserve">Разделе </w:t>
      </w:r>
      <w:r>
        <w:rPr>
          <w:sz w:val="28"/>
          <w:szCs w:val="28"/>
          <w:lang w:val="en-US"/>
        </w:rPr>
        <w:t>II</w:t>
      </w:r>
      <w:r>
        <w:rPr>
          <w:sz w:val="28"/>
          <w:szCs w:val="28"/>
        </w:rPr>
        <w:t xml:space="preserve"> </w:t>
      </w:r>
      <w:r w:rsidRPr="00CE765C">
        <w:rPr>
          <w:sz w:val="28"/>
          <w:szCs w:val="28"/>
        </w:rPr>
        <w:t>Приложени</w:t>
      </w:r>
      <w:r>
        <w:rPr>
          <w:sz w:val="28"/>
          <w:szCs w:val="28"/>
        </w:rPr>
        <w:t>я</w:t>
      </w:r>
      <w:r w:rsidRPr="00CE765C">
        <w:rPr>
          <w:sz w:val="28"/>
          <w:szCs w:val="28"/>
        </w:rPr>
        <w:t xml:space="preserve"> №</w:t>
      </w:r>
      <w:r>
        <w:rPr>
          <w:sz w:val="28"/>
          <w:szCs w:val="28"/>
        </w:rPr>
        <w:t>1</w:t>
      </w:r>
      <w:r w:rsidRPr="00CE765C">
        <w:rPr>
          <w:sz w:val="28"/>
          <w:szCs w:val="28"/>
        </w:rPr>
        <w:t xml:space="preserve"> к </w:t>
      </w:r>
      <w:r>
        <w:rPr>
          <w:sz w:val="28"/>
          <w:szCs w:val="28"/>
        </w:rPr>
        <w:t>настоящему Порядку</w:t>
      </w:r>
      <w:r w:rsidRPr="00CE765C">
        <w:rPr>
          <w:sz w:val="28"/>
          <w:szCs w:val="28"/>
        </w:rPr>
        <w:t xml:space="preserve">. </w:t>
      </w:r>
    </w:p>
    <w:p w:rsidR="007A3DFE" w:rsidRPr="00902928" w:rsidRDefault="007A3DFE" w:rsidP="007A3DFE">
      <w:pPr>
        <w:suppressAutoHyphens/>
        <w:spacing w:line="288" w:lineRule="auto"/>
        <w:ind w:firstLine="709"/>
        <w:jc w:val="both"/>
        <w:rPr>
          <w:sz w:val="28"/>
          <w:szCs w:val="28"/>
        </w:rPr>
      </w:pPr>
    </w:p>
    <w:p w:rsidR="007A3DFE" w:rsidRPr="007A1037" w:rsidRDefault="007A3DFE" w:rsidP="007A3DFE">
      <w:pPr>
        <w:pStyle w:val="ConsPlusNormal"/>
        <w:widowControl/>
        <w:suppressAutoHyphens/>
        <w:spacing w:line="288" w:lineRule="auto"/>
        <w:ind w:firstLine="540"/>
        <w:jc w:val="center"/>
        <w:rPr>
          <w:rFonts w:ascii="Times New Roman" w:hAnsi="Times New Roman" w:cs="Times New Roman"/>
          <w:b/>
          <w:sz w:val="28"/>
          <w:szCs w:val="28"/>
        </w:rPr>
      </w:pPr>
      <w:r>
        <w:rPr>
          <w:rFonts w:ascii="Times New Roman" w:hAnsi="Times New Roman" w:cs="Times New Roman"/>
          <w:b/>
          <w:sz w:val="28"/>
          <w:szCs w:val="28"/>
          <w:lang w:val="en-US"/>
        </w:rPr>
        <w:t>IV</w:t>
      </w:r>
      <w:r w:rsidRPr="00A704A7">
        <w:rPr>
          <w:rFonts w:ascii="Times New Roman" w:hAnsi="Times New Roman" w:cs="Times New Roman"/>
          <w:b/>
          <w:sz w:val="28"/>
          <w:szCs w:val="28"/>
        </w:rPr>
        <w:t xml:space="preserve">. </w:t>
      </w:r>
      <w:r>
        <w:rPr>
          <w:rFonts w:ascii="Times New Roman" w:hAnsi="Times New Roman" w:cs="Times New Roman"/>
          <w:b/>
          <w:sz w:val="28"/>
          <w:szCs w:val="28"/>
        </w:rPr>
        <w:t>Порядок определения коммерческим оператором оптового рынка средневзвешенных нерегулируемых цен на электрическую энергию (мощность)</w:t>
      </w:r>
    </w:p>
    <w:p w:rsidR="007A3DFE" w:rsidRDefault="007A3DFE" w:rsidP="007A3DFE">
      <w:pPr>
        <w:suppressAutoHyphens/>
        <w:autoSpaceDE w:val="0"/>
        <w:autoSpaceDN w:val="0"/>
        <w:adjustRightInd w:val="0"/>
        <w:spacing w:line="288" w:lineRule="auto"/>
        <w:ind w:firstLine="720"/>
        <w:jc w:val="both"/>
        <w:rPr>
          <w:sz w:val="28"/>
          <w:szCs w:val="28"/>
        </w:rPr>
      </w:pPr>
    </w:p>
    <w:p w:rsidR="007A3DFE" w:rsidRPr="00CE765C" w:rsidRDefault="007A3DFE" w:rsidP="007A3DFE">
      <w:pPr>
        <w:suppressAutoHyphens/>
        <w:spacing w:line="288" w:lineRule="auto"/>
        <w:ind w:firstLine="709"/>
        <w:jc w:val="both"/>
        <w:rPr>
          <w:sz w:val="28"/>
          <w:szCs w:val="28"/>
        </w:rPr>
      </w:pPr>
      <w:r>
        <w:rPr>
          <w:sz w:val="28"/>
          <w:szCs w:val="28"/>
        </w:rPr>
        <w:t>15</w:t>
      </w:r>
      <w:r w:rsidRPr="00CE765C">
        <w:rPr>
          <w:sz w:val="28"/>
          <w:szCs w:val="28"/>
        </w:rPr>
        <w:t>. Коммерческий оператор оптового рынка в отношении зоны деятельности каждого гарантирующего поставщика – участника оптового рынка определяет следующие составляющие предельных уровней нерегулируемых цен:</w:t>
      </w:r>
    </w:p>
    <w:p w:rsidR="007A3DFE" w:rsidRPr="00CE765C" w:rsidRDefault="007A3DFE" w:rsidP="007A3DFE">
      <w:pPr>
        <w:suppressAutoHyphens/>
        <w:spacing w:line="288" w:lineRule="auto"/>
        <w:ind w:firstLine="709"/>
        <w:jc w:val="both"/>
        <w:rPr>
          <w:sz w:val="28"/>
          <w:szCs w:val="28"/>
        </w:rPr>
      </w:pPr>
      <w:r w:rsidRPr="00CE765C">
        <w:rPr>
          <w:sz w:val="28"/>
          <w:szCs w:val="28"/>
        </w:rPr>
        <w:t>а) дифференцированную по диапазонам числа часов использования мощности средневзвешенную нерегулируемую цену на электрическую энергию (мощность) на оптовом рынке</w:t>
      </w:r>
      <w:proofErr w:type="gramStart"/>
      <w:r>
        <w:rPr>
          <w:sz w:val="28"/>
          <w:szCs w:val="28"/>
        </w:rPr>
        <w:t xml:space="preserve"> (</w:t>
      </w:r>
      <w:r w:rsidRPr="00880607">
        <w:rPr>
          <w:position w:val="-20"/>
          <w:sz w:val="28"/>
          <w:szCs w:val="28"/>
        </w:rPr>
        <w:object w:dxaOrig="999" w:dyaOrig="540">
          <v:shape id="_x0000_i1112" type="#_x0000_t75" style="width:48.5pt;height:27.2pt" o:ole="">
            <v:imagedata r:id="rId11" o:title=""/>
          </v:shape>
          <o:OLEObject Type="Embed" ProgID="Equation.3" ShapeID="_x0000_i1112" DrawAspect="Content" ObjectID="_1361973492" r:id="rId134"/>
        </w:object>
      </w:r>
      <w:r>
        <w:rPr>
          <w:sz w:val="28"/>
          <w:szCs w:val="28"/>
        </w:rPr>
        <w:t>)</w:t>
      </w:r>
      <w:r w:rsidRPr="00CE765C">
        <w:rPr>
          <w:sz w:val="28"/>
          <w:szCs w:val="28"/>
        </w:rPr>
        <w:t xml:space="preserve">; </w:t>
      </w:r>
      <w:proofErr w:type="gramEnd"/>
    </w:p>
    <w:p w:rsidR="007A3DFE" w:rsidRPr="00CE765C" w:rsidRDefault="007A3DFE" w:rsidP="007A3DFE">
      <w:pPr>
        <w:suppressAutoHyphens/>
        <w:spacing w:line="288" w:lineRule="auto"/>
        <w:ind w:firstLine="709"/>
        <w:jc w:val="both"/>
        <w:rPr>
          <w:sz w:val="28"/>
          <w:szCs w:val="28"/>
        </w:rPr>
      </w:pPr>
      <w:r w:rsidRPr="00CE765C">
        <w:rPr>
          <w:sz w:val="28"/>
          <w:szCs w:val="28"/>
        </w:rPr>
        <w:t>б) дифференцированную по зонам суток расчетного периода средневзвешенную нерегулируемую цену на электрическую энергию (мощность) на оптовом рынке</w:t>
      </w:r>
      <w:proofErr w:type="gramStart"/>
      <w:r>
        <w:rPr>
          <w:sz w:val="28"/>
          <w:szCs w:val="28"/>
        </w:rPr>
        <w:t xml:space="preserve"> (</w:t>
      </w:r>
      <w:r w:rsidRPr="00C03299">
        <w:rPr>
          <w:position w:val="-20"/>
          <w:sz w:val="28"/>
          <w:szCs w:val="28"/>
        </w:rPr>
        <w:object w:dxaOrig="999" w:dyaOrig="540">
          <v:shape id="_x0000_i1113" type="#_x0000_t75" style="width:48.5pt;height:27.2pt" o:ole="">
            <v:imagedata r:id="rId21" o:title=""/>
          </v:shape>
          <o:OLEObject Type="Embed" ProgID="Equation.3" ShapeID="_x0000_i1113" DrawAspect="Content" ObjectID="_1361973493" r:id="rId135"/>
        </w:object>
      </w:r>
      <w:r>
        <w:rPr>
          <w:sz w:val="28"/>
          <w:szCs w:val="28"/>
        </w:rPr>
        <w:t>)</w:t>
      </w:r>
      <w:r w:rsidRPr="00CE765C">
        <w:rPr>
          <w:sz w:val="28"/>
          <w:szCs w:val="28"/>
        </w:rPr>
        <w:t>;</w:t>
      </w:r>
      <w:proofErr w:type="gramEnd"/>
    </w:p>
    <w:p w:rsidR="007A3DFE" w:rsidRPr="00CE765C" w:rsidRDefault="007A3DFE" w:rsidP="007A3DFE">
      <w:pPr>
        <w:suppressAutoHyphens/>
        <w:spacing w:line="288" w:lineRule="auto"/>
        <w:ind w:firstLine="709"/>
        <w:jc w:val="both"/>
        <w:rPr>
          <w:sz w:val="28"/>
          <w:szCs w:val="28"/>
        </w:rPr>
      </w:pPr>
      <w:r w:rsidRPr="00CE765C">
        <w:rPr>
          <w:sz w:val="28"/>
          <w:szCs w:val="28"/>
        </w:rPr>
        <w:t>в) средневзвешенную нерегулируемую цену на электрическую энергию на оптовом рынке</w:t>
      </w:r>
      <w:proofErr w:type="gramStart"/>
      <w:r w:rsidRPr="00CE765C">
        <w:rPr>
          <w:sz w:val="28"/>
          <w:szCs w:val="28"/>
        </w:rPr>
        <w:t xml:space="preserve"> </w:t>
      </w:r>
      <w:r>
        <w:rPr>
          <w:sz w:val="28"/>
          <w:szCs w:val="28"/>
        </w:rPr>
        <w:t>(</w:t>
      </w:r>
      <w:r w:rsidRPr="00F1020E">
        <w:rPr>
          <w:position w:val="-18"/>
          <w:sz w:val="28"/>
          <w:szCs w:val="28"/>
        </w:rPr>
        <w:object w:dxaOrig="859" w:dyaOrig="520">
          <v:shape id="_x0000_i1114" type="#_x0000_t75" style="width:42.6pt;height:27.2pt" o:ole="">
            <v:imagedata r:id="rId31" o:title=""/>
          </v:shape>
          <o:OLEObject Type="Embed" ProgID="Equation.3" ShapeID="_x0000_i1114" DrawAspect="Content" ObjectID="_1361973494" r:id="rId136"/>
        </w:object>
      </w:r>
      <w:r>
        <w:rPr>
          <w:sz w:val="28"/>
          <w:szCs w:val="28"/>
        </w:rPr>
        <w:t>)</w:t>
      </w:r>
      <w:r w:rsidRPr="00CE765C">
        <w:rPr>
          <w:sz w:val="28"/>
          <w:szCs w:val="28"/>
        </w:rPr>
        <w:t>;</w:t>
      </w:r>
      <w:proofErr w:type="gramEnd"/>
    </w:p>
    <w:p w:rsidR="007A3DFE" w:rsidRDefault="007A3DFE" w:rsidP="007A3DFE">
      <w:pPr>
        <w:suppressAutoHyphens/>
        <w:spacing w:line="288" w:lineRule="auto"/>
        <w:ind w:firstLine="709"/>
        <w:jc w:val="both"/>
        <w:rPr>
          <w:sz w:val="28"/>
          <w:szCs w:val="28"/>
        </w:rPr>
      </w:pPr>
      <w:r w:rsidRPr="00CE765C">
        <w:rPr>
          <w:sz w:val="28"/>
          <w:szCs w:val="28"/>
        </w:rPr>
        <w:lastRenderedPageBreak/>
        <w:t>г) дифференцированную по часам расчетного периода нерегулируемую цену на электрическую энергию, определяемую по результатам конкурентного отбора на сутки вперед</w:t>
      </w:r>
      <w:proofErr w:type="gramStart"/>
      <w:r>
        <w:rPr>
          <w:sz w:val="28"/>
          <w:szCs w:val="28"/>
        </w:rPr>
        <w:t xml:space="preserve"> (</w:t>
      </w:r>
      <w:r w:rsidRPr="00050D92">
        <w:rPr>
          <w:position w:val="-20"/>
          <w:sz w:val="28"/>
          <w:szCs w:val="28"/>
        </w:rPr>
        <w:object w:dxaOrig="880" w:dyaOrig="540">
          <v:shape id="_x0000_i1115" type="#_x0000_t75" style="width:44.1pt;height:27.2pt" o:ole="">
            <v:imagedata r:id="rId77" o:title=""/>
          </v:shape>
          <o:OLEObject Type="Embed" ProgID="Equation.3" ShapeID="_x0000_i1115" DrawAspect="Content" ObjectID="_1361973495" r:id="rId137"/>
        </w:object>
      </w:r>
      <w:r>
        <w:rPr>
          <w:sz w:val="28"/>
          <w:szCs w:val="28"/>
        </w:rPr>
        <w:t>)</w:t>
      </w:r>
      <w:r w:rsidRPr="00CE765C">
        <w:rPr>
          <w:sz w:val="28"/>
          <w:szCs w:val="28"/>
        </w:rPr>
        <w:t>;</w:t>
      </w:r>
      <w:proofErr w:type="gramEnd"/>
    </w:p>
    <w:p w:rsidR="007A3DFE" w:rsidRPr="00CE765C" w:rsidRDefault="007A3DFE" w:rsidP="007A3DFE">
      <w:pPr>
        <w:suppressAutoHyphens/>
        <w:spacing w:line="288" w:lineRule="auto"/>
        <w:ind w:firstLine="709"/>
        <w:jc w:val="both"/>
        <w:rPr>
          <w:sz w:val="28"/>
          <w:szCs w:val="28"/>
        </w:rPr>
      </w:pPr>
      <w:proofErr w:type="spellStart"/>
      <w:r>
        <w:rPr>
          <w:sz w:val="28"/>
          <w:szCs w:val="28"/>
        </w:rPr>
        <w:t>д</w:t>
      </w:r>
      <w:proofErr w:type="spellEnd"/>
      <w:r>
        <w:rPr>
          <w:sz w:val="28"/>
          <w:szCs w:val="28"/>
        </w:rPr>
        <w:t xml:space="preserve">) </w:t>
      </w:r>
      <w:r w:rsidRPr="00CE765C">
        <w:rPr>
          <w:sz w:val="28"/>
          <w:szCs w:val="28"/>
        </w:rPr>
        <w:t>дифференцированную по часам расчетного периода нерегулируемую цену на электрическую энергию, определяемую по результатам конкурентн</w:t>
      </w:r>
      <w:r>
        <w:rPr>
          <w:sz w:val="28"/>
          <w:szCs w:val="28"/>
        </w:rPr>
        <w:t>ых</w:t>
      </w:r>
      <w:r w:rsidRPr="00CE765C">
        <w:rPr>
          <w:sz w:val="28"/>
          <w:szCs w:val="28"/>
        </w:rPr>
        <w:t xml:space="preserve"> отбор</w:t>
      </w:r>
      <w:r>
        <w:rPr>
          <w:sz w:val="28"/>
          <w:szCs w:val="28"/>
        </w:rPr>
        <w:t>ов</w:t>
      </w:r>
      <w:r w:rsidRPr="00CE765C">
        <w:rPr>
          <w:sz w:val="28"/>
          <w:szCs w:val="28"/>
        </w:rPr>
        <w:t xml:space="preserve"> на сутки вперед</w:t>
      </w:r>
      <w:r>
        <w:rPr>
          <w:sz w:val="28"/>
          <w:szCs w:val="28"/>
        </w:rPr>
        <w:t xml:space="preserve"> и для балансирования системы</w:t>
      </w:r>
      <w:proofErr w:type="gramStart"/>
      <w:r>
        <w:rPr>
          <w:sz w:val="28"/>
          <w:szCs w:val="28"/>
        </w:rPr>
        <w:t xml:space="preserve"> (</w:t>
      </w:r>
      <w:r w:rsidRPr="00050D92">
        <w:rPr>
          <w:position w:val="-20"/>
          <w:sz w:val="28"/>
          <w:szCs w:val="28"/>
        </w:rPr>
        <w:object w:dxaOrig="1080" w:dyaOrig="540">
          <v:shape id="_x0000_i1116" type="#_x0000_t75" style="width:53.65pt;height:27.2pt" o:ole="">
            <v:imagedata r:id="rId138" o:title=""/>
          </v:shape>
          <o:OLEObject Type="Embed" ProgID="Equation.3" ShapeID="_x0000_i1116" DrawAspect="Content" ObjectID="_1361973496" r:id="rId139"/>
        </w:object>
      </w:r>
      <w:r>
        <w:rPr>
          <w:sz w:val="28"/>
          <w:szCs w:val="28"/>
        </w:rPr>
        <w:t>)</w:t>
      </w:r>
      <w:r w:rsidRPr="00CE765C">
        <w:rPr>
          <w:sz w:val="28"/>
          <w:szCs w:val="28"/>
        </w:rPr>
        <w:t>;</w:t>
      </w:r>
      <w:proofErr w:type="gramEnd"/>
    </w:p>
    <w:p w:rsidR="007A3DFE" w:rsidRPr="00CE765C" w:rsidRDefault="007A3DFE" w:rsidP="007A3DFE">
      <w:pPr>
        <w:suppressAutoHyphens/>
        <w:spacing w:line="288" w:lineRule="auto"/>
        <w:ind w:firstLine="709"/>
        <w:jc w:val="both"/>
        <w:rPr>
          <w:sz w:val="28"/>
          <w:szCs w:val="28"/>
        </w:rPr>
      </w:pPr>
      <w:r>
        <w:rPr>
          <w:sz w:val="28"/>
          <w:szCs w:val="28"/>
        </w:rPr>
        <w:t>е</w:t>
      </w:r>
      <w:r w:rsidRPr="00CE765C">
        <w:rPr>
          <w:sz w:val="28"/>
          <w:szCs w:val="28"/>
        </w:rPr>
        <w:t xml:space="preserve">) дифференцированную по часам расчетного периода нерегулируемую цену на электрическую энергию, определяемую по результатам конкурентного отбора для балансирования системы в отношении объема превышения фактического потребления </w:t>
      </w:r>
      <w:proofErr w:type="gramStart"/>
      <w:r w:rsidRPr="00CE765C">
        <w:rPr>
          <w:sz w:val="28"/>
          <w:szCs w:val="28"/>
        </w:rPr>
        <w:t>над</w:t>
      </w:r>
      <w:proofErr w:type="gramEnd"/>
      <w:r w:rsidRPr="00CE765C">
        <w:rPr>
          <w:sz w:val="28"/>
          <w:szCs w:val="28"/>
        </w:rPr>
        <w:t xml:space="preserve"> плановым</w:t>
      </w:r>
      <w:r>
        <w:rPr>
          <w:sz w:val="28"/>
          <w:szCs w:val="28"/>
        </w:rPr>
        <w:t xml:space="preserve"> (</w:t>
      </w:r>
      <w:r w:rsidRPr="00050D92">
        <w:rPr>
          <w:position w:val="-20"/>
          <w:sz w:val="28"/>
          <w:szCs w:val="28"/>
        </w:rPr>
        <w:object w:dxaOrig="999" w:dyaOrig="540">
          <v:shape id="_x0000_i1117" type="#_x0000_t75" style="width:49.2pt;height:27.2pt" o:ole="">
            <v:imagedata r:id="rId82" o:title=""/>
          </v:shape>
          <o:OLEObject Type="Embed" ProgID="Equation.3" ShapeID="_x0000_i1117" DrawAspect="Content" ObjectID="_1361973497" r:id="rId140"/>
        </w:object>
      </w:r>
      <w:r>
        <w:rPr>
          <w:sz w:val="28"/>
          <w:szCs w:val="28"/>
        </w:rPr>
        <w:t>)</w:t>
      </w:r>
      <w:r w:rsidRPr="00CE765C">
        <w:rPr>
          <w:sz w:val="28"/>
          <w:szCs w:val="28"/>
        </w:rPr>
        <w:t>;</w:t>
      </w:r>
    </w:p>
    <w:p w:rsidR="007A3DFE" w:rsidRPr="00CE765C" w:rsidRDefault="007A3DFE" w:rsidP="007A3DFE">
      <w:pPr>
        <w:suppressAutoHyphens/>
        <w:spacing w:line="288" w:lineRule="auto"/>
        <w:ind w:firstLine="709"/>
        <w:jc w:val="both"/>
        <w:rPr>
          <w:sz w:val="28"/>
          <w:szCs w:val="28"/>
        </w:rPr>
      </w:pPr>
      <w:r>
        <w:rPr>
          <w:sz w:val="28"/>
          <w:szCs w:val="28"/>
        </w:rPr>
        <w:t>ж</w:t>
      </w:r>
      <w:r w:rsidRPr="00CE765C">
        <w:rPr>
          <w:sz w:val="28"/>
          <w:szCs w:val="28"/>
        </w:rPr>
        <w:t xml:space="preserve">) дифференцированную по часам расчетного периода нерегулируемую цену на электрическую энергию, определяемую по результатам конкурентного отбора для балансирования системы в отношении превышения планового потребления </w:t>
      </w:r>
      <w:proofErr w:type="gramStart"/>
      <w:r w:rsidRPr="00CE765C">
        <w:rPr>
          <w:sz w:val="28"/>
          <w:szCs w:val="28"/>
        </w:rPr>
        <w:t>над</w:t>
      </w:r>
      <w:proofErr w:type="gramEnd"/>
      <w:r w:rsidRPr="00CE765C">
        <w:rPr>
          <w:sz w:val="28"/>
          <w:szCs w:val="28"/>
        </w:rPr>
        <w:t xml:space="preserve"> фактическим </w:t>
      </w:r>
      <w:r>
        <w:rPr>
          <w:sz w:val="28"/>
          <w:szCs w:val="28"/>
        </w:rPr>
        <w:t>(</w:t>
      </w:r>
      <w:r w:rsidRPr="00050D92">
        <w:rPr>
          <w:position w:val="-20"/>
          <w:sz w:val="28"/>
          <w:szCs w:val="28"/>
        </w:rPr>
        <w:object w:dxaOrig="980" w:dyaOrig="540">
          <v:shape id="_x0000_i1118" type="#_x0000_t75" style="width:48.5pt;height:27.2pt" o:ole="">
            <v:imagedata r:id="rId85" o:title=""/>
          </v:shape>
          <o:OLEObject Type="Embed" ProgID="Equation.3" ShapeID="_x0000_i1118" DrawAspect="Content" ObjectID="_1361973498" r:id="rId141"/>
        </w:object>
      </w:r>
      <w:r>
        <w:rPr>
          <w:sz w:val="28"/>
          <w:szCs w:val="28"/>
        </w:rPr>
        <w:t>)</w:t>
      </w:r>
      <w:r w:rsidRPr="00CE765C">
        <w:rPr>
          <w:sz w:val="28"/>
          <w:szCs w:val="28"/>
        </w:rPr>
        <w:t>;</w:t>
      </w:r>
    </w:p>
    <w:p w:rsidR="007A3DFE" w:rsidRDefault="007A3DFE" w:rsidP="007A3DFE">
      <w:pPr>
        <w:suppressAutoHyphens/>
        <w:spacing w:line="288" w:lineRule="auto"/>
        <w:ind w:firstLine="709"/>
        <w:jc w:val="both"/>
        <w:rPr>
          <w:sz w:val="28"/>
          <w:szCs w:val="28"/>
        </w:rPr>
      </w:pPr>
      <w:proofErr w:type="spellStart"/>
      <w:r>
        <w:rPr>
          <w:sz w:val="28"/>
          <w:szCs w:val="28"/>
        </w:rPr>
        <w:t>з</w:t>
      </w:r>
      <w:proofErr w:type="spellEnd"/>
      <w:r w:rsidRPr="00CE765C">
        <w:rPr>
          <w:sz w:val="28"/>
          <w:szCs w:val="28"/>
        </w:rPr>
        <w:t>) приходящуюся на один киловатт-час разницу предварительных требований и обязательств по результатам конкурентного отбора на сутки вперед</w:t>
      </w:r>
    </w:p>
    <w:p w:rsidR="007A3DFE" w:rsidRDefault="007A3DFE" w:rsidP="007A3DFE">
      <w:pPr>
        <w:suppressAutoHyphens/>
        <w:spacing w:line="288" w:lineRule="auto"/>
        <w:jc w:val="both"/>
        <w:rPr>
          <w:sz w:val="28"/>
          <w:szCs w:val="28"/>
        </w:rPr>
      </w:pPr>
      <w:r>
        <w:rPr>
          <w:sz w:val="28"/>
          <w:szCs w:val="28"/>
        </w:rPr>
        <w:t>(</w:t>
      </w:r>
      <w:r w:rsidRPr="00050D92">
        <w:rPr>
          <w:position w:val="-18"/>
          <w:sz w:val="28"/>
          <w:szCs w:val="28"/>
        </w:rPr>
        <w:object w:dxaOrig="1240" w:dyaOrig="520">
          <v:shape id="_x0000_i1119" type="#_x0000_t75" style="width:61.7pt;height:25pt" o:ole="">
            <v:imagedata r:id="rId88" o:title=""/>
          </v:shape>
          <o:OLEObject Type="Embed" ProgID="Equation.3" ShapeID="_x0000_i1119" DrawAspect="Content" ObjectID="_1361973499" r:id="rId142"/>
        </w:object>
      </w:r>
      <w:r>
        <w:rPr>
          <w:sz w:val="28"/>
          <w:szCs w:val="28"/>
        </w:rPr>
        <w:t>)</w:t>
      </w:r>
      <w:r w:rsidRPr="00CE765C">
        <w:rPr>
          <w:sz w:val="28"/>
          <w:szCs w:val="28"/>
        </w:rPr>
        <w:t>;</w:t>
      </w:r>
    </w:p>
    <w:p w:rsidR="007A3DFE" w:rsidRPr="00CE765C" w:rsidRDefault="007A3DFE" w:rsidP="007A3DFE">
      <w:pPr>
        <w:suppressAutoHyphens/>
        <w:spacing w:line="288" w:lineRule="auto"/>
        <w:ind w:firstLine="709"/>
        <w:jc w:val="both"/>
        <w:rPr>
          <w:sz w:val="28"/>
          <w:szCs w:val="28"/>
        </w:rPr>
      </w:pPr>
      <w:r>
        <w:rPr>
          <w:sz w:val="28"/>
          <w:szCs w:val="28"/>
        </w:rPr>
        <w:t>и</w:t>
      </w:r>
      <w:r w:rsidRPr="00CE765C">
        <w:rPr>
          <w:sz w:val="28"/>
          <w:szCs w:val="28"/>
        </w:rPr>
        <w:t>) приходящуюся на один киловатт-час разницу предварительных требований и обязательств по результатам конкурентного отбора для балансирования системы</w:t>
      </w:r>
      <w:proofErr w:type="gramStart"/>
      <w:r>
        <w:rPr>
          <w:sz w:val="28"/>
          <w:szCs w:val="28"/>
        </w:rPr>
        <w:t xml:space="preserve"> (</w:t>
      </w:r>
      <w:r w:rsidRPr="00050D92">
        <w:rPr>
          <w:position w:val="-18"/>
          <w:sz w:val="28"/>
          <w:szCs w:val="28"/>
        </w:rPr>
        <w:object w:dxaOrig="1140" w:dyaOrig="520">
          <v:shape id="_x0000_i1120" type="#_x0000_t75" style="width:57.3pt;height:25pt" o:ole="">
            <v:imagedata r:id="rId91" o:title=""/>
          </v:shape>
          <o:OLEObject Type="Embed" ProgID="Equation.3" ShapeID="_x0000_i1120" DrawAspect="Content" ObjectID="_1361973500" r:id="rId143"/>
        </w:object>
      </w:r>
      <w:r>
        <w:rPr>
          <w:sz w:val="28"/>
          <w:szCs w:val="28"/>
        </w:rPr>
        <w:t>)</w:t>
      </w:r>
      <w:r w:rsidRPr="00CE765C">
        <w:rPr>
          <w:sz w:val="28"/>
          <w:szCs w:val="28"/>
        </w:rPr>
        <w:t>;</w:t>
      </w:r>
      <w:proofErr w:type="gramEnd"/>
    </w:p>
    <w:p w:rsidR="007A3DFE" w:rsidRDefault="007A3DFE" w:rsidP="007A3DFE">
      <w:pPr>
        <w:suppressAutoHyphens/>
        <w:spacing w:line="288" w:lineRule="auto"/>
        <w:ind w:firstLine="709"/>
        <w:jc w:val="both"/>
        <w:rPr>
          <w:sz w:val="28"/>
          <w:szCs w:val="28"/>
        </w:rPr>
      </w:pPr>
      <w:r>
        <w:rPr>
          <w:sz w:val="28"/>
          <w:szCs w:val="28"/>
        </w:rPr>
        <w:t>к</w:t>
      </w:r>
      <w:r w:rsidRPr="00CE765C">
        <w:rPr>
          <w:sz w:val="28"/>
          <w:szCs w:val="28"/>
        </w:rPr>
        <w:t>) средневзвешенную нерегулируемую цену на мощность на оптовом рынке</w:t>
      </w:r>
    </w:p>
    <w:p w:rsidR="007A3DFE" w:rsidRDefault="007A3DFE" w:rsidP="007A3DFE">
      <w:pPr>
        <w:suppressAutoHyphens/>
        <w:spacing w:line="288" w:lineRule="auto"/>
        <w:jc w:val="both"/>
        <w:rPr>
          <w:sz w:val="28"/>
          <w:szCs w:val="28"/>
        </w:rPr>
      </w:pPr>
      <w:r>
        <w:rPr>
          <w:sz w:val="28"/>
          <w:szCs w:val="28"/>
        </w:rPr>
        <w:t>(</w:t>
      </w:r>
      <w:r w:rsidRPr="00F1020E">
        <w:rPr>
          <w:position w:val="-18"/>
          <w:sz w:val="28"/>
          <w:szCs w:val="28"/>
        </w:rPr>
        <w:object w:dxaOrig="900" w:dyaOrig="520">
          <v:shape id="_x0000_i1121" type="#_x0000_t75" style="width:44.8pt;height:27.2pt" o:ole="">
            <v:imagedata r:id="rId38" o:title=""/>
          </v:shape>
          <o:OLEObject Type="Embed" ProgID="Equation.3" ShapeID="_x0000_i1121" DrawAspect="Content" ObjectID="_1361973501" r:id="rId144"/>
        </w:object>
      </w:r>
      <w:r>
        <w:rPr>
          <w:sz w:val="28"/>
          <w:szCs w:val="28"/>
        </w:rPr>
        <w:t>)</w:t>
      </w:r>
      <w:r w:rsidRPr="00CE765C">
        <w:rPr>
          <w:sz w:val="28"/>
          <w:szCs w:val="28"/>
        </w:rPr>
        <w:t>.</w:t>
      </w:r>
    </w:p>
    <w:p w:rsidR="007A3DFE" w:rsidRPr="00CE765C" w:rsidRDefault="007A3DFE" w:rsidP="007A3DFE">
      <w:pPr>
        <w:suppressAutoHyphens/>
        <w:spacing w:line="288" w:lineRule="auto"/>
        <w:ind w:firstLine="709"/>
        <w:jc w:val="both"/>
        <w:rPr>
          <w:sz w:val="28"/>
          <w:szCs w:val="28"/>
        </w:rPr>
      </w:pPr>
      <w:r w:rsidRPr="00CE765C">
        <w:rPr>
          <w:sz w:val="28"/>
          <w:szCs w:val="28"/>
        </w:rPr>
        <w:t>В случае если зоне деятельности гарантирующего поставщика на оптовом рынке соответствует несколько групп точек поставки, то перечисленные выше составляющие предельных уровней нерегулируемых цен оптового рынка определяются коммерческим оператором как средневзвешенные величины по указанным группам точек поставки в порядке</w:t>
      </w:r>
      <w:r>
        <w:rPr>
          <w:sz w:val="28"/>
          <w:szCs w:val="28"/>
        </w:rPr>
        <w:t>,</w:t>
      </w:r>
      <w:r w:rsidRPr="00CE765C">
        <w:rPr>
          <w:sz w:val="28"/>
          <w:szCs w:val="28"/>
        </w:rPr>
        <w:t xml:space="preserve"> определенном договором о присоединении к торговой системе оптового рынка.</w:t>
      </w:r>
    </w:p>
    <w:p w:rsidR="007A3DFE" w:rsidRPr="00CE765C" w:rsidRDefault="007A3DFE" w:rsidP="007A3DFE">
      <w:pPr>
        <w:suppressAutoHyphens/>
        <w:spacing w:line="288" w:lineRule="auto"/>
        <w:ind w:firstLine="709"/>
        <w:jc w:val="both"/>
        <w:rPr>
          <w:sz w:val="28"/>
          <w:szCs w:val="28"/>
        </w:rPr>
      </w:pPr>
      <w:r w:rsidRPr="00CE765C">
        <w:rPr>
          <w:sz w:val="28"/>
          <w:szCs w:val="28"/>
        </w:rPr>
        <w:t>Значения показателей, используемых для расчета перечисленных выше составляющих предельных уровней нерегулируемых цен, определяются коммерческим оператором оптового рынка в соответствии с договором о присоединении к торговой системе оптового рынка.</w:t>
      </w:r>
    </w:p>
    <w:p w:rsidR="007A3DFE" w:rsidRPr="00B37386" w:rsidRDefault="007A3DFE" w:rsidP="007A3DFE">
      <w:pPr>
        <w:ind w:firstLine="709"/>
        <w:jc w:val="both"/>
        <w:rPr>
          <w:sz w:val="28"/>
          <w:szCs w:val="28"/>
        </w:rPr>
      </w:pPr>
      <w:r>
        <w:rPr>
          <w:sz w:val="28"/>
          <w:szCs w:val="28"/>
        </w:rPr>
        <w:t xml:space="preserve">16. </w:t>
      </w:r>
      <w:r w:rsidRPr="00C15C9B">
        <w:rPr>
          <w:sz w:val="28"/>
          <w:szCs w:val="28"/>
        </w:rPr>
        <w:t xml:space="preserve">Средневзвешенная нерегулируемая цена на электрическую энергию (мощность) на оптовом рынке для </w:t>
      </w:r>
      <w:r w:rsidRPr="00C15C9B">
        <w:rPr>
          <w:i/>
          <w:sz w:val="28"/>
          <w:szCs w:val="28"/>
        </w:rPr>
        <w:t>i-го</w:t>
      </w:r>
      <w:r w:rsidRPr="00C15C9B">
        <w:rPr>
          <w:sz w:val="28"/>
          <w:szCs w:val="28"/>
        </w:rPr>
        <w:t xml:space="preserve"> </w:t>
      </w:r>
      <w:proofErr w:type="gramStart"/>
      <w:r w:rsidRPr="00C15C9B">
        <w:rPr>
          <w:sz w:val="28"/>
          <w:szCs w:val="28"/>
        </w:rPr>
        <w:t xml:space="preserve">диапазона числа часов использования </w:t>
      </w:r>
      <w:r w:rsidRPr="00C15C9B">
        <w:rPr>
          <w:sz w:val="28"/>
          <w:szCs w:val="28"/>
        </w:rPr>
        <w:lastRenderedPageBreak/>
        <w:t>мощности</w:t>
      </w:r>
      <w:proofErr w:type="gramEnd"/>
      <w:r w:rsidRPr="00C15C9B">
        <w:rPr>
          <w:sz w:val="28"/>
          <w:szCs w:val="28"/>
        </w:rPr>
        <w:t xml:space="preserve"> в отношении расчетного периода </w:t>
      </w:r>
      <w:proofErr w:type="spellStart"/>
      <w:r w:rsidRPr="00C15C9B">
        <w:rPr>
          <w:i/>
          <w:sz w:val="28"/>
          <w:szCs w:val="28"/>
        </w:rPr>
        <w:t>m</w:t>
      </w:r>
      <w:proofErr w:type="spellEnd"/>
      <w:r w:rsidRPr="00C15C9B">
        <w:rPr>
          <w:sz w:val="28"/>
          <w:szCs w:val="28"/>
        </w:rPr>
        <w:t xml:space="preserve"> (</w:t>
      </w:r>
      <w:r w:rsidRPr="00B37386">
        <w:rPr>
          <w:position w:val="-20"/>
          <w:sz w:val="28"/>
          <w:szCs w:val="28"/>
        </w:rPr>
        <w:object w:dxaOrig="999" w:dyaOrig="540">
          <v:shape id="_x0000_i1122" type="#_x0000_t75" style="width:50.7pt;height:25.7pt" o:ole="">
            <v:imagedata r:id="rId145" o:title=""/>
          </v:shape>
          <o:OLEObject Type="Embed" ProgID="Equation.3" ShapeID="_x0000_i1122" DrawAspect="Content" ObjectID="_1361973502" r:id="rId146"/>
        </w:object>
      </w:r>
      <w:r w:rsidRPr="00C15C9B">
        <w:rPr>
          <w:sz w:val="28"/>
          <w:szCs w:val="28"/>
        </w:rPr>
        <w:t>) рассчитывается коммерческим оператором оптового рынка по формуле:</w:t>
      </w:r>
    </w:p>
    <w:p w:rsidR="007A3DFE" w:rsidRPr="00B37386" w:rsidRDefault="007A3DFE" w:rsidP="007A3DFE">
      <w:pPr>
        <w:jc w:val="center"/>
        <w:rPr>
          <w:sz w:val="28"/>
          <w:szCs w:val="28"/>
        </w:rPr>
      </w:pPr>
    </w:p>
    <w:p w:rsidR="007A3DFE" w:rsidRPr="00B37386" w:rsidRDefault="007A3DFE" w:rsidP="007A3DFE">
      <w:pPr>
        <w:jc w:val="center"/>
        <w:rPr>
          <w:sz w:val="28"/>
          <w:szCs w:val="28"/>
        </w:rPr>
      </w:pPr>
      <w:r w:rsidRPr="00B37386">
        <w:rPr>
          <w:position w:val="-20"/>
          <w:sz w:val="28"/>
          <w:szCs w:val="28"/>
        </w:rPr>
        <w:object w:dxaOrig="3660" w:dyaOrig="540">
          <v:shape id="_x0000_i1123" type="#_x0000_t75" style="width:180.75pt;height:27.2pt" o:ole="">
            <v:imagedata r:id="rId147" o:title=""/>
          </v:shape>
          <o:OLEObject Type="Embed" ProgID="Equation.3" ShapeID="_x0000_i1123" DrawAspect="Content" ObjectID="_1361973503" r:id="rId148"/>
        </w:object>
      </w:r>
      <w:r w:rsidRPr="00C15C9B">
        <w:rPr>
          <w:sz w:val="28"/>
          <w:szCs w:val="28"/>
        </w:rPr>
        <w:t xml:space="preserve"> (</w:t>
      </w:r>
      <w:r>
        <w:rPr>
          <w:sz w:val="28"/>
          <w:szCs w:val="28"/>
        </w:rPr>
        <w:t>21</w:t>
      </w:r>
      <w:r w:rsidRPr="00C15C9B">
        <w:rPr>
          <w:sz w:val="28"/>
          <w:szCs w:val="28"/>
        </w:rPr>
        <w:t>)</w:t>
      </w:r>
    </w:p>
    <w:p w:rsidR="007A3DFE" w:rsidRPr="00B37386" w:rsidRDefault="007A3DFE" w:rsidP="007A3DFE">
      <w:pPr>
        <w:jc w:val="center"/>
        <w:rPr>
          <w:sz w:val="28"/>
          <w:szCs w:val="28"/>
        </w:rPr>
      </w:pPr>
    </w:p>
    <w:p w:rsidR="007A3DFE" w:rsidRPr="00B37386" w:rsidRDefault="007A3DFE" w:rsidP="007A3DFE">
      <w:pPr>
        <w:ind w:firstLine="709"/>
        <w:jc w:val="both"/>
        <w:rPr>
          <w:sz w:val="28"/>
          <w:szCs w:val="28"/>
        </w:rPr>
      </w:pPr>
      <w:r w:rsidRPr="00C15C9B">
        <w:rPr>
          <w:sz w:val="28"/>
          <w:szCs w:val="28"/>
        </w:rPr>
        <w:t>где:</w:t>
      </w:r>
    </w:p>
    <w:p w:rsidR="007A3DFE" w:rsidRPr="00B37386" w:rsidRDefault="007A3DFE" w:rsidP="007A3DFE">
      <w:pPr>
        <w:ind w:firstLine="709"/>
        <w:jc w:val="both"/>
        <w:rPr>
          <w:sz w:val="28"/>
          <w:szCs w:val="28"/>
        </w:rPr>
      </w:pPr>
      <w:r w:rsidRPr="00B37386">
        <w:rPr>
          <w:position w:val="-18"/>
          <w:sz w:val="28"/>
          <w:szCs w:val="28"/>
        </w:rPr>
        <w:object w:dxaOrig="859" w:dyaOrig="520">
          <v:shape id="_x0000_i1124" type="#_x0000_t75" style="width:42.6pt;height:27.2pt" o:ole="">
            <v:imagedata r:id="rId149" o:title=""/>
          </v:shape>
          <o:OLEObject Type="Embed" ProgID="Equation.3" ShapeID="_x0000_i1124" DrawAspect="Content" ObjectID="_1361973504" r:id="rId150"/>
        </w:object>
      </w:r>
      <w:r w:rsidRPr="00C15C9B">
        <w:rPr>
          <w:sz w:val="28"/>
          <w:szCs w:val="28"/>
        </w:rPr>
        <w:t xml:space="preserve"> - средневзвешенная нерегулируемая цена на электрическую энергию на оптовом рынке в расчетном периоде </w:t>
      </w:r>
      <w:r w:rsidRPr="00C15C9B">
        <w:rPr>
          <w:i/>
          <w:sz w:val="28"/>
          <w:szCs w:val="28"/>
          <w:lang w:val="en-US"/>
        </w:rPr>
        <w:t>m</w:t>
      </w:r>
      <w:r w:rsidRPr="00C15C9B">
        <w:rPr>
          <w:sz w:val="28"/>
          <w:szCs w:val="28"/>
        </w:rPr>
        <w:t>, рассчитываемая коммерческим оператором оптового рынка по формуле (</w:t>
      </w:r>
      <w:r>
        <w:rPr>
          <w:sz w:val="28"/>
          <w:szCs w:val="28"/>
        </w:rPr>
        <w:t>27</w:t>
      </w:r>
      <w:r w:rsidRPr="00C15C9B">
        <w:rPr>
          <w:sz w:val="28"/>
          <w:szCs w:val="28"/>
        </w:rPr>
        <w:t>), руб./</w:t>
      </w:r>
      <w:r>
        <w:rPr>
          <w:sz w:val="28"/>
          <w:szCs w:val="28"/>
        </w:rPr>
        <w:t>М</w:t>
      </w:r>
      <w:r w:rsidRPr="00C15C9B">
        <w:rPr>
          <w:sz w:val="28"/>
          <w:szCs w:val="28"/>
        </w:rPr>
        <w:t>Вт-ч.</w:t>
      </w:r>
    </w:p>
    <w:p w:rsidR="007A3DFE" w:rsidRPr="00B37386" w:rsidRDefault="007A3DFE" w:rsidP="007A3DFE">
      <w:pPr>
        <w:ind w:firstLine="709"/>
        <w:jc w:val="both"/>
        <w:rPr>
          <w:sz w:val="28"/>
          <w:szCs w:val="28"/>
        </w:rPr>
      </w:pPr>
      <w:r w:rsidRPr="00B37386">
        <w:rPr>
          <w:position w:val="-18"/>
          <w:sz w:val="28"/>
          <w:szCs w:val="28"/>
        </w:rPr>
        <w:object w:dxaOrig="900" w:dyaOrig="520">
          <v:shape id="_x0000_i1125" type="#_x0000_t75" style="width:44.8pt;height:27.2pt" o:ole="">
            <v:imagedata r:id="rId38" o:title=""/>
          </v:shape>
          <o:OLEObject Type="Embed" ProgID="Equation.3" ShapeID="_x0000_i1125" DrawAspect="Content" ObjectID="_1361973505" r:id="rId151"/>
        </w:object>
      </w:r>
      <w:r w:rsidRPr="00C15C9B">
        <w:rPr>
          <w:sz w:val="28"/>
          <w:szCs w:val="28"/>
        </w:rPr>
        <w:t xml:space="preserve"> - средневзвешенная нерегулируемая цена на мощность на оптовом рынке в отношении расчетного периода </w:t>
      </w:r>
      <w:r w:rsidRPr="00C15C9B">
        <w:rPr>
          <w:i/>
          <w:sz w:val="28"/>
          <w:szCs w:val="28"/>
          <w:lang w:val="en-US"/>
        </w:rPr>
        <w:t>m</w:t>
      </w:r>
      <w:r w:rsidRPr="00C15C9B">
        <w:rPr>
          <w:sz w:val="28"/>
          <w:szCs w:val="28"/>
        </w:rPr>
        <w:t>, рассчитываемая коммерческим оператором оптового рынка по формуле (</w:t>
      </w:r>
      <w:r>
        <w:rPr>
          <w:sz w:val="28"/>
          <w:szCs w:val="28"/>
        </w:rPr>
        <w:t>39</w:t>
      </w:r>
      <w:r w:rsidRPr="00C15C9B">
        <w:rPr>
          <w:sz w:val="28"/>
          <w:szCs w:val="28"/>
        </w:rPr>
        <w:t>), руб./</w:t>
      </w:r>
      <w:r>
        <w:rPr>
          <w:sz w:val="28"/>
          <w:szCs w:val="28"/>
        </w:rPr>
        <w:t>М</w:t>
      </w:r>
      <w:r w:rsidRPr="00C15C9B">
        <w:rPr>
          <w:sz w:val="28"/>
          <w:szCs w:val="28"/>
        </w:rPr>
        <w:t>Вт;</w:t>
      </w:r>
    </w:p>
    <w:p w:rsidR="007A3DFE" w:rsidRPr="00B37386" w:rsidRDefault="007A3DFE" w:rsidP="007A3DFE">
      <w:pPr>
        <w:suppressAutoHyphens/>
        <w:spacing w:line="288" w:lineRule="auto"/>
        <w:ind w:firstLine="709"/>
        <w:jc w:val="both"/>
        <w:rPr>
          <w:sz w:val="28"/>
          <w:szCs w:val="28"/>
        </w:rPr>
      </w:pPr>
      <w:r w:rsidRPr="00B37386">
        <w:rPr>
          <w:position w:val="-16"/>
          <w:sz w:val="28"/>
          <w:szCs w:val="28"/>
        </w:rPr>
        <w:object w:dxaOrig="480" w:dyaOrig="420">
          <v:shape id="_x0000_i1126" type="#_x0000_t75" style="width:23.5pt;height:19.85pt" o:ole="">
            <v:imagedata r:id="rId152" o:title=""/>
          </v:shape>
          <o:OLEObject Type="Embed" ProgID="Equation.3" ShapeID="_x0000_i1126" DrawAspect="Content" ObjectID="_1361973506" r:id="rId153"/>
        </w:object>
      </w:r>
      <w:r w:rsidRPr="00C15C9B">
        <w:rPr>
          <w:sz w:val="28"/>
          <w:szCs w:val="28"/>
        </w:rPr>
        <w:t xml:space="preserve"> - коэффициент оплаты мощности для </w:t>
      </w:r>
      <w:r w:rsidRPr="00C15C9B">
        <w:rPr>
          <w:i/>
          <w:sz w:val="28"/>
          <w:szCs w:val="28"/>
        </w:rPr>
        <w:t>i-го</w:t>
      </w:r>
      <w:r w:rsidRPr="00C15C9B">
        <w:rPr>
          <w:sz w:val="28"/>
          <w:szCs w:val="28"/>
        </w:rPr>
        <w:t xml:space="preserve"> </w:t>
      </w:r>
      <w:proofErr w:type="gramStart"/>
      <w:r w:rsidRPr="00C15C9B">
        <w:rPr>
          <w:sz w:val="28"/>
          <w:szCs w:val="28"/>
        </w:rPr>
        <w:t>диапазона числа часов использования мощности</w:t>
      </w:r>
      <w:proofErr w:type="gramEnd"/>
      <w:r w:rsidRPr="00C15C9B">
        <w:rPr>
          <w:sz w:val="28"/>
          <w:szCs w:val="28"/>
        </w:rPr>
        <w:t xml:space="preserve"> в расчетном периоде </w:t>
      </w:r>
      <w:r w:rsidRPr="00C15C9B">
        <w:rPr>
          <w:i/>
          <w:sz w:val="28"/>
          <w:szCs w:val="28"/>
          <w:lang w:val="en-US"/>
        </w:rPr>
        <w:t>m</w:t>
      </w:r>
      <w:r w:rsidRPr="00C15C9B">
        <w:rPr>
          <w:sz w:val="28"/>
          <w:szCs w:val="28"/>
        </w:rPr>
        <w:t xml:space="preserve">, определяемый в соответствии с </w:t>
      </w:r>
      <w:r>
        <w:rPr>
          <w:sz w:val="28"/>
          <w:szCs w:val="28"/>
        </w:rPr>
        <w:t>Положениями</w:t>
      </w:r>
      <w:r w:rsidRPr="00C15C9B">
        <w:rPr>
          <w:sz w:val="28"/>
          <w:szCs w:val="28"/>
        </w:rPr>
        <w:t>, 1/час.</w:t>
      </w:r>
      <w:r>
        <w:rPr>
          <w:sz w:val="28"/>
          <w:szCs w:val="28"/>
        </w:rPr>
        <w:t xml:space="preserve"> В случае</w:t>
      </w:r>
      <w:proofErr w:type="gramStart"/>
      <w:r>
        <w:rPr>
          <w:sz w:val="28"/>
          <w:szCs w:val="28"/>
        </w:rPr>
        <w:t>,</w:t>
      </w:r>
      <w:proofErr w:type="gramEnd"/>
      <w:r>
        <w:rPr>
          <w:sz w:val="28"/>
          <w:szCs w:val="28"/>
        </w:rPr>
        <w:t xml:space="preserve"> если в установленном Положениями порядке расчет средневзвешенной нерегулируемой цены на электрическую энергию (мощность) на оптовом рынке осуществляется исходя из среднего числа часов использования мощности, определенного органом исполнительной власти субъекта Российской Федерации в области государственного регулирования тарифов, для расчета указанной цены применяется коэффициент оплаты мощности, установленный Положениями для диапазона числа часов использования мощности, которому соответствует среднее число часов использования мощности. </w:t>
      </w:r>
    </w:p>
    <w:p w:rsidR="007A3DFE" w:rsidRPr="00B37386" w:rsidRDefault="007A3DFE" w:rsidP="007A3DFE">
      <w:pPr>
        <w:ind w:firstLine="709"/>
        <w:jc w:val="both"/>
        <w:rPr>
          <w:sz w:val="28"/>
          <w:szCs w:val="28"/>
        </w:rPr>
      </w:pPr>
      <w:r>
        <w:rPr>
          <w:sz w:val="28"/>
          <w:szCs w:val="28"/>
        </w:rPr>
        <w:t xml:space="preserve">17. </w:t>
      </w:r>
      <w:r w:rsidRPr="00C15C9B">
        <w:rPr>
          <w:sz w:val="28"/>
          <w:szCs w:val="28"/>
        </w:rPr>
        <w:t xml:space="preserve">Средневзвешенная нерегулируемая цена на электрическую энергию (мощность) на оптовом рынке в зоне суток </w:t>
      </w:r>
      <w:proofErr w:type="spellStart"/>
      <w:r w:rsidRPr="00C15C9B">
        <w:rPr>
          <w:i/>
          <w:sz w:val="28"/>
          <w:szCs w:val="28"/>
        </w:rPr>
        <w:t>z</w:t>
      </w:r>
      <w:proofErr w:type="spellEnd"/>
      <w:r w:rsidRPr="00C15C9B">
        <w:rPr>
          <w:sz w:val="28"/>
          <w:szCs w:val="28"/>
        </w:rPr>
        <w:t xml:space="preserve"> расчетного периода </w:t>
      </w:r>
      <w:proofErr w:type="spellStart"/>
      <w:r w:rsidRPr="00C15C9B">
        <w:rPr>
          <w:i/>
          <w:sz w:val="28"/>
          <w:szCs w:val="28"/>
        </w:rPr>
        <w:t>m</w:t>
      </w:r>
      <w:proofErr w:type="spellEnd"/>
      <w:r w:rsidRPr="00C15C9B">
        <w:rPr>
          <w:sz w:val="28"/>
          <w:szCs w:val="28"/>
        </w:rPr>
        <w:t xml:space="preserve"> (</w:t>
      </w:r>
      <w:r w:rsidRPr="00B37386">
        <w:rPr>
          <w:position w:val="-20"/>
          <w:sz w:val="28"/>
          <w:szCs w:val="28"/>
        </w:rPr>
        <w:object w:dxaOrig="999" w:dyaOrig="540">
          <v:shape id="_x0000_i1127" type="#_x0000_t75" style="width:50.7pt;height:27.2pt" o:ole="">
            <v:imagedata r:id="rId154" o:title=""/>
          </v:shape>
          <o:OLEObject Type="Embed" ProgID="Equation.3" ShapeID="_x0000_i1127" DrawAspect="Content" ObjectID="_1361973507" r:id="rId155"/>
        </w:object>
      </w:r>
      <w:r w:rsidRPr="00C15C9B">
        <w:rPr>
          <w:sz w:val="28"/>
          <w:szCs w:val="28"/>
        </w:rPr>
        <w:t xml:space="preserve">) рассчитывается коммерческим оператором оптового рынка в двух вариантах: для трех зон суток (ночь, </w:t>
      </w:r>
      <w:proofErr w:type="spellStart"/>
      <w:r w:rsidRPr="00C15C9B">
        <w:rPr>
          <w:sz w:val="28"/>
          <w:szCs w:val="28"/>
        </w:rPr>
        <w:t>полупик</w:t>
      </w:r>
      <w:proofErr w:type="spellEnd"/>
      <w:r w:rsidRPr="00C15C9B">
        <w:rPr>
          <w:sz w:val="28"/>
          <w:szCs w:val="28"/>
        </w:rPr>
        <w:t xml:space="preserve"> и пик) и для двух зон суток (ночь и пик). Отнесение часов </w:t>
      </w:r>
      <w:r w:rsidRPr="00C15C9B">
        <w:rPr>
          <w:i/>
          <w:sz w:val="28"/>
          <w:szCs w:val="28"/>
          <w:lang w:val="en-US"/>
        </w:rPr>
        <w:t>h</w:t>
      </w:r>
      <w:r w:rsidRPr="00C15C9B">
        <w:rPr>
          <w:sz w:val="28"/>
          <w:szCs w:val="28"/>
        </w:rPr>
        <w:t xml:space="preserve"> расчетного периода </w:t>
      </w:r>
      <w:r w:rsidRPr="00C15C9B">
        <w:rPr>
          <w:i/>
          <w:sz w:val="28"/>
          <w:szCs w:val="28"/>
          <w:lang w:val="en-US"/>
        </w:rPr>
        <w:t>m</w:t>
      </w:r>
      <w:r w:rsidRPr="00C15C9B">
        <w:rPr>
          <w:sz w:val="28"/>
          <w:szCs w:val="28"/>
        </w:rPr>
        <w:t xml:space="preserve"> к зоне суток </w:t>
      </w:r>
      <w:r w:rsidRPr="00C15C9B">
        <w:rPr>
          <w:i/>
          <w:sz w:val="28"/>
          <w:szCs w:val="28"/>
          <w:lang w:val="en-US"/>
        </w:rPr>
        <w:t>z</w:t>
      </w:r>
      <w:r w:rsidRPr="00C15C9B">
        <w:rPr>
          <w:sz w:val="28"/>
          <w:szCs w:val="28"/>
        </w:rPr>
        <w:t xml:space="preserve">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7A3DFE" w:rsidRPr="00B37386" w:rsidRDefault="007A3DFE" w:rsidP="007A3DFE">
      <w:pPr>
        <w:ind w:firstLine="709"/>
        <w:jc w:val="both"/>
        <w:rPr>
          <w:sz w:val="28"/>
          <w:szCs w:val="28"/>
        </w:rPr>
      </w:pPr>
      <w:r w:rsidRPr="00C15C9B">
        <w:rPr>
          <w:sz w:val="28"/>
          <w:szCs w:val="28"/>
        </w:rPr>
        <w:t>1</w:t>
      </w:r>
      <w:r>
        <w:rPr>
          <w:sz w:val="28"/>
          <w:szCs w:val="28"/>
        </w:rPr>
        <w:t>8</w:t>
      </w:r>
      <w:r w:rsidRPr="00C15C9B">
        <w:rPr>
          <w:sz w:val="28"/>
          <w:szCs w:val="28"/>
        </w:rPr>
        <w:t xml:space="preserve">. Величину </w:t>
      </w:r>
      <w:r w:rsidRPr="00B37386">
        <w:rPr>
          <w:position w:val="-20"/>
          <w:sz w:val="28"/>
          <w:szCs w:val="28"/>
        </w:rPr>
        <w:object w:dxaOrig="999" w:dyaOrig="540">
          <v:shape id="_x0000_i1128" type="#_x0000_t75" style="width:50.7pt;height:27.2pt" o:ole="">
            <v:imagedata r:id="rId156" o:title=""/>
          </v:shape>
          <o:OLEObject Type="Embed" ProgID="Equation.3" ShapeID="_x0000_i1128" DrawAspect="Content" ObjectID="_1361973508" r:id="rId157"/>
        </w:object>
      </w:r>
      <w:r w:rsidRPr="00C15C9B">
        <w:rPr>
          <w:sz w:val="28"/>
          <w:szCs w:val="28"/>
        </w:rPr>
        <w:t xml:space="preserve"> для трех зон суток коммерческий оператор определяет по формулам:</w:t>
      </w:r>
    </w:p>
    <w:p w:rsidR="007A3DFE" w:rsidRPr="00B37386" w:rsidRDefault="007A3DFE" w:rsidP="007A3DFE">
      <w:pPr>
        <w:jc w:val="center"/>
        <w:rPr>
          <w:sz w:val="28"/>
          <w:szCs w:val="28"/>
        </w:rPr>
      </w:pPr>
    </w:p>
    <w:p w:rsidR="007A3DFE" w:rsidRPr="00B37386" w:rsidRDefault="007A3DFE" w:rsidP="007A3DFE">
      <w:pPr>
        <w:jc w:val="center"/>
        <w:rPr>
          <w:sz w:val="28"/>
          <w:szCs w:val="28"/>
        </w:rPr>
      </w:pPr>
      <w:r w:rsidRPr="00B37386">
        <w:rPr>
          <w:position w:val="-50"/>
          <w:sz w:val="28"/>
          <w:szCs w:val="28"/>
        </w:rPr>
        <w:object w:dxaOrig="6100" w:dyaOrig="1160">
          <v:shape id="_x0000_i1129" type="#_x0000_t75" style="width:300.5pt;height:57.3pt" o:ole="">
            <v:imagedata r:id="rId158" o:title=""/>
          </v:shape>
          <o:OLEObject Type="Embed" ProgID="Equation.3" ShapeID="_x0000_i1129" DrawAspect="Content" ObjectID="_1361973509" r:id="rId159"/>
        </w:object>
      </w:r>
      <w:r w:rsidRPr="00C15C9B">
        <w:rPr>
          <w:sz w:val="28"/>
          <w:szCs w:val="28"/>
        </w:rPr>
        <w:t xml:space="preserve"> (</w:t>
      </w:r>
      <w:r>
        <w:rPr>
          <w:sz w:val="28"/>
          <w:szCs w:val="28"/>
        </w:rPr>
        <w:t>22</w:t>
      </w:r>
      <w:r w:rsidRPr="00C15C9B">
        <w:rPr>
          <w:sz w:val="28"/>
          <w:szCs w:val="28"/>
        </w:rPr>
        <w:t>)</w:t>
      </w:r>
    </w:p>
    <w:p w:rsidR="007A3DFE" w:rsidRPr="00B37386" w:rsidRDefault="007A3DFE" w:rsidP="007A3DFE">
      <w:pPr>
        <w:jc w:val="center"/>
        <w:rPr>
          <w:position w:val="-36"/>
          <w:sz w:val="28"/>
          <w:szCs w:val="28"/>
        </w:rPr>
      </w:pPr>
    </w:p>
    <w:p w:rsidR="007A3DFE" w:rsidRPr="00B37386" w:rsidRDefault="007A3DFE" w:rsidP="007A3DFE">
      <w:pPr>
        <w:jc w:val="center"/>
        <w:rPr>
          <w:sz w:val="28"/>
          <w:szCs w:val="28"/>
        </w:rPr>
      </w:pPr>
      <w:r w:rsidRPr="00B37386">
        <w:rPr>
          <w:position w:val="-78"/>
          <w:sz w:val="28"/>
          <w:szCs w:val="28"/>
        </w:rPr>
        <w:object w:dxaOrig="7200" w:dyaOrig="1680">
          <v:shape id="_x0000_i1130" type="#_x0000_t75" style="width:359.25pt;height:83.75pt" o:ole="">
            <v:imagedata r:id="rId160" o:title=""/>
          </v:shape>
          <o:OLEObject Type="Embed" ProgID="Equation.3" ShapeID="_x0000_i1130" DrawAspect="Content" ObjectID="_1361973510" r:id="rId161"/>
        </w:object>
      </w:r>
      <w:r w:rsidRPr="00C15C9B">
        <w:rPr>
          <w:sz w:val="28"/>
          <w:szCs w:val="28"/>
        </w:rPr>
        <w:t xml:space="preserve"> (</w:t>
      </w:r>
      <w:r>
        <w:rPr>
          <w:sz w:val="28"/>
          <w:szCs w:val="28"/>
        </w:rPr>
        <w:t>23</w:t>
      </w:r>
      <w:r w:rsidRPr="00C15C9B">
        <w:rPr>
          <w:sz w:val="28"/>
          <w:szCs w:val="28"/>
        </w:rPr>
        <w:t>)</w:t>
      </w:r>
    </w:p>
    <w:p w:rsidR="007A3DFE" w:rsidRPr="00B37386" w:rsidRDefault="007A3DFE" w:rsidP="007A3DFE">
      <w:pPr>
        <w:jc w:val="center"/>
        <w:rPr>
          <w:sz w:val="28"/>
          <w:szCs w:val="28"/>
        </w:rPr>
      </w:pPr>
    </w:p>
    <w:p w:rsidR="007A3DFE" w:rsidRPr="00B37386" w:rsidRDefault="007A3DFE" w:rsidP="007A3DFE">
      <w:pPr>
        <w:jc w:val="center"/>
        <w:rPr>
          <w:sz w:val="28"/>
          <w:szCs w:val="28"/>
        </w:rPr>
      </w:pPr>
      <w:r w:rsidRPr="00B37386">
        <w:rPr>
          <w:position w:val="-50"/>
          <w:sz w:val="28"/>
          <w:szCs w:val="28"/>
        </w:rPr>
        <w:object w:dxaOrig="7500" w:dyaOrig="1160">
          <v:shape id="_x0000_i1131" type="#_x0000_t75" style="width:370.3pt;height:57.3pt" o:ole="">
            <v:imagedata r:id="rId162" o:title=""/>
          </v:shape>
          <o:OLEObject Type="Embed" ProgID="Equation.3" ShapeID="_x0000_i1131" DrawAspect="Content" ObjectID="_1361973511" r:id="rId163"/>
        </w:object>
      </w:r>
      <w:r w:rsidRPr="00C15C9B">
        <w:rPr>
          <w:sz w:val="28"/>
          <w:szCs w:val="28"/>
        </w:rPr>
        <w:t xml:space="preserve"> (</w:t>
      </w:r>
      <w:r>
        <w:rPr>
          <w:sz w:val="28"/>
          <w:szCs w:val="28"/>
        </w:rPr>
        <w:t>24</w:t>
      </w:r>
      <w:r w:rsidRPr="00C15C9B">
        <w:rPr>
          <w:sz w:val="28"/>
          <w:szCs w:val="28"/>
        </w:rPr>
        <w:t>)</w:t>
      </w:r>
    </w:p>
    <w:p w:rsidR="007A3DFE" w:rsidRPr="00B37386" w:rsidRDefault="007A3DFE" w:rsidP="007A3DFE">
      <w:pPr>
        <w:jc w:val="center"/>
        <w:rPr>
          <w:sz w:val="28"/>
          <w:szCs w:val="28"/>
        </w:rPr>
      </w:pPr>
    </w:p>
    <w:p w:rsidR="007A3DFE" w:rsidRPr="00B37386" w:rsidRDefault="007A3DFE" w:rsidP="007A3DFE">
      <w:pPr>
        <w:ind w:firstLine="709"/>
        <w:jc w:val="both"/>
        <w:rPr>
          <w:sz w:val="28"/>
          <w:szCs w:val="28"/>
        </w:rPr>
      </w:pPr>
      <w:r w:rsidRPr="00C15C9B">
        <w:rPr>
          <w:sz w:val="28"/>
          <w:szCs w:val="28"/>
        </w:rPr>
        <w:t>где:</w:t>
      </w:r>
    </w:p>
    <w:p w:rsidR="007A3DFE" w:rsidRPr="00B37386" w:rsidRDefault="007A3DFE" w:rsidP="007A3DFE">
      <w:pPr>
        <w:ind w:firstLine="709"/>
        <w:jc w:val="both"/>
        <w:rPr>
          <w:sz w:val="28"/>
          <w:szCs w:val="28"/>
        </w:rPr>
      </w:pPr>
      <w:r w:rsidRPr="00B37386">
        <w:rPr>
          <w:position w:val="-20"/>
          <w:sz w:val="28"/>
          <w:szCs w:val="28"/>
        </w:rPr>
        <w:object w:dxaOrig="999" w:dyaOrig="540">
          <v:shape id="_x0000_i1132" type="#_x0000_t75" style="width:49.95pt;height:27.2pt" o:ole="">
            <v:imagedata r:id="rId164" o:title=""/>
          </v:shape>
          <o:OLEObject Type="Embed" ProgID="Equation.3" ShapeID="_x0000_i1132" DrawAspect="Content" ObjectID="_1361973512" r:id="rId165"/>
        </w:object>
      </w:r>
      <w:r w:rsidRPr="00C15C9B">
        <w:rPr>
          <w:sz w:val="28"/>
          <w:szCs w:val="28"/>
        </w:rPr>
        <w:t xml:space="preserve"> - средневзвешенная нерегулируемая цена на электрическую энергию (мощность) на оптовом рынке в ночной зоне суток расчетного периода </w:t>
      </w:r>
      <w:proofErr w:type="spellStart"/>
      <w:r w:rsidRPr="00C15C9B">
        <w:rPr>
          <w:i/>
          <w:sz w:val="28"/>
          <w:szCs w:val="28"/>
        </w:rPr>
        <w:t>m</w:t>
      </w:r>
      <w:proofErr w:type="spellEnd"/>
      <w:r w:rsidRPr="00C15C9B">
        <w:rPr>
          <w:sz w:val="28"/>
          <w:szCs w:val="28"/>
        </w:rPr>
        <w:t>, руб./</w:t>
      </w:r>
      <w:r>
        <w:rPr>
          <w:sz w:val="28"/>
          <w:szCs w:val="28"/>
        </w:rPr>
        <w:t>М</w:t>
      </w:r>
      <w:r w:rsidRPr="00C15C9B">
        <w:rPr>
          <w:sz w:val="28"/>
          <w:szCs w:val="28"/>
        </w:rPr>
        <w:t>Вт-ч;</w:t>
      </w:r>
    </w:p>
    <w:p w:rsidR="007A3DFE" w:rsidRPr="00B37386" w:rsidRDefault="007A3DFE" w:rsidP="007A3DFE">
      <w:pPr>
        <w:ind w:firstLine="709"/>
        <w:jc w:val="both"/>
        <w:rPr>
          <w:sz w:val="28"/>
          <w:szCs w:val="28"/>
        </w:rPr>
      </w:pPr>
      <w:r w:rsidRPr="00B37386">
        <w:rPr>
          <w:position w:val="-6"/>
          <w:sz w:val="28"/>
          <w:szCs w:val="28"/>
        </w:rPr>
        <w:object w:dxaOrig="460" w:dyaOrig="360">
          <v:shape id="_x0000_i1133" type="#_x0000_t75" style="width:25pt;height:18.35pt" o:ole="">
            <v:imagedata r:id="rId166" o:title=""/>
          </v:shape>
          <o:OLEObject Type="Embed" ProgID="Equation.3" ShapeID="_x0000_i1133" DrawAspect="Content" ObjectID="_1361973513" r:id="rId167"/>
        </w:object>
      </w:r>
      <w:r w:rsidRPr="00C15C9B">
        <w:rPr>
          <w:sz w:val="28"/>
          <w:szCs w:val="28"/>
        </w:rPr>
        <w:t xml:space="preserve"> - множество часов </w:t>
      </w:r>
      <w:r w:rsidRPr="00C15C9B">
        <w:rPr>
          <w:i/>
          <w:sz w:val="28"/>
          <w:szCs w:val="28"/>
          <w:lang w:val="en-US"/>
        </w:rPr>
        <w:t>h</w:t>
      </w:r>
      <w:r w:rsidRPr="00C15C9B">
        <w:rPr>
          <w:sz w:val="28"/>
          <w:szCs w:val="28"/>
        </w:rPr>
        <w:t xml:space="preserve"> расчетного периода </w:t>
      </w:r>
      <w:r w:rsidRPr="00C15C9B">
        <w:rPr>
          <w:i/>
          <w:color w:val="000000"/>
          <w:sz w:val="28"/>
          <w:szCs w:val="28"/>
          <w:lang w:val="en-US"/>
        </w:rPr>
        <w:t>m</w:t>
      </w:r>
      <w:r w:rsidRPr="00C15C9B">
        <w:rPr>
          <w:color w:val="000000"/>
          <w:sz w:val="28"/>
          <w:szCs w:val="28"/>
        </w:rPr>
        <w:t>, относящихся к ночной зоне суток;</w:t>
      </w:r>
    </w:p>
    <w:p w:rsidR="007A3DFE" w:rsidRPr="00B37386" w:rsidRDefault="007A3DFE" w:rsidP="007A3DFE">
      <w:pPr>
        <w:ind w:firstLine="709"/>
        <w:jc w:val="both"/>
        <w:rPr>
          <w:sz w:val="28"/>
          <w:szCs w:val="28"/>
        </w:rPr>
      </w:pPr>
      <w:r w:rsidRPr="00B37386">
        <w:rPr>
          <w:position w:val="-20"/>
          <w:sz w:val="28"/>
          <w:szCs w:val="28"/>
        </w:rPr>
        <w:object w:dxaOrig="999" w:dyaOrig="540">
          <v:shape id="_x0000_i1134" type="#_x0000_t75" style="width:49.95pt;height:27.2pt" o:ole="">
            <v:imagedata r:id="rId168" o:title=""/>
          </v:shape>
          <o:OLEObject Type="Embed" ProgID="Equation.3" ShapeID="_x0000_i1134" DrawAspect="Content" ObjectID="_1361973514" r:id="rId169"/>
        </w:object>
      </w:r>
      <w:r w:rsidRPr="00C15C9B">
        <w:rPr>
          <w:sz w:val="28"/>
          <w:szCs w:val="28"/>
        </w:rPr>
        <w:t xml:space="preserve"> - средневзвешенная нерегулируемая цена на электрическую энергию (мощность) на оптовом рынке в полупиковой зоне суток расчетного периода </w:t>
      </w:r>
      <w:proofErr w:type="spellStart"/>
      <w:r w:rsidRPr="00C15C9B">
        <w:rPr>
          <w:i/>
          <w:sz w:val="28"/>
          <w:szCs w:val="28"/>
        </w:rPr>
        <w:t>m</w:t>
      </w:r>
      <w:proofErr w:type="spellEnd"/>
      <w:r w:rsidRPr="00C15C9B">
        <w:rPr>
          <w:sz w:val="28"/>
          <w:szCs w:val="28"/>
        </w:rPr>
        <w:t>, руб./</w:t>
      </w:r>
      <w:r>
        <w:rPr>
          <w:sz w:val="28"/>
          <w:szCs w:val="28"/>
        </w:rPr>
        <w:t>М</w:t>
      </w:r>
      <w:r w:rsidRPr="00C15C9B">
        <w:rPr>
          <w:sz w:val="28"/>
          <w:szCs w:val="28"/>
        </w:rPr>
        <w:t>Вт-ч;</w:t>
      </w:r>
    </w:p>
    <w:p w:rsidR="007A3DFE" w:rsidRPr="00B37386" w:rsidRDefault="007A3DFE" w:rsidP="007A3DFE">
      <w:pPr>
        <w:ind w:firstLine="709"/>
        <w:jc w:val="both"/>
        <w:rPr>
          <w:sz w:val="28"/>
          <w:szCs w:val="28"/>
        </w:rPr>
      </w:pPr>
      <w:r w:rsidRPr="00B37386">
        <w:rPr>
          <w:position w:val="-6"/>
          <w:sz w:val="28"/>
          <w:szCs w:val="28"/>
        </w:rPr>
        <w:object w:dxaOrig="639" w:dyaOrig="360">
          <v:shape id="_x0000_i1135" type="#_x0000_t75" style="width:34.55pt;height:18.35pt" o:ole="">
            <v:imagedata r:id="rId170" o:title=""/>
          </v:shape>
          <o:OLEObject Type="Embed" ProgID="Equation.3" ShapeID="_x0000_i1135" DrawAspect="Content" ObjectID="_1361973515" r:id="rId171"/>
        </w:object>
      </w:r>
      <w:r w:rsidRPr="00C15C9B">
        <w:rPr>
          <w:sz w:val="28"/>
          <w:szCs w:val="28"/>
        </w:rPr>
        <w:t xml:space="preserve"> - множество часов </w:t>
      </w:r>
      <w:r w:rsidRPr="00C15C9B">
        <w:rPr>
          <w:i/>
          <w:sz w:val="28"/>
          <w:szCs w:val="28"/>
          <w:lang w:val="en-US"/>
        </w:rPr>
        <w:t>h</w:t>
      </w:r>
      <w:r w:rsidRPr="00C15C9B">
        <w:rPr>
          <w:sz w:val="28"/>
          <w:szCs w:val="28"/>
        </w:rPr>
        <w:t xml:space="preserve"> расчетного периода </w:t>
      </w:r>
      <w:r w:rsidRPr="00C15C9B">
        <w:rPr>
          <w:i/>
          <w:color w:val="000000"/>
          <w:sz w:val="28"/>
          <w:szCs w:val="28"/>
          <w:lang w:val="en-US"/>
        </w:rPr>
        <w:t>m</w:t>
      </w:r>
      <w:r w:rsidRPr="00C15C9B">
        <w:rPr>
          <w:color w:val="000000"/>
          <w:sz w:val="28"/>
          <w:szCs w:val="28"/>
        </w:rPr>
        <w:t>, относящихся к полупиковой зоне суток;</w:t>
      </w:r>
    </w:p>
    <w:p w:rsidR="007A3DFE" w:rsidRPr="00B37386" w:rsidRDefault="007A3DFE" w:rsidP="007A3DFE">
      <w:pPr>
        <w:ind w:firstLine="709"/>
        <w:jc w:val="both"/>
        <w:rPr>
          <w:sz w:val="28"/>
          <w:szCs w:val="28"/>
        </w:rPr>
      </w:pPr>
      <w:r w:rsidRPr="00B37386">
        <w:rPr>
          <w:position w:val="-20"/>
          <w:sz w:val="28"/>
          <w:szCs w:val="28"/>
        </w:rPr>
        <w:object w:dxaOrig="999" w:dyaOrig="540">
          <v:shape id="_x0000_i1136" type="#_x0000_t75" style="width:49.95pt;height:27.2pt" o:ole="">
            <v:imagedata r:id="rId172" o:title=""/>
          </v:shape>
          <o:OLEObject Type="Embed" ProgID="Equation.3" ShapeID="_x0000_i1136" DrawAspect="Content" ObjectID="_1361973516" r:id="rId173"/>
        </w:object>
      </w:r>
      <w:r w:rsidRPr="00C15C9B">
        <w:rPr>
          <w:sz w:val="28"/>
          <w:szCs w:val="28"/>
        </w:rPr>
        <w:t xml:space="preserve"> - средневзвешенная нерегулируемая цена на электрическую энергию (мощность) на оптовом рынке в пиковой зоне суток расчетного периода </w:t>
      </w:r>
      <w:proofErr w:type="spellStart"/>
      <w:r w:rsidRPr="00C15C9B">
        <w:rPr>
          <w:i/>
          <w:sz w:val="28"/>
          <w:szCs w:val="28"/>
        </w:rPr>
        <w:t>m</w:t>
      </w:r>
      <w:proofErr w:type="spellEnd"/>
      <w:r w:rsidRPr="00C15C9B">
        <w:rPr>
          <w:sz w:val="28"/>
          <w:szCs w:val="28"/>
        </w:rPr>
        <w:t>, руб./</w:t>
      </w:r>
      <w:r>
        <w:rPr>
          <w:sz w:val="28"/>
          <w:szCs w:val="28"/>
        </w:rPr>
        <w:t>М</w:t>
      </w:r>
      <w:r w:rsidRPr="00C15C9B">
        <w:rPr>
          <w:sz w:val="28"/>
          <w:szCs w:val="28"/>
        </w:rPr>
        <w:t>Вт-ч;</w:t>
      </w:r>
    </w:p>
    <w:p w:rsidR="007A3DFE" w:rsidRPr="00B37386" w:rsidRDefault="007A3DFE" w:rsidP="007A3DFE">
      <w:pPr>
        <w:ind w:firstLine="709"/>
        <w:jc w:val="both"/>
        <w:rPr>
          <w:sz w:val="28"/>
          <w:szCs w:val="28"/>
        </w:rPr>
      </w:pPr>
      <w:r w:rsidRPr="00B37386">
        <w:rPr>
          <w:position w:val="-20"/>
          <w:sz w:val="28"/>
          <w:szCs w:val="28"/>
        </w:rPr>
        <w:object w:dxaOrig="999" w:dyaOrig="540">
          <v:shape id="_x0000_i1137" type="#_x0000_t75" style="width:49.95pt;height:27.2pt" o:ole="">
            <v:imagedata r:id="rId174" o:title=""/>
          </v:shape>
          <o:OLEObject Type="Embed" ProgID="Equation.3" ShapeID="_x0000_i1137" DrawAspect="Content" ObjectID="_1361973517" r:id="rId175"/>
        </w:object>
      </w:r>
      <w:r w:rsidRPr="00C15C9B">
        <w:rPr>
          <w:sz w:val="28"/>
          <w:szCs w:val="28"/>
        </w:rPr>
        <w:t xml:space="preserve"> - средневзвешенная нерегулируемая цена на электрическую энергию (мощность) на оптовом рынке в расчетном периоде </w:t>
      </w:r>
      <w:proofErr w:type="spellStart"/>
      <w:r w:rsidRPr="00C15C9B">
        <w:rPr>
          <w:i/>
          <w:sz w:val="28"/>
          <w:szCs w:val="28"/>
        </w:rPr>
        <w:t>m</w:t>
      </w:r>
      <w:proofErr w:type="spellEnd"/>
      <w:r w:rsidRPr="00C15C9B">
        <w:rPr>
          <w:sz w:val="28"/>
          <w:szCs w:val="28"/>
        </w:rPr>
        <w:t>, рассчитываемая коммерческим оператором оптового рынка по формуле (</w:t>
      </w:r>
      <w:r>
        <w:rPr>
          <w:sz w:val="28"/>
          <w:szCs w:val="28"/>
        </w:rPr>
        <w:t>21</w:t>
      </w:r>
      <w:r w:rsidRPr="00C15C9B">
        <w:rPr>
          <w:sz w:val="28"/>
          <w:szCs w:val="28"/>
        </w:rPr>
        <w:t>), руб./</w:t>
      </w:r>
      <w:r>
        <w:rPr>
          <w:sz w:val="28"/>
          <w:szCs w:val="28"/>
        </w:rPr>
        <w:t>М</w:t>
      </w:r>
      <w:r w:rsidRPr="00C15C9B">
        <w:rPr>
          <w:sz w:val="28"/>
          <w:szCs w:val="28"/>
        </w:rPr>
        <w:t>Вт-ч;</w:t>
      </w:r>
    </w:p>
    <w:p w:rsidR="007A3DFE" w:rsidRPr="00B37386" w:rsidRDefault="007A3DFE" w:rsidP="007A3DFE">
      <w:pPr>
        <w:ind w:firstLine="709"/>
        <w:jc w:val="both"/>
        <w:rPr>
          <w:color w:val="000000"/>
          <w:sz w:val="28"/>
          <w:szCs w:val="28"/>
        </w:rPr>
      </w:pPr>
      <w:r w:rsidRPr="00B37386">
        <w:rPr>
          <w:position w:val="-6"/>
          <w:sz w:val="28"/>
          <w:szCs w:val="28"/>
        </w:rPr>
        <w:object w:dxaOrig="460" w:dyaOrig="360">
          <v:shape id="_x0000_i1138" type="#_x0000_t75" style="width:25pt;height:18.35pt" o:ole="">
            <v:imagedata r:id="rId176" o:title=""/>
          </v:shape>
          <o:OLEObject Type="Embed" ProgID="Equation.3" ShapeID="_x0000_i1138" DrawAspect="Content" ObjectID="_1361973518" r:id="rId177"/>
        </w:object>
      </w:r>
      <w:r w:rsidRPr="00C15C9B">
        <w:rPr>
          <w:sz w:val="28"/>
          <w:szCs w:val="28"/>
        </w:rPr>
        <w:t xml:space="preserve"> - множество часов </w:t>
      </w:r>
      <w:r w:rsidRPr="00C15C9B">
        <w:rPr>
          <w:i/>
          <w:sz w:val="28"/>
          <w:szCs w:val="28"/>
          <w:lang w:val="en-US"/>
        </w:rPr>
        <w:t>h</w:t>
      </w:r>
      <w:r w:rsidRPr="00C15C9B">
        <w:rPr>
          <w:sz w:val="28"/>
          <w:szCs w:val="28"/>
        </w:rPr>
        <w:t xml:space="preserve"> расчетного периода </w:t>
      </w:r>
      <w:r w:rsidRPr="00C15C9B">
        <w:rPr>
          <w:i/>
          <w:color w:val="000000"/>
          <w:sz w:val="28"/>
          <w:szCs w:val="28"/>
          <w:lang w:val="en-US"/>
        </w:rPr>
        <w:t>m</w:t>
      </w:r>
      <w:r w:rsidRPr="00C15C9B">
        <w:rPr>
          <w:color w:val="000000"/>
          <w:sz w:val="28"/>
          <w:szCs w:val="28"/>
        </w:rPr>
        <w:t>, относящихся к пиковой зоне суток;</w:t>
      </w:r>
    </w:p>
    <w:p w:rsidR="007A3DFE" w:rsidRPr="00B37386" w:rsidRDefault="007A3DFE" w:rsidP="007A3DFE">
      <w:pPr>
        <w:ind w:firstLine="709"/>
        <w:jc w:val="both"/>
        <w:rPr>
          <w:sz w:val="28"/>
          <w:szCs w:val="28"/>
        </w:rPr>
      </w:pPr>
      <w:r w:rsidRPr="00B37386">
        <w:rPr>
          <w:position w:val="-4"/>
          <w:sz w:val="28"/>
          <w:szCs w:val="28"/>
        </w:rPr>
        <w:object w:dxaOrig="380" w:dyaOrig="340">
          <v:shape id="_x0000_i1139" type="#_x0000_t75" style="width:18.35pt;height:17.65pt" o:ole="">
            <v:imagedata r:id="rId178" o:title=""/>
          </v:shape>
          <o:OLEObject Type="Embed" ProgID="Equation.3" ShapeID="_x0000_i1139" DrawAspect="Content" ObjectID="_1361973519" r:id="rId179"/>
        </w:object>
      </w:r>
      <w:r w:rsidRPr="00C15C9B">
        <w:rPr>
          <w:sz w:val="28"/>
          <w:szCs w:val="28"/>
        </w:rPr>
        <w:t xml:space="preserve"> - множество часов </w:t>
      </w:r>
      <w:r w:rsidRPr="00C15C9B">
        <w:rPr>
          <w:i/>
          <w:sz w:val="28"/>
          <w:szCs w:val="28"/>
          <w:lang w:val="en-US"/>
        </w:rPr>
        <w:t>h</w:t>
      </w:r>
      <w:r w:rsidRPr="00C15C9B">
        <w:rPr>
          <w:i/>
          <w:sz w:val="28"/>
          <w:szCs w:val="28"/>
        </w:rPr>
        <w:t xml:space="preserve"> </w:t>
      </w:r>
      <w:r w:rsidRPr="00C15C9B">
        <w:rPr>
          <w:sz w:val="28"/>
          <w:szCs w:val="28"/>
        </w:rPr>
        <w:t xml:space="preserve">в расчетном периоде </w:t>
      </w:r>
      <w:r w:rsidRPr="00C15C9B">
        <w:rPr>
          <w:i/>
          <w:color w:val="000000"/>
          <w:sz w:val="28"/>
          <w:szCs w:val="28"/>
          <w:lang w:val="en-US"/>
        </w:rPr>
        <w:t>m</w:t>
      </w:r>
      <w:r w:rsidRPr="00C15C9B">
        <w:rPr>
          <w:sz w:val="28"/>
          <w:szCs w:val="28"/>
        </w:rPr>
        <w:t>;</w:t>
      </w:r>
    </w:p>
    <w:p w:rsidR="007A3DFE" w:rsidRPr="00B37386" w:rsidRDefault="007A3DFE" w:rsidP="007A3DFE">
      <w:pPr>
        <w:ind w:firstLine="709"/>
        <w:jc w:val="both"/>
        <w:rPr>
          <w:sz w:val="28"/>
          <w:szCs w:val="28"/>
        </w:rPr>
      </w:pPr>
      <w:r w:rsidRPr="00B37386">
        <w:rPr>
          <w:position w:val="-20"/>
          <w:sz w:val="28"/>
          <w:szCs w:val="28"/>
        </w:rPr>
        <w:object w:dxaOrig="880" w:dyaOrig="540">
          <v:shape id="_x0000_i1140" type="#_x0000_t75" style="width:44.1pt;height:27.2pt" o:ole="">
            <v:imagedata r:id="rId180" o:title=""/>
          </v:shape>
          <o:OLEObject Type="Embed" ProgID="Equation.3" ShapeID="_x0000_i1140" DrawAspect="Content" ObjectID="_1361973520" r:id="rId181"/>
        </w:object>
      </w:r>
      <w:r w:rsidRPr="00C15C9B">
        <w:rPr>
          <w:sz w:val="28"/>
          <w:szCs w:val="28"/>
        </w:rPr>
        <w:t xml:space="preserve"> - нерегулируемая цена на электрическую энергию на оптовом рынке, определяемая по результатам конкурентного отбора на сутки вперед для часа </w:t>
      </w:r>
      <w:r w:rsidRPr="00C15C9B">
        <w:rPr>
          <w:i/>
          <w:sz w:val="28"/>
          <w:szCs w:val="28"/>
          <w:lang w:val="en-US"/>
        </w:rPr>
        <w:t>h</w:t>
      </w:r>
      <w:r w:rsidRPr="00C15C9B">
        <w:rPr>
          <w:sz w:val="28"/>
          <w:szCs w:val="28"/>
        </w:rPr>
        <w:t xml:space="preserve"> расчетного периода </w:t>
      </w:r>
      <w:r w:rsidRPr="00C15C9B">
        <w:rPr>
          <w:i/>
          <w:sz w:val="28"/>
          <w:szCs w:val="28"/>
          <w:lang w:val="en-US"/>
        </w:rPr>
        <w:t>m</w:t>
      </w:r>
      <w:r w:rsidRPr="00C15C9B">
        <w:rPr>
          <w:sz w:val="28"/>
          <w:szCs w:val="28"/>
        </w:rPr>
        <w:t>, рассчитываемая коммерческим оператором оптового рынка по формуле (</w:t>
      </w:r>
      <w:r>
        <w:rPr>
          <w:sz w:val="28"/>
          <w:szCs w:val="28"/>
        </w:rPr>
        <w:t>33</w:t>
      </w:r>
      <w:r w:rsidRPr="00C15C9B">
        <w:rPr>
          <w:sz w:val="28"/>
          <w:szCs w:val="28"/>
        </w:rPr>
        <w:t>), руб./</w:t>
      </w:r>
      <w:r>
        <w:rPr>
          <w:sz w:val="28"/>
          <w:szCs w:val="28"/>
        </w:rPr>
        <w:t>М</w:t>
      </w:r>
      <w:r w:rsidRPr="00C15C9B">
        <w:rPr>
          <w:sz w:val="28"/>
          <w:szCs w:val="28"/>
        </w:rPr>
        <w:t>Вт-ч;</w:t>
      </w:r>
    </w:p>
    <w:p w:rsidR="007A3DFE" w:rsidRPr="00416664" w:rsidRDefault="007A3DFE" w:rsidP="007A3DFE">
      <w:pPr>
        <w:ind w:firstLine="709"/>
        <w:jc w:val="both"/>
        <w:rPr>
          <w:sz w:val="28"/>
          <w:szCs w:val="28"/>
        </w:rPr>
      </w:pPr>
      <w:r w:rsidRPr="00416664">
        <w:rPr>
          <w:position w:val="-16"/>
          <w:sz w:val="28"/>
          <w:szCs w:val="28"/>
        </w:rPr>
        <w:object w:dxaOrig="540" w:dyaOrig="460">
          <v:shape id="_x0000_i1141" type="#_x0000_t75" style="width:26.45pt;height:23.5pt" o:ole="">
            <v:imagedata r:id="rId182" o:title=""/>
          </v:shape>
          <o:OLEObject Type="Embed" ProgID="Equation.3" ShapeID="_x0000_i1141" DrawAspect="Content" ObjectID="_1361973521" r:id="rId183"/>
        </w:object>
      </w:r>
      <w:r w:rsidRPr="00416664">
        <w:rPr>
          <w:sz w:val="28"/>
          <w:szCs w:val="28"/>
        </w:rPr>
        <w:t xml:space="preserve">- плановый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w:t>
      </w:r>
      <w:r w:rsidRPr="00416664">
        <w:rPr>
          <w:sz w:val="28"/>
          <w:szCs w:val="28"/>
        </w:rPr>
        <w:lastRenderedPageBreak/>
        <w:t xml:space="preserve">категориями потребителей, в час </w:t>
      </w:r>
      <w:proofErr w:type="spellStart"/>
      <w:r w:rsidRPr="00416664">
        <w:rPr>
          <w:i/>
          <w:sz w:val="28"/>
          <w:szCs w:val="28"/>
        </w:rPr>
        <w:t>h</w:t>
      </w:r>
      <w:proofErr w:type="spellEnd"/>
      <w:r w:rsidRPr="00416664">
        <w:rPr>
          <w:sz w:val="28"/>
          <w:szCs w:val="28"/>
        </w:rPr>
        <w:t xml:space="preserve"> расчетного периода </w:t>
      </w:r>
      <w:proofErr w:type="spellStart"/>
      <w:r w:rsidRPr="00416664">
        <w:rPr>
          <w:i/>
          <w:sz w:val="28"/>
          <w:szCs w:val="28"/>
        </w:rPr>
        <w:t>m</w:t>
      </w:r>
      <w:proofErr w:type="spellEnd"/>
      <w:r w:rsidRPr="00416664">
        <w:rPr>
          <w:sz w:val="28"/>
          <w:szCs w:val="28"/>
        </w:rPr>
        <w:t>,</w:t>
      </w:r>
      <w:r>
        <w:rPr>
          <w:sz w:val="28"/>
          <w:szCs w:val="28"/>
        </w:rPr>
        <w:t xml:space="preserve"> определяемый коммерческим оператором оптового рынка по формуле (31),</w:t>
      </w:r>
      <w:r w:rsidRPr="00416664">
        <w:rPr>
          <w:sz w:val="28"/>
          <w:szCs w:val="28"/>
        </w:rPr>
        <w:t xml:space="preserve"> </w:t>
      </w:r>
      <w:r>
        <w:rPr>
          <w:sz w:val="28"/>
          <w:szCs w:val="28"/>
        </w:rPr>
        <w:t>МВт-ч;</w:t>
      </w:r>
    </w:p>
    <w:p w:rsidR="007A3DFE" w:rsidRPr="00B37386" w:rsidRDefault="007A3DFE" w:rsidP="007A3DFE">
      <w:pPr>
        <w:ind w:firstLine="709"/>
        <w:jc w:val="both"/>
        <w:rPr>
          <w:sz w:val="28"/>
          <w:szCs w:val="28"/>
        </w:rPr>
      </w:pPr>
      <w:r w:rsidRPr="00B37386">
        <w:rPr>
          <w:position w:val="-18"/>
          <w:sz w:val="28"/>
          <w:szCs w:val="28"/>
        </w:rPr>
        <w:object w:dxaOrig="900" w:dyaOrig="520">
          <v:shape id="_x0000_i1142" type="#_x0000_t75" style="width:44.8pt;height:27.2pt" o:ole="">
            <v:imagedata r:id="rId38" o:title=""/>
          </v:shape>
          <o:OLEObject Type="Embed" ProgID="Equation.3" ShapeID="_x0000_i1142" DrawAspect="Content" ObjectID="_1361973522" r:id="rId184"/>
        </w:object>
      </w:r>
      <w:r w:rsidRPr="00C15C9B">
        <w:rPr>
          <w:sz w:val="28"/>
          <w:szCs w:val="28"/>
        </w:rPr>
        <w:t xml:space="preserve"> - средневзвешенная нерегулируемая цена на мощность на оптовом рынке в отношении расчетного периода </w:t>
      </w:r>
      <w:r w:rsidRPr="00C15C9B">
        <w:rPr>
          <w:i/>
          <w:sz w:val="28"/>
          <w:szCs w:val="28"/>
          <w:lang w:val="en-US"/>
        </w:rPr>
        <w:t>m</w:t>
      </w:r>
      <w:r w:rsidRPr="00C15C9B">
        <w:rPr>
          <w:sz w:val="28"/>
          <w:szCs w:val="28"/>
        </w:rPr>
        <w:t>, рассчитываемая коммерческим оператором оптового рынка по формуле (</w:t>
      </w:r>
      <w:r>
        <w:rPr>
          <w:sz w:val="28"/>
          <w:szCs w:val="28"/>
        </w:rPr>
        <w:t>39</w:t>
      </w:r>
      <w:r w:rsidRPr="00C15C9B">
        <w:rPr>
          <w:sz w:val="28"/>
          <w:szCs w:val="28"/>
        </w:rPr>
        <w:t>), руб./</w:t>
      </w:r>
      <w:r>
        <w:rPr>
          <w:sz w:val="28"/>
          <w:szCs w:val="28"/>
        </w:rPr>
        <w:t>М</w:t>
      </w:r>
      <w:r w:rsidRPr="00C15C9B">
        <w:rPr>
          <w:sz w:val="28"/>
          <w:szCs w:val="28"/>
        </w:rPr>
        <w:t>Вт;</w:t>
      </w:r>
    </w:p>
    <w:p w:rsidR="007A3DFE" w:rsidRPr="00B37386" w:rsidRDefault="007A3DFE" w:rsidP="007A3DFE">
      <w:pPr>
        <w:ind w:firstLine="709"/>
        <w:jc w:val="both"/>
        <w:rPr>
          <w:sz w:val="28"/>
          <w:szCs w:val="28"/>
        </w:rPr>
      </w:pPr>
      <w:r w:rsidRPr="00B37386">
        <w:rPr>
          <w:position w:val="-18"/>
          <w:sz w:val="28"/>
          <w:szCs w:val="28"/>
        </w:rPr>
        <w:object w:dxaOrig="560" w:dyaOrig="520">
          <v:shape id="_x0000_i1143" type="#_x0000_t75" style="width:27.9pt;height:25.7pt" o:ole="">
            <v:imagedata r:id="rId185" o:title=""/>
          </v:shape>
          <o:OLEObject Type="Embed" ProgID="Equation.3" ShapeID="_x0000_i1143" DrawAspect="Content" ObjectID="_1361973523" r:id="rId186"/>
        </w:object>
      </w:r>
      <w:r w:rsidRPr="00C15C9B">
        <w:rPr>
          <w:sz w:val="28"/>
          <w:szCs w:val="28"/>
        </w:rPr>
        <w:t>- средневзвешенная цена на электрическую энергию, рассчитанная коммерческим оператором в отношении гарантирующего поставщика по результатам конкурентного отбора ценовых заявок для балансирования системы по формуле (</w:t>
      </w:r>
      <w:r>
        <w:rPr>
          <w:sz w:val="28"/>
          <w:szCs w:val="28"/>
        </w:rPr>
        <w:t>29</w:t>
      </w:r>
      <w:r w:rsidRPr="00C15C9B">
        <w:rPr>
          <w:sz w:val="28"/>
          <w:szCs w:val="28"/>
        </w:rPr>
        <w:t>), руб./</w:t>
      </w:r>
      <w:r>
        <w:rPr>
          <w:sz w:val="28"/>
          <w:szCs w:val="28"/>
        </w:rPr>
        <w:t>М</w:t>
      </w:r>
      <w:r w:rsidRPr="00C15C9B">
        <w:rPr>
          <w:sz w:val="28"/>
          <w:szCs w:val="28"/>
        </w:rPr>
        <w:t>Вт-ч;</w:t>
      </w:r>
    </w:p>
    <w:p w:rsidR="007A3DFE" w:rsidRPr="00B37386" w:rsidRDefault="007A3DFE" w:rsidP="007A3DFE">
      <w:pPr>
        <w:ind w:firstLine="709"/>
        <w:jc w:val="both"/>
        <w:rPr>
          <w:sz w:val="28"/>
          <w:szCs w:val="28"/>
        </w:rPr>
      </w:pPr>
      <w:r w:rsidRPr="00B37386">
        <w:rPr>
          <w:position w:val="-18"/>
          <w:sz w:val="28"/>
          <w:szCs w:val="28"/>
        </w:rPr>
        <w:object w:dxaOrig="920" w:dyaOrig="520">
          <v:shape id="_x0000_i1144" type="#_x0000_t75" style="width:46.3pt;height:25pt" o:ole="">
            <v:imagedata r:id="rId187" o:title=""/>
          </v:shape>
          <o:OLEObject Type="Embed" ProgID="Equation.3" ShapeID="_x0000_i1144" DrawAspect="Content" ObjectID="_1361973524" r:id="rId188"/>
        </w:object>
      </w:r>
      <w:r w:rsidRPr="00C15C9B">
        <w:rPr>
          <w:sz w:val="28"/>
          <w:szCs w:val="28"/>
        </w:rPr>
        <w:t xml:space="preserve">- приходящаяся на 1 киловатт-час сумма </w:t>
      </w:r>
      <w:proofErr w:type="spellStart"/>
      <w:r w:rsidRPr="00C15C9B">
        <w:rPr>
          <w:sz w:val="28"/>
          <w:szCs w:val="28"/>
        </w:rPr>
        <w:t>разниц</w:t>
      </w:r>
      <w:proofErr w:type="spellEnd"/>
      <w:r w:rsidRPr="00C15C9B">
        <w:rPr>
          <w:sz w:val="28"/>
          <w:szCs w:val="28"/>
        </w:rPr>
        <w:t xml:space="preserve">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в отношении гарантирующего поставщика для расчетного периода </w:t>
      </w:r>
      <w:proofErr w:type="spellStart"/>
      <w:r w:rsidRPr="00C15C9B">
        <w:rPr>
          <w:i/>
          <w:sz w:val="28"/>
          <w:szCs w:val="28"/>
        </w:rPr>
        <w:t>m</w:t>
      </w:r>
      <w:proofErr w:type="spellEnd"/>
      <w:r w:rsidRPr="00C15C9B">
        <w:rPr>
          <w:sz w:val="28"/>
          <w:szCs w:val="28"/>
        </w:rPr>
        <w:t xml:space="preserve"> по формуле (</w:t>
      </w:r>
      <w:r>
        <w:rPr>
          <w:sz w:val="28"/>
          <w:szCs w:val="28"/>
        </w:rPr>
        <w:t>30</w:t>
      </w:r>
      <w:r w:rsidRPr="00C15C9B">
        <w:rPr>
          <w:sz w:val="28"/>
          <w:szCs w:val="28"/>
        </w:rPr>
        <w:t>), руб./</w:t>
      </w:r>
      <w:r>
        <w:rPr>
          <w:sz w:val="28"/>
          <w:szCs w:val="28"/>
        </w:rPr>
        <w:t>М</w:t>
      </w:r>
      <w:r w:rsidRPr="00C15C9B">
        <w:rPr>
          <w:sz w:val="28"/>
          <w:szCs w:val="28"/>
        </w:rPr>
        <w:t>Вт-ч;</w:t>
      </w:r>
    </w:p>
    <w:p w:rsidR="007A3DFE" w:rsidRPr="00B37386" w:rsidRDefault="007A3DFE" w:rsidP="007A3DFE">
      <w:pPr>
        <w:ind w:firstLine="709"/>
        <w:jc w:val="both"/>
        <w:rPr>
          <w:sz w:val="28"/>
          <w:szCs w:val="28"/>
        </w:rPr>
      </w:pPr>
      <w:r w:rsidRPr="00B37386">
        <w:rPr>
          <w:position w:val="-14"/>
          <w:sz w:val="28"/>
          <w:szCs w:val="28"/>
        </w:rPr>
        <w:object w:dxaOrig="680" w:dyaOrig="440">
          <v:shape id="_x0000_i1145" type="#_x0000_t75" style="width:34.55pt;height:22.05pt" o:ole="">
            <v:imagedata r:id="rId189" o:title=""/>
          </v:shape>
          <o:OLEObject Type="Embed" ProgID="Equation.3" ShapeID="_x0000_i1145" DrawAspect="Content" ObjectID="_1361973525" r:id="rId190"/>
        </w:object>
      </w:r>
      <w:r w:rsidRPr="00C15C9B">
        <w:rPr>
          <w:sz w:val="28"/>
          <w:szCs w:val="28"/>
        </w:rPr>
        <w:t xml:space="preserve">- плановый объем потребления мощности, рассчитываемый коммерческим оператором в отношении гарантирующего поставщика для расчетного периода </w:t>
      </w:r>
      <w:proofErr w:type="spellStart"/>
      <w:r w:rsidRPr="00C15C9B">
        <w:rPr>
          <w:i/>
          <w:sz w:val="28"/>
          <w:szCs w:val="28"/>
        </w:rPr>
        <w:t>m</w:t>
      </w:r>
      <w:proofErr w:type="spellEnd"/>
      <w:r w:rsidRPr="00C15C9B">
        <w:rPr>
          <w:sz w:val="28"/>
          <w:szCs w:val="28"/>
        </w:rPr>
        <w:t>, рассчитываемый коммерческим оператором оптового рынка по формуле (</w:t>
      </w:r>
      <w:r>
        <w:rPr>
          <w:sz w:val="28"/>
          <w:szCs w:val="28"/>
        </w:rPr>
        <w:t>42</w:t>
      </w:r>
      <w:r w:rsidRPr="00C15C9B">
        <w:rPr>
          <w:sz w:val="28"/>
          <w:szCs w:val="28"/>
        </w:rPr>
        <w:t xml:space="preserve">), </w:t>
      </w:r>
      <w:r>
        <w:rPr>
          <w:sz w:val="28"/>
          <w:szCs w:val="28"/>
        </w:rPr>
        <w:t>М</w:t>
      </w:r>
      <w:r w:rsidRPr="00C15C9B">
        <w:rPr>
          <w:sz w:val="28"/>
          <w:szCs w:val="28"/>
        </w:rPr>
        <w:t>Вт;</w:t>
      </w:r>
    </w:p>
    <w:p w:rsidR="007A3DFE" w:rsidRPr="00B37386" w:rsidRDefault="007A3DFE" w:rsidP="007A3DFE">
      <w:pPr>
        <w:ind w:firstLine="709"/>
        <w:jc w:val="both"/>
        <w:rPr>
          <w:sz w:val="28"/>
          <w:szCs w:val="28"/>
        </w:rPr>
      </w:pPr>
      <w:r w:rsidRPr="00B37386">
        <w:rPr>
          <w:position w:val="-14"/>
          <w:sz w:val="28"/>
          <w:szCs w:val="28"/>
        </w:rPr>
        <w:object w:dxaOrig="1200" w:dyaOrig="440">
          <v:shape id="_x0000_i1146" type="#_x0000_t75" style="width:59.5pt;height:22.05pt" o:ole="">
            <v:imagedata r:id="rId191" o:title=""/>
          </v:shape>
          <o:OLEObject Type="Embed" ProgID="Equation.3" ShapeID="_x0000_i1146" DrawAspect="Content" ObjectID="_1361973526" r:id="rId192"/>
        </w:object>
      </w:r>
      <w:r w:rsidRPr="00C15C9B">
        <w:rPr>
          <w:sz w:val="28"/>
          <w:szCs w:val="28"/>
        </w:rPr>
        <w:t xml:space="preserve">- объем потребления мощности населением и приравненными к нему категориями потребителей, </w:t>
      </w:r>
      <w:proofErr w:type="gramStart"/>
      <w:r w:rsidRPr="00C15C9B">
        <w:rPr>
          <w:sz w:val="28"/>
          <w:szCs w:val="28"/>
        </w:rPr>
        <w:t>исходя из которого коммерческий оператор определяет</w:t>
      </w:r>
      <w:proofErr w:type="gramEnd"/>
      <w:r w:rsidRPr="00C15C9B">
        <w:rPr>
          <w:sz w:val="28"/>
          <w:szCs w:val="28"/>
        </w:rPr>
        <w:t xml:space="preserve"> объем поставки мощности для расчетного периода </w:t>
      </w:r>
      <w:proofErr w:type="spellStart"/>
      <w:r w:rsidRPr="00C15C9B">
        <w:rPr>
          <w:i/>
          <w:sz w:val="28"/>
          <w:szCs w:val="28"/>
        </w:rPr>
        <w:t>m</w:t>
      </w:r>
      <w:proofErr w:type="spellEnd"/>
      <w:r w:rsidRPr="00C15C9B">
        <w:rPr>
          <w:sz w:val="28"/>
          <w:szCs w:val="28"/>
        </w:rPr>
        <w:t xml:space="preserve">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w:t>
      </w:r>
      <w:r>
        <w:rPr>
          <w:sz w:val="28"/>
          <w:szCs w:val="28"/>
        </w:rPr>
        <w:t>М</w:t>
      </w:r>
      <w:r w:rsidRPr="00C15C9B">
        <w:rPr>
          <w:sz w:val="28"/>
          <w:szCs w:val="28"/>
        </w:rPr>
        <w:t>Вт.</w:t>
      </w:r>
    </w:p>
    <w:p w:rsidR="007A3DFE" w:rsidRPr="00B37386" w:rsidRDefault="007A3DFE" w:rsidP="007A3DFE">
      <w:pPr>
        <w:ind w:firstLine="709"/>
        <w:jc w:val="both"/>
        <w:rPr>
          <w:position w:val="-28"/>
          <w:sz w:val="28"/>
          <w:szCs w:val="28"/>
        </w:rPr>
      </w:pPr>
      <w:r w:rsidRPr="00C15C9B">
        <w:rPr>
          <w:sz w:val="28"/>
          <w:szCs w:val="28"/>
        </w:rPr>
        <w:t xml:space="preserve">Если </w:t>
      </w:r>
      <w:r w:rsidRPr="00B37386">
        <w:rPr>
          <w:position w:val="-28"/>
          <w:sz w:val="28"/>
          <w:szCs w:val="28"/>
        </w:rPr>
        <w:object w:dxaOrig="1219" w:dyaOrig="580">
          <v:shape id="_x0000_i1147" type="#_x0000_t75" style="width:61pt;height:29.4pt" o:ole="">
            <v:imagedata r:id="rId193" o:title=""/>
          </v:shape>
          <o:OLEObject Type="Embed" ProgID="Equation.3" ShapeID="_x0000_i1147" DrawAspect="Content" ObjectID="_1361973527" r:id="rId194"/>
        </w:object>
      </w:r>
      <w:r w:rsidRPr="00C15C9B">
        <w:rPr>
          <w:sz w:val="28"/>
          <w:szCs w:val="28"/>
        </w:rPr>
        <w:t xml:space="preserve">, то значения цены </w:t>
      </w:r>
      <w:r w:rsidRPr="00B37386">
        <w:rPr>
          <w:position w:val="-20"/>
          <w:sz w:val="28"/>
          <w:szCs w:val="28"/>
        </w:rPr>
        <w:object w:dxaOrig="999" w:dyaOrig="540">
          <v:shape id="_x0000_i1148" type="#_x0000_t75" style="width:49.95pt;height:27.2pt" o:ole="">
            <v:imagedata r:id="rId164" o:title=""/>
          </v:shape>
          <o:OLEObject Type="Embed" ProgID="Equation.3" ShapeID="_x0000_i1148" DrawAspect="Content" ObjectID="_1361973528" r:id="rId195"/>
        </w:object>
      </w:r>
      <w:r w:rsidRPr="00C15C9B">
        <w:rPr>
          <w:sz w:val="28"/>
          <w:szCs w:val="28"/>
        </w:rPr>
        <w:t xml:space="preserve"> по формуле (</w:t>
      </w:r>
      <w:r>
        <w:rPr>
          <w:sz w:val="28"/>
          <w:szCs w:val="28"/>
        </w:rPr>
        <w:t>22</w:t>
      </w:r>
      <w:r w:rsidRPr="00C15C9B">
        <w:rPr>
          <w:sz w:val="28"/>
          <w:szCs w:val="28"/>
        </w:rPr>
        <w:t>) не определяется. При этом для расчета предельного уровня нерегулируемой цены в качестве</w:t>
      </w:r>
      <w:r w:rsidRPr="00B37386">
        <w:rPr>
          <w:position w:val="-20"/>
          <w:sz w:val="28"/>
          <w:szCs w:val="28"/>
        </w:rPr>
        <w:object w:dxaOrig="999" w:dyaOrig="540">
          <v:shape id="_x0000_i1149" type="#_x0000_t75" style="width:49.95pt;height:27.2pt" o:ole="">
            <v:imagedata r:id="rId164" o:title=""/>
          </v:shape>
          <o:OLEObject Type="Embed" ProgID="Equation.3" ShapeID="_x0000_i1149" DrawAspect="Content" ObjectID="_1361973529" r:id="rId196"/>
        </w:object>
      </w:r>
      <w:r w:rsidRPr="00C15C9B">
        <w:rPr>
          <w:sz w:val="28"/>
          <w:szCs w:val="28"/>
        </w:rPr>
        <w:t xml:space="preserve"> используется значение </w:t>
      </w:r>
      <w:r w:rsidRPr="00B37386">
        <w:rPr>
          <w:position w:val="-20"/>
          <w:sz w:val="28"/>
          <w:szCs w:val="28"/>
        </w:rPr>
        <w:object w:dxaOrig="999" w:dyaOrig="540">
          <v:shape id="_x0000_i1150" type="#_x0000_t75" style="width:49.95pt;height:27.2pt" o:ole="">
            <v:imagedata r:id="rId197" o:title=""/>
          </v:shape>
          <o:OLEObject Type="Embed" ProgID="Equation.3" ShapeID="_x0000_i1150" DrawAspect="Content" ObjectID="_1361973530" r:id="rId198"/>
        </w:object>
      </w:r>
      <w:r w:rsidRPr="00C15C9B">
        <w:rPr>
          <w:sz w:val="28"/>
          <w:szCs w:val="28"/>
        </w:rPr>
        <w:t xml:space="preserve">, где </w:t>
      </w:r>
      <w:r w:rsidRPr="00C15C9B">
        <w:rPr>
          <w:i/>
          <w:sz w:val="28"/>
          <w:szCs w:val="28"/>
          <w:lang w:val="en-US"/>
        </w:rPr>
        <w:t>q</w:t>
      </w:r>
      <w:r w:rsidRPr="00C15C9B">
        <w:rPr>
          <w:sz w:val="28"/>
          <w:szCs w:val="28"/>
        </w:rPr>
        <w:t xml:space="preserve"> – расчетный период, предшествующий периоду </w:t>
      </w:r>
      <w:r w:rsidRPr="00C15C9B">
        <w:rPr>
          <w:i/>
          <w:sz w:val="28"/>
          <w:szCs w:val="28"/>
          <w:lang w:val="en-US"/>
        </w:rPr>
        <w:t>m</w:t>
      </w:r>
      <w:r w:rsidRPr="00C15C9B">
        <w:rPr>
          <w:sz w:val="28"/>
          <w:szCs w:val="28"/>
        </w:rPr>
        <w:t xml:space="preserve">, в отношении которого выполняется условие </w:t>
      </w:r>
      <w:r w:rsidRPr="00B37386">
        <w:rPr>
          <w:position w:val="-20"/>
          <w:sz w:val="28"/>
          <w:szCs w:val="28"/>
        </w:rPr>
        <w:object w:dxaOrig="1380" w:dyaOrig="540">
          <v:shape id="_x0000_i1151" type="#_x0000_t75" style="width:68.35pt;height:25pt" o:ole="">
            <v:imagedata r:id="rId199" o:title=""/>
          </v:shape>
          <o:OLEObject Type="Embed" ProgID="Equation.3" ShapeID="_x0000_i1151" DrawAspect="Content" ObjectID="_1361973531" r:id="rId200"/>
        </w:object>
      </w:r>
      <w:r w:rsidRPr="00C15C9B">
        <w:rPr>
          <w:sz w:val="28"/>
          <w:szCs w:val="28"/>
        </w:rPr>
        <w:t>.</w:t>
      </w:r>
    </w:p>
    <w:p w:rsidR="007A3DFE" w:rsidRPr="00B37386" w:rsidRDefault="007A3DFE" w:rsidP="007A3DFE">
      <w:pPr>
        <w:ind w:firstLine="709"/>
        <w:jc w:val="both"/>
        <w:rPr>
          <w:sz w:val="28"/>
          <w:szCs w:val="28"/>
        </w:rPr>
      </w:pPr>
      <w:r w:rsidRPr="00C15C9B">
        <w:rPr>
          <w:sz w:val="28"/>
          <w:szCs w:val="28"/>
        </w:rPr>
        <w:t xml:space="preserve">Если </w:t>
      </w:r>
      <w:r w:rsidRPr="00B37386">
        <w:rPr>
          <w:position w:val="-28"/>
          <w:sz w:val="28"/>
          <w:szCs w:val="28"/>
        </w:rPr>
        <w:object w:dxaOrig="1219" w:dyaOrig="580">
          <v:shape id="_x0000_i1152" type="#_x0000_t75" style="width:61pt;height:29.4pt" o:ole="">
            <v:imagedata r:id="rId201" o:title=""/>
          </v:shape>
          <o:OLEObject Type="Embed" ProgID="Equation.3" ShapeID="_x0000_i1152" DrawAspect="Content" ObjectID="_1361973532" r:id="rId202"/>
        </w:object>
      </w:r>
      <w:r w:rsidRPr="00C15C9B">
        <w:rPr>
          <w:sz w:val="28"/>
          <w:szCs w:val="28"/>
        </w:rPr>
        <w:t xml:space="preserve">, то значения цены </w:t>
      </w:r>
      <w:r w:rsidRPr="00B37386">
        <w:rPr>
          <w:position w:val="-20"/>
          <w:sz w:val="28"/>
          <w:szCs w:val="28"/>
        </w:rPr>
        <w:object w:dxaOrig="999" w:dyaOrig="540">
          <v:shape id="_x0000_i1153" type="#_x0000_t75" style="width:49.95pt;height:27.2pt" o:ole="">
            <v:imagedata r:id="rId203" o:title=""/>
          </v:shape>
          <o:OLEObject Type="Embed" ProgID="Equation.3" ShapeID="_x0000_i1153" DrawAspect="Content" ObjectID="_1361973533" r:id="rId204"/>
        </w:object>
      </w:r>
      <w:r w:rsidRPr="00C15C9B">
        <w:rPr>
          <w:sz w:val="28"/>
          <w:szCs w:val="28"/>
        </w:rPr>
        <w:t xml:space="preserve"> по формуле (</w:t>
      </w:r>
      <w:r>
        <w:rPr>
          <w:sz w:val="28"/>
          <w:szCs w:val="28"/>
        </w:rPr>
        <w:t>23</w:t>
      </w:r>
      <w:r w:rsidRPr="00C15C9B">
        <w:rPr>
          <w:sz w:val="28"/>
          <w:szCs w:val="28"/>
        </w:rPr>
        <w:t>) не определяется. При этом для расчета предельного уровня нерегулируемой цены в качестве</w:t>
      </w:r>
      <w:r w:rsidRPr="00B37386">
        <w:rPr>
          <w:position w:val="-20"/>
          <w:sz w:val="28"/>
          <w:szCs w:val="28"/>
        </w:rPr>
        <w:object w:dxaOrig="999" w:dyaOrig="540">
          <v:shape id="_x0000_i1154" type="#_x0000_t75" style="width:49.95pt;height:27.2pt" o:ole="">
            <v:imagedata r:id="rId205" o:title=""/>
          </v:shape>
          <o:OLEObject Type="Embed" ProgID="Equation.3" ShapeID="_x0000_i1154" DrawAspect="Content" ObjectID="_1361973534" r:id="rId206"/>
        </w:object>
      </w:r>
      <w:r w:rsidRPr="00C15C9B">
        <w:rPr>
          <w:sz w:val="28"/>
          <w:szCs w:val="28"/>
        </w:rPr>
        <w:t xml:space="preserve"> используется значение </w:t>
      </w:r>
      <w:r w:rsidRPr="00B37386">
        <w:rPr>
          <w:position w:val="-20"/>
          <w:sz w:val="28"/>
          <w:szCs w:val="28"/>
        </w:rPr>
        <w:object w:dxaOrig="999" w:dyaOrig="540">
          <v:shape id="_x0000_i1155" type="#_x0000_t75" style="width:49.95pt;height:27.2pt" o:ole="">
            <v:imagedata r:id="rId207" o:title=""/>
          </v:shape>
          <o:OLEObject Type="Embed" ProgID="Equation.3" ShapeID="_x0000_i1155" DrawAspect="Content" ObjectID="_1361973535" r:id="rId208"/>
        </w:object>
      </w:r>
      <w:r w:rsidRPr="00C15C9B">
        <w:rPr>
          <w:sz w:val="28"/>
          <w:szCs w:val="28"/>
        </w:rPr>
        <w:t xml:space="preserve">, где </w:t>
      </w:r>
      <w:r w:rsidRPr="00C15C9B">
        <w:rPr>
          <w:i/>
          <w:sz w:val="28"/>
          <w:szCs w:val="28"/>
          <w:lang w:val="en-US"/>
        </w:rPr>
        <w:t>r</w:t>
      </w:r>
      <w:r w:rsidRPr="00C15C9B">
        <w:rPr>
          <w:sz w:val="28"/>
          <w:szCs w:val="28"/>
        </w:rPr>
        <w:t xml:space="preserve"> – расчетный период, предшествующий периоду </w:t>
      </w:r>
      <w:r w:rsidRPr="00C15C9B">
        <w:rPr>
          <w:i/>
          <w:sz w:val="28"/>
          <w:szCs w:val="28"/>
          <w:lang w:val="en-US"/>
        </w:rPr>
        <w:t>m</w:t>
      </w:r>
      <w:r w:rsidRPr="00C15C9B">
        <w:rPr>
          <w:sz w:val="28"/>
          <w:szCs w:val="28"/>
        </w:rPr>
        <w:t xml:space="preserve">, в отношении которого выполняется условие </w:t>
      </w:r>
      <w:r w:rsidRPr="00B37386">
        <w:rPr>
          <w:position w:val="-20"/>
          <w:sz w:val="28"/>
          <w:szCs w:val="28"/>
        </w:rPr>
        <w:object w:dxaOrig="1380" w:dyaOrig="540">
          <v:shape id="_x0000_i1156" type="#_x0000_t75" style="width:68.35pt;height:25pt" o:ole="">
            <v:imagedata r:id="rId209" o:title=""/>
          </v:shape>
          <o:OLEObject Type="Embed" ProgID="Equation.3" ShapeID="_x0000_i1156" DrawAspect="Content" ObjectID="_1361973536" r:id="rId210"/>
        </w:object>
      </w:r>
      <w:r w:rsidRPr="00C15C9B">
        <w:rPr>
          <w:sz w:val="28"/>
          <w:szCs w:val="28"/>
        </w:rPr>
        <w:t>.</w:t>
      </w:r>
    </w:p>
    <w:p w:rsidR="007A3DFE" w:rsidRPr="00B37386" w:rsidRDefault="007A3DFE" w:rsidP="007A3DFE">
      <w:pPr>
        <w:ind w:firstLine="709"/>
        <w:jc w:val="both"/>
        <w:rPr>
          <w:sz w:val="28"/>
          <w:szCs w:val="28"/>
        </w:rPr>
      </w:pPr>
      <w:r w:rsidRPr="00C15C9B">
        <w:rPr>
          <w:sz w:val="28"/>
          <w:szCs w:val="28"/>
        </w:rPr>
        <w:t xml:space="preserve">Если </w:t>
      </w:r>
      <w:r w:rsidRPr="00B37386">
        <w:rPr>
          <w:position w:val="-28"/>
          <w:sz w:val="28"/>
          <w:szCs w:val="28"/>
        </w:rPr>
        <w:object w:dxaOrig="1219" w:dyaOrig="580">
          <v:shape id="_x0000_i1157" type="#_x0000_t75" style="width:61pt;height:29.4pt" o:ole="">
            <v:imagedata r:id="rId211" o:title=""/>
          </v:shape>
          <o:OLEObject Type="Embed" ProgID="Equation.3" ShapeID="_x0000_i1157" DrawAspect="Content" ObjectID="_1361973537" r:id="rId212"/>
        </w:object>
      </w:r>
      <w:r w:rsidRPr="00C15C9B">
        <w:rPr>
          <w:sz w:val="28"/>
          <w:szCs w:val="28"/>
        </w:rPr>
        <w:t xml:space="preserve">, то значения цены </w:t>
      </w:r>
      <w:r w:rsidRPr="00B37386">
        <w:rPr>
          <w:position w:val="-20"/>
          <w:sz w:val="28"/>
          <w:szCs w:val="28"/>
        </w:rPr>
        <w:object w:dxaOrig="999" w:dyaOrig="540">
          <v:shape id="_x0000_i1158" type="#_x0000_t75" style="width:49.95pt;height:27.2pt" o:ole="">
            <v:imagedata r:id="rId213" o:title=""/>
          </v:shape>
          <o:OLEObject Type="Embed" ProgID="Equation.3" ShapeID="_x0000_i1158" DrawAspect="Content" ObjectID="_1361973538" r:id="rId214"/>
        </w:object>
      </w:r>
      <w:r w:rsidRPr="00C15C9B">
        <w:rPr>
          <w:sz w:val="28"/>
          <w:szCs w:val="28"/>
        </w:rPr>
        <w:t xml:space="preserve"> по формуле (</w:t>
      </w:r>
      <w:r>
        <w:rPr>
          <w:sz w:val="28"/>
          <w:szCs w:val="28"/>
        </w:rPr>
        <w:t>24</w:t>
      </w:r>
      <w:r w:rsidRPr="00C15C9B">
        <w:rPr>
          <w:sz w:val="28"/>
          <w:szCs w:val="28"/>
        </w:rPr>
        <w:t>) не определяется. При этом для расчета предельного уровня нерегулируемой цены в качестве</w:t>
      </w:r>
      <w:r w:rsidRPr="00B37386">
        <w:rPr>
          <w:position w:val="-20"/>
          <w:sz w:val="28"/>
          <w:szCs w:val="28"/>
        </w:rPr>
        <w:object w:dxaOrig="999" w:dyaOrig="540">
          <v:shape id="_x0000_i1159" type="#_x0000_t75" style="width:49.95pt;height:27.2pt" o:ole="">
            <v:imagedata r:id="rId215" o:title=""/>
          </v:shape>
          <o:OLEObject Type="Embed" ProgID="Equation.3" ShapeID="_x0000_i1159" DrawAspect="Content" ObjectID="_1361973539" r:id="rId216"/>
        </w:object>
      </w:r>
      <w:r w:rsidRPr="00C15C9B">
        <w:rPr>
          <w:sz w:val="28"/>
          <w:szCs w:val="28"/>
        </w:rPr>
        <w:t xml:space="preserve"> </w:t>
      </w:r>
      <w:r w:rsidRPr="00C15C9B">
        <w:rPr>
          <w:sz w:val="28"/>
          <w:szCs w:val="28"/>
        </w:rPr>
        <w:lastRenderedPageBreak/>
        <w:t xml:space="preserve">используется значение </w:t>
      </w:r>
      <w:r w:rsidRPr="00B37386">
        <w:rPr>
          <w:position w:val="-20"/>
          <w:sz w:val="28"/>
          <w:szCs w:val="28"/>
        </w:rPr>
        <w:object w:dxaOrig="999" w:dyaOrig="540">
          <v:shape id="_x0000_i1160" type="#_x0000_t75" style="width:49.95pt;height:27.2pt" o:ole="">
            <v:imagedata r:id="rId217" o:title=""/>
          </v:shape>
          <o:OLEObject Type="Embed" ProgID="Equation.3" ShapeID="_x0000_i1160" DrawAspect="Content" ObjectID="_1361973540" r:id="rId218"/>
        </w:object>
      </w:r>
      <w:r w:rsidRPr="00C15C9B">
        <w:rPr>
          <w:sz w:val="28"/>
          <w:szCs w:val="28"/>
        </w:rPr>
        <w:t xml:space="preserve">, где </w:t>
      </w:r>
      <w:r w:rsidRPr="00C15C9B">
        <w:rPr>
          <w:i/>
          <w:sz w:val="28"/>
          <w:szCs w:val="28"/>
          <w:lang w:val="en-US"/>
        </w:rPr>
        <w:t>s</w:t>
      </w:r>
      <w:r w:rsidRPr="00C15C9B">
        <w:rPr>
          <w:sz w:val="28"/>
          <w:szCs w:val="28"/>
        </w:rPr>
        <w:t xml:space="preserve"> – расчетный период, предшествующий периоду </w:t>
      </w:r>
      <w:r w:rsidRPr="00C15C9B">
        <w:rPr>
          <w:i/>
          <w:sz w:val="28"/>
          <w:szCs w:val="28"/>
          <w:lang w:val="en-US"/>
        </w:rPr>
        <w:t>m</w:t>
      </w:r>
      <w:r w:rsidRPr="00C15C9B">
        <w:rPr>
          <w:sz w:val="28"/>
          <w:szCs w:val="28"/>
        </w:rPr>
        <w:t xml:space="preserve">, в отношении которого выполняется условие </w:t>
      </w:r>
      <w:r w:rsidRPr="00B37386">
        <w:rPr>
          <w:position w:val="-20"/>
          <w:sz w:val="28"/>
          <w:szCs w:val="28"/>
        </w:rPr>
        <w:object w:dxaOrig="1380" w:dyaOrig="540">
          <v:shape id="_x0000_i1161" type="#_x0000_t75" style="width:68.35pt;height:25pt" o:ole="">
            <v:imagedata r:id="rId219" o:title=""/>
          </v:shape>
          <o:OLEObject Type="Embed" ProgID="Equation.3" ShapeID="_x0000_i1161" DrawAspect="Content" ObjectID="_1361973541" r:id="rId220"/>
        </w:object>
      </w:r>
      <w:r w:rsidRPr="00C15C9B">
        <w:rPr>
          <w:sz w:val="28"/>
          <w:szCs w:val="28"/>
        </w:rPr>
        <w:t>.</w:t>
      </w:r>
    </w:p>
    <w:p w:rsidR="007A3DFE" w:rsidRPr="00B37386" w:rsidRDefault="007A3DFE" w:rsidP="007A3DFE">
      <w:pPr>
        <w:ind w:firstLine="709"/>
        <w:jc w:val="both"/>
        <w:rPr>
          <w:sz w:val="28"/>
          <w:szCs w:val="28"/>
        </w:rPr>
      </w:pPr>
      <w:r w:rsidRPr="00C15C9B">
        <w:rPr>
          <w:sz w:val="28"/>
          <w:szCs w:val="28"/>
        </w:rPr>
        <w:t>1</w:t>
      </w:r>
      <w:r>
        <w:rPr>
          <w:sz w:val="28"/>
          <w:szCs w:val="28"/>
        </w:rPr>
        <w:t>9</w:t>
      </w:r>
      <w:r w:rsidRPr="00C15C9B">
        <w:rPr>
          <w:sz w:val="28"/>
          <w:szCs w:val="28"/>
        </w:rPr>
        <w:t xml:space="preserve">. Величину </w:t>
      </w:r>
      <w:r w:rsidRPr="00B37386">
        <w:rPr>
          <w:position w:val="-20"/>
          <w:sz w:val="28"/>
          <w:szCs w:val="28"/>
        </w:rPr>
        <w:object w:dxaOrig="999" w:dyaOrig="540">
          <v:shape id="_x0000_i1162" type="#_x0000_t75" style="width:50.7pt;height:27.2pt" o:ole="">
            <v:imagedata r:id="rId156" o:title=""/>
          </v:shape>
          <o:OLEObject Type="Embed" ProgID="Equation.3" ShapeID="_x0000_i1162" DrawAspect="Content" ObjectID="_1361973542" r:id="rId221"/>
        </w:object>
      </w:r>
      <w:r w:rsidRPr="00C15C9B">
        <w:rPr>
          <w:sz w:val="28"/>
          <w:szCs w:val="28"/>
        </w:rPr>
        <w:t xml:space="preserve"> для двух зон суток коммерческий оператор определяет по формулам:</w:t>
      </w:r>
    </w:p>
    <w:p w:rsidR="007A3DFE" w:rsidRPr="00B37386" w:rsidRDefault="007A3DFE" w:rsidP="007A3DFE">
      <w:pPr>
        <w:jc w:val="center"/>
        <w:rPr>
          <w:sz w:val="28"/>
          <w:szCs w:val="28"/>
        </w:rPr>
      </w:pPr>
    </w:p>
    <w:p w:rsidR="007A3DFE" w:rsidRPr="00B37386" w:rsidRDefault="007A3DFE" w:rsidP="007A3DFE">
      <w:pPr>
        <w:jc w:val="center"/>
        <w:rPr>
          <w:sz w:val="28"/>
          <w:szCs w:val="28"/>
        </w:rPr>
      </w:pPr>
      <w:r w:rsidRPr="00B37386">
        <w:rPr>
          <w:position w:val="-50"/>
          <w:sz w:val="28"/>
          <w:szCs w:val="28"/>
        </w:rPr>
        <w:object w:dxaOrig="6100" w:dyaOrig="1160">
          <v:shape id="_x0000_i1163" type="#_x0000_t75" style="width:300.5pt;height:57.3pt" o:ole="">
            <v:imagedata r:id="rId158" o:title=""/>
          </v:shape>
          <o:OLEObject Type="Embed" ProgID="Equation.3" ShapeID="_x0000_i1163" DrawAspect="Content" ObjectID="_1361973543" r:id="rId222"/>
        </w:object>
      </w:r>
      <w:r w:rsidRPr="00C15C9B">
        <w:rPr>
          <w:sz w:val="28"/>
          <w:szCs w:val="28"/>
        </w:rPr>
        <w:t xml:space="preserve"> (</w:t>
      </w:r>
      <w:r>
        <w:rPr>
          <w:sz w:val="28"/>
          <w:szCs w:val="28"/>
        </w:rPr>
        <w:t>25</w:t>
      </w:r>
      <w:r w:rsidRPr="00C15C9B">
        <w:rPr>
          <w:sz w:val="28"/>
          <w:szCs w:val="28"/>
        </w:rPr>
        <w:t>)</w:t>
      </w:r>
    </w:p>
    <w:p w:rsidR="007A3DFE" w:rsidRPr="00B37386" w:rsidRDefault="007A3DFE" w:rsidP="007A3DFE">
      <w:pPr>
        <w:jc w:val="center"/>
        <w:rPr>
          <w:position w:val="-36"/>
          <w:sz w:val="28"/>
          <w:szCs w:val="28"/>
        </w:rPr>
      </w:pPr>
    </w:p>
    <w:p w:rsidR="007A3DFE" w:rsidRPr="00B37386" w:rsidRDefault="007A3DFE" w:rsidP="007A3DFE">
      <w:pPr>
        <w:jc w:val="center"/>
        <w:rPr>
          <w:sz w:val="28"/>
          <w:szCs w:val="28"/>
        </w:rPr>
      </w:pPr>
      <w:r w:rsidRPr="00B37386">
        <w:rPr>
          <w:position w:val="-50"/>
          <w:sz w:val="28"/>
          <w:szCs w:val="28"/>
        </w:rPr>
        <w:object w:dxaOrig="5319" w:dyaOrig="1160">
          <v:shape id="_x0000_i1164" type="#_x0000_t75" style="width:262.3pt;height:57.3pt" o:ole="">
            <v:imagedata r:id="rId223" o:title=""/>
          </v:shape>
          <o:OLEObject Type="Embed" ProgID="Equation.3" ShapeID="_x0000_i1164" DrawAspect="Content" ObjectID="_1361973544" r:id="rId224"/>
        </w:object>
      </w:r>
      <w:r w:rsidRPr="00C15C9B">
        <w:rPr>
          <w:sz w:val="28"/>
          <w:szCs w:val="28"/>
        </w:rPr>
        <w:t xml:space="preserve"> (</w:t>
      </w:r>
      <w:r>
        <w:rPr>
          <w:sz w:val="28"/>
          <w:szCs w:val="28"/>
        </w:rPr>
        <w:t>26</w:t>
      </w:r>
      <w:r w:rsidRPr="00C15C9B">
        <w:rPr>
          <w:sz w:val="28"/>
          <w:szCs w:val="28"/>
        </w:rPr>
        <w:t>)</w:t>
      </w:r>
    </w:p>
    <w:p w:rsidR="007A3DFE" w:rsidRPr="00B37386" w:rsidRDefault="007A3DFE" w:rsidP="007A3DFE">
      <w:pPr>
        <w:jc w:val="center"/>
        <w:rPr>
          <w:sz w:val="28"/>
          <w:szCs w:val="28"/>
        </w:rPr>
      </w:pPr>
    </w:p>
    <w:p w:rsidR="007A3DFE" w:rsidRPr="00B37386" w:rsidRDefault="007A3DFE" w:rsidP="007A3DFE">
      <w:pPr>
        <w:ind w:firstLine="709"/>
        <w:jc w:val="both"/>
        <w:rPr>
          <w:sz w:val="28"/>
          <w:szCs w:val="28"/>
        </w:rPr>
      </w:pPr>
      <w:r w:rsidRPr="00C15C9B">
        <w:rPr>
          <w:sz w:val="28"/>
          <w:szCs w:val="28"/>
        </w:rPr>
        <w:t>где:</w:t>
      </w:r>
    </w:p>
    <w:p w:rsidR="007A3DFE" w:rsidRPr="00B37386" w:rsidRDefault="007A3DFE" w:rsidP="007A3DFE">
      <w:pPr>
        <w:ind w:firstLine="709"/>
        <w:jc w:val="both"/>
        <w:rPr>
          <w:sz w:val="28"/>
          <w:szCs w:val="28"/>
        </w:rPr>
      </w:pPr>
      <w:r w:rsidRPr="00B37386">
        <w:rPr>
          <w:position w:val="-20"/>
          <w:sz w:val="28"/>
          <w:szCs w:val="28"/>
        </w:rPr>
        <w:object w:dxaOrig="999" w:dyaOrig="540">
          <v:shape id="_x0000_i1165" type="#_x0000_t75" style="width:49.95pt;height:27.2pt" o:ole="">
            <v:imagedata r:id="rId164" o:title=""/>
          </v:shape>
          <o:OLEObject Type="Embed" ProgID="Equation.3" ShapeID="_x0000_i1165" DrawAspect="Content" ObjectID="_1361973545" r:id="rId225"/>
        </w:object>
      </w:r>
      <w:r w:rsidRPr="00C15C9B">
        <w:rPr>
          <w:sz w:val="28"/>
          <w:szCs w:val="28"/>
        </w:rPr>
        <w:t xml:space="preserve"> - средневзвешенная нерегулируемая цена на электрическую энергию (мощность) на оптовом рынке в ночной зоне суток расчетного периода </w:t>
      </w:r>
      <w:proofErr w:type="spellStart"/>
      <w:r w:rsidRPr="00C15C9B">
        <w:rPr>
          <w:i/>
          <w:sz w:val="28"/>
          <w:szCs w:val="28"/>
        </w:rPr>
        <w:t>m</w:t>
      </w:r>
      <w:proofErr w:type="spellEnd"/>
      <w:r w:rsidRPr="00C15C9B">
        <w:rPr>
          <w:sz w:val="28"/>
          <w:szCs w:val="28"/>
        </w:rPr>
        <w:t>, руб./</w:t>
      </w:r>
      <w:proofErr w:type="spellStart"/>
      <w:r w:rsidRPr="00C15C9B">
        <w:rPr>
          <w:sz w:val="28"/>
          <w:szCs w:val="28"/>
        </w:rPr>
        <w:t>к</w:t>
      </w:r>
      <w:r>
        <w:rPr>
          <w:sz w:val="28"/>
          <w:szCs w:val="28"/>
        </w:rPr>
        <w:t>М</w:t>
      </w:r>
      <w:r w:rsidRPr="00C15C9B">
        <w:rPr>
          <w:sz w:val="28"/>
          <w:szCs w:val="28"/>
        </w:rPr>
        <w:t>т-ч</w:t>
      </w:r>
      <w:proofErr w:type="spellEnd"/>
      <w:r w:rsidRPr="00C15C9B">
        <w:rPr>
          <w:sz w:val="28"/>
          <w:szCs w:val="28"/>
        </w:rPr>
        <w:t>;</w:t>
      </w:r>
    </w:p>
    <w:p w:rsidR="007A3DFE" w:rsidRPr="00B37386" w:rsidRDefault="007A3DFE" w:rsidP="007A3DFE">
      <w:pPr>
        <w:ind w:firstLine="709"/>
        <w:jc w:val="both"/>
        <w:rPr>
          <w:sz w:val="28"/>
          <w:szCs w:val="28"/>
        </w:rPr>
      </w:pPr>
      <w:r w:rsidRPr="00B37386">
        <w:rPr>
          <w:position w:val="-6"/>
          <w:sz w:val="28"/>
          <w:szCs w:val="28"/>
        </w:rPr>
        <w:object w:dxaOrig="460" w:dyaOrig="360">
          <v:shape id="_x0000_i1166" type="#_x0000_t75" style="width:25pt;height:18.35pt" o:ole="">
            <v:imagedata r:id="rId166" o:title=""/>
          </v:shape>
          <o:OLEObject Type="Embed" ProgID="Equation.3" ShapeID="_x0000_i1166" DrawAspect="Content" ObjectID="_1361973546" r:id="rId226"/>
        </w:object>
      </w:r>
      <w:r w:rsidRPr="00C15C9B">
        <w:rPr>
          <w:sz w:val="28"/>
          <w:szCs w:val="28"/>
        </w:rPr>
        <w:t xml:space="preserve"> - множество часов </w:t>
      </w:r>
      <w:r w:rsidRPr="00C15C9B">
        <w:rPr>
          <w:i/>
          <w:sz w:val="28"/>
          <w:szCs w:val="28"/>
          <w:lang w:val="en-US"/>
        </w:rPr>
        <w:t>h</w:t>
      </w:r>
      <w:r w:rsidRPr="00C15C9B">
        <w:rPr>
          <w:sz w:val="28"/>
          <w:szCs w:val="28"/>
        </w:rPr>
        <w:t xml:space="preserve"> расчетного периода </w:t>
      </w:r>
      <w:r w:rsidRPr="00C15C9B">
        <w:rPr>
          <w:i/>
          <w:color w:val="000000"/>
          <w:sz w:val="28"/>
          <w:szCs w:val="28"/>
          <w:lang w:val="en-US"/>
        </w:rPr>
        <w:t>m</w:t>
      </w:r>
      <w:r w:rsidRPr="00C15C9B">
        <w:rPr>
          <w:color w:val="000000"/>
          <w:sz w:val="28"/>
          <w:szCs w:val="28"/>
        </w:rPr>
        <w:t>, относящихся к ночной зоне суток;</w:t>
      </w:r>
    </w:p>
    <w:p w:rsidR="007A3DFE" w:rsidRPr="00B37386" w:rsidRDefault="007A3DFE" w:rsidP="007A3DFE">
      <w:pPr>
        <w:ind w:firstLine="709"/>
        <w:jc w:val="both"/>
        <w:rPr>
          <w:sz w:val="28"/>
          <w:szCs w:val="28"/>
        </w:rPr>
      </w:pPr>
      <w:r w:rsidRPr="00B37386">
        <w:rPr>
          <w:position w:val="-20"/>
          <w:sz w:val="28"/>
          <w:szCs w:val="28"/>
        </w:rPr>
        <w:object w:dxaOrig="999" w:dyaOrig="540">
          <v:shape id="_x0000_i1167" type="#_x0000_t75" style="width:49.95pt;height:27.2pt" o:ole="">
            <v:imagedata r:id="rId172" o:title=""/>
          </v:shape>
          <o:OLEObject Type="Embed" ProgID="Equation.3" ShapeID="_x0000_i1167" DrawAspect="Content" ObjectID="_1361973547" r:id="rId227"/>
        </w:object>
      </w:r>
      <w:r w:rsidRPr="00C15C9B">
        <w:rPr>
          <w:sz w:val="28"/>
          <w:szCs w:val="28"/>
        </w:rPr>
        <w:t xml:space="preserve"> - средневзвешенная нерегулируемая цена на электрическую энергию (мощность) на оптовом рынке в пиковой зоне суток расчетного периода </w:t>
      </w:r>
      <w:proofErr w:type="spellStart"/>
      <w:r w:rsidRPr="00C15C9B">
        <w:rPr>
          <w:i/>
          <w:sz w:val="28"/>
          <w:szCs w:val="28"/>
        </w:rPr>
        <w:t>m</w:t>
      </w:r>
      <w:proofErr w:type="spellEnd"/>
      <w:r w:rsidRPr="00C15C9B">
        <w:rPr>
          <w:sz w:val="28"/>
          <w:szCs w:val="28"/>
        </w:rPr>
        <w:t>, руб./</w:t>
      </w:r>
      <w:r>
        <w:rPr>
          <w:sz w:val="28"/>
          <w:szCs w:val="28"/>
        </w:rPr>
        <w:t>М</w:t>
      </w:r>
      <w:r w:rsidRPr="00C15C9B">
        <w:rPr>
          <w:sz w:val="28"/>
          <w:szCs w:val="28"/>
        </w:rPr>
        <w:t>Вт-ч;</w:t>
      </w:r>
    </w:p>
    <w:p w:rsidR="007A3DFE" w:rsidRPr="00B37386" w:rsidRDefault="007A3DFE" w:rsidP="007A3DFE">
      <w:pPr>
        <w:ind w:firstLine="709"/>
        <w:jc w:val="both"/>
        <w:rPr>
          <w:sz w:val="28"/>
          <w:szCs w:val="28"/>
        </w:rPr>
      </w:pPr>
      <w:r w:rsidRPr="00B37386">
        <w:rPr>
          <w:position w:val="-20"/>
          <w:sz w:val="28"/>
          <w:szCs w:val="28"/>
        </w:rPr>
        <w:object w:dxaOrig="999" w:dyaOrig="540">
          <v:shape id="_x0000_i1168" type="#_x0000_t75" style="width:49.95pt;height:27.2pt" o:ole="">
            <v:imagedata r:id="rId174" o:title=""/>
          </v:shape>
          <o:OLEObject Type="Embed" ProgID="Equation.3" ShapeID="_x0000_i1168" DrawAspect="Content" ObjectID="_1361973548" r:id="rId228"/>
        </w:object>
      </w:r>
      <w:r w:rsidRPr="00B37386">
        <w:rPr>
          <w:sz w:val="28"/>
          <w:szCs w:val="28"/>
        </w:rPr>
        <w:t xml:space="preserve"> - средневзвешенная нерегулируемая цена на электрическую энергию (мощность) на оптовом рынке в расчетном периоде </w:t>
      </w:r>
      <w:proofErr w:type="spellStart"/>
      <w:r w:rsidRPr="00B37386">
        <w:rPr>
          <w:i/>
          <w:sz w:val="28"/>
          <w:szCs w:val="28"/>
        </w:rPr>
        <w:t>m</w:t>
      </w:r>
      <w:proofErr w:type="spellEnd"/>
      <w:r w:rsidRPr="00B37386">
        <w:rPr>
          <w:sz w:val="28"/>
          <w:szCs w:val="28"/>
        </w:rPr>
        <w:t>, рассчитываемая коммерческим оператором оптового рынка по формуле (</w:t>
      </w:r>
      <w:r>
        <w:rPr>
          <w:sz w:val="28"/>
          <w:szCs w:val="28"/>
        </w:rPr>
        <w:t>21</w:t>
      </w:r>
      <w:r w:rsidRPr="00B37386">
        <w:rPr>
          <w:sz w:val="28"/>
          <w:szCs w:val="28"/>
        </w:rPr>
        <w:t>), руб./</w:t>
      </w:r>
      <w:r>
        <w:rPr>
          <w:sz w:val="28"/>
          <w:szCs w:val="28"/>
        </w:rPr>
        <w:t>М</w:t>
      </w:r>
      <w:r w:rsidRPr="00B37386">
        <w:rPr>
          <w:sz w:val="28"/>
          <w:szCs w:val="28"/>
        </w:rPr>
        <w:t>Вт-ч;</w:t>
      </w:r>
    </w:p>
    <w:p w:rsidR="007A3DFE" w:rsidRPr="00B37386" w:rsidRDefault="007A3DFE" w:rsidP="007A3DFE">
      <w:pPr>
        <w:ind w:firstLine="709"/>
        <w:jc w:val="both"/>
        <w:rPr>
          <w:color w:val="000000"/>
          <w:sz w:val="28"/>
          <w:szCs w:val="28"/>
        </w:rPr>
      </w:pPr>
      <w:r w:rsidRPr="00B37386">
        <w:rPr>
          <w:position w:val="-6"/>
          <w:sz w:val="28"/>
          <w:szCs w:val="28"/>
        </w:rPr>
        <w:object w:dxaOrig="460" w:dyaOrig="360">
          <v:shape id="_x0000_i1169" type="#_x0000_t75" style="width:25pt;height:18.35pt" o:ole="">
            <v:imagedata r:id="rId176" o:title=""/>
          </v:shape>
          <o:OLEObject Type="Embed" ProgID="Equation.3" ShapeID="_x0000_i1169" DrawAspect="Content" ObjectID="_1361973549" r:id="rId229"/>
        </w:object>
      </w:r>
      <w:r w:rsidRPr="00C15C9B">
        <w:rPr>
          <w:sz w:val="28"/>
          <w:szCs w:val="28"/>
        </w:rPr>
        <w:t xml:space="preserve"> - множество часов </w:t>
      </w:r>
      <w:r w:rsidRPr="00C15C9B">
        <w:rPr>
          <w:i/>
          <w:sz w:val="28"/>
          <w:szCs w:val="28"/>
          <w:lang w:val="en-US"/>
        </w:rPr>
        <w:t>h</w:t>
      </w:r>
      <w:r w:rsidRPr="00C15C9B">
        <w:rPr>
          <w:sz w:val="28"/>
          <w:szCs w:val="28"/>
        </w:rPr>
        <w:t xml:space="preserve"> расчетного периода </w:t>
      </w:r>
      <w:r w:rsidRPr="00C15C9B">
        <w:rPr>
          <w:i/>
          <w:color w:val="000000"/>
          <w:sz w:val="28"/>
          <w:szCs w:val="28"/>
          <w:lang w:val="en-US"/>
        </w:rPr>
        <w:t>m</w:t>
      </w:r>
      <w:r w:rsidRPr="00C15C9B">
        <w:rPr>
          <w:color w:val="000000"/>
          <w:sz w:val="28"/>
          <w:szCs w:val="28"/>
        </w:rPr>
        <w:t>, относящихся к пиковой зоне суток;</w:t>
      </w:r>
    </w:p>
    <w:p w:rsidR="007A3DFE" w:rsidRPr="00B37386" w:rsidRDefault="007A3DFE" w:rsidP="007A3DFE">
      <w:pPr>
        <w:ind w:firstLine="709"/>
        <w:jc w:val="both"/>
        <w:rPr>
          <w:sz w:val="28"/>
          <w:szCs w:val="28"/>
        </w:rPr>
      </w:pPr>
      <w:r w:rsidRPr="00B37386">
        <w:rPr>
          <w:position w:val="-4"/>
          <w:sz w:val="28"/>
          <w:szCs w:val="28"/>
        </w:rPr>
        <w:object w:dxaOrig="380" w:dyaOrig="340">
          <v:shape id="_x0000_i1170" type="#_x0000_t75" style="width:18.35pt;height:17.65pt" o:ole="">
            <v:imagedata r:id="rId178" o:title=""/>
          </v:shape>
          <o:OLEObject Type="Embed" ProgID="Equation.3" ShapeID="_x0000_i1170" DrawAspect="Content" ObjectID="_1361973550" r:id="rId230"/>
        </w:object>
      </w:r>
      <w:r w:rsidRPr="00C15C9B">
        <w:rPr>
          <w:sz w:val="28"/>
          <w:szCs w:val="28"/>
        </w:rPr>
        <w:t xml:space="preserve"> - множество часов </w:t>
      </w:r>
      <w:r w:rsidRPr="00C15C9B">
        <w:rPr>
          <w:i/>
          <w:sz w:val="28"/>
          <w:szCs w:val="28"/>
          <w:lang w:val="en-US"/>
        </w:rPr>
        <w:t>h</w:t>
      </w:r>
      <w:r w:rsidRPr="00C15C9B">
        <w:rPr>
          <w:i/>
          <w:sz w:val="28"/>
          <w:szCs w:val="28"/>
        </w:rPr>
        <w:t xml:space="preserve"> </w:t>
      </w:r>
      <w:r w:rsidRPr="00C15C9B">
        <w:rPr>
          <w:sz w:val="28"/>
          <w:szCs w:val="28"/>
        </w:rPr>
        <w:t xml:space="preserve">в расчетном периоде </w:t>
      </w:r>
      <w:r w:rsidRPr="00C15C9B">
        <w:rPr>
          <w:i/>
          <w:color w:val="000000"/>
          <w:sz w:val="28"/>
          <w:szCs w:val="28"/>
          <w:lang w:val="en-US"/>
        </w:rPr>
        <w:t>m</w:t>
      </w:r>
      <w:r w:rsidRPr="00C15C9B">
        <w:rPr>
          <w:sz w:val="28"/>
          <w:szCs w:val="28"/>
        </w:rPr>
        <w:t>;</w:t>
      </w:r>
    </w:p>
    <w:p w:rsidR="007A3DFE" w:rsidRPr="00B37386" w:rsidRDefault="007A3DFE" w:rsidP="007A3DFE">
      <w:pPr>
        <w:ind w:firstLine="709"/>
        <w:jc w:val="both"/>
        <w:rPr>
          <w:sz w:val="28"/>
          <w:szCs w:val="28"/>
        </w:rPr>
      </w:pPr>
      <w:r w:rsidRPr="00B37386">
        <w:rPr>
          <w:position w:val="-20"/>
          <w:sz w:val="28"/>
          <w:szCs w:val="28"/>
        </w:rPr>
        <w:object w:dxaOrig="880" w:dyaOrig="540">
          <v:shape id="_x0000_i1171" type="#_x0000_t75" style="width:44.1pt;height:27.2pt" o:ole="">
            <v:imagedata r:id="rId180" o:title=""/>
          </v:shape>
          <o:OLEObject Type="Embed" ProgID="Equation.3" ShapeID="_x0000_i1171" DrawAspect="Content" ObjectID="_1361973551" r:id="rId231"/>
        </w:object>
      </w:r>
      <w:r w:rsidRPr="00C15C9B">
        <w:rPr>
          <w:sz w:val="28"/>
          <w:szCs w:val="28"/>
        </w:rPr>
        <w:t xml:space="preserve"> - нерегулируемая цена на электрическую энергию на оптовом рынке, определяемая по результатам конкурентного отбора на сутки вперед для часа </w:t>
      </w:r>
      <w:r w:rsidRPr="00C15C9B">
        <w:rPr>
          <w:i/>
          <w:sz w:val="28"/>
          <w:szCs w:val="28"/>
          <w:lang w:val="en-US"/>
        </w:rPr>
        <w:t>h</w:t>
      </w:r>
      <w:r w:rsidRPr="00C15C9B">
        <w:rPr>
          <w:sz w:val="28"/>
          <w:szCs w:val="28"/>
        </w:rPr>
        <w:t xml:space="preserve"> расчетного периода </w:t>
      </w:r>
      <w:r w:rsidRPr="00C15C9B">
        <w:rPr>
          <w:i/>
          <w:sz w:val="28"/>
          <w:szCs w:val="28"/>
          <w:lang w:val="en-US"/>
        </w:rPr>
        <w:t>m</w:t>
      </w:r>
      <w:r w:rsidRPr="00C15C9B">
        <w:rPr>
          <w:sz w:val="28"/>
          <w:szCs w:val="28"/>
        </w:rPr>
        <w:t>, рассчитываемая коммерческим оператором оптового рынка по формуле (</w:t>
      </w:r>
      <w:r>
        <w:rPr>
          <w:sz w:val="28"/>
          <w:szCs w:val="28"/>
        </w:rPr>
        <w:t>33), руб./М</w:t>
      </w:r>
      <w:r w:rsidRPr="00C15C9B">
        <w:rPr>
          <w:sz w:val="28"/>
          <w:szCs w:val="28"/>
        </w:rPr>
        <w:t>Вт-ч;</w:t>
      </w:r>
    </w:p>
    <w:p w:rsidR="007A3DFE" w:rsidRPr="00416664" w:rsidRDefault="007A3DFE" w:rsidP="007A3DFE">
      <w:pPr>
        <w:ind w:firstLine="709"/>
        <w:jc w:val="both"/>
        <w:rPr>
          <w:sz w:val="28"/>
          <w:szCs w:val="28"/>
        </w:rPr>
      </w:pPr>
      <w:r w:rsidRPr="00416664">
        <w:rPr>
          <w:position w:val="-16"/>
          <w:sz w:val="28"/>
          <w:szCs w:val="28"/>
        </w:rPr>
        <w:object w:dxaOrig="540" w:dyaOrig="460">
          <v:shape id="_x0000_i1172" type="#_x0000_t75" style="width:26.45pt;height:23.5pt" o:ole="">
            <v:imagedata r:id="rId182" o:title=""/>
          </v:shape>
          <o:OLEObject Type="Embed" ProgID="Equation.3" ShapeID="_x0000_i1172" DrawAspect="Content" ObjectID="_1361973552" r:id="rId232"/>
        </w:object>
      </w:r>
      <w:r w:rsidRPr="00416664">
        <w:rPr>
          <w:sz w:val="28"/>
          <w:szCs w:val="28"/>
        </w:rPr>
        <w:t xml:space="preserve">- плановый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w:t>
      </w:r>
      <w:proofErr w:type="spellStart"/>
      <w:r w:rsidRPr="00416664">
        <w:rPr>
          <w:i/>
          <w:sz w:val="28"/>
          <w:szCs w:val="28"/>
        </w:rPr>
        <w:t>h</w:t>
      </w:r>
      <w:proofErr w:type="spellEnd"/>
      <w:r w:rsidRPr="00416664">
        <w:rPr>
          <w:sz w:val="28"/>
          <w:szCs w:val="28"/>
        </w:rPr>
        <w:t xml:space="preserve"> расчетного периода </w:t>
      </w:r>
      <w:proofErr w:type="spellStart"/>
      <w:r w:rsidRPr="00416664">
        <w:rPr>
          <w:i/>
          <w:sz w:val="28"/>
          <w:szCs w:val="28"/>
        </w:rPr>
        <w:t>m</w:t>
      </w:r>
      <w:proofErr w:type="spellEnd"/>
      <w:r w:rsidRPr="00416664">
        <w:rPr>
          <w:sz w:val="28"/>
          <w:szCs w:val="28"/>
        </w:rPr>
        <w:t>,</w:t>
      </w:r>
      <w:r>
        <w:rPr>
          <w:sz w:val="28"/>
          <w:szCs w:val="28"/>
        </w:rPr>
        <w:t xml:space="preserve"> определяемый коммерческим оператором оптового рынка по формуле (31),</w:t>
      </w:r>
      <w:r w:rsidRPr="00416664">
        <w:rPr>
          <w:sz w:val="28"/>
          <w:szCs w:val="28"/>
        </w:rPr>
        <w:t xml:space="preserve"> </w:t>
      </w:r>
      <w:r>
        <w:rPr>
          <w:sz w:val="28"/>
          <w:szCs w:val="28"/>
        </w:rPr>
        <w:t>МВт-ч;</w:t>
      </w:r>
    </w:p>
    <w:p w:rsidR="007A3DFE" w:rsidRPr="00B37386" w:rsidRDefault="007A3DFE" w:rsidP="007A3DFE">
      <w:pPr>
        <w:ind w:firstLine="709"/>
        <w:jc w:val="both"/>
        <w:rPr>
          <w:sz w:val="28"/>
          <w:szCs w:val="28"/>
        </w:rPr>
      </w:pPr>
      <w:r w:rsidRPr="00B37386">
        <w:rPr>
          <w:position w:val="-18"/>
          <w:sz w:val="28"/>
          <w:szCs w:val="28"/>
        </w:rPr>
        <w:object w:dxaOrig="560" w:dyaOrig="520">
          <v:shape id="_x0000_i1173" type="#_x0000_t75" style="width:27.9pt;height:25.7pt" o:ole="">
            <v:imagedata r:id="rId185" o:title=""/>
          </v:shape>
          <o:OLEObject Type="Embed" ProgID="Equation.3" ShapeID="_x0000_i1173" DrawAspect="Content" ObjectID="_1361973553" r:id="rId233"/>
        </w:object>
      </w:r>
      <w:r w:rsidRPr="00C15C9B">
        <w:rPr>
          <w:sz w:val="28"/>
          <w:szCs w:val="28"/>
        </w:rPr>
        <w:t>- средневзвешенная цена на электрическую энергию, рассчитанная коммерческим оператором в отношении гарантирующего поставщика по результатам конкурентного отбора ценовых заявок для балансирования системы по формуле (</w:t>
      </w:r>
      <w:r>
        <w:rPr>
          <w:sz w:val="28"/>
          <w:szCs w:val="28"/>
        </w:rPr>
        <w:t>29), руб./М</w:t>
      </w:r>
      <w:r w:rsidRPr="00C15C9B">
        <w:rPr>
          <w:sz w:val="28"/>
          <w:szCs w:val="28"/>
        </w:rPr>
        <w:t>Вт-ч;</w:t>
      </w:r>
    </w:p>
    <w:p w:rsidR="007A3DFE" w:rsidRPr="00B37386" w:rsidRDefault="007A3DFE" w:rsidP="007A3DFE">
      <w:pPr>
        <w:ind w:firstLine="709"/>
        <w:jc w:val="both"/>
        <w:rPr>
          <w:sz w:val="28"/>
          <w:szCs w:val="28"/>
        </w:rPr>
      </w:pPr>
      <w:r w:rsidRPr="00B37386">
        <w:rPr>
          <w:position w:val="-18"/>
          <w:sz w:val="28"/>
          <w:szCs w:val="28"/>
        </w:rPr>
        <w:object w:dxaOrig="920" w:dyaOrig="520">
          <v:shape id="_x0000_i1174" type="#_x0000_t75" style="width:46.3pt;height:25pt" o:ole="">
            <v:imagedata r:id="rId187" o:title=""/>
          </v:shape>
          <o:OLEObject Type="Embed" ProgID="Equation.3" ShapeID="_x0000_i1174" DrawAspect="Content" ObjectID="_1361973554" r:id="rId234"/>
        </w:object>
      </w:r>
      <w:r w:rsidRPr="00C15C9B">
        <w:rPr>
          <w:sz w:val="28"/>
          <w:szCs w:val="28"/>
        </w:rPr>
        <w:t xml:space="preserve">- приходящаяся на 1 киловатт-час сумма </w:t>
      </w:r>
      <w:proofErr w:type="spellStart"/>
      <w:r w:rsidRPr="00C15C9B">
        <w:rPr>
          <w:sz w:val="28"/>
          <w:szCs w:val="28"/>
        </w:rPr>
        <w:t>разниц</w:t>
      </w:r>
      <w:proofErr w:type="spellEnd"/>
      <w:r w:rsidRPr="00C15C9B">
        <w:rPr>
          <w:sz w:val="28"/>
          <w:szCs w:val="28"/>
        </w:rPr>
        <w:t xml:space="preserve">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в отношении гарантирующего поставщика для расчетного периода </w:t>
      </w:r>
      <w:proofErr w:type="spellStart"/>
      <w:r w:rsidRPr="00C15C9B">
        <w:rPr>
          <w:i/>
          <w:sz w:val="28"/>
          <w:szCs w:val="28"/>
        </w:rPr>
        <w:t>m</w:t>
      </w:r>
      <w:proofErr w:type="spellEnd"/>
      <w:r>
        <w:rPr>
          <w:sz w:val="28"/>
          <w:szCs w:val="28"/>
        </w:rPr>
        <w:t xml:space="preserve"> по формуле (30), руб./М</w:t>
      </w:r>
      <w:r w:rsidRPr="00C15C9B">
        <w:rPr>
          <w:sz w:val="28"/>
          <w:szCs w:val="28"/>
        </w:rPr>
        <w:t>Вт-ч.</w:t>
      </w:r>
    </w:p>
    <w:p w:rsidR="007A3DFE" w:rsidRPr="00B37386" w:rsidRDefault="007A3DFE" w:rsidP="007A3DFE">
      <w:pPr>
        <w:ind w:firstLine="709"/>
        <w:jc w:val="both"/>
        <w:rPr>
          <w:position w:val="-28"/>
          <w:sz w:val="28"/>
          <w:szCs w:val="28"/>
        </w:rPr>
      </w:pPr>
      <w:r w:rsidRPr="00C15C9B">
        <w:rPr>
          <w:sz w:val="28"/>
          <w:szCs w:val="28"/>
        </w:rPr>
        <w:t xml:space="preserve">Если </w:t>
      </w:r>
      <w:r w:rsidRPr="00B37386">
        <w:rPr>
          <w:position w:val="-28"/>
          <w:sz w:val="28"/>
          <w:szCs w:val="28"/>
        </w:rPr>
        <w:object w:dxaOrig="1219" w:dyaOrig="580">
          <v:shape id="_x0000_i1175" type="#_x0000_t75" style="width:61pt;height:29.4pt" o:ole="">
            <v:imagedata r:id="rId193" o:title=""/>
          </v:shape>
          <o:OLEObject Type="Embed" ProgID="Equation.3" ShapeID="_x0000_i1175" DrawAspect="Content" ObjectID="_1361973555" r:id="rId235"/>
        </w:object>
      </w:r>
      <w:r w:rsidRPr="00C15C9B">
        <w:rPr>
          <w:sz w:val="28"/>
          <w:szCs w:val="28"/>
        </w:rPr>
        <w:t xml:space="preserve">, то значения цены </w:t>
      </w:r>
      <w:r w:rsidRPr="00B37386">
        <w:rPr>
          <w:position w:val="-20"/>
          <w:sz w:val="28"/>
          <w:szCs w:val="28"/>
        </w:rPr>
        <w:object w:dxaOrig="999" w:dyaOrig="540">
          <v:shape id="_x0000_i1176" type="#_x0000_t75" style="width:49.95pt;height:27.2pt" o:ole="">
            <v:imagedata r:id="rId164" o:title=""/>
          </v:shape>
          <o:OLEObject Type="Embed" ProgID="Equation.3" ShapeID="_x0000_i1176" DrawAspect="Content" ObjectID="_1361973556" r:id="rId236"/>
        </w:object>
      </w:r>
      <w:r w:rsidRPr="00C15C9B">
        <w:rPr>
          <w:sz w:val="28"/>
          <w:szCs w:val="28"/>
        </w:rPr>
        <w:t xml:space="preserve"> по формуле (</w:t>
      </w:r>
      <w:r>
        <w:rPr>
          <w:sz w:val="28"/>
          <w:szCs w:val="28"/>
        </w:rPr>
        <w:t>25</w:t>
      </w:r>
      <w:r w:rsidRPr="00C15C9B">
        <w:rPr>
          <w:sz w:val="28"/>
          <w:szCs w:val="28"/>
        </w:rPr>
        <w:t>) не определяется. При этом для расчета предельного уровня нерегулируемой цены в качестве</w:t>
      </w:r>
      <w:r w:rsidRPr="00B37386">
        <w:rPr>
          <w:position w:val="-20"/>
          <w:sz w:val="28"/>
          <w:szCs w:val="28"/>
        </w:rPr>
        <w:object w:dxaOrig="999" w:dyaOrig="540">
          <v:shape id="_x0000_i1177" type="#_x0000_t75" style="width:49.95pt;height:27.2pt" o:ole="">
            <v:imagedata r:id="rId164" o:title=""/>
          </v:shape>
          <o:OLEObject Type="Embed" ProgID="Equation.3" ShapeID="_x0000_i1177" DrawAspect="Content" ObjectID="_1361973557" r:id="rId237"/>
        </w:object>
      </w:r>
      <w:r w:rsidRPr="00C15C9B">
        <w:rPr>
          <w:sz w:val="28"/>
          <w:szCs w:val="28"/>
        </w:rPr>
        <w:t xml:space="preserve"> используется значение </w:t>
      </w:r>
      <w:r w:rsidRPr="00B37386">
        <w:rPr>
          <w:position w:val="-20"/>
          <w:sz w:val="28"/>
          <w:szCs w:val="28"/>
        </w:rPr>
        <w:object w:dxaOrig="999" w:dyaOrig="540">
          <v:shape id="_x0000_i1178" type="#_x0000_t75" style="width:49.95pt;height:27.2pt" o:ole="">
            <v:imagedata r:id="rId197" o:title=""/>
          </v:shape>
          <o:OLEObject Type="Embed" ProgID="Equation.3" ShapeID="_x0000_i1178" DrawAspect="Content" ObjectID="_1361973558" r:id="rId238"/>
        </w:object>
      </w:r>
      <w:r w:rsidRPr="00C15C9B">
        <w:rPr>
          <w:sz w:val="28"/>
          <w:szCs w:val="28"/>
        </w:rPr>
        <w:t xml:space="preserve">, где </w:t>
      </w:r>
      <w:r w:rsidRPr="00C15C9B">
        <w:rPr>
          <w:i/>
          <w:sz w:val="28"/>
          <w:szCs w:val="28"/>
          <w:lang w:val="en-US"/>
        </w:rPr>
        <w:t>q</w:t>
      </w:r>
      <w:r w:rsidRPr="00C15C9B">
        <w:rPr>
          <w:sz w:val="28"/>
          <w:szCs w:val="28"/>
        </w:rPr>
        <w:t xml:space="preserve"> – расчетный период, предшествующий периоду </w:t>
      </w:r>
      <w:r w:rsidRPr="00C15C9B">
        <w:rPr>
          <w:i/>
          <w:sz w:val="28"/>
          <w:szCs w:val="28"/>
          <w:lang w:val="en-US"/>
        </w:rPr>
        <w:t>m</w:t>
      </w:r>
      <w:r w:rsidRPr="00C15C9B">
        <w:rPr>
          <w:sz w:val="28"/>
          <w:szCs w:val="28"/>
        </w:rPr>
        <w:t xml:space="preserve">, в отношении которого выполняется условие </w:t>
      </w:r>
      <w:r w:rsidRPr="00B37386">
        <w:rPr>
          <w:position w:val="-20"/>
          <w:sz w:val="28"/>
          <w:szCs w:val="28"/>
        </w:rPr>
        <w:object w:dxaOrig="1380" w:dyaOrig="540">
          <v:shape id="_x0000_i1179" type="#_x0000_t75" style="width:68.35pt;height:25pt" o:ole="">
            <v:imagedata r:id="rId199" o:title=""/>
          </v:shape>
          <o:OLEObject Type="Embed" ProgID="Equation.3" ShapeID="_x0000_i1179" DrawAspect="Content" ObjectID="_1361973559" r:id="rId239"/>
        </w:object>
      </w:r>
      <w:r w:rsidRPr="00C15C9B">
        <w:rPr>
          <w:sz w:val="28"/>
          <w:szCs w:val="28"/>
        </w:rPr>
        <w:t>.</w:t>
      </w:r>
    </w:p>
    <w:p w:rsidR="007A3DFE" w:rsidRPr="00B37386" w:rsidRDefault="007A3DFE" w:rsidP="007A3DFE">
      <w:pPr>
        <w:suppressAutoHyphens/>
        <w:spacing w:line="288" w:lineRule="auto"/>
        <w:ind w:firstLine="709"/>
        <w:jc w:val="both"/>
        <w:rPr>
          <w:sz w:val="28"/>
          <w:szCs w:val="28"/>
        </w:rPr>
      </w:pPr>
      <w:r w:rsidRPr="00C15C9B">
        <w:rPr>
          <w:sz w:val="28"/>
          <w:szCs w:val="28"/>
        </w:rPr>
        <w:t xml:space="preserve">Если </w:t>
      </w:r>
      <w:r w:rsidRPr="00B37386">
        <w:rPr>
          <w:position w:val="-28"/>
          <w:sz w:val="28"/>
          <w:szCs w:val="28"/>
        </w:rPr>
        <w:object w:dxaOrig="1219" w:dyaOrig="580">
          <v:shape id="_x0000_i1180" type="#_x0000_t75" style="width:61pt;height:29.4pt" o:ole="">
            <v:imagedata r:id="rId211" o:title=""/>
          </v:shape>
          <o:OLEObject Type="Embed" ProgID="Equation.3" ShapeID="_x0000_i1180" DrawAspect="Content" ObjectID="_1361973560" r:id="rId240"/>
        </w:object>
      </w:r>
      <w:r w:rsidRPr="00C15C9B">
        <w:rPr>
          <w:sz w:val="28"/>
          <w:szCs w:val="28"/>
        </w:rPr>
        <w:t xml:space="preserve">, то значения цены </w:t>
      </w:r>
      <w:r w:rsidRPr="00B37386">
        <w:rPr>
          <w:position w:val="-20"/>
          <w:sz w:val="28"/>
          <w:szCs w:val="28"/>
        </w:rPr>
        <w:object w:dxaOrig="999" w:dyaOrig="540">
          <v:shape id="_x0000_i1181" type="#_x0000_t75" style="width:49.95pt;height:27.2pt" o:ole="">
            <v:imagedata r:id="rId213" o:title=""/>
          </v:shape>
          <o:OLEObject Type="Embed" ProgID="Equation.3" ShapeID="_x0000_i1181" DrawAspect="Content" ObjectID="_1361973561" r:id="rId241"/>
        </w:object>
      </w:r>
      <w:r w:rsidRPr="00C15C9B">
        <w:rPr>
          <w:sz w:val="28"/>
          <w:szCs w:val="28"/>
        </w:rPr>
        <w:t xml:space="preserve"> по формуле (</w:t>
      </w:r>
      <w:r>
        <w:rPr>
          <w:sz w:val="28"/>
          <w:szCs w:val="28"/>
        </w:rPr>
        <w:t>26</w:t>
      </w:r>
      <w:r w:rsidRPr="00C15C9B">
        <w:rPr>
          <w:sz w:val="28"/>
          <w:szCs w:val="28"/>
        </w:rPr>
        <w:t>) не определяется. При этом для расчета предельного уровня нерегулируемой цены в качестве</w:t>
      </w:r>
      <w:r w:rsidRPr="00B37386">
        <w:rPr>
          <w:position w:val="-20"/>
          <w:sz w:val="28"/>
          <w:szCs w:val="28"/>
        </w:rPr>
        <w:object w:dxaOrig="999" w:dyaOrig="540">
          <v:shape id="_x0000_i1182" type="#_x0000_t75" style="width:49.95pt;height:27.2pt" o:ole="">
            <v:imagedata r:id="rId215" o:title=""/>
          </v:shape>
          <o:OLEObject Type="Embed" ProgID="Equation.3" ShapeID="_x0000_i1182" DrawAspect="Content" ObjectID="_1361973562" r:id="rId242"/>
        </w:object>
      </w:r>
      <w:r w:rsidRPr="00C15C9B">
        <w:rPr>
          <w:sz w:val="28"/>
          <w:szCs w:val="28"/>
        </w:rPr>
        <w:t xml:space="preserve"> используется значение </w:t>
      </w:r>
      <w:r w:rsidRPr="00B37386">
        <w:rPr>
          <w:position w:val="-20"/>
          <w:sz w:val="28"/>
          <w:szCs w:val="28"/>
        </w:rPr>
        <w:object w:dxaOrig="999" w:dyaOrig="540">
          <v:shape id="_x0000_i1183" type="#_x0000_t75" style="width:49.95pt;height:27.2pt" o:ole="">
            <v:imagedata r:id="rId243" o:title=""/>
          </v:shape>
          <o:OLEObject Type="Embed" ProgID="Equation.3" ShapeID="_x0000_i1183" DrawAspect="Content" ObjectID="_1361973563" r:id="rId244"/>
        </w:object>
      </w:r>
      <w:r w:rsidRPr="00C15C9B">
        <w:rPr>
          <w:sz w:val="28"/>
          <w:szCs w:val="28"/>
        </w:rPr>
        <w:t xml:space="preserve">, где </w:t>
      </w:r>
      <w:r w:rsidRPr="00C15C9B">
        <w:rPr>
          <w:i/>
          <w:sz w:val="28"/>
          <w:szCs w:val="28"/>
          <w:lang w:val="en-US"/>
        </w:rPr>
        <w:t>s</w:t>
      </w:r>
      <w:r w:rsidRPr="00C15C9B">
        <w:rPr>
          <w:sz w:val="28"/>
          <w:szCs w:val="28"/>
        </w:rPr>
        <w:t xml:space="preserve"> – расчетный период, предшествующий периоду </w:t>
      </w:r>
      <w:r w:rsidRPr="00C15C9B">
        <w:rPr>
          <w:i/>
          <w:sz w:val="28"/>
          <w:szCs w:val="28"/>
          <w:lang w:val="en-US"/>
        </w:rPr>
        <w:t>m</w:t>
      </w:r>
      <w:r w:rsidRPr="00C15C9B">
        <w:rPr>
          <w:sz w:val="28"/>
          <w:szCs w:val="28"/>
        </w:rPr>
        <w:t xml:space="preserve">, в отношении которого выполняется условие </w:t>
      </w:r>
      <w:r w:rsidRPr="00B37386">
        <w:rPr>
          <w:position w:val="-20"/>
          <w:sz w:val="28"/>
          <w:szCs w:val="28"/>
        </w:rPr>
        <w:object w:dxaOrig="1380" w:dyaOrig="540">
          <v:shape id="_x0000_i1184" type="#_x0000_t75" style="width:68.35pt;height:25pt" o:ole="">
            <v:imagedata r:id="rId245" o:title=""/>
          </v:shape>
          <o:OLEObject Type="Embed" ProgID="Equation.3" ShapeID="_x0000_i1184" DrawAspect="Content" ObjectID="_1361973564" r:id="rId246"/>
        </w:object>
      </w:r>
      <w:r w:rsidRPr="00C15C9B">
        <w:rPr>
          <w:sz w:val="28"/>
          <w:szCs w:val="28"/>
        </w:rPr>
        <w:t>.</w:t>
      </w:r>
    </w:p>
    <w:p w:rsidR="007A3DFE" w:rsidRPr="00416664" w:rsidRDefault="007A3DFE" w:rsidP="007A3DFE">
      <w:pPr>
        <w:ind w:firstLine="709"/>
        <w:jc w:val="both"/>
        <w:rPr>
          <w:sz w:val="28"/>
          <w:szCs w:val="28"/>
        </w:rPr>
      </w:pPr>
      <w:r>
        <w:rPr>
          <w:sz w:val="28"/>
          <w:szCs w:val="28"/>
        </w:rPr>
        <w:t xml:space="preserve">20. </w:t>
      </w:r>
      <w:r w:rsidRPr="00C15C9B">
        <w:rPr>
          <w:sz w:val="28"/>
          <w:szCs w:val="28"/>
        </w:rPr>
        <w:t xml:space="preserve">Средневзвешенная нерегулируемая цена на электрическую энергию на оптовом рынке в отношении расчетного периода </w:t>
      </w:r>
      <w:proofErr w:type="spellStart"/>
      <w:r w:rsidRPr="00C15C9B">
        <w:rPr>
          <w:i/>
          <w:sz w:val="28"/>
          <w:szCs w:val="28"/>
        </w:rPr>
        <w:t>m</w:t>
      </w:r>
      <w:proofErr w:type="spellEnd"/>
      <w:r w:rsidRPr="00C15C9B">
        <w:rPr>
          <w:sz w:val="28"/>
          <w:szCs w:val="28"/>
        </w:rPr>
        <w:t xml:space="preserve"> (</w:t>
      </w:r>
      <w:r w:rsidRPr="00416664">
        <w:rPr>
          <w:position w:val="-18"/>
          <w:sz w:val="28"/>
          <w:szCs w:val="28"/>
        </w:rPr>
        <w:object w:dxaOrig="859" w:dyaOrig="520">
          <v:shape id="_x0000_i1185" type="#_x0000_t75" style="width:43.35pt;height:25pt" o:ole="">
            <v:imagedata r:id="rId247" o:title=""/>
          </v:shape>
          <o:OLEObject Type="Embed" ProgID="Equation.3" ShapeID="_x0000_i1185" DrawAspect="Content" ObjectID="_1361973565" r:id="rId248"/>
        </w:object>
      </w:r>
      <w:r w:rsidRPr="00C15C9B">
        <w:rPr>
          <w:sz w:val="28"/>
          <w:szCs w:val="28"/>
        </w:rPr>
        <w:t>) рассчитывается коммерческим оператором оптового рынка по формулам:</w:t>
      </w:r>
    </w:p>
    <w:p w:rsidR="007A3DFE" w:rsidRPr="00416664" w:rsidRDefault="007A3DFE" w:rsidP="007A3DFE">
      <w:pPr>
        <w:jc w:val="center"/>
        <w:rPr>
          <w:sz w:val="28"/>
          <w:szCs w:val="28"/>
        </w:rPr>
      </w:pPr>
    </w:p>
    <w:p w:rsidR="007A3DFE" w:rsidRPr="00416664" w:rsidRDefault="007A3DFE" w:rsidP="007A3DFE">
      <w:pPr>
        <w:jc w:val="center"/>
        <w:rPr>
          <w:sz w:val="28"/>
          <w:szCs w:val="28"/>
        </w:rPr>
      </w:pPr>
      <w:r w:rsidRPr="00416664">
        <w:rPr>
          <w:position w:val="-18"/>
          <w:sz w:val="28"/>
          <w:szCs w:val="28"/>
        </w:rPr>
        <w:object w:dxaOrig="4720" w:dyaOrig="520">
          <v:shape id="_x0000_i1186" type="#_x0000_t75" style="width:235.85pt;height:25pt" o:ole="">
            <v:imagedata r:id="rId249" o:title=""/>
          </v:shape>
          <o:OLEObject Type="Embed" ProgID="Equation.3" ShapeID="_x0000_i1186" DrawAspect="Content" ObjectID="_1361973566" r:id="rId250"/>
        </w:object>
      </w:r>
      <w:r w:rsidRPr="00C15C9B">
        <w:rPr>
          <w:sz w:val="28"/>
          <w:szCs w:val="28"/>
        </w:rPr>
        <w:t xml:space="preserve"> (2</w:t>
      </w:r>
      <w:r>
        <w:rPr>
          <w:sz w:val="28"/>
          <w:szCs w:val="28"/>
        </w:rPr>
        <w:t>7</w:t>
      </w:r>
      <w:r w:rsidRPr="00C15C9B">
        <w:rPr>
          <w:sz w:val="28"/>
          <w:szCs w:val="28"/>
        </w:rPr>
        <w:t>)</w:t>
      </w:r>
    </w:p>
    <w:p w:rsidR="007A3DFE" w:rsidRPr="00416664" w:rsidRDefault="007A3DFE" w:rsidP="007A3DFE">
      <w:pPr>
        <w:jc w:val="center"/>
        <w:rPr>
          <w:sz w:val="28"/>
          <w:szCs w:val="28"/>
        </w:rPr>
      </w:pPr>
    </w:p>
    <w:p w:rsidR="007A3DFE" w:rsidRPr="00416664" w:rsidRDefault="007A3DFE" w:rsidP="007A3DFE">
      <w:pPr>
        <w:jc w:val="center"/>
        <w:rPr>
          <w:sz w:val="28"/>
          <w:szCs w:val="28"/>
        </w:rPr>
      </w:pPr>
      <w:r w:rsidRPr="00416664">
        <w:rPr>
          <w:position w:val="-50"/>
          <w:sz w:val="28"/>
          <w:szCs w:val="28"/>
        </w:rPr>
        <w:object w:dxaOrig="2720" w:dyaOrig="1160">
          <v:shape id="_x0000_i1187" type="#_x0000_t75" style="width:133.7pt;height:57.3pt" o:ole="">
            <v:imagedata r:id="rId251" o:title=""/>
          </v:shape>
          <o:OLEObject Type="Embed" ProgID="Equation.3" ShapeID="_x0000_i1187" DrawAspect="Content" ObjectID="_1361973567" r:id="rId252"/>
        </w:object>
      </w:r>
      <w:r w:rsidRPr="00C15C9B">
        <w:rPr>
          <w:sz w:val="28"/>
          <w:szCs w:val="28"/>
        </w:rPr>
        <w:t xml:space="preserve"> (2</w:t>
      </w:r>
      <w:r>
        <w:rPr>
          <w:sz w:val="28"/>
          <w:szCs w:val="28"/>
        </w:rPr>
        <w:t>8</w:t>
      </w:r>
      <w:r w:rsidRPr="00C15C9B">
        <w:rPr>
          <w:sz w:val="28"/>
          <w:szCs w:val="28"/>
        </w:rPr>
        <w:t>)</w:t>
      </w:r>
    </w:p>
    <w:p w:rsidR="007A3DFE" w:rsidRPr="00416664" w:rsidRDefault="007A3DFE" w:rsidP="007A3DFE">
      <w:pPr>
        <w:jc w:val="center"/>
        <w:rPr>
          <w:sz w:val="28"/>
          <w:szCs w:val="28"/>
        </w:rPr>
      </w:pPr>
    </w:p>
    <w:p w:rsidR="007A3DFE" w:rsidRPr="00416664" w:rsidRDefault="007A3DFE" w:rsidP="007A3DFE">
      <w:pPr>
        <w:jc w:val="center"/>
        <w:rPr>
          <w:sz w:val="28"/>
          <w:szCs w:val="28"/>
        </w:rPr>
      </w:pPr>
      <w:r w:rsidRPr="00416664">
        <w:rPr>
          <w:position w:val="-50"/>
          <w:sz w:val="28"/>
          <w:szCs w:val="28"/>
        </w:rPr>
        <w:object w:dxaOrig="3860" w:dyaOrig="1180">
          <v:shape id="_x0000_i1188" type="#_x0000_t75" style="width:189.55pt;height:58.05pt" o:ole="">
            <v:imagedata r:id="rId253" o:title=""/>
          </v:shape>
          <o:OLEObject Type="Embed" ProgID="Equation.3" ShapeID="_x0000_i1188" DrawAspect="Content" ObjectID="_1361973568" r:id="rId254"/>
        </w:object>
      </w:r>
      <w:r w:rsidRPr="00C15C9B">
        <w:rPr>
          <w:sz w:val="28"/>
          <w:szCs w:val="28"/>
        </w:rPr>
        <w:t xml:space="preserve"> (2</w:t>
      </w:r>
      <w:r>
        <w:rPr>
          <w:sz w:val="28"/>
          <w:szCs w:val="28"/>
        </w:rPr>
        <w:t>9</w:t>
      </w:r>
      <w:r w:rsidRPr="00C15C9B">
        <w:rPr>
          <w:sz w:val="28"/>
          <w:szCs w:val="28"/>
        </w:rPr>
        <w:t>)</w:t>
      </w:r>
    </w:p>
    <w:p w:rsidR="007A3DFE" w:rsidRPr="00416664" w:rsidRDefault="007A3DFE" w:rsidP="007A3DFE">
      <w:pPr>
        <w:jc w:val="center"/>
        <w:rPr>
          <w:position w:val="-20"/>
          <w:sz w:val="28"/>
          <w:szCs w:val="28"/>
        </w:rPr>
      </w:pPr>
    </w:p>
    <w:p w:rsidR="007A3DFE" w:rsidRPr="00416664" w:rsidRDefault="007A3DFE" w:rsidP="007A3DFE">
      <w:pPr>
        <w:jc w:val="center"/>
        <w:rPr>
          <w:sz w:val="28"/>
          <w:szCs w:val="28"/>
        </w:rPr>
      </w:pPr>
      <w:r w:rsidRPr="00416664">
        <w:rPr>
          <w:position w:val="-50"/>
          <w:sz w:val="28"/>
          <w:szCs w:val="28"/>
        </w:rPr>
        <w:object w:dxaOrig="3519" w:dyaOrig="980">
          <v:shape id="_x0000_i1189" type="#_x0000_t75" style="width:174.1pt;height:48.5pt" o:ole="">
            <v:imagedata r:id="rId255" o:title=""/>
          </v:shape>
          <o:OLEObject Type="Embed" ProgID="Equation.3" ShapeID="_x0000_i1189" DrawAspect="Content" ObjectID="_1361973569" r:id="rId256"/>
        </w:object>
      </w:r>
      <w:r w:rsidRPr="00C15C9B">
        <w:rPr>
          <w:sz w:val="28"/>
          <w:szCs w:val="28"/>
        </w:rPr>
        <w:t xml:space="preserve"> (</w:t>
      </w:r>
      <w:r>
        <w:rPr>
          <w:sz w:val="28"/>
          <w:szCs w:val="28"/>
        </w:rPr>
        <w:t>30</w:t>
      </w:r>
      <w:r w:rsidRPr="00C15C9B">
        <w:rPr>
          <w:sz w:val="28"/>
          <w:szCs w:val="28"/>
        </w:rPr>
        <w:t>)</w:t>
      </w:r>
    </w:p>
    <w:p w:rsidR="007A3DFE" w:rsidRPr="00416664" w:rsidRDefault="007A3DFE" w:rsidP="007A3DFE">
      <w:pPr>
        <w:jc w:val="center"/>
        <w:rPr>
          <w:sz w:val="28"/>
          <w:szCs w:val="28"/>
        </w:rPr>
      </w:pPr>
    </w:p>
    <w:p w:rsidR="007A3DFE" w:rsidRPr="00416664" w:rsidRDefault="007A3DFE" w:rsidP="007A3DFE">
      <w:pPr>
        <w:jc w:val="center"/>
        <w:rPr>
          <w:sz w:val="28"/>
          <w:szCs w:val="28"/>
        </w:rPr>
      </w:pPr>
      <w:r w:rsidRPr="00416664">
        <w:rPr>
          <w:position w:val="-16"/>
          <w:sz w:val="28"/>
          <w:szCs w:val="28"/>
        </w:rPr>
        <w:object w:dxaOrig="2320" w:dyaOrig="460">
          <v:shape id="_x0000_i1190" type="#_x0000_t75" style="width:113.9pt;height:23.5pt" o:ole="">
            <v:imagedata r:id="rId257" o:title=""/>
          </v:shape>
          <o:OLEObject Type="Embed" ProgID="Equation.3" ShapeID="_x0000_i1190" DrawAspect="Content" ObjectID="_1361973570" r:id="rId258"/>
        </w:object>
      </w:r>
      <w:r w:rsidRPr="00C15C9B">
        <w:rPr>
          <w:sz w:val="28"/>
          <w:szCs w:val="28"/>
        </w:rPr>
        <w:t xml:space="preserve"> (</w:t>
      </w:r>
      <w:r>
        <w:rPr>
          <w:sz w:val="28"/>
          <w:szCs w:val="28"/>
        </w:rPr>
        <w:t>31)</w:t>
      </w:r>
    </w:p>
    <w:p w:rsidR="007A3DFE" w:rsidRPr="00416664" w:rsidRDefault="007A3DFE" w:rsidP="007A3DFE">
      <w:pPr>
        <w:jc w:val="center"/>
        <w:rPr>
          <w:sz w:val="28"/>
          <w:szCs w:val="28"/>
        </w:rPr>
      </w:pPr>
    </w:p>
    <w:p w:rsidR="007A3DFE" w:rsidRPr="00416664" w:rsidRDefault="007A3DFE" w:rsidP="007A3DFE">
      <w:pPr>
        <w:jc w:val="center"/>
        <w:rPr>
          <w:sz w:val="28"/>
          <w:szCs w:val="28"/>
        </w:rPr>
      </w:pPr>
      <w:r w:rsidRPr="00416664">
        <w:rPr>
          <w:position w:val="-16"/>
          <w:sz w:val="28"/>
          <w:szCs w:val="28"/>
        </w:rPr>
        <w:object w:dxaOrig="4440" w:dyaOrig="460">
          <v:shape id="_x0000_i1191" type="#_x0000_t75" style="width:218.95pt;height:23.5pt" o:ole="">
            <v:imagedata r:id="rId259" o:title=""/>
          </v:shape>
          <o:OLEObject Type="Embed" ProgID="Equation.3" ShapeID="_x0000_i1191" DrawAspect="Content" ObjectID="_1361973571" r:id="rId260"/>
        </w:object>
      </w:r>
      <w:r w:rsidRPr="00C15C9B">
        <w:rPr>
          <w:sz w:val="28"/>
          <w:szCs w:val="28"/>
        </w:rPr>
        <w:t xml:space="preserve"> (</w:t>
      </w:r>
      <w:r>
        <w:rPr>
          <w:sz w:val="28"/>
          <w:szCs w:val="28"/>
        </w:rPr>
        <w:t>32</w:t>
      </w:r>
      <w:r w:rsidRPr="00C15C9B">
        <w:rPr>
          <w:sz w:val="28"/>
          <w:szCs w:val="28"/>
        </w:rPr>
        <w:t>)</w:t>
      </w:r>
    </w:p>
    <w:p w:rsidR="007A3DFE" w:rsidRPr="00416664" w:rsidRDefault="007A3DFE" w:rsidP="007A3DFE">
      <w:pPr>
        <w:jc w:val="center"/>
        <w:rPr>
          <w:sz w:val="28"/>
          <w:szCs w:val="28"/>
        </w:rPr>
      </w:pPr>
    </w:p>
    <w:p w:rsidR="007A3DFE" w:rsidRPr="00416664" w:rsidRDefault="007A3DFE" w:rsidP="007A3DFE">
      <w:pPr>
        <w:jc w:val="center"/>
        <w:rPr>
          <w:sz w:val="28"/>
          <w:szCs w:val="28"/>
        </w:rPr>
      </w:pPr>
    </w:p>
    <w:p w:rsidR="007A3DFE" w:rsidRPr="00416664" w:rsidRDefault="007A3DFE" w:rsidP="007A3DFE">
      <w:pPr>
        <w:ind w:firstLine="709"/>
        <w:jc w:val="both"/>
        <w:rPr>
          <w:sz w:val="28"/>
          <w:szCs w:val="28"/>
        </w:rPr>
      </w:pPr>
      <w:r w:rsidRPr="00C15C9B">
        <w:rPr>
          <w:sz w:val="28"/>
          <w:szCs w:val="28"/>
        </w:rPr>
        <w:t>где:</w:t>
      </w:r>
    </w:p>
    <w:p w:rsidR="007A3DFE" w:rsidRPr="00416664" w:rsidRDefault="007A3DFE" w:rsidP="007A3DFE">
      <w:pPr>
        <w:ind w:firstLine="709"/>
        <w:jc w:val="both"/>
        <w:rPr>
          <w:sz w:val="28"/>
          <w:szCs w:val="28"/>
        </w:rPr>
      </w:pPr>
      <w:r w:rsidRPr="00416664">
        <w:rPr>
          <w:position w:val="-18"/>
          <w:sz w:val="28"/>
          <w:szCs w:val="28"/>
        </w:rPr>
        <w:object w:dxaOrig="660" w:dyaOrig="520">
          <v:shape id="_x0000_i1192" type="#_x0000_t75" style="width:31.6pt;height:25pt" o:ole="">
            <v:imagedata r:id="rId261" o:title=""/>
          </v:shape>
          <o:OLEObject Type="Embed" ProgID="Equation.3" ShapeID="_x0000_i1192" DrawAspect="Content" ObjectID="_1361973572" r:id="rId262"/>
        </w:object>
      </w:r>
      <w:r w:rsidRPr="00C15C9B">
        <w:rPr>
          <w:sz w:val="28"/>
          <w:szCs w:val="28"/>
        </w:rPr>
        <w:t xml:space="preserve">- средневзвешенная цена на электрическую энергию, рассчитанная коммерческим оператором в отношении гарантирующего поставщика исходя из цен, определенных по результатам конкурентного отбора ценовых заявок на сутки вперед и цен на электрическую энергию, поставляемую по заключенным гарантирующим </w:t>
      </w:r>
      <w:proofErr w:type="gramStart"/>
      <w:r w:rsidRPr="00C15C9B">
        <w:rPr>
          <w:sz w:val="28"/>
          <w:szCs w:val="28"/>
        </w:rPr>
        <w:t>поставщиком</w:t>
      </w:r>
      <w:proofErr w:type="gramEnd"/>
      <w:r w:rsidRPr="00C15C9B">
        <w:rPr>
          <w:sz w:val="28"/>
          <w:szCs w:val="28"/>
        </w:rPr>
        <w:t xml:space="preserve">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w:t>
      </w:r>
      <w:proofErr w:type="spellStart"/>
      <w:r w:rsidRPr="00C15C9B">
        <w:rPr>
          <w:i/>
          <w:sz w:val="28"/>
          <w:szCs w:val="28"/>
        </w:rPr>
        <w:t>m</w:t>
      </w:r>
      <w:proofErr w:type="spellEnd"/>
      <w:r w:rsidRPr="00C15C9B">
        <w:rPr>
          <w:sz w:val="28"/>
          <w:szCs w:val="28"/>
        </w:rPr>
        <w:t>, руб./</w:t>
      </w:r>
      <w:r>
        <w:rPr>
          <w:sz w:val="28"/>
          <w:szCs w:val="28"/>
        </w:rPr>
        <w:t>М</w:t>
      </w:r>
      <w:r w:rsidRPr="00C15C9B">
        <w:rPr>
          <w:sz w:val="28"/>
          <w:szCs w:val="28"/>
        </w:rPr>
        <w:t>Вт-ч;</w:t>
      </w:r>
    </w:p>
    <w:p w:rsidR="007A3DFE" w:rsidRPr="00416664" w:rsidRDefault="007A3DFE" w:rsidP="007A3DFE">
      <w:pPr>
        <w:ind w:firstLine="709"/>
        <w:jc w:val="both"/>
        <w:rPr>
          <w:sz w:val="28"/>
          <w:szCs w:val="28"/>
        </w:rPr>
      </w:pPr>
      <w:r w:rsidRPr="00416664">
        <w:rPr>
          <w:position w:val="-18"/>
          <w:sz w:val="28"/>
          <w:szCs w:val="28"/>
        </w:rPr>
        <w:object w:dxaOrig="560" w:dyaOrig="520">
          <v:shape id="_x0000_i1193" type="#_x0000_t75" style="width:27.9pt;height:25pt" o:ole="">
            <v:imagedata r:id="rId263" o:title=""/>
          </v:shape>
          <o:OLEObject Type="Embed" ProgID="Equation.3" ShapeID="_x0000_i1193" DrawAspect="Content" ObjectID="_1361973573" r:id="rId264"/>
        </w:object>
      </w:r>
      <w:r w:rsidRPr="00C15C9B">
        <w:rPr>
          <w:sz w:val="28"/>
          <w:szCs w:val="28"/>
        </w:rPr>
        <w:t xml:space="preserve">- средневзвешенная цена на электрическую энергию, рассчитанная коммерческим оператором в отношении гарантирующего поставщика по результатам конкурентного отбора ценовых заявок для балансирования системы для расчетного периода </w:t>
      </w:r>
      <w:proofErr w:type="spellStart"/>
      <w:r w:rsidRPr="00C15C9B">
        <w:rPr>
          <w:i/>
          <w:sz w:val="28"/>
          <w:szCs w:val="28"/>
        </w:rPr>
        <w:t>m</w:t>
      </w:r>
      <w:proofErr w:type="spellEnd"/>
      <w:r w:rsidRPr="00C15C9B">
        <w:rPr>
          <w:sz w:val="28"/>
          <w:szCs w:val="28"/>
        </w:rPr>
        <w:t>, руб./</w:t>
      </w:r>
      <w:r>
        <w:rPr>
          <w:sz w:val="28"/>
          <w:szCs w:val="28"/>
        </w:rPr>
        <w:t>М</w:t>
      </w:r>
      <w:r w:rsidRPr="00C15C9B">
        <w:rPr>
          <w:sz w:val="28"/>
          <w:szCs w:val="28"/>
        </w:rPr>
        <w:t>Вт-ч;</w:t>
      </w:r>
    </w:p>
    <w:p w:rsidR="007A3DFE" w:rsidRPr="00416664" w:rsidRDefault="007A3DFE" w:rsidP="007A3DFE">
      <w:pPr>
        <w:ind w:firstLine="709"/>
        <w:jc w:val="both"/>
        <w:rPr>
          <w:sz w:val="28"/>
          <w:szCs w:val="28"/>
        </w:rPr>
      </w:pPr>
      <w:r w:rsidRPr="00416664">
        <w:rPr>
          <w:position w:val="-4"/>
          <w:sz w:val="28"/>
          <w:szCs w:val="28"/>
        </w:rPr>
        <w:object w:dxaOrig="380" w:dyaOrig="340">
          <v:shape id="_x0000_i1194" type="#_x0000_t75" style="width:18.35pt;height:17.65pt" o:ole="">
            <v:imagedata r:id="rId178" o:title=""/>
          </v:shape>
          <o:OLEObject Type="Embed" ProgID="Equation.3" ShapeID="_x0000_i1194" DrawAspect="Content" ObjectID="_1361973574" r:id="rId265"/>
        </w:object>
      </w:r>
      <w:r w:rsidRPr="00C15C9B">
        <w:rPr>
          <w:sz w:val="28"/>
          <w:szCs w:val="28"/>
        </w:rPr>
        <w:t xml:space="preserve"> - множество часов </w:t>
      </w:r>
      <w:r w:rsidRPr="00C15C9B">
        <w:rPr>
          <w:i/>
          <w:sz w:val="28"/>
          <w:szCs w:val="28"/>
          <w:lang w:val="en-US"/>
        </w:rPr>
        <w:t>h</w:t>
      </w:r>
      <w:r w:rsidRPr="00C15C9B">
        <w:rPr>
          <w:i/>
          <w:sz w:val="28"/>
          <w:szCs w:val="28"/>
        </w:rPr>
        <w:t xml:space="preserve"> </w:t>
      </w:r>
      <w:r w:rsidRPr="00C15C9B">
        <w:rPr>
          <w:sz w:val="28"/>
          <w:szCs w:val="28"/>
        </w:rPr>
        <w:t xml:space="preserve">в расчетном периоде </w:t>
      </w:r>
      <w:r w:rsidRPr="00C15C9B">
        <w:rPr>
          <w:i/>
          <w:color w:val="000000"/>
          <w:sz w:val="28"/>
          <w:szCs w:val="28"/>
          <w:lang w:val="en-US"/>
        </w:rPr>
        <w:t>m</w:t>
      </w:r>
      <w:r w:rsidRPr="00C15C9B">
        <w:rPr>
          <w:sz w:val="28"/>
          <w:szCs w:val="28"/>
        </w:rPr>
        <w:t>;</w:t>
      </w:r>
    </w:p>
    <w:p w:rsidR="007A3DFE" w:rsidRPr="00416664" w:rsidRDefault="007A3DFE" w:rsidP="007A3DFE">
      <w:pPr>
        <w:ind w:firstLine="709"/>
        <w:jc w:val="both"/>
        <w:rPr>
          <w:sz w:val="28"/>
          <w:szCs w:val="28"/>
        </w:rPr>
      </w:pPr>
      <w:r w:rsidRPr="00416664">
        <w:rPr>
          <w:position w:val="-18"/>
          <w:sz w:val="28"/>
          <w:szCs w:val="28"/>
        </w:rPr>
        <w:object w:dxaOrig="920" w:dyaOrig="520">
          <v:shape id="_x0000_i1195" type="#_x0000_t75" style="width:46.3pt;height:25pt" o:ole="">
            <v:imagedata r:id="rId266" o:title=""/>
          </v:shape>
          <o:OLEObject Type="Embed" ProgID="Equation.3" ShapeID="_x0000_i1195" DrawAspect="Content" ObjectID="_1361973575" r:id="rId267"/>
        </w:object>
      </w:r>
      <w:r w:rsidRPr="00C15C9B">
        <w:rPr>
          <w:sz w:val="28"/>
          <w:szCs w:val="28"/>
        </w:rPr>
        <w:t xml:space="preserve">- приходящаяся на 1 киловатт-час сумма </w:t>
      </w:r>
      <w:proofErr w:type="spellStart"/>
      <w:r w:rsidRPr="00C15C9B">
        <w:rPr>
          <w:sz w:val="28"/>
          <w:szCs w:val="28"/>
        </w:rPr>
        <w:t>разниц</w:t>
      </w:r>
      <w:proofErr w:type="spellEnd"/>
      <w:r w:rsidRPr="00C15C9B">
        <w:rPr>
          <w:sz w:val="28"/>
          <w:szCs w:val="28"/>
        </w:rPr>
        <w:t xml:space="preserve">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в отношении гарантирующего поставщика для расчетного периода </w:t>
      </w:r>
      <w:proofErr w:type="spellStart"/>
      <w:r w:rsidRPr="00C15C9B">
        <w:rPr>
          <w:i/>
          <w:sz w:val="28"/>
          <w:szCs w:val="28"/>
        </w:rPr>
        <w:t>m</w:t>
      </w:r>
      <w:proofErr w:type="spellEnd"/>
      <w:r>
        <w:rPr>
          <w:sz w:val="28"/>
          <w:szCs w:val="28"/>
        </w:rPr>
        <w:t>, руб./М</w:t>
      </w:r>
      <w:r w:rsidRPr="00C15C9B">
        <w:rPr>
          <w:sz w:val="28"/>
          <w:szCs w:val="28"/>
        </w:rPr>
        <w:t>Вт-ч;</w:t>
      </w:r>
    </w:p>
    <w:p w:rsidR="007A3DFE" w:rsidRPr="00416664" w:rsidRDefault="007A3DFE" w:rsidP="007A3DFE">
      <w:pPr>
        <w:ind w:firstLine="709"/>
        <w:jc w:val="both"/>
        <w:rPr>
          <w:sz w:val="28"/>
          <w:szCs w:val="28"/>
        </w:rPr>
      </w:pPr>
      <w:r w:rsidRPr="00416664">
        <w:rPr>
          <w:position w:val="-20"/>
          <w:sz w:val="28"/>
          <w:szCs w:val="28"/>
        </w:rPr>
        <w:object w:dxaOrig="880" w:dyaOrig="540">
          <v:shape id="_x0000_i1196" type="#_x0000_t75" style="width:44.1pt;height:27.2pt" o:ole="">
            <v:imagedata r:id="rId180" o:title=""/>
          </v:shape>
          <o:OLEObject Type="Embed" ProgID="Equation.3" ShapeID="_x0000_i1196" DrawAspect="Content" ObjectID="_1361973576" r:id="rId268"/>
        </w:object>
      </w:r>
      <w:r w:rsidRPr="00C15C9B">
        <w:rPr>
          <w:sz w:val="28"/>
          <w:szCs w:val="28"/>
        </w:rPr>
        <w:t xml:space="preserve"> - нерегулируемая цена на электрическую энергию на оптовом рынке, определяемая по результатам конкурентного отбора на сутки вперед для часа </w:t>
      </w:r>
      <w:r w:rsidRPr="00C15C9B">
        <w:rPr>
          <w:i/>
          <w:sz w:val="28"/>
          <w:szCs w:val="28"/>
          <w:lang w:val="en-US"/>
        </w:rPr>
        <w:t>h</w:t>
      </w:r>
      <w:r w:rsidRPr="00C15C9B">
        <w:rPr>
          <w:sz w:val="28"/>
          <w:szCs w:val="28"/>
        </w:rPr>
        <w:t xml:space="preserve"> расчетного периода </w:t>
      </w:r>
      <w:r w:rsidRPr="00C15C9B">
        <w:rPr>
          <w:i/>
          <w:sz w:val="28"/>
          <w:szCs w:val="28"/>
          <w:lang w:val="en-US"/>
        </w:rPr>
        <w:t>m</w:t>
      </w:r>
      <w:r w:rsidRPr="00C15C9B">
        <w:rPr>
          <w:sz w:val="28"/>
          <w:szCs w:val="28"/>
        </w:rPr>
        <w:t>, рассчитываемая коммерческим оператором оптового рынка по формуле (</w:t>
      </w:r>
      <w:r>
        <w:rPr>
          <w:sz w:val="28"/>
          <w:szCs w:val="28"/>
        </w:rPr>
        <w:t>33</w:t>
      </w:r>
      <w:r w:rsidRPr="00C15C9B">
        <w:rPr>
          <w:sz w:val="28"/>
          <w:szCs w:val="28"/>
        </w:rPr>
        <w:t>), руб./</w:t>
      </w:r>
      <w:r>
        <w:rPr>
          <w:sz w:val="28"/>
          <w:szCs w:val="28"/>
        </w:rPr>
        <w:t>М</w:t>
      </w:r>
      <w:r w:rsidRPr="00C15C9B">
        <w:rPr>
          <w:sz w:val="28"/>
          <w:szCs w:val="28"/>
        </w:rPr>
        <w:t>Вт-ч;</w:t>
      </w:r>
    </w:p>
    <w:p w:rsidR="007A3DFE" w:rsidRPr="00416664" w:rsidRDefault="007A3DFE" w:rsidP="007A3DFE">
      <w:pPr>
        <w:ind w:firstLine="709"/>
        <w:jc w:val="both"/>
        <w:rPr>
          <w:sz w:val="28"/>
          <w:szCs w:val="28"/>
        </w:rPr>
      </w:pPr>
      <w:r w:rsidRPr="00416664">
        <w:rPr>
          <w:position w:val="-16"/>
          <w:sz w:val="28"/>
          <w:szCs w:val="28"/>
        </w:rPr>
        <w:object w:dxaOrig="540" w:dyaOrig="460">
          <v:shape id="_x0000_i1197" type="#_x0000_t75" style="width:26.45pt;height:23.5pt" o:ole="">
            <v:imagedata r:id="rId182" o:title=""/>
          </v:shape>
          <o:OLEObject Type="Embed" ProgID="Equation.3" ShapeID="_x0000_i1197" DrawAspect="Content" ObjectID="_1361973577" r:id="rId269"/>
        </w:object>
      </w:r>
      <w:r w:rsidRPr="00416664">
        <w:rPr>
          <w:sz w:val="28"/>
          <w:szCs w:val="28"/>
        </w:rPr>
        <w:t xml:space="preserve">- плановый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w:t>
      </w:r>
      <w:proofErr w:type="spellStart"/>
      <w:r w:rsidRPr="00416664">
        <w:rPr>
          <w:i/>
          <w:sz w:val="28"/>
          <w:szCs w:val="28"/>
        </w:rPr>
        <w:t>h</w:t>
      </w:r>
      <w:proofErr w:type="spellEnd"/>
      <w:r w:rsidRPr="00416664">
        <w:rPr>
          <w:sz w:val="28"/>
          <w:szCs w:val="28"/>
        </w:rPr>
        <w:t xml:space="preserve"> расчетного периода </w:t>
      </w:r>
      <w:proofErr w:type="spellStart"/>
      <w:r w:rsidRPr="00416664">
        <w:rPr>
          <w:i/>
          <w:sz w:val="28"/>
          <w:szCs w:val="28"/>
        </w:rPr>
        <w:t>m</w:t>
      </w:r>
      <w:proofErr w:type="spellEnd"/>
      <w:r w:rsidRPr="00416664">
        <w:rPr>
          <w:sz w:val="28"/>
          <w:szCs w:val="28"/>
        </w:rPr>
        <w:t>,</w:t>
      </w:r>
      <w:r>
        <w:rPr>
          <w:sz w:val="28"/>
          <w:szCs w:val="28"/>
        </w:rPr>
        <w:t xml:space="preserve"> МВт-ч;</w:t>
      </w:r>
    </w:p>
    <w:p w:rsidR="007A3DFE" w:rsidRPr="00416664" w:rsidRDefault="007A3DFE" w:rsidP="007A3DFE">
      <w:pPr>
        <w:ind w:firstLine="709"/>
        <w:jc w:val="both"/>
        <w:rPr>
          <w:sz w:val="28"/>
          <w:szCs w:val="28"/>
        </w:rPr>
      </w:pPr>
      <w:r w:rsidRPr="00416664">
        <w:rPr>
          <w:position w:val="-16"/>
          <w:sz w:val="28"/>
          <w:szCs w:val="28"/>
        </w:rPr>
        <w:object w:dxaOrig="580" w:dyaOrig="460">
          <v:shape id="_x0000_i1198" type="#_x0000_t75" style="width:28.65pt;height:23.5pt" o:ole="">
            <v:imagedata r:id="rId270" o:title=""/>
          </v:shape>
          <o:OLEObject Type="Embed" ProgID="Equation.3" ShapeID="_x0000_i1198" DrawAspect="Content" ObjectID="_1361973578" r:id="rId271"/>
        </w:object>
      </w:r>
      <w:r w:rsidRPr="00C15C9B">
        <w:rPr>
          <w:sz w:val="28"/>
          <w:szCs w:val="28"/>
        </w:rPr>
        <w:t xml:space="preserve">- объем покупки электрической энергии гарантирующим поставщиком по результатам конкурентного отбора ценовых заявок на сутки вперед в час </w:t>
      </w:r>
      <w:proofErr w:type="spellStart"/>
      <w:r w:rsidRPr="00C15C9B">
        <w:rPr>
          <w:i/>
          <w:sz w:val="28"/>
          <w:szCs w:val="28"/>
        </w:rPr>
        <w:t>h</w:t>
      </w:r>
      <w:proofErr w:type="spellEnd"/>
      <w:r w:rsidRPr="00C15C9B">
        <w:rPr>
          <w:sz w:val="28"/>
          <w:szCs w:val="28"/>
        </w:rPr>
        <w:t xml:space="preserve"> расчетного периода </w:t>
      </w:r>
      <w:proofErr w:type="spellStart"/>
      <w:r w:rsidRPr="00C15C9B">
        <w:rPr>
          <w:i/>
          <w:sz w:val="28"/>
          <w:szCs w:val="28"/>
        </w:rPr>
        <w:t>m</w:t>
      </w:r>
      <w:proofErr w:type="spellEnd"/>
      <w:r w:rsidRPr="00C15C9B">
        <w:rPr>
          <w:sz w:val="28"/>
          <w:szCs w:val="28"/>
        </w:rPr>
        <w:t>, руб./</w:t>
      </w:r>
      <w:r>
        <w:rPr>
          <w:sz w:val="28"/>
          <w:szCs w:val="28"/>
        </w:rPr>
        <w:t>М</w:t>
      </w:r>
      <w:r w:rsidRPr="00C15C9B">
        <w:rPr>
          <w:sz w:val="28"/>
          <w:szCs w:val="28"/>
        </w:rPr>
        <w:t>Вт-ч;</w:t>
      </w:r>
    </w:p>
    <w:p w:rsidR="007A3DFE" w:rsidRPr="00416664" w:rsidRDefault="007A3DFE" w:rsidP="007A3DFE">
      <w:pPr>
        <w:ind w:firstLine="709"/>
        <w:jc w:val="both"/>
        <w:rPr>
          <w:sz w:val="28"/>
          <w:szCs w:val="28"/>
        </w:rPr>
      </w:pPr>
      <w:r w:rsidRPr="00416664">
        <w:rPr>
          <w:position w:val="-16"/>
          <w:sz w:val="28"/>
          <w:szCs w:val="28"/>
        </w:rPr>
        <w:object w:dxaOrig="859" w:dyaOrig="460">
          <v:shape id="_x0000_i1199" type="#_x0000_t75" style="width:41.9pt;height:23.5pt" o:ole="">
            <v:imagedata r:id="rId272" o:title=""/>
          </v:shape>
          <o:OLEObject Type="Embed" ProgID="Equation.3" ShapeID="_x0000_i1199" DrawAspect="Content" ObjectID="_1361973579" r:id="rId273"/>
        </w:object>
      </w:r>
      <w:r w:rsidRPr="00C15C9B">
        <w:rPr>
          <w:sz w:val="28"/>
          <w:szCs w:val="28"/>
        </w:rPr>
        <w:t xml:space="preserve">-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w:t>
      </w:r>
      <w:r w:rsidRPr="00C15C9B">
        <w:rPr>
          <w:sz w:val="28"/>
          <w:szCs w:val="28"/>
        </w:rPr>
        <w:lastRenderedPageBreak/>
        <w:t xml:space="preserve">оптового рынка, для которых Правительством Российской Федерации установлены особенности функционирования оптового и розничных рынков, в час </w:t>
      </w:r>
      <w:r w:rsidRPr="00C15C9B">
        <w:rPr>
          <w:i/>
          <w:sz w:val="28"/>
          <w:szCs w:val="28"/>
          <w:lang w:val="en-US"/>
        </w:rPr>
        <w:t>h</w:t>
      </w:r>
      <w:r w:rsidRPr="00C15C9B">
        <w:rPr>
          <w:i/>
          <w:sz w:val="28"/>
          <w:szCs w:val="28"/>
        </w:rPr>
        <w:t xml:space="preserve"> </w:t>
      </w:r>
      <w:r w:rsidRPr="00C15C9B">
        <w:rPr>
          <w:sz w:val="28"/>
          <w:szCs w:val="28"/>
        </w:rPr>
        <w:t xml:space="preserve">расчетного периода </w:t>
      </w:r>
      <w:proofErr w:type="spellStart"/>
      <w:r w:rsidRPr="00C15C9B">
        <w:rPr>
          <w:i/>
          <w:sz w:val="28"/>
          <w:szCs w:val="28"/>
        </w:rPr>
        <w:t>m</w:t>
      </w:r>
      <w:proofErr w:type="spellEnd"/>
      <w:r w:rsidRPr="00C15C9B">
        <w:rPr>
          <w:sz w:val="28"/>
          <w:szCs w:val="28"/>
        </w:rPr>
        <w:t xml:space="preserve">, </w:t>
      </w:r>
      <w:r>
        <w:rPr>
          <w:sz w:val="28"/>
          <w:szCs w:val="28"/>
        </w:rPr>
        <w:t>М</w:t>
      </w:r>
      <w:r w:rsidRPr="00C15C9B">
        <w:rPr>
          <w:sz w:val="28"/>
          <w:szCs w:val="28"/>
        </w:rPr>
        <w:t>Вт-ч;</w:t>
      </w:r>
    </w:p>
    <w:p w:rsidR="007A3DFE" w:rsidRPr="00416664" w:rsidRDefault="007A3DFE" w:rsidP="007A3DFE">
      <w:pPr>
        <w:ind w:firstLine="709"/>
        <w:jc w:val="both"/>
        <w:rPr>
          <w:sz w:val="28"/>
          <w:szCs w:val="28"/>
        </w:rPr>
      </w:pPr>
      <w:r w:rsidRPr="00416664">
        <w:rPr>
          <w:position w:val="-16"/>
          <w:sz w:val="28"/>
          <w:szCs w:val="28"/>
        </w:rPr>
        <w:object w:dxaOrig="639" w:dyaOrig="460">
          <v:shape id="_x0000_i1200" type="#_x0000_t75" style="width:31.6pt;height:23.5pt" o:ole="">
            <v:imagedata r:id="rId274" o:title=""/>
          </v:shape>
          <o:OLEObject Type="Embed" ProgID="Equation.3" ShapeID="_x0000_i1200" DrawAspect="Content" ObjectID="_1361973580" r:id="rId275"/>
        </w:object>
      </w:r>
      <w:r w:rsidRPr="00C15C9B">
        <w:rPr>
          <w:sz w:val="28"/>
          <w:szCs w:val="28"/>
        </w:rPr>
        <w:t xml:space="preserve">- плановое почасовое потребление гарантирующего поставщика, сформированное коммерческим оператором по результатам конкурентного отбора ценовых заявок на сутки вперед для часа </w:t>
      </w:r>
      <w:proofErr w:type="spellStart"/>
      <w:r w:rsidRPr="00C15C9B">
        <w:rPr>
          <w:i/>
          <w:sz w:val="28"/>
          <w:szCs w:val="28"/>
        </w:rPr>
        <w:t>h</w:t>
      </w:r>
      <w:proofErr w:type="spellEnd"/>
      <w:r w:rsidRPr="00C15C9B">
        <w:rPr>
          <w:sz w:val="28"/>
          <w:szCs w:val="28"/>
        </w:rPr>
        <w:t xml:space="preserve"> расчетного периода </w:t>
      </w:r>
      <w:proofErr w:type="spellStart"/>
      <w:r w:rsidRPr="00C15C9B">
        <w:rPr>
          <w:i/>
          <w:sz w:val="28"/>
          <w:szCs w:val="28"/>
        </w:rPr>
        <w:t>m</w:t>
      </w:r>
      <w:proofErr w:type="spellEnd"/>
      <w:r w:rsidRPr="00C15C9B">
        <w:rPr>
          <w:sz w:val="28"/>
          <w:szCs w:val="28"/>
        </w:rPr>
        <w:t xml:space="preserve">, </w:t>
      </w:r>
      <w:r>
        <w:rPr>
          <w:sz w:val="28"/>
          <w:szCs w:val="28"/>
        </w:rPr>
        <w:t>М</w:t>
      </w:r>
      <w:r w:rsidRPr="00C15C9B">
        <w:rPr>
          <w:sz w:val="28"/>
          <w:szCs w:val="28"/>
        </w:rPr>
        <w:t>Вт-ч;</w:t>
      </w:r>
    </w:p>
    <w:p w:rsidR="007A3DFE" w:rsidRPr="00416664" w:rsidRDefault="007A3DFE" w:rsidP="007A3DFE">
      <w:pPr>
        <w:ind w:firstLine="709"/>
        <w:jc w:val="both"/>
        <w:rPr>
          <w:sz w:val="28"/>
          <w:szCs w:val="28"/>
        </w:rPr>
      </w:pPr>
      <w:r w:rsidRPr="00416664">
        <w:rPr>
          <w:position w:val="-16"/>
          <w:sz w:val="28"/>
          <w:szCs w:val="28"/>
        </w:rPr>
        <w:object w:dxaOrig="1140" w:dyaOrig="460">
          <v:shape id="_x0000_i1201" type="#_x0000_t75" style="width:57.3pt;height:23.5pt" o:ole="">
            <v:imagedata r:id="rId276" o:title=""/>
          </v:shape>
          <o:OLEObject Type="Embed" ProgID="Equation.3" ShapeID="_x0000_i1201" DrawAspect="Content" ObjectID="_1361973581" r:id="rId277"/>
        </w:object>
      </w:r>
      <w:r w:rsidRPr="00C15C9B">
        <w:rPr>
          <w:sz w:val="28"/>
          <w:szCs w:val="28"/>
        </w:rPr>
        <w:t xml:space="preserve">-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w:t>
      </w:r>
      <w:proofErr w:type="spellStart"/>
      <w:r w:rsidRPr="00C15C9B">
        <w:rPr>
          <w:i/>
          <w:sz w:val="28"/>
          <w:szCs w:val="28"/>
        </w:rPr>
        <w:t>h</w:t>
      </w:r>
      <w:proofErr w:type="spellEnd"/>
      <w:r w:rsidRPr="00C15C9B">
        <w:rPr>
          <w:sz w:val="28"/>
          <w:szCs w:val="28"/>
        </w:rPr>
        <w:t xml:space="preserve"> расчетного периода </w:t>
      </w:r>
      <w:proofErr w:type="spellStart"/>
      <w:r w:rsidRPr="00C15C9B">
        <w:rPr>
          <w:i/>
          <w:sz w:val="28"/>
          <w:szCs w:val="28"/>
        </w:rPr>
        <w:t>m</w:t>
      </w:r>
      <w:proofErr w:type="spellEnd"/>
      <w:r w:rsidRPr="00C15C9B">
        <w:rPr>
          <w:sz w:val="28"/>
          <w:szCs w:val="28"/>
        </w:rPr>
        <w:t xml:space="preserve">, </w:t>
      </w:r>
      <w:r>
        <w:rPr>
          <w:sz w:val="28"/>
          <w:szCs w:val="28"/>
        </w:rPr>
        <w:t>М</w:t>
      </w:r>
      <w:r w:rsidRPr="00C15C9B">
        <w:rPr>
          <w:sz w:val="28"/>
          <w:szCs w:val="28"/>
        </w:rPr>
        <w:t>Вт-ч;</w:t>
      </w:r>
    </w:p>
    <w:p w:rsidR="007A3DFE" w:rsidRPr="00416664" w:rsidRDefault="007A3DFE" w:rsidP="007A3DFE">
      <w:pPr>
        <w:ind w:firstLine="709"/>
        <w:jc w:val="both"/>
        <w:rPr>
          <w:sz w:val="28"/>
          <w:szCs w:val="28"/>
        </w:rPr>
      </w:pPr>
      <w:r w:rsidRPr="00416664">
        <w:rPr>
          <w:position w:val="-14"/>
          <w:sz w:val="28"/>
          <w:szCs w:val="28"/>
        </w:rPr>
        <w:object w:dxaOrig="1140" w:dyaOrig="440">
          <v:shape id="_x0000_i1202" type="#_x0000_t75" style="width:56.55pt;height:22.05pt" o:ole="">
            <v:imagedata r:id="rId278" o:title=""/>
          </v:shape>
          <o:OLEObject Type="Embed" ProgID="Equation.3" ShapeID="_x0000_i1202" DrawAspect="Content" ObjectID="_1361973582" r:id="rId279"/>
        </w:object>
      </w:r>
      <w:r w:rsidRPr="00C15C9B">
        <w:rPr>
          <w:sz w:val="28"/>
          <w:szCs w:val="28"/>
        </w:rPr>
        <w:t xml:space="preserve">- приходящаяся на гарантирующего поставщика разница предварительных требований и обязательств, рассчитанная коммерческим оператором по результатам конкурентного отбора на сутки вперед для расчетного периода </w:t>
      </w:r>
      <w:proofErr w:type="spellStart"/>
      <w:r w:rsidRPr="00C15C9B">
        <w:rPr>
          <w:i/>
          <w:sz w:val="28"/>
          <w:szCs w:val="28"/>
        </w:rPr>
        <w:t>m</w:t>
      </w:r>
      <w:proofErr w:type="spellEnd"/>
      <w:r w:rsidRPr="00C15C9B">
        <w:rPr>
          <w:sz w:val="28"/>
          <w:szCs w:val="28"/>
        </w:rPr>
        <w:t>, руб.;</w:t>
      </w:r>
    </w:p>
    <w:p w:rsidR="007A3DFE" w:rsidRDefault="007A3DFE" w:rsidP="007A3DFE">
      <w:pPr>
        <w:ind w:firstLine="709"/>
        <w:jc w:val="both"/>
        <w:rPr>
          <w:sz w:val="28"/>
          <w:szCs w:val="28"/>
        </w:rPr>
      </w:pPr>
      <w:r w:rsidRPr="00416664">
        <w:rPr>
          <w:position w:val="-14"/>
          <w:sz w:val="28"/>
          <w:szCs w:val="28"/>
        </w:rPr>
        <w:object w:dxaOrig="1040" w:dyaOrig="440">
          <v:shape id="_x0000_i1203" type="#_x0000_t75" style="width:52.15pt;height:22.05pt" o:ole="">
            <v:imagedata r:id="rId280" o:title=""/>
          </v:shape>
          <o:OLEObject Type="Embed" ProgID="Equation.3" ShapeID="_x0000_i1203" DrawAspect="Content" ObjectID="_1361973583" r:id="rId281"/>
        </w:object>
      </w:r>
      <w:r w:rsidRPr="00C15C9B">
        <w:rPr>
          <w:sz w:val="28"/>
          <w:szCs w:val="28"/>
        </w:rPr>
        <w:t xml:space="preserve">- приходящаяся на гарантирующего поставщика разница предварительных требований и обязательств, рассчитанная коммерческим оператором по результатам конкурентного отбора для балансирования системы для расчетного периода </w:t>
      </w:r>
      <w:r w:rsidRPr="00C15C9B">
        <w:rPr>
          <w:i/>
          <w:sz w:val="28"/>
          <w:szCs w:val="28"/>
        </w:rPr>
        <w:t>m-1</w:t>
      </w:r>
      <w:r w:rsidRPr="00C15C9B">
        <w:rPr>
          <w:sz w:val="28"/>
          <w:szCs w:val="28"/>
        </w:rPr>
        <w:t>, руб.;</w:t>
      </w:r>
    </w:p>
    <w:p w:rsidR="007A3DFE" w:rsidRPr="00421154" w:rsidRDefault="007A3DFE" w:rsidP="007A3DFE">
      <w:pPr>
        <w:ind w:firstLine="709"/>
        <w:jc w:val="both"/>
        <w:rPr>
          <w:sz w:val="28"/>
          <w:szCs w:val="28"/>
        </w:rPr>
      </w:pPr>
      <w:r w:rsidRPr="00421154">
        <w:rPr>
          <w:position w:val="-20"/>
          <w:sz w:val="28"/>
          <w:szCs w:val="28"/>
        </w:rPr>
        <w:object w:dxaOrig="660" w:dyaOrig="540">
          <v:shape id="_x0000_i1204" type="#_x0000_t75" style="width:31.6pt;height:27.2pt" o:ole="">
            <v:imagedata r:id="rId282" o:title=""/>
          </v:shape>
          <o:OLEObject Type="Embed" ProgID="Equation.3" ShapeID="_x0000_i1204" DrawAspect="Content" ObjectID="_1361973584" r:id="rId283"/>
        </w:object>
      </w:r>
      <w:r w:rsidRPr="00421154">
        <w:rPr>
          <w:sz w:val="28"/>
          <w:szCs w:val="28"/>
        </w:rPr>
        <w:t xml:space="preserve">- средневзвешенная цена на электрическую энергию, рассчитанная коммерческим оператором в отношении гарантирующего поставщика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w:t>
      </w:r>
      <w:proofErr w:type="spellStart"/>
      <w:r w:rsidRPr="00421154">
        <w:rPr>
          <w:i/>
          <w:sz w:val="28"/>
          <w:szCs w:val="28"/>
        </w:rPr>
        <w:t>h</w:t>
      </w:r>
      <w:proofErr w:type="spellEnd"/>
      <w:r w:rsidRPr="00421154">
        <w:rPr>
          <w:sz w:val="28"/>
          <w:szCs w:val="28"/>
        </w:rPr>
        <w:t xml:space="preserve"> расчетного периода </w:t>
      </w:r>
      <w:proofErr w:type="spellStart"/>
      <w:r w:rsidRPr="00421154">
        <w:rPr>
          <w:i/>
          <w:sz w:val="28"/>
          <w:szCs w:val="28"/>
        </w:rPr>
        <w:t>m</w:t>
      </w:r>
      <w:proofErr w:type="spellEnd"/>
      <w:r w:rsidRPr="00421154">
        <w:rPr>
          <w:sz w:val="28"/>
          <w:szCs w:val="28"/>
        </w:rPr>
        <w:t>, руб./</w:t>
      </w:r>
      <w:r>
        <w:rPr>
          <w:sz w:val="28"/>
          <w:szCs w:val="28"/>
        </w:rPr>
        <w:t>М</w:t>
      </w:r>
      <w:r w:rsidRPr="00421154">
        <w:rPr>
          <w:sz w:val="28"/>
          <w:szCs w:val="28"/>
        </w:rPr>
        <w:t>Вт-ч;</w:t>
      </w:r>
    </w:p>
    <w:p w:rsidR="007A3DFE" w:rsidRPr="00416664" w:rsidRDefault="007A3DFE" w:rsidP="007A3DFE">
      <w:pPr>
        <w:ind w:firstLine="709"/>
        <w:jc w:val="both"/>
        <w:rPr>
          <w:sz w:val="28"/>
          <w:szCs w:val="28"/>
        </w:rPr>
      </w:pPr>
      <w:r w:rsidRPr="00416664">
        <w:rPr>
          <w:position w:val="-16"/>
          <w:sz w:val="28"/>
          <w:szCs w:val="28"/>
        </w:rPr>
        <w:object w:dxaOrig="400" w:dyaOrig="460">
          <v:shape id="_x0000_i1205" type="#_x0000_t75" style="width:19.85pt;height:23.5pt" o:ole="">
            <v:imagedata r:id="rId284" o:title=""/>
          </v:shape>
          <o:OLEObject Type="Embed" ProgID="Equation.3" ShapeID="_x0000_i1205" DrawAspect="Content" ObjectID="_1361973585" r:id="rId285"/>
        </w:object>
      </w:r>
      <w:r w:rsidRPr="00C15C9B">
        <w:rPr>
          <w:sz w:val="28"/>
          <w:szCs w:val="28"/>
        </w:rPr>
        <w:t>- индикатор стоимости</w:t>
      </w:r>
      <w:r>
        <w:rPr>
          <w:sz w:val="28"/>
          <w:szCs w:val="28"/>
        </w:rPr>
        <w:t xml:space="preserve"> электрической энергии</w:t>
      </w:r>
      <w:r w:rsidRPr="00C15C9B">
        <w:rPr>
          <w:sz w:val="28"/>
          <w:szCs w:val="28"/>
        </w:rPr>
        <w:t xml:space="preserve">, определяемый коммерческим оператором в отношении гарантирующего поставщика по результатам конкурентного отбора ценовых заявок для балансирования системы для часа </w:t>
      </w:r>
      <w:proofErr w:type="spellStart"/>
      <w:r w:rsidRPr="00C15C9B">
        <w:rPr>
          <w:i/>
          <w:sz w:val="28"/>
          <w:szCs w:val="28"/>
        </w:rPr>
        <w:t>h</w:t>
      </w:r>
      <w:proofErr w:type="spellEnd"/>
      <w:r w:rsidRPr="00C15C9B">
        <w:rPr>
          <w:sz w:val="28"/>
          <w:szCs w:val="28"/>
        </w:rPr>
        <w:t xml:space="preserve"> расчетного периода </w:t>
      </w:r>
      <w:proofErr w:type="spellStart"/>
      <w:r w:rsidRPr="00C15C9B">
        <w:rPr>
          <w:i/>
          <w:sz w:val="28"/>
          <w:szCs w:val="28"/>
        </w:rPr>
        <w:t>m</w:t>
      </w:r>
      <w:proofErr w:type="spellEnd"/>
      <w:r w:rsidRPr="00C15C9B">
        <w:rPr>
          <w:sz w:val="28"/>
          <w:szCs w:val="28"/>
        </w:rPr>
        <w:t>, руб./</w:t>
      </w:r>
      <w:r>
        <w:rPr>
          <w:sz w:val="28"/>
          <w:szCs w:val="28"/>
        </w:rPr>
        <w:t>М</w:t>
      </w:r>
      <w:r w:rsidRPr="00C15C9B">
        <w:rPr>
          <w:sz w:val="28"/>
          <w:szCs w:val="28"/>
        </w:rPr>
        <w:t>Вт-ч.</w:t>
      </w:r>
    </w:p>
    <w:p w:rsidR="007A3DFE" w:rsidRDefault="007A3DFE" w:rsidP="007A3DFE">
      <w:pPr>
        <w:ind w:firstLine="709"/>
        <w:jc w:val="both"/>
        <w:rPr>
          <w:sz w:val="28"/>
          <w:szCs w:val="28"/>
        </w:rPr>
      </w:pPr>
      <w:r>
        <w:rPr>
          <w:sz w:val="28"/>
          <w:szCs w:val="28"/>
        </w:rPr>
        <w:t xml:space="preserve">Объемы покупки электрической энергии по регулируемым договорам </w:t>
      </w:r>
      <w:r w:rsidRPr="00416664">
        <w:rPr>
          <w:position w:val="-16"/>
          <w:sz w:val="28"/>
          <w:szCs w:val="28"/>
        </w:rPr>
        <w:object w:dxaOrig="859" w:dyaOrig="460">
          <v:shape id="_x0000_i1206" type="#_x0000_t75" style="width:41.9pt;height:23.5pt" o:ole="">
            <v:imagedata r:id="rId272" o:title=""/>
          </v:shape>
          <o:OLEObject Type="Embed" ProgID="Equation.3" ShapeID="_x0000_i1206" DrawAspect="Content" ObjectID="_1361973586" r:id="rId286"/>
        </w:object>
      </w:r>
      <w:r>
        <w:rPr>
          <w:sz w:val="28"/>
          <w:szCs w:val="28"/>
        </w:rPr>
        <w:t xml:space="preserve">, </w:t>
      </w:r>
      <w:r w:rsidRPr="00416664">
        <w:rPr>
          <w:position w:val="-16"/>
          <w:sz w:val="28"/>
          <w:szCs w:val="28"/>
        </w:rPr>
        <w:object w:dxaOrig="1140" w:dyaOrig="460">
          <v:shape id="_x0000_i1207" type="#_x0000_t75" style="width:57.3pt;height:23.5pt" o:ole="">
            <v:imagedata r:id="rId276" o:title=""/>
          </v:shape>
          <o:OLEObject Type="Embed" ProgID="Equation.3" ShapeID="_x0000_i1207" DrawAspect="Content" ObjectID="_1361973587" r:id="rId287"/>
        </w:object>
      </w:r>
      <w:r>
        <w:rPr>
          <w:sz w:val="28"/>
          <w:szCs w:val="28"/>
        </w:rPr>
        <w:t xml:space="preserve"> в размере объемов поставки электрической энергии на соответствующие цели, учтенных </w:t>
      </w:r>
      <w:r w:rsidRPr="00121481">
        <w:rPr>
          <w:sz w:val="28"/>
          <w:szCs w:val="28"/>
        </w:rPr>
        <w:t xml:space="preserve">в прогнозном балансе в отношении </w:t>
      </w:r>
      <w:r>
        <w:rPr>
          <w:sz w:val="28"/>
          <w:szCs w:val="28"/>
        </w:rPr>
        <w:t>гарантирующего поставщика</w:t>
      </w:r>
      <w:r w:rsidRPr="00121481">
        <w:rPr>
          <w:sz w:val="28"/>
          <w:szCs w:val="28"/>
        </w:rPr>
        <w:t xml:space="preserve">, </w:t>
      </w:r>
      <w:r>
        <w:rPr>
          <w:sz w:val="28"/>
          <w:szCs w:val="28"/>
        </w:rPr>
        <w:t>без учета увеличения</w:t>
      </w:r>
      <w:r w:rsidRPr="00121481">
        <w:rPr>
          <w:sz w:val="28"/>
          <w:szCs w:val="28"/>
        </w:rPr>
        <w:t xml:space="preserve"> </w:t>
      </w:r>
      <w:r>
        <w:rPr>
          <w:sz w:val="28"/>
          <w:szCs w:val="28"/>
        </w:rPr>
        <w:t xml:space="preserve">указанных объемов поставки </w:t>
      </w:r>
      <w:r w:rsidRPr="00121481">
        <w:rPr>
          <w:sz w:val="28"/>
          <w:szCs w:val="28"/>
        </w:rPr>
        <w:t>для компенсации потерь электрической энергии в электрических сетях</w:t>
      </w:r>
      <w:r>
        <w:rPr>
          <w:sz w:val="28"/>
          <w:szCs w:val="28"/>
        </w:rPr>
        <w:t>.</w:t>
      </w:r>
    </w:p>
    <w:p w:rsidR="007A3DFE" w:rsidRPr="00416664" w:rsidRDefault="007A3DFE" w:rsidP="007A3DFE">
      <w:pPr>
        <w:ind w:firstLine="709"/>
        <w:jc w:val="both"/>
        <w:rPr>
          <w:position w:val="-28"/>
          <w:sz w:val="28"/>
          <w:szCs w:val="28"/>
        </w:rPr>
      </w:pPr>
      <w:r w:rsidRPr="00C15C9B">
        <w:rPr>
          <w:sz w:val="28"/>
          <w:szCs w:val="28"/>
        </w:rPr>
        <w:t xml:space="preserve">Если </w:t>
      </w:r>
      <w:r w:rsidRPr="00416664">
        <w:rPr>
          <w:position w:val="-28"/>
          <w:sz w:val="28"/>
          <w:szCs w:val="28"/>
        </w:rPr>
        <w:object w:dxaOrig="1219" w:dyaOrig="580">
          <v:shape id="_x0000_i1208" type="#_x0000_t75" style="width:61.7pt;height:29.4pt" o:ole="">
            <v:imagedata r:id="rId288" o:title=""/>
          </v:shape>
          <o:OLEObject Type="Embed" ProgID="Equation.3" ShapeID="_x0000_i1208" DrawAspect="Content" ObjectID="_1361973588" r:id="rId289"/>
        </w:object>
      </w:r>
      <w:r w:rsidRPr="00C15C9B">
        <w:rPr>
          <w:sz w:val="28"/>
          <w:szCs w:val="28"/>
        </w:rPr>
        <w:t xml:space="preserve">, то значения цен </w:t>
      </w:r>
      <w:r w:rsidRPr="00416664">
        <w:rPr>
          <w:position w:val="-18"/>
          <w:sz w:val="28"/>
          <w:szCs w:val="28"/>
        </w:rPr>
        <w:object w:dxaOrig="859" w:dyaOrig="520">
          <v:shape id="_x0000_i1209" type="#_x0000_t75" style="width:43.35pt;height:25pt" o:ole="">
            <v:imagedata r:id="rId247" o:title=""/>
          </v:shape>
          <o:OLEObject Type="Embed" ProgID="Equation.3" ShapeID="_x0000_i1209" DrawAspect="Content" ObjectID="_1361973589" r:id="rId290"/>
        </w:object>
      </w:r>
      <w:r w:rsidRPr="00C15C9B">
        <w:rPr>
          <w:sz w:val="28"/>
          <w:szCs w:val="28"/>
        </w:rPr>
        <w:t xml:space="preserve">, </w:t>
      </w:r>
      <w:r w:rsidRPr="00416664">
        <w:rPr>
          <w:position w:val="-18"/>
          <w:sz w:val="28"/>
          <w:szCs w:val="28"/>
        </w:rPr>
        <w:object w:dxaOrig="660" w:dyaOrig="520">
          <v:shape id="_x0000_i1210" type="#_x0000_t75" style="width:31.6pt;height:25pt" o:ole="">
            <v:imagedata r:id="rId261" o:title=""/>
          </v:shape>
          <o:OLEObject Type="Embed" ProgID="Equation.3" ShapeID="_x0000_i1210" DrawAspect="Content" ObjectID="_1361973590" r:id="rId291"/>
        </w:object>
      </w:r>
      <w:r w:rsidRPr="00C15C9B">
        <w:rPr>
          <w:sz w:val="28"/>
          <w:szCs w:val="28"/>
        </w:rPr>
        <w:t xml:space="preserve">, </w:t>
      </w:r>
      <w:r w:rsidRPr="00416664">
        <w:rPr>
          <w:position w:val="-18"/>
          <w:sz w:val="28"/>
          <w:szCs w:val="28"/>
        </w:rPr>
        <w:object w:dxaOrig="560" w:dyaOrig="520">
          <v:shape id="_x0000_i1211" type="#_x0000_t75" style="width:27.9pt;height:25pt" o:ole="">
            <v:imagedata r:id="rId263" o:title=""/>
          </v:shape>
          <o:OLEObject Type="Embed" ProgID="Equation.3" ShapeID="_x0000_i1211" DrawAspect="Content" ObjectID="_1361973591" r:id="rId292"/>
        </w:object>
      </w:r>
      <w:r w:rsidRPr="00C15C9B">
        <w:rPr>
          <w:sz w:val="28"/>
          <w:szCs w:val="28"/>
        </w:rPr>
        <w:t xml:space="preserve">, </w:t>
      </w:r>
      <w:r w:rsidRPr="00416664">
        <w:rPr>
          <w:position w:val="-18"/>
          <w:sz w:val="28"/>
          <w:szCs w:val="28"/>
        </w:rPr>
        <w:object w:dxaOrig="920" w:dyaOrig="520">
          <v:shape id="_x0000_i1212" type="#_x0000_t75" style="width:46.3pt;height:25pt" o:ole="">
            <v:imagedata r:id="rId293" o:title=""/>
          </v:shape>
          <o:OLEObject Type="Embed" ProgID="Equation.3" ShapeID="_x0000_i1212" DrawAspect="Content" ObjectID="_1361973592" r:id="rId294"/>
        </w:object>
      </w:r>
      <w:r w:rsidRPr="00C15C9B">
        <w:rPr>
          <w:sz w:val="28"/>
          <w:szCs w:val="28"/>
        </w:rPr>
        <w:t xml:space="preserve"> по формулам (2</w:t>
      </w:r>
      <w:r>
        <w:rPr>
          <w:sz w:val="28"/>
          <w:szCs w:val="28"/>
        </w:rPr>
        <w:t>7</w:t>
      </w:r>
      <w:r w:rsidRPr="00C15C9B">
        <w:rPr>
          <w:sz w:val="28"/>
          <w:szCs w:val="28"/>
        </w:rPr>
        <w:t>), (2</w:t>
      </w:r>
      <w:r>
        <w:rPr>
          <w:sz w:val="28"/>
          <w:szCs w:val="28"/>
        </w:rPr>
        <w:t>8</w:t>
      </w:r>
      <w:r w:rsidRPr="00C15C9B">
        <w:rPr>
          <w:sz w:val="28"/>
          <w:szCs w:val="28"/>
        </w:rPr>
        <w:t>), (2</w:t>
      </w:r>
      <w:r>
        <w:rPr>
          <w:sz w:val="28"/>
          <w:szCs w:val="28"/>
        </w:rPr>
        <w:t>9</w:t>
      </w:r>
      <w:r w:rsidRPr="00C15C9B">
        <w:rPr>
          <w:sz w:val="28"/>
          <w:szCs w:val="28"/>
        </w:rPr>
        <w:t>), (</w:t>
      </w:r>
      <w:r>
        <w:rPr>
          <w:sz w:val="28"/>
          <w:szCs w:val="28"/>
        </w:rPr>
        <w:t>30</w:t>
      </w:r>
      <w:r w:rsidRPr="00C15C9B">
        <w:rPr>
          <w:sz w:val="28"/>
          <w:szCs w:val="28"/>
        </w:rPr>
        <w:t>) соответственно не определяются. При этом для расчета предельного уровня нерегулируемой цены в качестве</w:t>
      </w:r>
      <w:r w:rsidRPr="00416664">
        <w:rPr>
          <w:position w:val="-18"/>
          <w:sz w:val="28"/>
          <w:szCs w:val="28"/>
        </w:rPr>
        <w:object w:dxaOrig="859" w:dyaOrig="520">
          <v:shape id="_x0000_i1213" type="#_x0000_t75" style="width:43.35pt;height:25pt" o:ole="">
            <v:imagedata r:id="rId247" o:title=""/>
          </v:shape>
          <o:OLEObject Type="Embed" ProgID="Equation.3" ShapeID="_x0000_i1213" DrawAspect="Content" ObjectID="_1361973593" r:id="rId295"/>
        </w:object>
      </w:r>
      <w:r w:rsidRPr="00C15C9B">
        <w:rPr>
          <w:sz w:val="28"/>
          <w:szCs w:val="28"/>
        </w:rPr>
        <w:t xml:space="preserve"> используется значение </w:t>
      </w:r>
      <w:r w:rsidRPr="00416664">
        <w:rPr>
          <w:position w:val="-20"/>
          <w:sz w:val="28"/>
          <w:szCs w:val="28"/>
        </w:rPr>
        <w:object w:dxaOrig="859" w:dyaOrig="540">
          <v:shape id="_x0000_i1214" type="#_x0000_t75" style="width:43.35pt;height:25pt" o:ole="">
            <v:imagedata r:id="rId296" o:title=""/>
          </v:shape>
          <o:OLEObject Type="Embed" ProgID="Equation.3" ShapeID="_x0000_i1214" DrawAspect="Content" ObjectID="_1361973594" r:id="rId297"/>
        </w:object>
      </w:r>
      <w:r w:rsidRPr="00C15C9B">
        <w:rPr>
          <w:sz w:val="28"/>
          <w:szCs w:val="28"/>
        </w:rPr>
        <w:t xml:space="preserve">, где </w:t>
      </w:r>
      <w:r w:rsidRPr="00C15C9B">
        <w:rPr>
          <w:i/>
          <w:sz w:val="28"/>
          <w:szCs w:val="28"/>
          <w:lang w:val="en-US"/>
        </w:rPr>
        <w:t>q</w:t>
      </w:r>
      <w:r w:rsidRPr="00C15C9B">
        <w:rPr>
          <w:sz w:val="28"/>
          <w:szCs w:val="28"/>
        </w:rPr>
        <w:t xml:space="preserve"> – расчетный период, предшествующий периоду </w:t>
      </w:r>
      <w:r w:rsidRPr="00C15C9B">
        <w:rPr>
          <w:i/>
          <w:sz w:val="28"/>
          <w:szCs w:val="28"/>
          <w:lang w:val="en-US"/>
        </w:rPr>
        <w:t>m</w:t>
      </w:r>
      <w:r w:rsidRPr="00C15C9B">
        <w:rPr>
          <w:sz w:val="28"/>
          <w:szCs w:val="28"/>
        </w:rPr>
        <w:t xml:space="preserve">, в отношении которого выполняется условие </w:t>
      </w:r>
      <w:r w:rsidRPr="00416664">
        <w:rPr>
          <w:position w:val="-20"/>
          <w:sz w:val="28"/>
          <w:szCs w:val="28"/>
        </w:rPr>
        <w:object w:dxaOrig="1219" w:dyaOrig="540">
          <v:shape id="_x0000_i1215" type="#_x0000_t75" style="width:61.7pt;height:25pt" o:ole="">
            <v:imagedata r:id="rId298" o:title=""/>
          </v:shape>
          <o:OLEObject Type="Embed" ProgID="Equation.3" ShapeID="_x0000_i1215" DrawAspect="Content" ObjectID="_1361973595" r:id="rId299"/>
        </w:object>
      </w:r>
      <w:r w:rsidRPr="00C15C9B">
        <w:rPr>
          <w:sz w:val="28"/>
          <w:szCs w:val="28"/>
        </w:rPr>
        <w:t>.</w:t>
      </w:r>
    </w:p>
    <w:p w:rsidR="007A3DFE" w:rsidRPr="00421154" w:rsidRDefault="007A3DFE" w:rsidP="007A3DFE">
      <w:pPr>
        <w:ind w:firstLine="709"/>
        <w:jc w:val="both"/>
        <w:rPr>
          <w:sz w:val="28"/>
          <w:szCs w:val="28"/>
        </w:rPr>
      </w:pPr>
      <w:r>
        <w:rPr>
          <w:sz w:val="28"/>
          <w:szCs w:val="28"/>
        </w:rPr>
        <w:lastRenderedPageBreak/>
        <w:t xml:space="preserve"> 21. </w:t>
      </w:r>
      <w:r w:rsidRPr="00C15C9B">
        <w:rPr>
          <w:sz w:val="28"/>
          <w:szCs w:val="28"/>
        </w:rPr>
        <w:t xml:space="preserve">Нерегулируемая цена на электрическую энергию на оптовом рынке, определяемая по результатам конкурентного отбора на сутки вперед для часа </w:t>
      </w:r>
      <w:r w:rsidRPr="00C15C9B">
        <w:rPr>
          <w:i/>
          <w:sz w:val="28"/>
          <w:szCs w:val="28"/>
          <w:lang w:val="en-US"/>
        </w:rPr>
        <w:t>h</w:t>
      </w:r>
      <w:r w:rsidRPr="00C15C9B">
        <w:rPr>
          <w:sz w:val="28"/>
          <w:szCs w:val="28"/>
        </w:rPr>
        <w:t xml:space="preserve"> расчетного периода </w:t>
      </w:r>
      <w:r w:rsidRPr="00C15C9B">
        <w:rPr>
          <w:i/>
          <w:sz w:val="28"/>
          <w:szCs w:val="28"/>
          <w:lang w:val="en-US"/>
        </w:rPr>
        <w:t>m</w:t>
      </w:r>
      <w:r w:rsidRPr="00C15C9B">
        <w:rPr>
          <w:sz w:val="28"/>
          <w:szCs w:val="28"/>
        </w:rPr>
        <w:t xml:space="preserve"> (</w:t>
      </w:r>
      <w:r w:rsidRPr="00421154">
        <w:rPr>
          <w:position w:val="-20"/>
          <w:sz w:val="28"/>
          <w:szCs w:val="28"/>
        </w:rPr>
        <w:object w:dxaOrig="880" w:dyaOrig="540">
          <v:shape id="_x0000_i1216" type="#_x0000_t75" style="width:44.1pt;height:27.2pt" o:ole="">
            <v:imagedata r:id="rId300" o:title=""/>
          </v:shape>
          <o:OLEObject Type="Embed" ProgID="Equation.3" ShapeID="_x0000_i1216" DrawAspect="Content" ObjectID="_1361973596" r:id="rId301"/>
        </w:object>
      </w:r>
      <w:r w:rsidRPr="00C15C9B">
        <w:rPr>
          <w:sz w:val="28"/>
          <w:szCs w:val="28"/>
        </w:rPr>
        <w:t>) рассчитывается коммерческим оператором оптового рынка по формулам:</w:t>
      </w:r>
    </w:p>
    <w:p w:rsidR="007A3DFE" w:rsidRPr="00421154" w:rsidRDefault="007A3DFE" w:rsidP="007A3DFE">
      <w:pPr>
        <w:jc w:val="center"/>
        <w:rPr>
          <w:sz w:val="28"/>
          <w:szCs w:val="28"/>
        </w:rPr>
      </w:pPr>
    </w:p>
    <w:p w:rsidR="007A3DFE" w:rsidRPr="00421154" w:rsidRDefault="007A3DFE" w:rsidP="007A3DFE">
      <w:pPr>
        <w:jc w:val="center"/>
        <w:rPr>
          <w:sz w:val="28"/>
          <w:szCs w:val="28"/>
        </w:rPr>
      </w:pPr>
      <w:r w:rsidRPr="00421154">
        <w:rPr>
          <w:position w:val="-40"/>
          <w:sz w:val="28"/>
          <w:szCs w:val="28"/>
        </w:rPr>
        <w:object w:dxaOrig="5420" w:dyaOrig="980">
          <v:shape id="_x0000_i1217" type="#_x0000_t75" style="width:266.7pt;height:48.5pt" o:ole="">
            <v:imagedata r:id="rId302" o:title=""/>
          </v:shape>
          <o:OLEObject Type="Embed" ProgID="Equation.3" ShapeID="_x0000_i1217" DrawAspect="Content" ObjectID="_1361973597" r:id="rId303"/>
        </w:object>
      </w:r>
      <w:r w:rsidRPr="00C15C9B">
        <w:rPr>
          <w:sz w:val="28"/>
          <w:szCs w:val="28"/>
        </w:rPr>
        <w:t xml:space="preserve"> (</w:t>
      </w:r>
      <w:r>
        <w:rPr>
          <w:sz w:val="28"/>
          <w:szCs w:val="28"/>
        </w:rPr>
        <w:t>33</w:t>
      </w:r>
      <w:r w:rsidRPr="00C15C9B">
        <w:rPr>
          <w:sz w:val="28"/>
          <w:szCs w:val="28"/>
        </w:rPr>
        <w:t>)</w:t>
      </w:r>
    </w:p>
    <w:p w:rsidR="007A3DFE" w:rsidRPr="00421154" w:rsidRDefault="007A3DFE" w:rsidP="007A3DFE">
      <w:pPr>
        <w:jc w:val="center"/>
        <w:rPr>
          <w:sz w:val="28"/>
          <w:szCs w:val="28"/>
        </w:rPr>
      </w:pPr>
    </w:p>
    <w:p w:rsidR="007A3DFE" w:rsidRPr="00421154" w:rsidRDefault="007A3DFE" w:rsidP="007A3DFE">
      <w:pPr>
        <w:ind w:firstLine="709"/>
        <w:jc w:val="both"/>
        <w:rPr>
          <w:sz w:val="28"/>
          <w:szCs w:val="28"/>
        </w:rPr>
      </w:pPr>
      <w:r w:rsidRPr="00C15C9B">
        <w:rPr>
          <w:sz w:val="28"/>
          <w:szCs w:val="28"/>
        </w:rPr>
        <w:t>где:</w:t>
      </w:r>
    </w:p>
    <w:p w:rsidR="007A3DFE" w:rsidRPr="00421154" w:rsidRDefault="007A3DFE" w:rsidP="007A3DFE">
      <w:pPr>
        <w:ind w:firstLine="709"/>
        <w:jc w:val="both"/>
        <w:rPr>
          <w:sz w:val="28"/>
          <w:szCs w:val="28"/>
        </w:rPr>
      </w:pPr>
      <w:r w:rsidRPr="00421154">
        <w:rPr>
          <w:position w:val="-16"/>
          <w:sz w:val="28"/>
          <w:szCs w:val="28"/>
        </w:rPr>
        <w:object w:dxaOrig="720" w:dyaOrig="460">
          <v:shape id="_x0000_i1218" type="#_x0000_t75" style="width:36pt;height:23.5pt" o:ole="">
            <v:imagedata r:id="rId304" o:title=""/>
          </v:shape>
          <o:OLEObject Type="Embed" ProgID="Equation.3" ShapeID="_x0000_i1218" DrawAspect="Content" ObjectID="_1361973598" r:id="rId305"/>
        </w:object>
      </w:r>
      <w:r w:rsidRPr="00C15C9B">
        <w:rPr>
          <w:sz w:val="28"/>
          <w:szCs w:val="28"/>
        </w:rPr>
        <w:t xml:space="preserve">- коэффициент учета </w:t>
      </w:r>
      <w:r w:rsidRPr="00912070">
        <w:rPr>
          <w:sz w:val="28"/>
          <w:szCs w:val="28"/>
        </w:rPr>
        <w:t xml:space="preserve">потерь, включенных в цену на электрическую энергию и возникающих в сетях владельцев объектов </w:t>
      </w:r>
      <w:proofErr w:type="spellStart"/>
      <w:r w:rsidRPr="00912070">
        <w:rPr>
          <w:sz w:val="28"/>
          <w:szCs w:val="28"/>
        </w:rPr>
        <w:t>электросетевого</w:t>
      </w:r>
      <w:proofErr w:type="spellEnd"/>
      <w:r w:rsidRPr="00912070">
        <w:rPr>
          <w:sz w:val="28"/>
          <w:szCs w:val="28"/>
        </w:rPr>
        <w:t xml:space="preserve"> хозяйства, не оказывающих услуги по передаче электрической энергии</w:t>
      </w:r>
      <w:r>
        <w:rPr>
          <w:sz w:val="28"/>
          <w:szCs w:val="28"/>
        </w:rPr>
        <w:t>,</w:t>
      </w:r>
      <w:r w:rsidRPr="00C15C9B">
        <w:rPr>
          <w:sz w:val="28"/>
          <w:szCs w:val="28"/>
        </w:rPr>
        <w:t xml:space="preserve"> рассчитанный коммерческим оператором для часа </w:t>
      </w:r>
      <w:proofErr w:type="spellStart"/>
      <w:r w:rsidRPr="00C15C9B">
        <w:rPr>
          <w:i/>
          <w:sz w:val="28"/>
          <w:szCs w:val="28"/>
        </w:rPr>
        <w:t>h</w:t>
      </w:r>
      <w:proofErr w:type="spellEnd"/>
      <w:r w:rsidRPr="00C15C9B">
        <w:rPr>
          <w:sz w:val="28"/>
          <w:szCs w:val="28"/>
        </w:rPr>
        <w:t xml:space="preserve"> расчетного периода </w:t>
      </w:r>
      <w:proofErr w:type="spellStart"/>
      <w:r w:rsidRPr="00C15C9B">
        <w:rPr>
          <w:i/>
          <w:sz w:val="28"/>
          <w:szCs w:val="28"/>
        </w:rPr>
        <w:t>m</w:t>
      </w:r>
      <w:proofErr w:type="spellEnd"/>
      <w:r w:rsidRPr="00C15C9B">
        <w:rPr>
          <w:sz w:val="28"/>
          <w:szCs w:val="28"/>
        </w:rPr>
        <w:t>;</w:t>
      </w:r>
    </w:p>
    <w:p w:rsidR="007A3DFE" w:rsidRPr="00421154" w:rsidRDefault="007A3DFE" w:rsidP="007A3DFE">
      <w:pPr>
        <w:ind w:firstLine="709"/>
        <w:jc w:val="both"/>
        <w:rPr>
          <w:sz w:val="28"/>
          <w:szCs w:val="28"/>
        </w:rPr>
      </w:pPr>
      <w:r w:rsidRPr="00421154">
        <w:rPr>
          <w:position w:val="-20"/>
          <w:sz w:val="28"/>
          <w:szCs w:val="28"/>
        </w:rPr>
        <w:object w:dxaOrig="660" w:dyaOrig="540">
          <v:shape id="_x0000_i1219" type="#_x0000_t75" style="width:31.6pt;height:27.2pt" o:ole="">
            <v:imagedata r:id="rId282" o:title=""/>
          </v:shape>
          <o:OLEObject Type="Embed" ProgID="Equation.3" ShapeID="_x0000_i1219" DrawAspect="Content" ObjectID="_1361973599" r:id="rId306"/>
        </w:object>
      </w:r>
      <w:r w:rsidRPr="00C15C9B">
        <w:rPr>
          <w:sz w:val="28"/>
          <w:szCs w:val="28"/>
        </w:rPr>
        <w:t xml:space="preserve">- средневзвешенная цена на электрическую энергию, рассчитанная коммерческим оператором в отношении гарантирующего поставщика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w:t>
      </w:r>
      <w:proofErr w:type="spellStart"/>
      <w:r w:rsidRPr="00C15C9B">
        <w:rPr>
          <w:i/>
          <w:sz w:val="28"/>
          <w:szCs w:val="28"/>
        </w:rPr>
        <w:t>h</w:t>
      </w:r>
      <w:proofErr w:type="spellEnd"/>
      <w:r w:rsidRPr="00C15C9B">
        <w:rPr>
          <w:sz w:val="28"/>
          <w:szCs w:val="28"/>
        </w:rPr>
        <w:t xml:space="preserve"> расчетного периода </w:t>
      </w:r>
      <w:proofErr w:type="spellStart"/>
      <w:r w:rsidRPr="00C15C9B">
        <w:rPr>
          <w:i/>
          <w:sz w:val="28"/>
          <w:szCs w:val="28"/>
        </w:rPr>
        <w:t>m</w:t>
      </w:r>
      <w:proofErr w:type="spellEnd"/>
      <w:r w:rsidRPr="00C15C9B">
        <w:rPr>
          <w:sz w:val="28"/>
          <w:szCs w:val="28"/>
        </w:rPr>
        <w:t>, руб./</w:t>
      </w:r>
      <w:r>
        <w:rPr>
          <w:sz w:val="28"/>
          <w:szCs w:val="28"/>
        </w:rPr>
        <w:t>М</w:t>
      </w:r>
      <w:r w:rsidRPr="00C15C9B">
        <w:rPr>
          <w:sz w:val="28"/>
          <w:szCs w:val="28"/>
        </w:rPr>
        <w:t>Вт-ч;</w:t>
      </w:r>
    </w:p>
    <w:p w:rsidR="007A3DFE" w:rsidRPr="00421154" w:rsidRDefault="007A3DFE" w:rsidP="007A3DFE">
      <w:pPr>
        <w:ind w:firstLine="709"/>
        <w:jc w:val="both"/>
        <w:rPr>
          <w:sz w:val="28"/>
          <w:szCs w:val="28"/>
        </w:rPr>
      </w:pPr>
      <w:r w:rsidRPr="00421154">
        <w:rPr>
          <w:position w:val="-18"/>
          <w:sz w:val="28"/>
          <w:szCs w:val="28"/>
        </w:rPr>
        <w:object w:dxaOrig="940" w:dyaOrig="520">
          <v:shape id="_x0000_i1220" type="#_x0000_t75" style="width:47pt;height:25.7pt" o:ole="">
            <v:imagedata r:id="rId307" o:title=""/>
          </v:shape>
          <o:OLEObject Type="Embed" ProgID="Equation.3" ShapeID="_x0000_i1220" DrawAspect="Content" ObjectID="_1361973600" r:id="rId308"/>
        </w:object>
      </w:r>
      <w:r w:rsidRPr="00C15C9B">
        <w:rPr>
          <w:sz w:val="28"/>
          <w:szCs w:val="28"/>
        </w:rPr>
        <w:t xml:space="preserve">- средневзвешенная цена на электрическую энергию, приобретенную гарантирующим поставщиком в расчетном периоде </w:t>
      </w:r>
      <w:r w:rsidRPr="00C15C9B">
        <w:rPr>
          <w:i/>
          <w:sz w:val="28"/>
          <w:szCs w:val="28"/>
          <w:lang w:val="en-US"/>
        </w:rPr>
        <w:t>m</w:t>
      </w:r>
      <w:r w:rsidRPr="00C15C9B">
        <w:rPr>
          <w:sz w:val="28"/>
          <w:szCs w:val="28"/>
        </w:rPr>
        <w:t xml:space="preserve"> по всем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руб./</w:t>
      </w:r>
      <w:r>
        <w:rPr>
          <w:sz w:val="28"/>
          <w:szCs w:val="28"/>
        </w:rPr>
        <w:t>М</w:t>
      </w:r>
      <w:r w:rsidRPr="00C15C9B">
        <w:rPr>
          <w:sz w:val="28"/>
          <w:szCs w:val="28"/>
        </w:rPr>
        <w:t>Вт-ч;</w:t>
      </w:r>
    </w:p>
    <w:p w:rsidR="007A3DFE" w:rsidRPr="00421154" w:rsidRDefault="007A3DFE" w:rsidP="007A3DFE">
      <w:pPr>
        <w:ind w:firstLine="709"/>
        <w:jc w:val="both"/>
        <w:rPr>
          <w:sz w:val="28"/>
          <w:szCs w:val="28"/>
        </w:rPr>
      </w:pPr>
      <w:r w:rsidRPr="00421154">
        <w:rPr>
          <w:position w:val="-16"/>
          <w:sz w:val="28"/>
          <w:szCs w:val="28"/>
        </w:rPr>
        <w:object w:dxaOrig="580" w:dyaOrig="460">
          <v:shape id="_x0000_i1221" type="#_x0000_t75" style="width:28.65pt;height:23.5pt" o:ole="">
            <v:imagedata r:id="rId270" o:title=""/>
          </v:shape>
          <o:OLEObject Type="Embed" ProgID="Equation.3" ShapeID="_x0000_i1221" DrawAspect="Content" ObjectID="_1361973601" r:id="rId309"/>
        </w:object>
      </w:r>
      <w:r w:rsidRPr="00C15C9B">
        <w:rPr>
          <w:sz w:val="28"/>
          <w:szCs w:val="28"/>
        </w:rPr>
        <w:t xml:space="preserve">- объем покупки электрической энергии гарантирующим поставщиком по результатам конкурентного отбора ценовых заявок на сутки вперед в час </w:t>
      </w:r>
      <w:proofErr w:type="spellStart"/>
      <w:r w:rsidRPr="00C15C9B">
        <w:rPr>
          <w:i/>
          <w:sz w:val="28"/>
          <w:szCs w:val="28"/>
        </w:rPr>
        <w:t>h</w:t>
      </w:r>
      <w:proofErr w:type="spellEnd"/>
      <w:r w:rsidRPr="00C15C9B">
        <w:rPr>
          <w:sz w:val="28"/>
          <w:szCs w:val="28"/>
        </w:rPr>
        <w:t xml:space="preserve"> расчетного периода </w:t>
      </w:r>
      <w:proofErr w:type="spellStart"/>
      <w:r w:rsidRPr="00C15C9B">
        <w:rPr>
          <w:i/>
          <w:sz w:val="28"/>
          <w:szCs w:val="28"/>
        </w:rPr>
        <w:t>m</w:t>
      </w:r>
      <w:proofErr w:type="spellEnd"/>
      <w:r w:rsidRPr="00C15C9B">
        <w:rPr>
          <w:sz w:val="28"/>
          <w:szCs w:val="28"/>
        </w:rPr>
        <w:t>, рассчитываемый коммерческим оператором оптового рынка по формуле (</w:t>
      </w:r>
      <w:r>
        <w:rPr>
          <w:sz w:val="28"/>
          <w:szCs w:val="28"/>
        </w:rPr>
        <w:t>32</w:t>
      </w:r>
      <w:r w:rsidRPr="00C15C9B">
        <w:rPr>
          <w:sz w:val="28"/>
          <w:szCs w:val="28"/>
        </w:rPr>
        <w:t xml:space="preserve">), </w:t>
      </w:r>
      <w:r>
        <w:rPr>
          <w:sz w:val="28"/>
          <w:szCs w:val="28"/>
        </w:rPr>
        <w:t>руб./М</w:t>
      </w:r>
      <w:r w:rsidRPr="00C15C9B">
        <w:rPr>
          <w:sz w:val="28"/>
          <w:szCs w:val="28"/>
        </w:rPr>
        <w:t>Вт-ч;</w:t>
      </w:r>
    </w:p>
    <w:p w:rsidR="007A3DFE" w:rsidRDefault="007A3DFE" w:rsidP="007A3DFE">
      <w:pPr>
        <w:ind w:firstLine="709"/>
        <w:jc w:val="both"/>
        <w:rPr>
          <w:sz w:val="28"/>
          <w:szCs w:val="28"/>
        </w:rPr>
      </w:pPr>
      <w:r w:rsidRPr="00421154">
        <w:rPr>
          <w:position w:val="-16"/>
          <w:sz w:val="28"/>
          <w:szCs w:val="28"/>
        </w:rPr>
        <w:object w:dxaOrig="859" w:dyaOrig="460">
          <v:shape id="_x0000_i1222" type="#_x0000_t75" style="width:41.9pt;height:23.5pt" o:ole="">
            <v:imagedata r:id="rId272" o:title=""/>
          </v:shape>
          <o:OLEObject Type="Embed" ProgID="Equation.3" ShapeID="_x0000_i1222" DrawAspect="Content" ObjectID="_1361973602" r:id="rId310"/>
        </w:object>
      </w:r>
      <w:r w:rsidRPr="00C15C9B">
        <w:rPr>
          <w:sz w:val="28"/>
          <w:szCs w:val="28"/>
        </w:rPr>
        <w:t xml:space="preserve">-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w:t>
      </w:r>
      <w:r w:rsidRPr="00C15C9B">
        <w:rPr>
          <w:i/>
          <w:sz w:val="28"/>
          <w:szCs w:val="28"/>
          <w:lang w:val="en-US"/>
        </w:rPr>
        <w:t>h</w:t>
      </w:r>
      <w:r w:rsidRPr="00C15C9B">
        <w:rPr>
          <w:i/>
          <w:sz w:val="28"/>
          <w:szCs w:val="28"/>
        </w:rPr>
        <w:t xml:space="preserve"> </w:t>
      </w:r>
      <w:r w:rsidRPr="00C15C9B">
        <w:rPr>
          <w:sz w:val="28"/>
          <w:szCs w:val="28"/>
        </w:rPr>
        <w:t xml:space="preserve">расчетного периода </w:t>
      </w:r>
      <w:proofErr w:type="spellStart"/>
      <w:r w:rsidRPr="00C15C9B">
        <w:rPr>
          <w:i/>
          <w:sz w:val="28"/>
          <w:szCs w:val="28"/>
        </w:rPr>
        <w:t>m</w:t>
      </w:r>
      <w:proofErr w:type="spellEnd"/>
      <w:r>
        <w:rPr>
          <w:sz w:val="28"/>
          <w:szCs w:val="28"/>
        </w:rPr>
        <w:t>, М</w:t>
      </w:r>
      <w:r w:rsidRPr="00C15C9B">
        <w:rPr>
          <w:sz w:val="28"/>
          <w:szCs w:val="28"/>
        </w:rPr>
        <w:t>Вт-ч;</w:t>
      </w:r>
    </w:p>
    <w:p w:rsidR="007A3DFE" w:rsidRPr="00416664" w:rsidRDefault="007A3DFE" w:rsidP="007A3DFE">
      <w:pPr>
        <w:ind w:firstLine="709"/>
        <w:jc w:val="both"/>
        <w:rPr>
          <w:sz w:val="28"/>
          <w:szCs w:val="28"/>
        </w:rPr>
      </w:pPr>
      <w:r w:rsidRPr="00416664">
        <w:rPr>
          <w:position w:val="-16"/>
          <w:sz w:val="28"/>
          <w:szCs w:val="28"/>
        </w:rPr>
        <w:object w:dxaOrig="540" w:dyaOrig="460">
          <v:shape id="_x0000_i1223" type="#_x0000_t75" style="width:26.45pt;height:23.5pt" o:ole="">
            <v:imagedata r:id="rId182" o:title=""/>
          </v:shape>
          <o:OLEObject Type="Embed" ProgID="Equation.3" ShapeID="_x0000_i1223" DrawAspect="Content" ObjectID="_1361973603" r:id="rId311"/>
        </w:object>
      </w:r>
      <w:r w:rsidRPr="00416664">
        <w:rPr>
          <w:sz w:val="28"/>
          <w:szCs w:val="28"/>
        </w:rPr>
        <w:t xml:space="preserve">- плановый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w:t>
      </w:r>
      <w:r w:rsidRPr="00416664">
        <w:rPr>
          <w:sz w:val="28"/>
          <w:szCs w:val="28"/>
        </w:rPr>
        <w:lastRenderedPageBreak/>
        <w:t xml:space="preserve">категориями потребителей, в час </w:t>
      </w:r>
      <w:proofErr w:type="spellStart"/>
      <w:r w:rsidRPr="00416664">
        <w:rPr>
          <w:i/>
          <w:sz w:val="28"/>
          <w:szCs w:val="28"/>
        </w:rPr>
        <w:t>h</w:t>
      </w:r>
      <w:proofErr w:type="spellEnd"/>
      <w:r w:rsidRPr="00416664">
        <w:rPr>
          <w:sz w:val="28"/>
          <w:szCs w:val="28"/>
        </w:rPr>
        <w:t xml:space="preserve"> расчетного периода </w:t>
      </w:r>
      <w:proofErr w:type="spellStart"/>
      <w:r w:rsidRPr="00416664">
        <w:rPr>
          <w:i/>
          <w:sz w:val="28"/>
          <w:szCs w:val="28"/>
        </w:rPr>
        <w:t>m</w:t>
      </w:r>
      <w:proofErr w:type="spellEnd"/>
      <w:r w:rsidRPr="00416664">
        <w:rPr>
          <w:sz w:val="28"/>
          <w:szCs w:val="28"/>
        </w:rPr>
        <w:t>,</w:t>
      </w:r>
      <w:r>
        <w:rPr>
          <w:sz w:val="28"/>
          <w:szCs w:val="28"/>
        </w:rPr>
        <w:t xml:space="preserve"> определяемый коммерческим оператором оптового рынка по формуле (31),</w:t>
      </w:r>
      <w:r w:rsidRPr="00416664">
        <w:rPr>
          <w:sz w:val="28"/>
          <w:szCs w:val="28"/>
        </w:rPr>
        <w:t xml:space="preserve"> </w:t>
      </w:r>
      <w:r>
        <w:rPr>
          <w:sz w:val="28"/>
          <w:szCs w:val="28"/>
        </w:rPr>
        <w:t>МВт-ч.</w:t>
      </w:r>
    </w:p>
    <w:p w:rsidR="007A3DFE" w:rsidRPr="00421154" w:rsidRDefault="007A3DFE" w:rsidP="007A3DFE">
      <w:pPr>
        <w:ind w:firstLine="709"/>
        <w:jc w:val="both"/>
        <w:rPr>
          <w:position w:val="-28"/>
          <w:sz w:val="28"/>
          <w:szCs w:val="28"/>
        </w:rPr>
      </w:pPr>
      <w:r w:rsidRPr="00C15C9B">
        <w:rPr>
          <w:sz w:val="28"/>
          <w:szCs w:val="28"/>
        </w:rPr>
        <w:t xml:space="preserve">Если </w:t>
      </w:r>
      <w:r w:rsidRPr="00421154">
        <w:rPr>
          <w:position w:val="-16"/>
          <w:sz w:val="28"/>
          <w:szCs w:val="28"/>
        </w:rPr>
        <w:object w:dxaOrig="900" w:dyaOrig="460">
          <v:shape id="_x0000_i1224" type="#_x0000_t75" style="width:44.8pt;height:23.5pt" o:ole="">
            <v:imagedata r:id="rId312" o:title=""/>
          </v:shape>
          <o:OLEObject Type="Embed" ProgID="Equation.3" ShapeID="_x0000_i1224" DrawAspect="Content" ObjectID="_1361973604" r:id="rId313"/>
        </w:object>
      </w:r>
      <w:r w:rsidRPr="00C15C9B">
        <w:rPr>
          <w:sz w:val="28"/>
          <w:szCs w:val="28"/>
        </w:rPr>
        <w:t xml:space="preserve">, то значения цены </w:t>
      </w:r>
      <w:r w:rsidRPr="00421154">
        <w:rPr>
          <w:position w:val="-20"/>
          <w:sz w:val="28"/>
          <w:szCs w:val="28"/>
        </w:rPr>
        <w:object w:dxaOrig="880" w:dyaOrig="540">
          <v:shape id="_x0000_i1225" type="#_x0000_t75" style="width:44.1pt;height:27.2pt" o:ole="">
            <v:imagedata r:id="rId314" o:title=""/>
          </v:shape>
          <o:OLEObject Type="Embed" ProgID="Equation.3" ShapeID="_x0000_i1225" DrawAspect="Content" ObjectID="_1361973605" r:id="rId315"/>
        </w:object>
      </w:r>
      <w:r w:rsidRPr="00C15C9B">
        <w:rPr>
          <w:sz w:val="28"/>
          <w:szCs w:val="28"/>
        </w:rPr>
        <w:t xml:space="preserve"> по формуле (</w:t>
      </w:r>
      <w:r>
        <w:rPr>
          <w:sz w:val="28"/>
          <w:szCs w:val="28"/>
        </w:rPr>
        <w:t>33</w:t>
      </w:r>
      <w:r w:rsidRPr="00C15C9B">
        <w:rPr>
          <w:sz w:val="28"/>
          <w:szCs w:val="28"/>
        </w:rPr>
        <w:t>) не определяется. При этом для расчета предельного уровня нерегулируемой цены в качестве</w:t>
      </w:r>
      <w:r w:rsidRPr="00421154">
        <w:rPr>
          <w:position w:val="-20"/>
          <w:sz w:val="28"/>
          <w:szCs w:val="28"/>
        </w:rPr>
        <w:object w:dxaOrig="880" w:dyaOrig="540">
          <v:shape id="_x0000_i1226" type="#_x0000_t75" style="width:44.1pt;height:27.2pt" o:ole="">
            <v:imagedata r:id="rId316" o:title=""/>
          </v:shape>
          <o:OLEObject Type="Embed" ProgID="Equation.3" ShapeID="_x0000_i1226" DrawAspect="Content" ObjectID="_1361973606" r:id="rId317"/>
        </w:object>
      </w:r>
      <w:r w:rsidRPr="00C15C9B">
        <w:rPr>
          <w:sz w:val="28"/>
          <w:szCs w:val="28"/>
        </w:rPr>
        <w:t xml:space="preserve"> используется значение произведения </w:t>
      </w:r>
      <w:r w:rsidRPr="00421154">
        <w:rPr>
          <w:position w:val="-20"/>
          <w:sz w:val="28"/>
          <w:szCs w:val="28"/>
        </w:rPr>
        <w:object w:dxaOrig="1460" w:dyaOrig="540">
          <v:shape id="_x0000_i1227" type="#_x0000_t75" style="width:72.75pt;height:27.2pt" o:ole="">
            <v:imagedata r:id="rId318" o:title=""/>
          </v:shape>
          <o:OLEObject Type="Embed" ProgID="Equation.3" ShapeID="_x0000_i1227" DrawAspect="Content" ObjectID="_1361973607" r:id="rId319"/>
        </w:object>
      </w:r>
      <w:r w:rsidRPr="00C15C9B">
        <w:rPr>
          <w:sz w:val="28"/>
          <w:szCs w:val="28"/>
        </w:rPr>
        <w:t>.</w:t>
      </w:r>
    </w:p>
    <w:p w:rsidR="007A3DFE" w:rsidRPr="00421154" w:rsidRDefault="007A3DFE" w:rsidP="007A3DFE">
      <w:pPr>
        <w:ind w:firstLine="709"/>
        <w:jc w:val="both"/>
        <w:rPr>
          <w:sz w:val="28"/>
          <w:szCs w:val="28"/>
        </w:rPr>
      </w:pPr>
      <w:r>
        <w:rPr>
          <w:sz w:val="28"/>
          <w:szCs w:val="28"/>
        </w:rPr>
        <w:t xml:space="preserve">22. </w:t>
      </w:r>
      <w:r w:rsidRPr="00C15C9B">
        <w:rPr>
          <w:sz w:val="28"/>
          <w:szCs w:val="28"/>
        </w:rPr>
        <w:t xml:space="preserve">Нерегулируемая цена на электрическую энергию на оптовом рынке, определяемая по результатам конкурентного отбора на сутки вперед для часа </w:t>
      </w:r>
      <w:r w:rsidRPr="00C15C9B">
        <w:rPr>
          <w:i/>
          <w:sz w:val="28"/>
          <w:szCs w:val="28"/>
          <w:lang w:val="en-US"/>
        </w:rPr>
        <w:t>h</w:t>
      </w:r>
      <w:r w:rsidRPr="00C15C9B">
        <w:rPr>
          <w:sz w:val="28"/>
          <w:szCs w:val="28"/>
        </w:rPr>
        <w:t xml:space="preserve"> расчетного периода </w:t>
      </w:r>
      <w:r w:rsidRPr="00C15C9B">
        <w:rPr>
          <w:i/>
          <w:sz w:val="28"/>
          <w:szCs w:val="28"/>
          <w:lang w:val="en-US"/>
        </w:rPr>
        <w:t>m</w:t>
      </w:r>
      <w:r w:rsidRPr="00C15C9B">
        <w:rPr>
          <w:sz w:val="28"/>
          <w:szCs w:val="28"/>
        </w:rPr>
        <w:t xml:space="preserve"> (</w:t>
      </w:r>
      <w:r w:rsidRPr="00421154">
        <w:rPr>
          <w:position w:val="-20"/>
          <w:sz w:val="28"/>
          <w:szCs w:val="28"/>
        </w:rPr>
        <w:object w:dxaOrig="1080" w:dyaOrig="540">
          <v:shape id="_x0000_i1228" type="#_x0000_t75" style="width:53.65pt;height:27.2pt" o:ole="">
            <v:imagedata r:id="rId320" o:title=""/>
          </v:shape>
          <o:OLEObject Type="Embed" ProgID="Equation.3" ShapeID="_x0000_i1228" DrawAspect="Content" ObjectID="_1361973608" r:id="rId321"/>
        </w:object>
      </w:r>
      <w:r w:rsidRPr="00C15C9B">
        <w:rPr>
          <w:sz w:val="28"/>
          <w:szCs w:val="28"/>
        </w:rPr>
        <w:t>) рассчитывается коммерческим оператором оптового рынка по формулам:</w:t>
      </w:r>
    </w:p>
    <w:p w:rsidR="007A3DFE" w:rsidRPr="00421154" w:rsidRDefault="007A3DFE" w:rsidP="007A3DFE">
      <w:pPr>
        <w:jc w:val="center"/>
        <w:rPr>
          <w:sz w:val="28"/>
          <w:szCs w:val="28"/>
        </w:rPr>
      </w:pPr>
    </w:p>
    <w:p w:rsidR="007A3DFE" w:rsidRPr="00421154" w:rsidRDefault="007A3DFE" w:rsidP="007A3DFE">
      <w:pPr>
        <w:jc w:val="center"/>
        <w:rPr>
          <w:sz w:val="28"/>
          <w:szCs w:val="28"/>
        </w:rPr>
      </w:pPr>
      <w:r w:rsidRPr="00C71341">
        <w:rPr>
          <w:position w:val="-20"/>
          <w:sz w:val="28"/>
          <w:szCs w:val="28"/>
        </w:rPr>
        <w:object w:dxaOrig="5140" w:dyaOrig="540">
          <v:shape id="_x0000_i1229" type="#_x0000_t75" style="width:253.45pt;height:27.2pt" o:ole="">
            <v:imagedata r:id="rId322" o:title=""/>
          </v:shape>
          <o:OLEObject Type="Embed" ProgID="Equation.3" ShapeID="_x0000_i1229" DrawAspect="Content" ObjectID="_1361973609" r:id="rId323"/>
        </w:object>
      </w:r>
      <w:r w:rsidRPr="00C15C9B">
        <w:rPr>
          <w:sz w:val="28"/>
          <w:szCs w:val="28"/>
        </w:rPr>
        <w:t xml:space="preserve"> (</w:t>
      </w:r>
      <w:r>
        <w:rPr>
          <w:sz w:val="28"/>
          <w:szCs w:val="28"/>
        </w:rPr>
        <w:t>34</w:t>
      </w:r>
      <w:r w:rsidRPr="00C15C9B">
        <w:rPr>
          <w:sz w:val="28"/>
          <w:szCs w:val="28"/>
        </w:rPr>
        <w:t>)</w:t>
      </w:r>
    </w:p>
    <w:p w:rsidR="007A3DFE" w:rsidRPr="00421154" w:rsidRDefault="007A3DFE" w:rsidP="007A3DFE">
      <w:pPr>
        <w:jc w:val="center"/>
        <w:rPr>
          <w:sz w:val="28"/>
          <w:szCs w:val="28"/>
        </w:rPr>
      </w:pPr>
    </w:p>
    <w:p w:rsidR="007A3DFE" w:rsidRPr="00421154" w:rsidRDefault="007A3DFE" w:rsidP="007A3DFE">
      <w:pPr>
        <w:ind w:firstLine="709"/>
        <w:jc w:val="both"/>
        <w:rPr>
          <w:sz w:val="28"/>
          <w:szCs w:val="28"/>
        </w:rPr>
      </w:pPr>
      <w:r w:rsidRPr="00C15C9B">
        <w:rPr>
          <w:sz w:val="28"/>
          <w:szCs w:val="28"/>
        </w:rPr>
        <w:t>где:</w:t>
      </w:r>
    </w:p>
    <w:p w:rsidR="007A3DFE" w:rsidRDefault="007A3DFE" w:rsidP="007A3DFE">
      <w:pPr>
        <w:ind w:firstLine="709"/>
        <w:jc w:val="both"/>
        <w:rPr>
          <w:sz w:val="28"/>
          <w:szCs w:val="28"/>
        </w:rPr>
      </w:pPr>
      <w:r w:rsidRPr="00B37386">
        <w:rPr>
          <w:position w:val="-20"/>
          <w:sz w:val="28"/>
          <w:szCs w:val="28"/>
        </w:rPr>
        <w:object w:dxaOrig="880" w:dyaOrig="540">
          <v:shape id="_x0000_i1230" type="#_x0000_t75" style="width:44.1pt;height:27.2pt" o:ole="">
            <v:imagedata r:id="rId180" o:title=""/>
          </v:shape>
          <o:OLEObject Type="Embed" ProgID="Equation.3" ShapeID="_x0000_i1230" DrawAspect="Content" ObjectID="_1361973610" r:id="rId324"/>
        </w:object>
      </w:r>
      <w:r w:rsidRPr="00C15C9B">
        <w:rPr>
          <w:sz w:val="28"/>
          <w:szCs w:val="28"/>
        </w:rPr>
        <w:t xml:space="preserve"> - нерегулируемая цена на электрическую энергию на оптовом рынке, определяемая по результатам конкурентного отбора на сутки вперед для часа </w:t>
      </w:r>
      <w:r w:rsidRPr="00C15C9B">
        <w:rPr>
          <w:i/>
          <w:sz w:val="28"/>
          <w:szCs w:val="28"/>
          <w:lang w:val="en-US"/>
        </w:rPr>
        <w:t>h</w:t>
      </w:r>
      <w:r w:rsidRPr="00C15C9B">
        <w:rPr>
          <w:sz w:val="28"/>
          <w:szCs w:val="28"/>
        </w:rPr>
        <w:t xml:space="preserve"> расчетного периода </w:t>
      </w:r>
      <w:r w:rsidRPr="00C15C9B">
        <w:rPr>
          <w:i/>
          <w:sz w:val="28"/>
          <w:szCs w:val="28"/>
          <w:lang w:val="en-US"/>
        </w:rPr>
        <w:t>m</w:t>
      </w:r>
      <w:r w:rsidRPr="00C15C9B">
        <w:rPr>
          <w:sz w:val="28"/>
          <w:szCs w:val="28"/>
        </w:rPr>
        <w:t>, рассчитываемая коммерческим оператором оптового рынка по формуле (</w:t>
      </w:r>
      <w:r>
        <w:rPr>
          <w:sz w:val="28"/>
          <w:szCs w:val="28"/>
        </w:rPr>
        <w:t>33), руб./М</w:t>
      </w:r>
      <w:r w:rsidRPr="00C15C9B">
        <w:rPr>
          <w:sz w:val="28"/>
          <w:szCs w:val="28"/>
        </w:rPr>
        <w:t>Вт-ч;</w:t>
      </w:r>
    </w:p>
    <w:p w:rsidR="007A3DFE" w:rsidRPr="00B37386" w:rsidRDefault="007A3DFE" w:rsidP="007A3DFE">
      <w:pPr>
        <w:ind w:firstLine="709"/>
        <w:jc w:val="both"/>
        <w:rPr>
          <w:sz w:val="28"/>
          <w:szCs w:val="28"/>
        </w:rPr>
      </w:pPr>
      <w:r w:rsidRPr="00B37386">
        <w:rPr>
          <w:position w:val="-18"/>
          <w:sz w:val="28"/>
          <w:szCs w:val="28"/>
        </w:rPr>
        <w:object w:dxaOrig="560" w:dyaOrig="520">
          <v:shape id="_x0000_i1231" type="#_x0000_t75" style="width:27.9pt;height:25.7pt" o:ole="">
            <v:imagedata r:id="rId185" o:title=""/>
          </v:shape>
          <o:OLEObject Type="Embed" ProgID="Equation.3" ShapeID="_x0000_i1231" DrawAspect="Content" ObjectID="_1361973611" r:id="rId325"/>
        </w:object>
      </w:r>
      <w:r w:rsidRPr="00C15C9B">
        <w:rPr>
          <w:sz w:val="28"/>
          <w:szCs w:val="28"/>
        </w:rPr>
        <w:t>- средневзвешенная цена на электрическую энергию, рассчитанная коммерческим оператором в отношении гарантирующего поставщика по результатам конкурентного отбора ценовых заявок для балансирования системы по формуле (</w:t>
      </w:r>
      <w:r>
        <w:rPr>
          <w:sz w:val="28"/>
          <w:szCs w:val="28"/>
        </w:rPr>
        <w:t>29), руб./М</w:t>
      </w:r>
      <w:r w:rsidRPr="00C15C9B">
        <w:rPr>
          <w:sz w:val="28"/>
          <w:szCs w:val="28"/>
        </w:rPr>
        <w:t>Вт-ч;</w:t>
      </w:r>
    </w:p>
    <w:p w:rsidR="007A3DFE" w:rsidRPr="00B37386" w:rsidRDefault="007A3DFE" w:rsidP="007A3DFE">
      <w:pPr>
        <w:ind w:firstLine="709"/>
        <w:jc w:val="both"/>
        <w:rPr>
          <w:sz w:val="28"/>
          <w:szCs w:val="28"/>
        </w:rPr>
      </w:pPr>
      <w:r w:rsidRPr="00B37386">
        <w:rPr>
          <w:position w:val="-18"/>
          <w:sz w:val="28"/>
          <w:szCs w:val="28"/>
        </w:rPr>
        <w:object w:dxaOrig="920" w:dyaOrig="520">
          <v:shape id="_x0000_i1232" type="#_x0000_t75" style="width:46.3pt;height:25pt" o:ole="">
            <v:imagedata r:id="rId187" o:title=""/>
          </v:shape>
          <o:OLEObject Type="Embed" ProgID="Equation.3" ShapeID="_x0000_i1232" DrawAspect="Content" ObjectID="_1361973612" r:id="rId326"/>
        </w:object>
      </w:r>
      <w:r w:rsidRPr="00C15C9B">
        <w:rPr>
          <w:sz w:val="28"/>
          <w:szCs w:val="28"/>
        </w:rPr>
        <w:t xml:space="preserve">- приходящаяся на 1 киловатт-час сумма </w:t>
      </w:r>
      <w:proofErr w:type="spellStart"/>
      <w:r w:rsidRPr="00C15C9B">
        <w:rPr>
          <w:sz w:val="28"/>
          <w:szCs w:val="28"/>
        </w:rPr>
        <w:t>разниц</w:t>
      </w:r>
      <w:proofErr w:type="spellEnd"/>
      <w:r w:rsidRPr="00C15C9B">
        <w:rPr>
          <w:sz w:val="28"/>
          <w:szCs w:val="28"/>
        </w:rPr>
        <w:t xml:space="preserve">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в отношении гарантирующего поставщика для расчетного периода </w:t>
      </w:r>
      <w:proofErr w:type="spellStart"/>
      <w:r w:rsidRPr="00C15C9B">
        <w:rPr>
          <w:i/>
          <w:sz w:val="28"/>
          <w:szCs w:val="28"/>
        </w:rPr>
        <w:t>m</w:t>
      </w:r>
      <w:proofErr w:type="spellEnd"/>
      <w:r>
        <w:rPr>
          <w:sz w:val="28"/>
          <w:szCs w:val="28"/>
        </w:rPr>
        <w:t xml:space="preserve"> по формуле (30), руб./М</w:t>
      </w:r>
      <w:r w:rsidRPr="00C15C9B">
        <w:rPr>
          <w:sz w:val="28"/>
          <w:szCs w:val="28"/>
        </w:rPr>
        <w:t>Вт-ч.</w:t>
      </w:r>
    </w:p>
    <w:p w:rsidR="007A3DFE" w:rsidRDefault="007A3DFE" w:rsidP="007A3DFE">
      <w:pPr>
        <w:suppressAutoHyphens/>
        <w:spacing w:line="288" w:lineRule="auto"/>
        <w:ind w:firstLine="709"/>
        <w:jc w:val="both"/>
        <w:rPr>
          <w:sz w:val="28"/>
          <w:szCs w:val="28"/>
        </w:rPr>
      </w:pPr>
      <w:r>
        <w:rPr>
          <w:sz w:val="28"/>
          <w:szCs w:val="28"/>
        </w:rPr>
        <w:t xml:space="preserve">23. </w:t>
      </w:r>
      <w:r w:rsidRPr="00C15C9B">
        <w:rPr>
          <w:sz w:val="28"/>
          <w:szCs w:val="28"/>
        </w:rPr>
        <w:t xml:space="preserve">Нерегулируемая цена на электрическую энергию, определяемая по результатам конкурентного отбора для балансирования системы для объема превышения фактического потребления над плановым в час </w:t>
      </w:r>
      <w:proofErr w:type="spellStart"/>
      <w:r w:rsidRPr="00C15C9B">
        <w:rPr>
          <w:i/>
          <w:sz w:val="28"/>
          <w:szCs w:val="28"/>
        </w:rPr>
        <w:t>h</w:t>
      </w:r>
      <w:proofErr w:type="spellEnd"/>
      <w:r w:rsidRPr="00C15C9B">
        <w:rPr>
          <w:sz w:val="28"/>
          <w:szCs w:val="28"/>
        </w:rPr>
        <w:t xml:space="preserve"> расчетного периода </w:t>
      </w:r>
      <w:proofErr w:type="spellStart"/>
      <w:r w:rsidRPr="00C15C9B">
        <w:rPr>
          <w:i/>
          <w:sz w:val="28"/>
          <w:szCs w:val="28"/>
        </w:rPr>
        <w:t>m</w:t>
      </w:r>
      <w:proofErr w:type="spellEnd"/>
      <w:r w:rsidRPr="00C15C9B">
        <w:rPr>
          <w:sz w:val="28"/>
          <w:szCs w:val="28"/>
        </w:rPr>
        <w:t xml:space="preserve"> (</w:t>
      </w:r>
      <w:r w:rsidRPr="00A57F00">
        <w:rPr>
          <w:position w:val="-20"/>
          <w:sz w:val="28"/>
          <w:szCs w:val="28"/>
        </w:rPr>
        <w:object w:dxaOrig="999" w:dyaOrig="540">
          <v:shape id="_x0000_i1233" type="#_x0000_t75" style="width:49.95pt;height:27.2pt" o:ole="">
            <v:imagedata r:id="rId327" o:title=""/>
          </v:shape>
          <o:OLEObject Type="Embed" ProgID="Equation.3" ShapeID="_x0000_i1233" DrawAspect="Content" ObjectID="_1361973613" r:id="rId328"/>
        </w:object>
      </w:r>
      <w:r w:rsidRPr="00C15C9B">
        <w:rPr>
          <w:sz w:val="28"/>
          <w:szCs w:val="28"/>
        </w:rPr>
        <w:t>) рассчитывается коммерческим оператором оптового рынка по формуле:</w:t>
      </w:r>
    </w:p>
    <w:p w:rsidR="007A3DFE" w:rsidRPr="00A57F00" w:rsidRDefault="007A3DFE" w:rsidP="007A3DFE">
      <w:pPr>
        <w:jc w:val="center"/>
        <w:rPr>
          <w:sz w:val="28"/>
          <w:szCs w:val="28"/>
        </w:rPr>
      </w:pPr>
    </w:p>
    <w:p w:rsidR="007A3DFE" w:rsidRPr="00A57F00" w:rsidRDefault="007A3DFE" w:rsidP="007A3DFE">
      <w:pPr>
        <w:jc w:val="center"/>
        <w:rPr>
          <w:sz w:val="28"/>
          <w:szCs w:val="28"/>
        </w:rPr>
      </w:pPr>
      <w:r w:rsidRPr="00A57F00">
        <w:rPr>
          <w:position w:val="-20"/>
          <w:sz w:val="28"/>
          <w:szCs w:val="28"/>
        </w:rPr>
        <w:object w:dxaOrig="2620" w:dyaOrig="540">
          <v:shape id="_x0000_i1234" type="#_x0000_t75" style="width:130.05pt;height:27.2pt" o:ole="">
            <v:imagedata r:id="rId329" o:title=""/>
          </v:shape>
          <o:OLEObject Type="Embed" ProgID="Equation.3" ShapeID="_x0000_i1234" DrawAspect="Content" ObjectID="_1361973614" r:id="rId330"/>
        </w:object>
      </w:r>
      <w:r w:rsidRPr="00C15C9B">
        <w:rPr>
          <w:sz w:val="28"/>
          <w:szCs w:val="28"/>
        </w:rPr>
        <w:t xml:space="preserve"> (</w:t>
      </w:r>
      <w:r>
        <w:rPr>
          <w:sz w:val="28"/>
          <w:szCs w:val="28"/>
        </w:rPr>
        <w:t>35)</w:t>
      </w:r>
    </w:p>
    <w:p w:rsidR="007A3DFE" w:rsidRPr="00A57F00" w:rsidRDefault="007A3DFE" w:rsidP="007A3DFE">
      <w:pPr>
        <w:jc w:val="center"/>
        <w:rPr>
          <w:sz w:val="28"/>
          <w:szCs w:val="28"/>
        </w:rPr>
      </w:pPr>
    </w:p>
    <w:p w:rsidR="007A3DFE" w:rsidRPr="00A57F00" w:rsidRDefault="007A3DFE" w:rsidP="007A3DFE">
      <w:pPr>
        <w:ind w:firstLine="709"/>
        <w:jc w:val="both"/>
        <w:rPr>
          <w:sz w:val="28"/>
          <w:szCs w:val="28"/>
        </w:rPr>
      </w:pPr>
      <w:r w:rsidRPr="00C15C9B">
        <w:rPr>
          <w:sz w:val="28"/>
          <w:szCs w:val="28"/>
        </w:rPr>
        <w:t>где:</w:t>
      </w:r>
    </w:p>
    <w:p w:rsidR="007A3DFE" w:rsidRPr="00A57F00" w:rsidRDefault="007A3DFE" w:rsidP="007A3DFE">
      <w:pPr>
        <w:ind w:firstLine="709"/>
        <w:jc w:val="both"/>
        <w:rPr>
          <w:sz w:val="28"/>
          <w:szCs w:val="28"/>
        </w:rPr>
      </w:pPr>
      <w:r w:rsidRPr="00A57F00">
        <w:rPr>
          <w:position w:val="-20"/>
          <w:sz w:val="28"/>
          <w:szCs w:val="28"/>
        </w:rPr>
        <w:object w:dxaOrig="660" w:dyaOrig="540">
          <v:shape id="_x0000_i1235" type="#_x0000_t75" style="width:31.6pt;height:27.2pt" o:ole="">
            <v:imagedata r:id="rId331" o:title=""/>
          </v:shape>
          <o:OLEObject Type="Embed" ProgID="Equation.3" ShapeID="_x0000_i1235" DrawAspect="Content" ObjectID="_1361973615" r:id="rId332"/>
        </w:object>
      </w:r>
      <w:r w:rsidRPr="00C15C9B">
        <w:rPr>
          <w:sz w:val="28"/>
          <w:szCs w:val="28"/>
        </w:rPr>
        <w:t xml:space="preserve">- </w:t>
      </w:r>
      <w:proofErr w:type="gramStart"/>
      <w:r w:rsidRPr="00C15C9B">
        <w:rPr>
          <w:sz w:val="28"/>
          <w:szCs w:val="28"/>
        </w:rPr>
        <w:t>цена</w:t>
      </w:r>
      <w:proofErr w:type="gramEnd"/>
      <w:r w:rsidRPr="00C15C9B">
        <w:rPr>
          <w:sz w:val="28"/>
          <w:szCs w:val="28"/>
        </w:rPr>
        <w:t xml:space="preserve"> на балансирование вверх, рассчитываемая коммерческим оператором в отношении гарантирующего поставщика для часа </w:t>
      </w:r>
      <w:proofErr w:type="spellStart"/>
      <w:r w:rsidRPr="00C15C9B">
        <w:rPr>
          <w:i/>
          <w:sz w:val="28"/>
          <w:szCs w:val="28"/>
        </w:rPr>
        <w:t>h</w:t>
      </w:r>
      <w:proofErr w:type="spellEnd"/>
      <w:r w:rsidRPr="00C15C9B">
        <w:rPr>
          <w:sz w:val="28"/>
          <w:szCs w:val="28"/>
        </w:rPr>
        <w:t xml:space="preserve"> расчетного периода </w:t>
      </w:r>
      <w:proofErr w:type="spellStart"/>
      <w:r w:rsidRPr="00C15C9B">
        <w:rPr>
          <w:i/>
          <w:sz w:val="28"/>
          <w:szCs w:val="28"/>
        </w:rPr>
        <w:t>m</w:t>
      </w:r>
      <w:proofErr w:type="spellEnd"/>
      <w:r w:rsidRPr="00C15C9B">
        <w:rPr>
          <w:sz w:val="28"/>
          <w:szCs w:val="28"/>
        </w:rPr>
        <w:t>, руб./</w:t>
      </w:r>
      <w:r>
        <w:rPr>
          <w:sz w:val="28"/>
          <w:szCs w:val="28"/>
        </w:rPr>
        <w:t>М</w:t>
      </w:r>
      <w:r w:rsidRPr="00C15C9B">
        <w:rPr>
          <w:sz w:val="28"/>
          <w:szCs w:val="28"/>
        </w:rPr>
        <w:t>Вт-ч;</w:t>
      </w:r>
    </w:p>
    <w:p w:rsidR="007A3DFE" w:rsidRPr="00A57F00" w:rsidRDefault="007A3DFE" w:rsidP="007A3DFE">
      <w:pPr>
        <w:suppressAutoHyphens/>
        <w:spacing w:line="288" w:lineRule="auto"/>
        <w:ind w:firstLine="709"/>
        <w:jc w:val="both"/>
        <w:rPr>
          <w:sz w:val="28"/>
          <w:szCs w:val="28"/>
        </w:rPr>
      </w:pPr>
      <w:r w:rsidRPr="00A57F00">
        <w:rPr>
          <w:position w:val="-20"/>
          <w:sz w:val="28"/>
          <w:szCs w:val="28"/>
        </w:rPr>
        <w:object w:dxaOrig="660" w:dyaOrig="540">
          <v:shape id="_x0000_i1236" type="#_x0000_t75" style="width:31.6pt;height:27.2pt" o:ole="">
            <v:imagedata r:id="rId282" o:title=""/>
          </v:shape>
          <o:OLEObject Type="Embed" ProgID="Equation.3" ShapeID="_x0000_i1236" DrawAspect="Content" ObjectID="_1361973616" r:id="rId333"/>
        </w:object>
      </w:r>
      <w:r w:rsidRPr="00C15C9B">
        <w:rPr>
          <w:sz w:val="28"/>
          <w:szCs w:val="28"/>
        </w:rPr>
        <w:t xml:space="preserve">- средневзвешенная цена на электрическую энергию, рассчитанная коммерческим оператором в отношении гарантирующего поставщика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w:t>
      </w:r>
      <w:proofErr w:type="spellStart"/>
      <w:r w:rsidRPr="00C15C9B">
        <w:rPr>
          <w:i/>
          <w:sz w:val="28"/>
          <w:szCs w:val="28"/>
        </w:rPr>
        <w:t>h</w:t>
      </w:r>
      <w:proofErr w:type="spellEnd"/>
      <w:r w:rsidRPr="00C15C9B">
        <w:rPr>
          <w:sz w:val="28"/>
          <w:szCs w:val="28"/>
        </w:rPr>
        <w:t xml:space="preserve"> расчетного периода </w:t>
      </w:r>
      <w:proofErr w:type="spellStart"/>
      <w:r w:rsidRPr="00C15C9B">
        <w:rPr>
          <w:i/>
          <w:sz w:val="28"/>
          <w:szCs w:val="28"/>
        </w:rPr>
        <w:t>m</w:t>
      </w:r>
      <w:proofErr w:type="spellEnd"/>
      <w:r w:rsidRPr="00C15C9B">
        <w:rPr>
          <w:sz w:val="28"/>
          <w:szCs w:val="28"/>
        </w:rPr>
        <w:t>, руб./</w:t>
      </w:r>
      <w:r>
        <w:rPr>
          <w:sz w:val="28"/>
          <w:szCs w:val="28"/>
        </w:rPr>
        <w:t>М</w:t>
      </w:r>
      <w:r w:rsidRPr="00C15C9B">
        <w:rPr>
          <w:sz w:val="28"/>
          <w:szCs w:val="28"/>
        </w:rPr>
        <w:t>Вт-ч.</w:t>
      </w:r>
    </w:p>
    <w:p w:rsidR="007A3DFE" w:rsidRPr="00A57F00" w:rsidRDefault="007A3DFE" w:rsidP="007A3DFE">
      <w:pPr>
        <w:ind w:firstLine="709"/>
        <w:jc w:val="both"/>
        <w:rPr>
          <w:sz w:val="28"/>
          <w:szCs w:val="28"/>
        </w:rPr>
      </w:pPr>
      <w:r>
        <w:rPr>
          <w:sz w:val="28"/>
          <w:szCs w:val="28"/>
        </w:rPr>
        <w:t xml:space="preserve">24. </w:t>
      </w:r>
      <w:r w:rsidRPr="00C15C9B">
        <w:rPr>
          <w:sz w:val="28"/>
          <w:szCs w:val="28"/>
        </w:rPr>
        <w:t xml:space="preserve">Средневзвешенная нерегулируемая цена </w:t>
      </w:r>
      <w:proofErr w:type="gramStart"/>
      <w:r w:rsidRPr="00C15C9B">
        <w:rPr>
          <w:sz w:val="28"/>
          <w:szCs w:val="28"/>
        </w:rPr>
        <w:t>на электрическую энергию на оптовом рынке для объема превышения планового потребления над фактическим в час</w:t>
      </w:r>
      <w:proofErr w:type="gramEnd"/>
      <w:r w:rsidRPr="00C15C9B">
        <w:rPr>
          <w:sz w:val="28"/>
          <w:szCs w:val="28"/>
        </w:rPr>
        <w:t xml:space="preserve"> </w:t>
      </w:r>
      <w:proofErr w:type="spellStart"/>
      <w:r w:rsidRPr="00C15C9B">
        <w:rPr>
          <w:i/>
          <w:sz w:val="28"/>
          <w:szCs w:val="28"/>
        </w:rPr>
        <w:t>h</w:t>
      </w:r>
      <w:proofErr w:type="spellEnd"/>
      <w:r w:rsidRPr="00C15C9B">
        <w:rPr>
          <w:sz w:val="28"/>
          <w:szCs w:val="28"/>
        </w:rPr>
        <w:t xml:space="preserve"> расчетного периода </w:t>
      </w:r>
      <w:proofErr w:type="spellStart"/>
      <w:r w:rsidRPr="00C15C9B">
        <w:rPr>
          <w:i/>
          <w:sz w:val="28"/>
          <w:szCs w:val="28"/>
        </w:rPr>
        <w:t>m</w:t>
      </w:r>
      <w:proofErr w:type="spellEnd"/>
      <w:r w:rsidRPr="00C15C9B">
        <w:rPr>
          <w:sz w:val="28"/>
          <w:szCs w:val="28"/>
        </w:rPr>
        <w:t xml:space="preserve"> (</w:t>
      </w:r>
      <w:r w:rsidRPr="00A57F00">
        <w:rPr>
          <w:position w:val="-20"/>
          <w:sz w:val="28"/>
          <w:szCs w:val="28"/>
        </w:rPr>
        <w:object w:dxaOrig="999" w:dyaOrig="540">
          <v:shape id="_x0000_i1237" type="#_x0000_t75" style="width:49.95pt;height:27.2pt" o:ole="">
            <v:imagedata r:id="rId334" o:title=""/>
          </v:shape>
          <o:OLEObject Type="Embed" ProgID="Equation.3" ShapeID="_x0000_i1237" DrawAspect="Content" ObjectID="_1361973617" r:id="rId335"/>
        </w:object>
      </w:r>
      <w:r w:rsidRPr="00C15C9B">
        <w:rPr>
          <w:sz w:val="28"/>
          <w:szCs w:val="28"/>
        </w:rPr>
        <w:t>) рассчитывается коммерческим оператором оптового рынка по формуле:</w:t>
      </w:r>
    </w:p>
    <w:p w:rsidR="007A3DFE" w:rsidRPr="00A57F00" w:rsidRDefault="007A3DFE" w:rsidP="007A3DFE">
      <w:pPr>
        <w:jc w:val="center"/>
        <w:rPr>
          <w:sz w:val="28"/>
          <w:szCs w:val="28"/>
        </w:rPr>
      </w:pPr>
    </w:p>
    <w:p w:rsidR="007A3DFE" w:rsidRPr="00A57F00" w:rsidRDefault="007A3DFE" w:rsidP="007A3DFE">
      <w:pPr>
        <w:jc w:val="center"/>
        <w:rPr>
          <w:sz w:val="28"/>
          <w:szCs w:val="28"/>
        </w:rPr>
      </w:pPr>
      <w:r w:rsidRPr="00A57F00">
        <w:rPr>
          <w:position w:val="-20"/>
          <w:sz w:val="28"/>
          <w:szCs w:val="28"/>
        </w:rPr>
        <w:object w:dxaOrig="2620" w:dyaOrig="540">
          <v:shape id="_x0000_i1238" type="#_x0000_t75" style="width:130.05pt;height:27.2pt" o:ole="">
            <v:imagedata r:id="rId336" o:title=""/>
          </v:shape>
          <o:OLEObject Type="Embed" ProgID="Equation.3" ShapeID="_x0000_i1238" DrawAspect="Content" ObjectID="_1361973618" r:id="rId337"/>
        </w:object>
      </w:r>
      <w:r w:rsidRPr="00C15C9B">
        <w:rPr>
          <w:sz w:val="28"/>
          <w:szCs w:val="28"/>
        </w:rPr>
        <w:t xml:space="preserve"> (</w:t>
      </w:r>
      <w:r>
        <w:rPr>
          <w:sz w:val="28"/>
          <w:szCs w:val="28"/>
        </w:rPr>
        <w:t>36</w:t>
      </w:r>
      <w:r w:rsidRPr="00C15C9B">
        <w:rPr>
          <w:sz w:val="28"/>
          <w:szCs w:val="28"/>
        </w:rPr>
        <w:t>)</w:t>
      </w:r>
    </w:p>
    <w:p w:rsidR="007A3DFE" w:rsidRPr="00A57F00" w:rsidRDefault="007A3DFE" w:rsidP="007A3DFE">
      <w:pPr>
        <w:jc w:val="center"/>
        <w:rPr>
          <w:sz w:val="28"/>
          <w:szCs w:val="28"/>
        </w:rPr>
      </w:pPr>
    </w:p>
    <w:p w:rsidR="007A3DFE" w:rsidRPr="00A57F00" w:rsidRDefault="007A3DFE" w:rsidP="007A3DFE">
      <w:pPr>
        <w:ind w:firstLine="709"/>
        <w:jc w:val="both"/>
        <w:rPr>
          <w:sz w:val="28"/>
          <w:szCs w:val="28"/>
        </w:rPr>
      </w:pPr>
      <w:r w:rsidRPr="00C15C9B">
        <w:rPr>
          <w:sz w:val="28"/>
          <w:szCs w:val="28"/>
        </w:rPr>
        <w:t>где:</w:t>
      </w:r>
    </w:p>
    <w:p w:rsidR="007A3DFE" w:rsidRPr="00A57F00" w:rsidRDefault="007A3DFE" w:rsidP="007A3DFE">
      <w:pPr>
        <w:ind w:firstLine="709"/>
        <w:jc w:val="both"/>
        <w:rPr>
          <w:sz w:val="28"/>
          <w:szCs w:val="28"/>
        </w:rPr>
      </w:pPr>
      <w:r w:rsidRPr="00A57F00">
        <w:rPr>
          <w:position w:val="-20"/>
          <w:sz w:val="28"/>
          <w:szCs w:val="28"/>
        </w:rPr>
        <w:object w:dxaOrig="660" w:dyaOrig="540">
          <v:shape id="_x0000_i1239" type="#_x0000_t75" style="width:31.6pt;height:27.2pt" o:ole="">
            <v:imagedata r:id="rId282" o:title=""/>
          </v:shape>
          <o:OLEObject Type="Embed" ProgID="Equation.3" ShapeID="_x0000_i1239" DrawAspect="Content" ObjectID="_1361973619" r:id="rId338"/>
        </w:object>
      </w:r>
      <w:r w:rsidRPr="00C15C9B">
        <w:rPr>
          <w:sz w:val="28"/>
          <w:szCs w:val="28"/>
        </w:rPr>
        <w:t xml:space="preserve">- средневзвешенная цена на электрическую энергию, рассчитанная коммерческим оператором в отношении гарантирующего поставщика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w:t>
      </w:r>
      <w:proofErr w:type="spellStart"/>
      <w:r w:rsidRPr="00C15C9B">
        <w:rPr>
          <w:i/>
          <w:sz w:val="28"/>
          <w:szCs w:val="28"/>
        </w:rPr>
        <w:t>h</w:t>
      </w:r>
      <w:proofErr w:type="spellEnd"/>
      <w:r w:rsidRPr="00C15C9B">
        <w:rPr>
          <w:sz w:val="28"/>
          <w:szCs w:val="28"/>
        </w:rPr>
        <w:t xml:space="preserve"> расчетного периода </w:t>
      </w:r>
      <w:proofErr w:type="spellStart"/>
      <w:r w:rsidRPr="00C15C9B">
        <w:rPr>
          <w:i/>
          <w:sz w:val="28"/>
          <w:szCs w:val="28"/>
        </w:rPr>
        <w:t>m</w:t>
      </w:r>
      <w:proofErr w:type="spellEnd"/>
      <w:r w:rsidRPr="00C15C9B">
        <w:rPr>
          <w:sz w:val="28"/>
          <w:szCs w:val="28"/>
        </w:rPr>
        <w:t>, руб./</w:t>
      </w:r>
      <w:r>
        <w:rPr>
          <w:sz w:val="28"/>
          <w:szCs w:val="28"/>
        </w:rPr>
        <w:t>М</w:t>
      </w:r>
      <w:r w:rsidRPr="00C15C9B">
        <w:rPr>
          <w:sz w:val="28"/>
          <w:szCs w:val="28"/>
        </w:rPr>
        <w:t>Вт-ч;</w:t>
      </w:r>
    </w:p>
    <w:p w:rsidR="007A3DFE" w:rsidRPr="00A57F00" w:rsidRDefault="007A3DFE" w:rsidP="007A3DFE">
      <w:pPr>
        <w:suppressAutoHyphens/>
        <w:spacing w:line="288" w:lineRule="auto"/>
        <w:ind w:firstLine="709"/>
        <w:jc w:val="both"/>
        <w:rPr>
          <w:sz w:val="28"/>
          <w:szCs w:val="28"/>
        </w:rPr>
      </w:pPr>
      <w:r w:rsidRPr="00A57F00">
        <w:rPr>
          <w:position w:val="-20"/>
          <w:sz w:val="28"/>
          <w:szCs w:val="28"/>
        </w:rPr>
        <w:object w:dxaOrig="639" w:dyaOrig="540">
          <v:shape id="_x0000_i1240" type="#_x0000_t75" style="width:31.6pt;height:27.2pt" o:ole="">
            <v:imagedata r:id="rId339" o:title=""/>
          </v:shape>
          <o:OLEObject Type="Embed" ProgID="Equation.3" ShapeID="_x0000_i1240" DrawAspect="Content" ObjectID="_1361973620" r:id="rId340"/>
        </w:object>
      </w:r>
      <w:r w:rsidRPr="00C15C9B">
        <w:rPr>
          <w:sz w:val="28"/>
          <w:szCs w:val="28"/>
        </w:rPr>
        <w:t xml:space="preserve">- </w:t>
      </w:r>
      <w:proofErr w:type="gramStart"/>
      <w:r w:rsidRPr="00C15C9B">
        <w:rPr>
          <w:sz w:val="28"/>
          <w:szCs w:val="28"/>
        </w:rPr>
        <w:t>цена</w:t>
      </w:r>
      <w:proofErr w:type="gramEnd"/>
      <w:r w:rsidRPr="00C15C9B">
        <w:rPr>
          <w:sz w:val="28"/>
          <w:szCs w:val="28"/>
        </w:rPr>
        <w:t xml:space="preserve"> на балансирование вниз, рассчитываемая коммерческим оператором в отношении гарантирующего поставщика для часа </w:t>
      </w:r>
      <w:proofErr w:type="spellStart"/>
      <w:r w:rsidRPr="00C15C9B">
        <w:rPr>
          <w:i/>
          <w:sz w:val="28"/>
          <w:szCs w:val="28"/>
        </w:rPr>
        <w:t>h</w:t>
      </w:r>
      <w:proofErr w:type="spellEnd"/>
      <w:r w:rsidRPr="00C15C9B">
        <w:rPr>
          <w:sz w:val="28"/>
          <w:szCs w:val="28"/>
        </w:rPr>
        <w:t xml:space="preserve"> расчетного периода </w:t>
      </w:r>
      <w:proofErr w:type="spellStart"/>
      <w:r w:rsidRPr="00C15C9B">
        <w:rPr>
          <w:i/>
          <w:sz w:val="28"/>
          <w:szCs w:val="28"/>
        </w:rPr>
        <w:t>m</w:t>
      </w:r>
      <w:proofErr w:type="spellEnd"/>
      <w:r w:rsidRPr="00C15C9B">
        <w:rPr>
          <w:sz w:val="28"/>
          <w:szCs w:val="28"/>
        </w:rPr>
        <w:t>, руб./</w:t>
      </w:r>
      <w:r>
        <w:rPr>
          <w:sz w:val="28"/>
          <w:szCs w:val="28"/>
        </w:rPr>
        <w:t>М</w:t>
      </w:r>
      <w:r w:rsidRPr="00C15C9B">
        <w:rPr>
          <w:sz w:val="28"/>
          <w:szCs w:val="28"/>
        </w:rPr>
        <w:t>Вт-ч.</w:t>
      </w:r>
    </w:p>
    <w:p w:rsidR="007A3DFE" w:rsidRPr="00A57F00" w:rsidRDefault="007A3DFE" w:rsidP="007A3DFE">
      <w:pPr>
        <w:ind w:firstLine="709"/>
        <w:jc w:val="both"/>
        <w:rPr>
          <w:sz w:val="28"/>
          <w:szCs w:val="28"/>
        </w:rPr>
      </w:pPr>
      <w:r>
        <w:rPr>
          <w:sz w:val="28"/>
          <w:szCs w:val="28"/>
        </w:rPr>
        <w:t xml:space="preserve">25. </w:t>
      </w:r>
      <w:r w:rsidRPr="00C15C9B">
        <w:rPr>
          <w:sz w:val="28"/>
          <w:szCs w:val="28"/>
        </w:rPr>
        <w:t>Приходящаяся на 1 киловатт-час разница предварительных требований и обязательств по результатам конкурентного отбора на сутки вперед</w:t>
      </w:r>
      <w:proofErr w:type="gramStart"/>
      <w:r w:rsidRPr="00C15C9B">
        <w:rPr>
          <w:sz w:val="28"/>
          <w:szCs w:val="28"/>
        </w:rPr>
        <w:t xml:space="preserve"> (</w:t>
      </w:r>
      <w:r w:rsidRPr="00A57F00">
        <w:rPr>
          <w:position w:val="-18"/>
          <w:sz w:val="28"/>
          <w:szCs w:val="28"/>
        </w:rPr>
        <w:object w:dxaOrig="1240" w:dyaOrig="520">
          <v:shape id="_x0000_i1241" type="#_x0000_t75" style="width:61.7pt;height:25pt" o:ole="">
            <v:imagedata r:id="rId341" o:title=""/>
          </v:shape>
          <o:OLEObject Type="Embed" ProgID="Equation.3" ShapeID="_x0000_i1241" DrawAspect="Content" ObjectID="_1361973621" r:id="rId342"/>
        </w:object>
      </w:r>
      <w:r w:rsidRPr="00C15C9B">
        <w:rPr>
          <w:sz w:val="28"/>
          <w:szCs w:val="28"/>
        </w:rPr>
        <w:t xml:space="preserve">) </w:t>
      </w:r>
      <w:proofErr w:type="gramEnd"/>
      <w:r w:rsidRPr="00C15C9B">
        <w:rPr>
          <w:sz w:val="28"/>
          <w:szCs w:val="28"/>
        </w:rPr>
        <w:t xml:space="preserve">рассчитывается коммерческим оператором в отношении гарантирующего поставщика для расчетного периода </w:t>
      </w:r>
      <w:proofErr w:type="spellStart"/>
      <w:r w:rsidRPr="00C15C9B">
        <w:rPr>
          <w:i/>
          <w:sz w:val="28"/>
          <w:szCs w:val="28"/>
        </w:rPr>
        <w:t>m</w:t>
      </w:r>
      <w:proofErr w:type="spellEnd"/>
      <w:r w:rsidRPr="00C15C9B">
        <w:rPr>
          <w:sz w:val="28"/>
          <w:szCs w:val="28"/>
        </w:rPr>
        <w:t xml:space="preserve"> по формуле:</w:t>
      </w:r>
    </w:p>
    <w:p w:rsidR="007A3DFE" w:rsidRPr="00A57F00" w:rsidRDefault="007A3DFE" w:rsidP="007A3DFE">
      <w:pPr>
        <w:ind w:firstLine="709"/>
        <w:jc w:val="both"/>
        <w:rPr>
          <w:sz w:val="28"/>
          <w:szCs w:val="28"/>
        </w:rPr>
      </w:pPr>
    </w:p>
    <w:p w:rsidR="007A3DFE" w:rsidRPr="00A57F00" w:rsidRDefault="007A3DFE" w:rsidP="007A3DFE">
      <w:pPr>
        <w:jc w:val="center"/>
        <w:rPr>
          <w:sz w:val="28"/>
          <w:szCs w:val="28"/>
        </w:rPr>
      </w:pPr>
      <w:r w:rsidRPr="00A57F00">
        <w:rPr>
          <w:position w:val="-50"/>
          <w:sz w:val="28"/>
          <w:szCs w:val="28"/>
        </w:rPr>
        <w:object w:dxaOrig="2620" w:dyaOrig="980">
          <v:shape id="_x0000_i1242" type="#_x0000_t75" style="width:128.55pt;height:48.5pt" o:ole="">
            <v:imagedata r:id="rId343" o:title=""/>
          </v:shape>
          <o:OLEObject Type="Embed" ProgID="Equation.3" ShapeID="_x0000_i1242" DrawAspect="Content" ObjectID="_1361973622" r:id="rId344"/>
        </w:object>
      </w:r>
      <w:r w:rsidRPr="00C15C9B">
        <w:rPr>
          <w:sz w:val="28"/>
          <w:szCs w:val="28"/>
        </w:rPr>
        <w:t xml:space="preserve"> (</w:t>
      </w:r>
      <w:r>
        <w:rPr>
          <w:sz w:val="28"/>
          <w:szCs w:val="28"/>
        </w:rPr>
        <w:t>37</w:t>
      </w:r>
      <w:r w:rsidRPr="00C15C9B">
        <w:rPr>
          <w:sz w:val="28"/>
          <w:szCs w:val="28"/>
        </w:rPr>
        <w:t>)</w:t>
      </w:r>
    </w:p>
    <w:p w:rsidR="007A3DFE" w:rsidRPr="00A57F00" w:rsidRDefault="007A3DFE" w:rsidP="007A3DFE">
      <w:pPr>
        <w:jc w:val="center"/>
        <w:rPr>
          <w:sz w:val="28"/>
          <w:szCs w:val="28"/>
        </w:rPr>
      </w:pPr>
    </w:p>
    <w:p w:rsidR="007A3DFE" w:rsidRPr="00A57F00" w:rsidRDefault="007A3DFE" w:rsidP="007A3DFE">
      <w:pPr>
        <w:jc w:val="center"/>
        <w:rPr>
          <w:sz w:val="28"/>
          <w:szCs w:val="28"/>
        </w:rPr>
      </w:pPr>
    </w:p>
    <w:p w:rsidR="007A3DFE" w:rsidRPr="00A57F00" w:rsidRDefault="007A3DFE" w:rsidP="007A3DFE">
      <w:pPr>
        <w:ind w:firstLine="709"/>
        <w:jc w:val="both"/>
        <w:rPr>
          <w:sz w:val="28"/>
          <w:szCs w:val="28"/>
        </w:rPr>
      </w:pPr>
      <w:r w:rsidRPr="00C15C9B">
        <w:rPr>
          <w:sz w:val="28"/>
          <w:szCs w:val="28"/>
        </w:rPr>
        <w:t>где:</w:t>
      </w:r>
    </w:p>
    <w:p w:rsidR="007A3DFE" w:rsidRPr="00A57F00" w:rsidRDefault="007A3DFE" w:rsidP="007A3DFE">
      <w:pPr>
        <w:ind w:firstLine="709"/>
        <w:jc w:val="both"/>
        <w:rPr>
          <w:sz w:val="28"/>
          <w:szCs w:val="28"/>
        </w:rPr>
      </w:pPr>
      <w:r w:rsidRPr="00A57F00">
        <w:rPr>
          <w:position w:val="-14"/>
          <w:sz w:val="28"/>
          <w:szCs w:val="28"/>
        </w:rPr>
        <w:object w:dxaOrig="1140" w:dyaOrig="440">
          <v:shape id="_x0000_i1243" type="#_x0000_t75" style="width:56.55pt;height:22.05pt" o:ole="">
            <v:imagedata r:id="rId278" o:title=""/>
          </v:shape>
          <o:OLEObject Type="Embed" ProgID="Equation.3" ShapeID="_x0000_i1243" DrawAspect="Content" ObjectID="_1361973623" r:id="rId345"/>
        </w:object>
      </w:r>
      <w:r w:rsidRPr="00C15C9B">
        <w:rPr>
          <w:sz w:val="28"/>
          <w:szCs w:val="28"/>
        </w:rPr>
        <w:t xml:space="preserve">- приходящаяся на гарантирующего поставщика разница предварительных требований и обязательств, рассчитанная коммерческим </w:t>
      </w:r>
      <w:r w:rsidRPr="00C15C9B">
        <w:rPr>
          <w:sz w:val="28"/>
          <w:szCs w:val="28"/>
        </w:rPr>
        <w:lastRenderedPageBreak/>
        <w:t xml:space="preserve">оператором по результатам конкурентного отбора на сутки вперед для расчетного периода </w:t>
      </w:r>
      <w:proofErr w:type="spellStart"/>
      <w:r w:rsidRPr="00C15C9B">
        <w:rPr>
          <w:i/>
          <w:sz w:val="28"/>
          <w:szCs w:val="28"/>
        </w:rPr>
        <w:t>m</w:t>
      </w:r>
      <w:proofErr w:type="spellEnd"/>
      <w:r w:rsidRPr="00C15C9B">
        <w:rPr>
          <w:sz w:val="28"/>
          <w:szCs w:val="28"/>
        </w:rPr>
        <w:t>, руб.;</w:t>
      </w:r>
    </w:p>
    <w:p w:rsidR="007A3DFE" w:rsidRPr="00A57F00" w:rsidRDefault="007A3DFE" w:rsidP="007A3DFE">
      <w:pPr>
        <w:suppressAutoHyphens/>
        <w:spacing w:line="288" w:lineRule="auto"/>
        <w:ind w:firstLine="709"/>
        <w:jc w:val="both"/>
        <w:rPr>
          <w:sz w:val="28"/>
          <w:szCs w:val="28"/>
        </w:rPr>
      </w:pPr>
      <w:r w:rsidRPr="00A57F00">
        <w:rPr>
          <w:position w:val="-16"/>
          <w:sz w:val="28"/>
          <w:szCs w:val="28"/>
        </w:rPr>
        <w:object w:dxaOrig="540" w:dyaOrig="460">
          <v:shape id="_x0000_i1244" type="#_x0000_t75" style="width:26.45pt;height:23.5pt" o:ole="">
            <v:imagedata r:id="rId182" o:title=""/>
          </v:shape>
          <o:OLEObject Type="Embed" ProgID="Equation.3" ShapeID="_x0000_i1244" DrawAspect="Content" ObjectID="_1361973624" r:id="rId346"/>
        </w:object>
      </w:r>
      <w:r w:rsidRPr="00C15C9B">
        <w:rPr>
          <w:sz w:val="28"/>
          <w:szCs w:val="28"/>
        </w:rPr>
        <w:t xml:space="preserve">- плановый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w:t>
      </w:r>
      <w:proofErr w:type="spellStart"/>
      <w:r w:rsidRPr="00C15C9B">
        <w:rPr>
          <w:i/>
          <w:sz w:val="28"/>
          <w:szCs w:val="28"/>
        </w:rPr>
        <w:t>h</w:t>
      </w:r>
      <w:proofErr w:type="spellEnd"/>
      <w:r w:rsidRPr="00C15C9B">
        <w:rPr>
          <w:sz w:val="28"/>
          <w:szCs w:val="28"/>
        </w:rPr>
        <w:t xml:space="preserve"> расчетного периода </w:t>
      </w:r>
      <w:proofErr w:type="spellStart"/>
      <w:r w:rsidRPr="00C15C9B">
        <w:rPr>
          <w:i/>
          <w:sz w:val="28"/>
          <w:szCs w:val="28"/>
        </w:rPr>
        <w:t>m</w:t>
      </w:r>
      <w:proofErr w:type="spellEnd"/>
      <w:r w:rsidRPr="00C15C9B">
        <w:rPr>
          <w:sz w:val="28"/>
          <w:szCs w:val="28"/>
        </w:rPr>
        <w:t>, рассчитываемый коммерческим оператором оптового рынка по формуле (</w:t>
      </w:r>
      <w:r>
        <w:rPr>
          <w:sz w:val="28"/>
          <w:szCs w:val="28"/>
        </w:rPr>
        <w:t>31</w:t>
      </w:r>
      <w:r w:rsidRPr="00C15C9B">
        <w:rPr>
          <w:sz w:val="28"/>
          <w:szCs w:val="28"/>
        </w:rPr>
        <w:t xml:space="preserve">), </w:t>
      </w:r>
      <w:r>
        <w:rPr>
          <w:sz w:val="28"/>
          <w:szCs w:val="28"/>
        </w:rPr>
        <w:t>М</w:t>
      </w:r>
      <w:r w:rsidRPr="00C15C9B">
        <w:rPr>
          <w:sz w:val="28"/>
          <w:szCs w:val="28"/>
        </w:rPr>
        <w:t>Вт-ч.</w:t>
      </w:r>
    </w:p>
    <w:p w:rsidR="007A3DFE" w:rsidRPr="00185209" w:rsidRDefault="007A3DFE" w:rsidP="007A3DFE">
      <w:pPr>
        <w:ind w:firstLine="709"/>
        <w:jc w:val="both"/>
        <w:rPr>
          <w:sz w:val="28"/>
          <w:szCs w:val="28"/>
        </w:rPr>
      </w:pPr>
      <w:r>
        <w:rPr>
          <w:sz w:val="28"/>
          <w:szCs w:val="28"/>
        </w:rPr>
        <w:t xml:space="preserve">26. </w:t>
      </w:r>
      <w:r w:rsidRPr="00C15C9B">
        <w:rPr>
          <w:sz w:val="28"/>
          <w:szCs w:val="28"/>
        </w:rPr>
        <w:t>Приходящаяся на 1 киловатт-час разница предварительных требований и обязательств по результатам конкурентного отбора для балансирования системы</w:t>
      </w:r>
      <w:proofErr w:type="gramStart"/>
      <w:r w:rsidRPr="00C15C9B">
        <w:rPr>
          <w:sz w:val="28"/>
          <w:szCs w:val="28"/>
        </w:rPr>
        <w:t xml:space="preserve"> (</w:t>
      </w:r>
      <w:r w:rsidRPr="00185209">
        <w:rPr>
          <w:position w:val="-18"/>
          <w:sz w:val="28"/>
          <w:szCs w:val="28"/>
        </w:rPr>
        <w:object w:dxaOrig="1160" w:dyaOrig="520">
          <v:shape id="_x0000_i1245" type="#_x0000_t75" style="width:57.3pt;height:25pt" o:ole="">
            <v:imagedata r:id="rId347" o:title=""/>
          </v:shape>
          <o:OLEObject Type="Embed" ProgID="Equation.3" ShapeID="_x0000_i1245" DrawAspect="Content" ObjectID="_1361973625" r:id="rId348"/>
        </w:object>
      </w:r>
      <w:r w:rsidRPr="00C15C9B">
        <w:rPr>
          <w:sz w:val="28"/>
          <w:szCs w:val="28"/>
        </w:rPr>
        <w:t xml:space="preserve">) </w:t>
      </w:r>
      <w:proofErr w:type="gramEnd"/>
      <w:r w:rsidRPr="00C15C9B">
        <w:rPr>
          <w:sz w:val="28"/>
          <w:szCs w:val="28"/>
        </w:rPr>
        <w:t xml:space="preserve">рассчитывается коммерческим оператором в отношении гарантирующего поставщика для расчетного периода </w:t>
      </w:r>
      <w:proofErr w:type="spellStart"/>
      <w:r w:rsidRPr="00C15C9B">
        <w:rPr>
          <w:i/>
          <w:sz w:val="28"/>
          <w:szCs w:val="28"/>
        </w:rPr>
        <w:t>m</w:t>
      </w:r>
      <w:proofErr w:type="spellEnd"/>
      <w:r w:rsidRPr="00C15C9B">
        <w:rPr>
          <w:sz w:val="28"/>
          <w:szCs w:val="28"/>
        </w:rPr>
        <w:t xml:space="preserve"> по формуле:</w:t>
      </w:r>
    </w:p>
    <w:p w:rsidR="007A3DFE" w:rsidRPr="00185209" w:rsidRDefault="007A3DFE" w:rsidP="007A3DFE">
      <w:pPr>
        <w:ind w:firstLine="709"/>
        <w:jc w:val="both"/>
        <w:rPr>
          <w:sz w:val="28"/>
          <w:szCs w:val="28"/>
        </w:rPr>
      </w:pPr>
    </w:p>
    <w:p w:rsidR="007A3DFE" w:rsidRPr="00185209" w:rsidRDefault="007A3DFE" w:rsidP="007A3DFE">
      <w:pPr>
        <w:jc w:val="center"/>
        <w:rPr>
          <w:sz w:val="28"/>
          <w:szCs w:val="28"/>
        </w:rPr>
      </w:pPr>
      <w:r w:rsidRPr="00185209">
        <w:rPr>
          <w:position w:val="-52"/>
          <w:sz w:val="28"/>
          <w:szCs w:val="28"/>
        </w:rPr>
        <w:object w:dxaOrig="3300" w:dyaOrig="999">
          <v:shape id="_x0000_i1246" type="#_x0000_t75" style="width:162.35pt;height:49.95pt" o:ole="">
            <v:imagedata r:id="rId349" o:title=""/>
          </v:shape>
          <o:OLEObject Type="Embed" ProgID="Equation.3" ShapeID="_x0000_i1246" DrawAspect="Content" ObjectID="_1361973626" r:id="rId350"/>
        </w:object>
      </w:r>
      <w:r w:rsidRPr="00C15C9B">
        <w:rPr>
          <w:sz w:val="28"/>
          <w:szCs w:val="28"/>
        </w:rPr>
        <w:t xml:space="preserve"> (</w:t>
      </w:r>
      <w:r>
        <w:rPr>
          <w:sz w:val="28"/>
          <w:szCs w:val="28"/>
        </w:rPr>
        <w:t>38</w:t>
      </w:r>
      <w:r w:rsidRPr="00C15C9B">
        <w:rPr>
          <w:sz w:val="28"/>
          <w:szCs w:val="28"/>
        </w:rPr>
        <w:t>)</w:t>
      </w:r>
    </w:p>
    <w:p w:rsidR="007A3DFE" w:rsidRPr="00185209" w:rsidRDefault="007A3DFE" w:rsidP="007A3DFE">
      <w:pPr>
        <w:jc w:val="center"/>
        <w:rPr>
          <w:sz w:val="28"/>
          <w:szCs w:val="28"/>
        </w:rPr>
      </w:pPr>
    </w:p>
    <w:p w:rsidR="007A3DFE" w:rsidRPr="00185209" w:rsidRDefault="007A3DFE" w:rsidP="007A3DFE">
      <w:pPr>
        <w:jc w:val="center"/>
        <w:rPr>
          <w:sz w:val="28"/>
          <w:szCs w:val="28"/>
        </w:rPr>
      </w:pPr>
    </w:p>
    <w:p w:rsidR="007A3DFE" w:rsidRPr="00185209" w:rsidRDefault="007A3DFE" w:rsidP="007A3DFE">
      <w:pPr>
        <w:ind w:firstLine="709"/>
        <w:jc w:val="both"/>
        <w:rPr>
          <w:sz w:val="28"/>
          <w:szCs w:val="28"/>
        </w:rPr>
      </w:pPr>
      <w:r w:rsidRPr="00C15C9B">
        <w:rPr>
          <w:sz w:val="28"/>
          <w:szCs w:val="28"/>
        </w:rPr>
        <w:t>где:</w:t>
      </w:r>
    </w:p>
    <w:p w:rsidR="007A3DFE" w:rsidRPr="00185209" w:rsidRDefault="007A3DFE" w:rsidP="007A3DFE">
      <w:pPr>
        <w:ind w:firstLine="709"/>
        <w:jc w:val="both"/>
        <w:rPr>
          <w:sz w:val="28"/>
          <w:szCs w:val="28"/>
        </w:rPr>
      </w:pPr>
      <w:r w:rsidRPr="00185209">
        <w:rPr>
          <w:position w:val="-14"/>
          <w:sz w:val="28"/>
          <w:szCs w:val="28"/>
        </w:rPr>
        <w:object w:dxaOrig="1040" w:dyaOrig="440">
          <v:shape id="_x0000_i1247" type="#_x0000_t75" style="width:52.15pt;height:22.05pt" o:ole="">
            <v:imagedata r:id="rId280" o:title=""/>
          </v:shape>
          <o:OLEObject Type="Embed" ProgID="Equation.3" ShapeID="_x0000_i1247" DrawAspect="Content" ObjectID="_1361973627" r:id="rId351"/>
        </w:object>
      </w:r>
      <w:r w:rsidRPr="00C15C9B">
        <w:rPr>
          <w:sz w:val="28"/>
          <w:szCs w:val="28"/>
        </w:rPr>
        <w:t xml:space="preserve">- приходящаяся на гарантирующего поставщика разница предварительных требований и обязательств, рассчитанная коммерческим оператором по результатам конкурентного отбора для балансирования системы для расчетного периода </w:t>
      </w:r>
      <w:r w:rsidRPr="00C15C9B">
        <w:rPr>
          <w:i/>
          <w:sz w:val="28"/>
          <w:szCs w:val="28"/>
        </w:rPr>
        <w:t>m-1</w:t>
      </w:r>
      <w:r w:rsidRPr="00C15C9B">
        <w:rPr>
          <w:sz w:val="28"/>
          <w:szCs w:val="28"/>
        </w:rPr>
        <w:t>, руб.;</w:t>
      </w:r>
    </w:p>
    <w:p w:rsidR="007A3DFE" w:rsidRPr="00185209" w:rsidRDefault="007A3DFE" w:rsidP="007A3DFE">
      <w:pPr>
        <w:ind w:firstLine="709"/>
        <w:jc w:val="both"/>
        <w:rPr>
          <w:sz w:val="28"/>
          <w:szCs w:val="28"/>
        </w:rPr>
      </w:pPr>
      <w:r w:rsidRPr="00185209">
        <w:rPr>
          <w:position w:val="-6"/>
          <w:sz w:val="28"/>
          <w:szCs w:val="28"/>
        </w:rPr>
        <w:object w:dxaOrig="340" w:dyaOrig="360">
          <v:shape id="_x0000_i1248" type="#_x0000_t75" style="width:17.65pt;height:18.35pt" o:ole="">
            <v:imagedata r:id="rId352" o:title=""/>
          </v:shape>
          <o:OLEObject Type="Embed" ProgID="Equation.3" ShapeID="_x0000_i1248" DrawAspect="Content" ObjectID="_1361973628" r:id="rId353"/>
        </w:object>
      </w:r>
      <w:r w:rsidRPr="00C15C9B">
        <w:rPr>
          <w:sz w:val="28"/>
          <w:szCs w:val="28"/>
        </w:rPr>
        <w:t xml:space="preserve"> - множество часов </w:t>
      </w:r>
      <w:r w:rsidRPr="00C15C9B">
        <w:rPr>
          <w:i/>
          <w:sz w:val="28"/>
          <w:szCs w:val="28"/>
          <w:lang w:val="en-US"/>
        </w:rPr>
        <w:t>h</w:t>
      </w:r>
      <w:r w:rsidRPr="00C15C9B">
        <w:rPr>
          <w:i/>
          <w:sz w:val="28"/>
          <w:szCs w:val="28"/>
        </w:rPr>
        <w:t xml:space="preserve"> </w:t>
      </w:r>
      <w:r w:rsidRPr="00C15C9B">
        <w:rPr>
          <w:sz w:val="28"/>
          <w:szCs w:val="28"/>
        </w:rPr>
        <w:t xml:space="preserve">в расчетном периоде </w:t>
      </w:r>
      <w:r w:rsidRPr="00C15C9B">
        <w:rPr>
          <w:i/>
          <w:color w:val="000000"/>
          <w:sz w:val="28"/>
          <w:szCs w:val="28"/>
          <w:lang w:val="en-US"/>
        </w:rPr>
        <w:t>m</w:t>
      </w:r>
      <w:r w:rsidRPr="00C15C9B">
        <w:rPr>
          <w:i/>
          <w:color w:val="000000"/>
          <w:sz w:val="28"/>
          <w:szCs w:val="28"/>
        </w:rPr>
        <w:t>-1</w:t>
      </w:r>
      <w:r w:rsidRPr="00C15C9B">
        <w:rPr>
          <w:sz w:val="28"/>
          <w:szCs w:val="28"/>
        </w:rPr>
        <w:t>;</w:t>
      </w:r>
    </w:p>
    <w:p w:rsidR="007A3DFE" w:rsidRPr="00185209" w:rsidRDefault="007A3DFE" w:rsidP="007A3DFE">
      <w:pPr>
        <w:ind w:firstLine="709"/>
        <w:jc w:val="both"/>
        <w:rPr>
          <w:sz w:val="28"/>
          <w:szCs w:val="28"/>
        </w:rPr>
      </w:pPr>
      <w:r w:rsidRPr="00185209">
        <w:rPr>
          <w:position w:val="-16"/>
          <w:sz w:val="28"/>
          <w:szCs w:val="28"/>
        </w:rPr>
        <w:object w:dxaOrig="780" w:dyaOrig="460">
          <v:shape id="_x0000_i1249" type="#_x0000_t75" style="width:39.65pt;height:23.5pt" o:ole="">
            <v:imagedata r:id="rId354" o:title=""/>
          </v:shape>
          <o:OLEObject Type="Embed" ProgID="Equation.3" ShapeID="_x0000_i1249" DrawAspect="Content" ObjectID="_1361973629" r:id="rId355"/>
        </w:object>
      </w:r>
      <w:r w:rsidRPr="00C15C9B">
        <w:rPr>
          <w:sz w:val="28"/>
          <w:szCs w:val="28"/>
        </w:rPr>
        <w:t xml:space="preserve">- фактическое почасовое потребление электрической энергии гарантирующего поставщика в час </w:t>
      </w:r>
      <w:proofErr w:type="spellStart"/>
      <w:r w:rsidRPr="00C15C9B">
        <w:rPr>
          <w:i/>
          <w:sz w:val="28"/>
          <w:szCs w:val="28"/>
        </w:rPr>
        <w:t>h</w:t>
      </w:r>
      <w:proofErr w:type="spellEnd"/>
      <w:r w:rsidRPr="00C15C9B">
        <w:rPr>
          <w:sz w:val="28"/>
          <w:szCs w:val="28"/>
        </w:rPr>
        <w:t xml:space="preserve"> расчетного периода </w:t>
      </w:r>
      <w:r w:rsidRPr="00C15C9B">
        <w:rPr>
          <w:i/>
          <w:sz w:val="28"/>
          <w:szCs w:val="28"/>
        </w:rPr>
        <w:t>m-1</w:t>
      </w:r>
      <w:r w:rsidRPr="00C15C9B">
        <w:rPr>
          <w:sz w:val="28"/>
          <w:szCs w:val="28"/>
        </w:rPr>
        <w:t xml:space="preserve">, </w:t>
      </w:r>
      <w:r>
        <w:rPr>
          <w:sz w:val="28"/>
          <w:szCs w:val="28"/>
        </w:rPr>
        <w:t>М</w:t>
      </w:r>
      <w:r w:rsidRPr="00C15C9B">
        <w:rPr>
          <w:sz w:val="28"/>
          <w:szCs w:val="28"/>
        </w:rPr>
        <w:t>Вт-ч;</w:t>
      </w:r>
    </w:p>
    <w:p w:rsidR="007A3DFE" w:rsidRPr="00185209" w:rsidRDefault="007A3DFE" w:rsidP="007A3DFE">
      <w:pPr>
        <w:suppressAutoHyphens/>
        <w:spacing w:line="288" w:lineRule="auto"/>
        <w:ind w:firstLine="709"/>
        <w:jc w:val="both"/>
        <w:rPr>
          <w:sz w:val="28"/>
          <w:szCs w:val="28"/>
        </w:rPr>
      </w:pPr>
      <w:r w:rsidRPr="00185209">
        <w:rPr>
          <w:position w:val="-16"/>
          <w:sz w:val="28"/>
          <w:szCs w:val="28"/>
        </w:rPr>
        <w:object w:dxaOrig="660" w:dyaOrig="460">
          <v:shape id="_x0000_i1250" type="#_x0000_t75" style="width:31.6pt;height:23.5pt" o:ole="">
            <v:imagedata r:id="rId356" o:title=""/>
          </v:shape>
          <o:OLEObject Type="Embed" ProgID="Equation.3" ShapeID="_x0000_i1250" DrawAspect="Content" ObjectID="_1361973630" r:id="rId357"/>
        </w:object>
      </w:r>
      <w:r w:rsidRPr="00C15C9B">
        <w:rPr>
          <w:sz w:val="28"/>
          <w:szCs w:val="28"/>
        </w:rPr>
        <w:t xml:space="preserve">- плановое почасовое потребление гарантирующего поставщика, сформированное коммерческим оператором по результатам конкурентного отбора ценовых заявок на сутки вперед для часа </w:t>
      </w:r>
      <w:proofErr w:type="spellStart"/>
      <w:r w:rsidRPr="00C15C9B">
        <w:rPr>
          <w:i/>
          <w:sz w:val="28"/>
          <w:szCs w:val="28"/>
        </w:rPr>
        <w:t>h</w:t>
      </w:r>
      <w:proofErr w:type="spellEnd"/>
      <w:r w:rsidRPr="00C15C9B">
        <w:rPr>
          <w:sz w:val="28"/>
          <w:szCs w:val="28"/>
        </w:rPr>
        <w:t xml:space="preserve"> расчетного периода </w:t>
      </w:r>
      <w:r w:rsidRPr="00C15C9B">
        <w:rPr>
          <w:i/>
          <w:sz w:val="28"/>
          <w:szCs w:val="28"/>
        </w:rPr>
        <w:t>m-1</w:t>
      </w:r>
      <w:r>
        <w:rPr>
          <w:sz w:val="28"/>
          <w:szCs w:val="28"/>
        </w:rPr>
        <w:t>, МВт-ч.</w:t>
      </w:r>
    </w:p>
    <w:p w:rsidR="007A3DFE" w:rsidRPr="00185209" w:rsidRDefault="007A3DFE" w:rsidP="007A3DFE">
      <w:pPr>
        <w:ind w:firstLine="709"/>
        <w:jc w:val="both"/>
        <w:rPr>
          <w:sz w:val="28"/>
          <w:szCs w:val="28"/>
        </w:rPr>
      </w:pPr>
      <w:r>
        <w:rPr>
          <w:sz w:val="28"/>
          <w:szCs w:val="28"/>
        </w:rPr>
        <w:t xml:space="preserve">27. </w:t>
      </w:r>
      <w:r w:rsidRPr="00C15C9B">
        <w:rPr>
          <w:sz w:val="28"/>
          <w:szCs w:val="28"/>
        </w:rPr>
        <w:t xml:space="preserve">Средневзвешенная нерегулируемая цена на мощность на оптовом рынке в отношении расчетного периода </w:t>
      </w:r>
      <w:proofErr w:type="spellStart"/>
      <w:r w:rsidRPr="00C15C9B">
        <w:rPr>
          <w:i/>
          <w:sz w:val="28"/>
          <w:szCs w:val="28"/>
        </w:rPr>
        <w:t>m</w:t>
      </w:r>
      <w:proofErr w:type="spellEnd"/>
      <w:r w:rsidRPr="00C15C9B">
        <w:rPr>
          <w:sz w:val="28"/>
          <w:szCs w:val="28"/>
        </w:rPr>
        <w:t xml:space="preserve"> (</w:t>
      </w:r>
      <w:r w:rsidRPr="00185209">
        <w:rPr>
          <w:position w:val="-18"/>
          <w:sz w:val="28"/>
          <w:szCs w:val="28"/>
        </w:rPr>
        <w:object w:dxaOrig="900" w:dyaOrig="520">
          <v:shape id="_x0000_i1251" type="#_x0000_t75" style="width:44.8pt;height:25pt" o:ole="">
            <v:imagedata r:id="rId358" o:title=""/>
          </v:shape>
          <o:OLEObject Type="Embed" ProgID="Equation.3" ShapeID="_x0000_i1251" DrawAspect="Content" ObjectID="_1361973631" r:id="rId359"/>
        </w:object>
      </w:r>
      <w:r w:rsidRPr="00C15C9B">
        <w:rPr>
          <w:sz w:val="28"/>
          <w:szCs w:val="28"/>
        </w:rPr>
        <w:t>) рассчитывается коммерческим оператором оптового рынка по формулам:</w:t>
      </w:r>
    </w:p>
    <w:p w:rsidR="007A3DFE" w:rsidRPr="00185209" w:rsidRDefault="007A3DFE" w:rsidP="007A3DFE">
      <w:pPr>
        <w:jc w:val="center"/>
        <w:rPr>
          <w:sz w:val="28"/>
          <w:szCs w:val="28"/>
        </w:rPr>
      </w:pPr>
    </w:p>
    <w:p w:rsidR="007A3DFE" w:rsidRPr="00185209" w:rsidRDefault="007A3DFE" w:rsidP="007A3DFE">
      <w:pPr>
        <w:jc w:val="center"/>
        <w:rPr>
          <w:sz w:val="28"/>
          <w:szCs w:val="28"/>
        </w:rPr>
      </w:pPr>
      <w:r w:rsidRPr="00185209">
        <w:rPr>
          <w:position w:val="-36"/>
          <w:sz w:val="28"/>
          <w:szCs w:val="28"/>
        </w:rPr>
        <w:object w:dxaOrig="5420" w:dyaOrig="920">
          <v:shape id="_x0000_i1252" type="#_x0000_t75" style="width:271.85pt;height:45.55pt" o:ole="">
            <v:imagedata r:id="rId360" o:title=""/>
          </v:shape>
          <o:OLEObject Type="Embed" ProgID="Equation.3" ShapeID="_x0000_i1252" DrawAspect="Content" ObjectID="_1361973632" r:id="rId361"/>
        </w:object>
      </w:r>
      <w:r w:rsidRPr="00C15C9B">
        <w:rPr>
          <w:sz w:val="28"/>
          <w:szCs w:val="28"/>
        </w:rPr>
        <w:t xml:space="preserve"> (</w:t>
      </w:r>
      <w:r>
        <w:rPr>
          <w:sz w:val="28"/>
          <w:szCs w:val="28"/>
        </w:rPr>
        <w:t>39</w:t>
      </w:r>
      <w:r w:rsidRPr="00C15C9B">
        <w:rPr>
          <w:sz w:val="28"/>
          <w:szCs w:val="28"/>
        </w:rPr>
        <w:t>)</w:t>
      </w:r>
    </w:p>
    <w:p w:rsidR="007A3DFE" w:rsidRPr="00185209" w:rsidRDefault="007A3DFE" w:rsidP="007A3DFE">
      <w:pPr>
        <w:jc w:val="center"/>
        <w:rPr>
          <w:sz w:val="28"/>
          <w:szCs w:val="28"/>
        </w:rPr>
      </w:pPr>
    </w:p>
    <w:p w:rsidR="007A3DFE" w:rsidRPr="00185209" w:rsidRDefault="007A3DFE" w:rsidP="007A3DFE">
      <w:pPr>
        <w:jc w:val="center"/>
        <w:rPr>
          <w:sz w:val="28"/>
          <w:szCs w:val="28"/>
        </w:rPr>
      </w:pPr>
      <w:r w:rsidRPr="00185209">
        <w:rPr>
          <w:position w:val="-36"/>
          <w:sz w:val="28"/>
          <w:szCs w:val="28"/>
        </w:rPr>
        <w:object w:dxaOrig="5620" w:dyaOrig="840">
          <v:shape id="_x0000_i1253" type="#_x0000_t75" style="width:280.65pt;height:42.6pt" o:ole="">
            <v:imagedata r:id="rId362" o:title=""/>
          </v:shape>
          <o:OLEObject Type="Embed" ProgID="Equation.3" ShapeID="_x0000_i1253" DrawAspect="Content" ObjectID="_1361973633" r:id="rId363"/>
        </w:object>
      </w:r>
      <w:r w:rsidRPr="00C15C9B">
        <w:rPr>
          <w:sz w:val="28"/>
          <w:szCs w:val="28"/>
        </w:rPr>
        <w:t xml:space="preserve"> (</w:t>
      </w:r>
      <w:r>
        <w:rPr>
          <w:sz w:val="28"/>
          <w:szCs w:val="28"/>
        </w:rPr>
        <w:t>40</w:t>
      </w:r>
      <w:r w:rsidRPr="00C15C9B">
        <w:rPr>
          <w:sz w:val="28"/>
          <w:szCs w:val="28"/>
        </w:rPr>
        <w:t>)</w:t>
      </w:r>
    </w:p>
    <w:p w:rsidR="007A3DFE" w:rsidRPr="00185209" w:rsidRDefault="007A3DFE" w:rsidP="007A3DFE">
      <w:pPr>
        <w:jc w:val="center"/>
        <w:rPr>
          <w:sz w:val="28"/>
          <w:szCs w:val="28"/>
        </w:rPr>
      </w:pPr>
    </w:p>
    <w:p w:rsidR="007A3DFE" w:rsidRPr="00185209" w:rsidRDefault="007A3DFE" w:rsidP="007A3DFE">
      <w:pPr>
        <w:jc w:val="center"/>
        <w:rPr>
          <w:sz w:val="28"/>
          <w:szCs w:val="28"/>
        </w:rPr>
      </w:pPr>
      <w:r w:rsidRPr="00185209">
        <w:rPr>
          <w:position w:val="-32"/>
          <w:sz w:val="28"/>
          <w:szCs w:val="28"/>
        </w:rPr>
        <w:object w:dxaOrig="2620" w:dyaOrig="980">
          <v:shape id="_x0000_i1254" type="#_x0000_t75" style="width:130.05pt;height:47pt" o:ole="">
            <v:imagedata r:id="rId364" o:title=""/>
          </v:shape>
          <o:OLEObject Type="Embed" ProgID="Equation.3" ShapeID="_x0000_i1254" DrawAspect="Content" ObjectID="_1361973634" r:id="rId365"/>
        </w:object>
      </w:r>
      <w:r w:rsidRPr="00C15C9B">
        <w:rPr>
          <w:sz w:val="28"/>
          <w:szCs w:val="28"/>
        </w:rPr>
        <w:t xml:space="preserve"> (</w:t>
      </w:r>
      <w:r>
        <w:rPr>
          <w:sz w:val="28"/>
          <w:szCs w:val="28"/>
        </w:rPr>
        <w:t>41</w:t>
      </w:r>
      <w:r w:rsidRPr="00C15C9B">
        <w:rPr>
          <w:sz w:val="28"/>
          <w:szCs w:val="28"/>
        </w:rPr>
        <w:t>)</w:t>
      </w:r>
    </w:p>
    <w:p w:rsidR="007A3DFE" w:rsidRPr="00185209" w:rsidRDefault="007A3DFE" w:rsidP="007A3DFE">
      <w:pPr>
        <w:jc w:val="center"/>
        <w:rPr>
          <w:sz w:val="28"/>
          <w:szCs w:val="28"/>
        </w:rPr>
      </w:pPr>
    </w:p>
    <w:p w:rsidR="007A3DFE" w:rsidRPr="00185209" w:rsidRDefault="007A3DFE" w:rsidP="007A3DFE">
      <w:pPr>
        <w:jc w:val="center"/>
        <w:rPr>
          <w:sz w:val="28"/>
          <w:szCs w:val="28"/>
        </w:rPr>
      </w:pPr>
      <w:r w:rsidRPr="00185209">
        <w:rPr>
          <w:position w:val="-32"/>
          <w:sz w:val="28"/>
          <w:szCs w:val="28"/>
        </w:rPr>
        <w:object w:dxaOrig="2460" w:dyaOrig="980">
          <v:shape id="_x0000_i1255" type="#_x0000_t75" style="width:122.7pt;height:47pt" o:ole="">
            <v:imagedata r:id="rId366" o:title=""/>
          </v:shape>
          <o:OLEObject Type="Embed" ProgID="Equation.3" ShapeID="_x0000_i1255" DrawAspect="Content" ObjectID="_1361973635" r:id="rId367"/>
        </w:object>
      </w:r>
      <w:r w:rsidRPr="00C15C9B">
        <w:rPr>
          <w:sz w:val="28"/>
          <w:szCs w:val="28"/>
        </w:rPr>
        <w:t xml:space="preserve"> (</w:t>
      </w:r>
      <w:r>
        <w:rPr>
          <w:sz w:val="28"/>
          <w:szCs w:val="28"/>
        </w:rPr>
        <w:t>42</w:t>
      </w:r>
      <w:r w:rsidRPr="00C15C9B">
        <w:rPr>
          <w:sz w:val="28"/>
          <w:szCs w:val="28"/>
        </w:rPr>
        <w:t>)</w:t>
      </w:r>
    </w:p>
    <w:p w:rsidR="007A3DFE" w:rsidRPr="00185209" w:rsidRDefault="007A3DFE" w:rsidP="007A3DFE">
      <w:pPr>
        <w:jc w:val="center"/>
        <w:rPr>
          <w:sz w:val="28"/>
          <w:szCs w:val="28"/>
        </w:rPr>
      </w:pPr>
    </w:p>
    <w:p w:rsidR="007A3DFE" w:rsidRPr="00185209" w:rsidRDefault="007A3DFE" w:rsidP="007A3DFE">
      <w:pPr>
        <w:ind w:firstLine="709"/>
        <w:jc w:val="both"/>
        <w:rPr>
          <w:sz w:val="28"/>
          <w:szCs w:val="28"/>
        </w:rPr>
      </w:pPr>
      <w:r w:rsidRPr="00C15C9B">
        <w:rPr>
          <w:sz w:val="28"/>
          <w:szCs w:val="28"/>
        </w:rPr>
        <w:t>где:</w:t>
      </w:r>
    </w:p>
    <w:p w:rsidR="007A3DFE" w:rsidRPr="00185209" w:rsidRDefault="007A3DFE" w:rsidP="007A3DFE">
      <w:pPr>
        <w:ind w:firstLine="709"/>
        <w:jc w:val="both"/>
        <w:rPr>
          <w:sz w:val="28"/>
          <w:szCs w:val="28"/>
        </w:rPr>
      </w:pPr>
      <w:r w:rsidRPr="00C15C9B">
        <w:rPr>
          <w:sz w:val="28"/>
          <w:szCs w:val="28"/>
        </w:rPr>
        <w:t xml:space="preserve">индекс </w:t>
      </w:r>
      <w:r w:rsidRPr="00C15C9B">
        <w:rPr>
          <w:i/>
          <w:sz w:val="28"/>
          <w:szCs w:val="28"/>
        </w:rPr>
        <w:t>m-1</w:t>
      </w:r>
      <w:r w:rsidRPr="00C15C9B">
        <w:rPr>
          <w:sz w:val="28"/>
          <w:szCs w:val="28"/>
        </w:rPr>
        <w:t xml:space="preserve"> в формулах используется для обозначения расчетного периода </w:t>
      </w:r>
      <w:r w:rsidRPr="00C15C9B">
        <w:rPr>
          <w:i/>
          <w:sz w:val="28"/>
          <w:szCs w:val="28"/>
        </w:rPr>
        <w:t>m-1</w:t>
      </w:r>
      <w:r w:rsidRPr="00C15C9B">
        <w:rPr>
          <w:sz w:val="28"/>
          <w:szCs w:val="28"/>
        </w:rPr>
        <w:t>;</w:t>
      </w:r>
    </w:p>
    <w:p w:rsidR="007A3DFE" w:rsidRPr="00185209" w:rsidRDefault="007A3DFE" w:rsidP="007A3DFE">
      <w:pPr>
        <w:ind w:firstLine="709"/>
        <w:jc w:val="both"/>
        <w:rPr>
          <w:sz w:val="28"/>
          <w:szCs w:val="28"/>
        </w:rPr>
      </w:pPr>
      <w:r w:rsidRPr="00185209">
        <w:rPr>
          <w:sz w:val="28"/>
          <w:szCs w:val="28"/>
        </w:rPr>
        <w:object w:dxaOrig="740" w:dyaOrig="440">
          <v:shape id="_x0000_i1256" type="#_x0000_t75" style="width:36.75pt;height:22.05pt" o:ole="">
            <v:imagedata r:id="rId368" o:title=""/>
          </v:shape>
          <o:OLEObject Type="Embed" ProgID="Equation.3" ShapeID="_x0000_i1256" DrawAspect="Content" ObjectID="_1361973636" r:id="rId369"/>
        </w:object>
      </w:r>
      <w:r w:rsidRPr="00C15C9B">
        <w:rPr>
          <w:sz w:val="28"/>
          <w:szCs w:val="28"/>
        </w:rPr>
        <w:t xml:space="preserve">- рассчитываемая коммерческим оператором для расчетного периода </w:t>
      </w:r>
      <w:proofErr w:type="spellStart"/>
      <w:r w:rsidRPr="00C15C9B">
        <w:rPr>
          <w:i/>
          <w:sz w:val="28"/>
          <w:szCs w:val="28"/>
        </w:rPr>
        <w:t>m</w:t>
      </w:r>
      <w:proofErr w:type="spellEnd"/>
      <w:r w:rsidRPr="00C15C9B">
        <w:rPr>
          <w:sz w:val="28"/>
          <w:szCs w:val="28"/>
        </w:rPr>
        <w:t xml:space="preserve"> плановая стоимость покупки мощности по всем договорам, заключенным гарантирующим поставщиком в соответствии с Правилами оптового рынка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w:t>
      </w:r>
    </w:p>
    <w:p w:rsidR="007A3DFE" w:rsidRPr="00185209" w:rsidRDefault="007A3DFE" w:rsidP="007A3DFE">
      <w:pPr>
        <w:ind w:firstLine="709"/>
        <w:jc w:val="both"/>
        <w:rPr>
          <w:sz w:val="28"/>
          <w:szCs w:val="28"/>
        </w:rPr>
      </w:pPr>
      <w:r w:rsidRPr="00185209">
        <w:rPr>
          <w:position w:val="-18"/>
          <w:sz w:val="28"/>
          <w:szCs w:val="28"/>
        </w:rPr>
        <w:object w:dxaOrig="1100" w:dyaOrig="520">
          <v:shape id="_x0000_i1257" type="#_x0000_t75" style="width:54.35pt;height:25pt" o:ole="">
            <v:imagedata r:id="rId370" o:title=""/>
          </v:shape>
          <o:OLEObject Type="Embed" ProgID="Equation.3" ShapeID="_x0000_i1257" DrawAspect="Content" ObjectID="_1361973637" r:id="rId371"/>
        </w:object>
      </w:r>
      <w:r w:rsidRPr="00C15C9B">
        <w:rPr>
          <w:sz w:val="28"/>
          <w:szCs w:val="28"/>
        </w:rPr>
        <w:t xml:space="preserve">- корректировка цены мощности, связанная с отклонениями фактических значений объемов и стоимости покупки мощности по договорам, обеспечивающим приобретение мощности, от соответствующих плановых значений, рассчитываемая коммерческим оператором для расчетного периода </w:t>
      </w:r>
      <w:proofErr w:type="spellStart"/>
      <w:r w:rsidRPr="00C15C9B">
        <w:rPr>
          <w:i/>
          <w:sz w:val="28"/>
          <w:szCs w:val="28"/>
        </w:rPr>
        <w:t>m</w:t>
      </w:r>
      <w:proofErr w:type="spellEnd"/>
      <w:r w:rsidRPr="00C15C9B">
        <w:rPr>
          <w:sz w:val="28"/>
          <w:szCs w:val="28"/>
        </w:rPr>
        <w:t>, руб.</w:t>
      </w:r>
      <w:r>
        <w:rPr>
          <w:sz w:val="28"/>
          <w:szCs w:val="28"/>
        </w:rPr>
        <w:t>/МВт</w:t>
      </w:r>
      <w:r w:rsidRPr="00C15C9B">
        <w:rPr>
          <w:sz w:val="28"/>
          <w:szCs w:val="28"/>
        </w:rPr>
        <w:t>;</w:t>
      </w:r>
    </w:p>
    <w:p w:rsidR="007A3DFE" w:rsidRPr="00185209" w:rsidRDefault="007A3DFE" w:rsidP="007A3DFE">
      <w:pPr>
        <w:ind w:firstLine="709"/>
        <w:jc w:val="both"/>
        <w:rPr>
          <w:sz w:val="28"/>
          <w:szCs w:val="28"/>
        </w:rPr>
      </w:pPr>
      <w:r w:rsidRPr="00185209">
        <w:rPr>
          <w:sz w:val="28"/>
          <w:szCs w:val="28"/>
        </w:rPr>
        <w:object w:dxaOrig="700" w:dyaOrig="440">
          <v:shape id="_x0000_i1258" type="#_x0000_t75" style="width:35.25pt;height:22.05pt" o:ole="">
            <v:imagedata r:id="rId372" o:title=""/>
          </v:shape>
          <o:OLEObject Type="Embed" ProgID="Equation.3" ShapeID="_x0000_i1258" DrawAspect="Content" ObjectID="_1361973638" r:id="rId373"/>
        </w:object>
      </w:r>
      <w:r w:rsidRPr="00C15C9B">
        <w:rPr>
          <w:sz w:val="28"/>
          <w:szCs w:val="28"/>
        </w:rPr>
        <w:t xml:space="preserve">- фактический объем потребления мощности, рассчитываемый коммерческим оператором в отношении гарантирующего поставщика для расчетного периода </w:t>
      </w:r>
      <w:proofErr w:type="spellStart"/>
      <w:r w:rsidRPr="00C15C9B">
        <w:rPr>
          <w:i/>
          <w:sz w:val="28"/>
          <w:szCs w:val="28"/>
        </w:rPr>
        <w:t>m</w:t>
      </w:r>
      <w:proofErr w:type="spellEnd"/>
      <w:r w:rsidRPr="00C15C9B">
        <w:rPr>
          <w:sz w:val="28"/>
          <w:szCs w:val="28"/>
        </w:rPr>
        <w:t xml:space="preserve">, </w:t>
      </w:r>
      <w:r>
        <w:rPr>
          <w:sz w:val="28"/>
          <w:szCs w:val="28"/>
        </w:rPr>
        <w:t>М</w:t>
      </w:r>
      <w:r w:rsidRPr="00C15C9B">
        <w:rPr>
          <w:sz w:val="28"/>
          <w:szCs w:val="28"/>
        </w:rPr>
        <w:t>Вт;</w:t>
      </w:r>
    </w:p>
    <w:p w:rsidR="007A3DFE" w:rsidRPr="00185209" w:rsidRDefault="007A3DFE" w:rsidP="007A3DFE">
      <w:pPr>
        <w:ind w:firstLine="709"/>
        <w:jc w:val="both"/>
        <w:rPr>
          <w:sz w:val="28"/>
          <w:szCs w:val="28"/>
        </w:rPr>
      </w:pPr>
      <w:r w:rsidRPr="00185209">
        <w:rPr>
          <w:position w:val="-14"/>
          <w:sz w:val="28"/>
          <w:szCs w:val="28"/>
        </w:rPr>
        <w:object w:dxaOrig="1200" w:dyaOrig="440">
          <v:shape id="_x0000_i1259" type="#_x0000_t75" style="width:59.5pt;height:22.05pt" o:ole="">
            <v:imagedata r:id="rId191" o:title=""/>
          </v:shape>
          <o:OLEObject Type="Embed" ProgID="Equation.3" ShapeID="_x0000_i1259" DrawAspect="Content" ObjectID="_1361973639" r:id="rId374"/>
        </w:object>
      </w:r>
      <w:r w:rsidRPr="00C15C9B">
        <w:rPr>
          <w:sz w:val="28"/>
          <w:szCs w:val="28"/>
        </w:rPr>
        <w:t xml:space="preserve">- объем потребления мощности населением и приравненными к нему категориями потребителей, </w:t>
      </w:r>
      <w:proofErr w:type="gramStart"/>
      <w:r w:rsidRPr="00C15C9B">
        <w:rPr>
          <w:sz w:val="28"/>
          <w:szCs w:val="28"/>
        </w:rPr>
        <w:t>исходя из которого коммерческий оператор определяет</w:t>
      </w:r>
      <w:proofErr w:type="gramEnd"/>
      <w:r w:rsidRPr="00C15C9B">
        <w:rPr>
          <w:sz w:val="28"/>
          <w:szCs w:val="28"/>
        </w:rPr>
        <w:t xml:space="preserve"> объем поставки мощности для расчетного периода </w:t>
      </w:r>
      <w:proofErr w:type="spellStart"/>
      <w:r w:rsidRPr="00C15C9B">
        <w:rPr>
          <w:i/>
          <w:sz w:val="28"/>
          <w:szCs w:val="28"/>
        </w:rPr>
        <w:t>m</w:t>
      </w:r>
      <w:proofErr w:type="spellEnd"/>
      <w:r w:rsidRPr="00C15C9B">
        <w:rPr>
          <w:sz w:val="28"/>
          <w:szCs w:val="28"/>
        </w:rPr>
        <w:t xml:space="preserve">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w:t>
      </w:r>
      <w:r>
        <w:rPr>
          <w:sz w:val="28"/>
          <w:szCs w:val="28"/>
        </w:rPr>
        <w:t>М</w:t>
      </w:r>
      <w:r w:rsidRPr="00C15C9B">
        <w:rPr>
          <w:sz w:val="28"/>
          <w:szCs w:val="28"/>
        </w:rPr>
        <w:t>Вт;</w:t>
      </w:r>
    </w:p>
    <w:p w:rsidR="007A3DFE" w:rsidRPr="00185209" w:rsidRDefault="007A3DFE" w:rsidP="007A3DFE">
      <w:pPr>
        <w:ind w:firstLine="709"/>
        <w:jc w:val="both"/>
        <w:rPr>
          <w:sz w:val="28"/>
          <w:szCs w:val="28"/>
        </w:rPr>
      </w:pPr>
      <w:r w:rsidRPr="00185209">
        <w:rPr>
          <w:position w:val="-14"/>
          <w:sz w:val="28"/>
          <w:szCs w:val="28"/>
        </w:rPr>
        <w:object w:dxaOrig="680" w:dyaOrig="440">
          <v:shape id="_x0000_i1260" type="#_x0000_t75" style="width:34.55pt;height:22.05pt" o:ole="">
            <v:imagedata r:id="rId189" o:title=""/>
          </v:shape>
          <o:OLEObject Type="Embed" ProgID="Equation.3" ShapeID="_x0000_i1260" DrawAspect="Content" ObjectID="_1361973640" r:id="rId375"/>
        </w:object>
      </w:r>
      <w:r w:rsidRPr="00C15C9B">
        <w:rPr>
          <w:sz w:val="28"/>
          <w:szCs w:val="28"/>
        </w:rPr>
        <w:t xml:space="preserve">- плановый объем потребления мощности, рассчитываемый коммерческим оператором в отношении гарантирующего поставщика для расчетного периода </w:t>
      </w:r>
      <w:proofErr w:type="spellStart"/>
      <w:r w:rsidRPr="00C15C9B">
        <w:rPr>
          <w:i/>
          <w:sz w:val="28"/>
          <w:szCs w:val="28"/>
        </w:rPr>
        <w:t>m</w:t>
      </w:r>
      <w:proofErr w:type="spellEnd"/>
      <w:r w:rsidRPr="00C15C9B">
        <w:rPr>
          <w:sz w:val="28"/>
          <w:szCs w:val="28"/>
        </w:rPr>
        <w:t xml:space="preserve">, </w:t>
      </w:r>
      <w:r>
        <w:rPr>
          <w:sz w:val="28"/>
          <w:szCs w:val="28"/>
        </w:rPr>
        <w:t>М</w:t>
      </w:r>
      <w:r w:rsidRPr="00C15C9B">
        <w:rPr>
          <w:sz w:val="28"/>
          <w:szCs w:val="28"/>
        </w:rPr>
        <w:t>Вт;</w:t>
      </w:r>
    </w:p>
    <w:p w:rsidR="007A3DFE" w:rsidRPr="00185209" w:rsidRDefault="007A3DFE" w:rsidP="007A3DFE">
      <w:pPr>
        <w:ind w:firstLine="709"/>
        <w:jc w:val="both"/>
        <w:rPr>
          <w:sz w:val="28"/>
          <w:szCs w:val="28"/>
        </w:rPr>
      </w:pPr>
      <w:r w:rsidRPr="00185209">
        <w:rPr>
          <w:position w:val="-14"/>
          <w:sz w:val="28"/>
          <w:szCs w:val="28"/>
        </w:rPr>
        <w:object w:dxaOrig="800" w:dyaOrig="440">
          <v:shape id="_x0000_i1261" type="#_x0000_t75" style="width:39.65pt;height:22.05pt" o:ole="">
            <v:imagedata r:id="rId376" o:title=""/>
          </v:shape>
          <o:OLEObject Type="Embed" ProgID="Equation.3" ShapeID="_x0000_i1261" DrawAspect="Content" ObjectID="_1361973641" r:id="rId377"/>
        </w:object>
      </w:r>
      <w:r w:rsidRPr="00C15C9B">
        <w:rPr>
          <w:sz w:val="28"/>
          <w:szCs w:val="28"/>
        </w:rPr>
        <w:t xml:space="preserve">- рассчитываемая коммерческим оператором для расчетного периода </w:t>
      </w:r>
      <w:proofErr w:type="spellStart"/>
      <w:r w:rsidRPr="00C15C9B">
        <w:rPr>
          <w:i/>
          <w:sz w:val="28"/>
          <w:szCs w:val="28"/>
        </w:rPr>
        <w:t>m</w:t>
      </w:r>
      <w:proofErr w:type="spellEnd"/>
      <w:r w:rsidRPr="00C15C9B">
        <w:rPr>
          <w:sz w:val="28"/>
          <w:szCs w:val="28"/>
        </w:rPr>
        <w:t xml:space="preserve"> фактическая стоимость покупки мощности по всем договорам, заключенным гарантирующим поставщиком в соответствии с Правилами оптового рынка и обеспечивающим приобретение мощности, за исключением регулируемых договоров, заключенных гарантирующим поставщиком в целях обеспечения </w:t>
      </w:r>
      <w:r w:rsidRPr="00C15C9B">
        <w:rPr>
          <w:sz w:val="28"/>
          <w:szCs w:val="28"/>
        </w:rPr>
        <w:lastRenderedPageBreak/>
        <w:t>потребления электрической энергии (мощности) населением и приравненными к нему категориями потребителей, руб.;</w:t>
      </w:r>
    </w:p>
    <w:p w:rsidR="007A3DFE" w:rsidRPr="00185209" w:rsidRDefault="007A3DFE" w:rsidP="007A3DFE">
      <w:pPr>
        <w:ind w:firstLine="709"/>
        <w:jc w:val="both"/>
        <w:rPr>
          <w:sz w:val="28"/>
          <w:szCs w:val="28"/>
        </w:rPr>
      </w:pPr>
      <w:r w:rsidRPr="00185209">
        <w:rPr>
          <w:position w:val="-16"/>
          <w:sz w:val="28"/>
          <w:szCs w:val="28"/>
        </w:rPr>
        <w:object w:dxaOrig="780" w:dyaOrig="460">
          <v:shape id="_x0000_i1262" type="#_x0000_t75" style="width:39.65pt;height:23.5pt" o:ole="">
            <v:imagedata r:id="rId378" o:title=""/>
          </v:shape>
          <o:OLEObject Type="Embed" ProgID="Equation.3" ShapeID="_x0000_i1262" DrawAspect="Content" ObjectID="_1361973642" r:id="rId379"/>
        </w:object>
      </w:r>
      <w:r w:rsidRPr="00C15C9B">
        <w:rPr>
          <w:sz w:val="28"/>
          <w:szCs w:val="28"/>
        </w:rPr>
        <w:t xml:space="preserve">- фактическое потребление электрической энергии гарантирующего поставщика в час </w:t>
      </w:r>
      <w:proofErr w:type="spellStart"/>
      <w:r w:rsidRPr="00C15C9B">
        <w:rPr>
          <w:i/>
          <w:sz w:val="28"/>
          <w:szCs w:val="28"/>
        </w:rPr>
        <w:t>h</w:t>
      </w:r>
      <w:proofErr w:type="spellEnd"/>
      <w:r w:rsidRPr="00C15C9B">
        <w:rPr>
          <w:sz w:val="28"/>
          <w:szCs w:val="28"/>
        </w:rPr>
        <w:t xml:space="preserve"> расчетного периода </w:t>
      </w:r>
      <w:proofErr w:type="spellStart"/>
      <w:r w:rsidRPr="00C15C9B">
        <w:rPr>
          <w:i/>
          <w:sz w:val="28"/>
          <w:szCs w:val="28"/>
        </w:rPr>
        <w:t>m</w:t>
      </w:r>
      <w:proofErr w:type="spellEnd"/>
      <w:r w:rsidRPr="00C15C9B">
        <w:rPr>
          <w:sz w:val="28"/>
          <w:szCs w:val="28"/>
        </w:rPr>
        <w:t xml:space="preserve">, </w:t>
      </w:r>
      <w:r>
        <w:rPr>
          <w:sz w:val="28"/>
          <w:szCs w:val="28"/>
        </w:rPr>
        <w:t>М</w:t>
      </w:r>
      <w:r w:rsidRPr="00C15C9B">
        <w:rPr>
          <w:sz w:val="28"/>
          <w:szCs w:val="28"/>
        </w:rPr>
        <w:t>Вт-ч;</w:t>
      </w:r>
    </w:p>
    <w:p w:rsidR="007A3DFE" w:rsidRPr="00185209" w:rsidRDefault="007A3DFE" w:rsidP="007A3DFE">
      <w:pPr>
        <w:ind w:firstLine="709"/>
        <w:jc w:val="both"/>
        <w:rPr>
          <w:sz w:val="28"/>
          <w:szCs w:val="28"/>
        </w:rPr>
      </w:pPr>
      <w:r w:rsidRPr="00185209">
        <w:rPr>
          <w:position w:val="-4"/>
          <w:sz w:val="28"/>
          <w:szCs w:val="28"/>
        </w:rPr>
        <w:object w:dxaOrig="380" w:dyaOrig="340">
          <v:shape id="_x0000_i1263" type="#_x0000_t75" style="width:18.35pt;height:17.65pt" o:ole="">
            <v:imagedata r:id="rId178" o:title=""/>
          </v:shape>
          <o:OLEObject Type="Embed" ProgID="Equation.3" ShapeID="_x0000_i1263" DrawAspect="Content" ObjectID="_1361973643" r:id="rId380"/>
        </w:object>
      </w:r>
      <w:r w:rsidRPr="00C15C9B">
        <w:rPr>
          <w:sz w:val="28"/>
          <w:szCs w:val="28"/>
        </w:rPr>
        <w:t xml:space="preserve"> - множество часов </w:t>
      </w:r>
      <w:r w:rsidRPr="00C15C9B">
        <w:rPr>
          <w:i/>
          <w:sz w:val="28"/>
          <w:szCs w:val="28"/>
          <w:lang w:val="en-US"/>
        </w:rPr>
        <w:t>h</w:t>
      </w:r>
      <w:r w:rsidRPr="00C15C9B">
        <w:rPr>
          <w:i/>
          <w:sz w:val="28"/>
          <w:szCs w:val="28"/>
        </w:rPr>
        <w:t xml:space="preserve"> </w:t>
      </w:r>
      <w:r w:rsidRPr="00C15C9B">
        <w:rPr>
          <w:sz w:val="28"/>
          <w:szCs w:val="28"/>
        </w:rPr>
        <w:t xml:space="preserve">в расчетном периоде </w:t>
      </w:r>
      <w:r w:rsidRPr="00C15C9B">
        <w:rPr>
          <w:i/>
          <w:color w:val="000000"/>
          <w:sz w:val="28"/>
          <w:szCs w:val="28"/>
          <w:lang w:val="en-US"/>
        </w:rPr>
        <w:t>m</w:t>
      </w:r>
      <w:r w:rsidRPr="00C15C9B">
        <w:rPr>
          <w:sz w:val="28"/>
          <w:szCs w:val="28"/>
        </w:rPr>
        <w:t>;</w:t>
      </w:r>
    </w:p>
    <w:p w:rsidR="007A3DFE" w:rsidRPr="00185209" w:rsidRDefault="007A3DFE" w:rsidP="007A3DFE">
      <w:pPr>
        <w:ind w:firstLine="709"/>
        <w:jc w:val="both"/>
        <w:rPr>
          <w:sz w:val="28"/>
          <w:szCs w:val="28"/>
        </w:rPr>
      </w:pPr>
      <w:r w:rsidRPr="00185209">
        <w:rPr>
          <w:position w:val="-12"/>
          <w:sz w:val="28"/>
          <w:szCs w:val="28"/>
        </w:rPr>
        <w:object w:dxaOrig="320" w:dyaOrig="380">
          <v:shape id="_x0000_i1264" type="#_x0000_t75" style="width:14.7pt;height:18.35pt" o:ole="">
            <v:imagedata r:id="rId381" o:title=""/>
          </v:shape>
          <o:OLEObject Type="Embed" ProgID="Equation.3" ShapeID="_x0000_i1264" DrawAspect="Content" ObjectID="_1361973644" r:id="rId382"/>
        </w:object>
      </w:r>
      <w:r w:rsidRPr="00C15C9B">
        <w:rPr>
          <w:sz w:val="28"/>
          <w:szCs w:val="28"/>
        </w:rPr>
        <w:t xml:space="preserve"> - рабочий день</w:t>
      </w:r>
      <w:r w:rsidRPr="00C15C9B">
        <w:rPr>
          <w:i/>
          <w:sz w:val="28"/>
          <w:szCs w:val="28"/>
        </w:rPr>
        <w:t xml:space="preserve"> </w:t>
      </w:r>
      <w:r w:rsidRPr="00C15C9B">
        <w:rPr>
          <w:sz w:val="28"/>
          <w:szCs w:val="28"/>
        </w:rPr>
        <w:t xml:space="preserve">в расчетном периоде </w:t>
      </w:r>
      <w:r w:rsidRPr="00C15C9B">
        <w:rPr>
          <w:i/>
          <w:color w:val="000000"/>
          <w:sz w:val="28"/>
          <w:szCs w:val="28"/>
          <w:lang w:val="en-US"/>
        </w:rPr>
        <w:t>m</w:t>
      </w:r>
      <w:r w:rsidRPr="00C15C9B">
        <w:rPr>
          <w:sz w:val="28"/>
          <w:szCs w:val="28"/>
        </w:rPr>
        <w:t>;</w:t>
      </w:r>
    </w:p>
    <w:p w:rsidR="007A3DFE" w:rsidRPr="00185209" w:rsidRDefault="007A3DFE" w:rsidP="007A3DFE">
      <w:pPr>
        <w:ind w:firstLine="709"/>
        <w:jc w:val="both"/>
        <w:rPr>
          <w:sz w:val="28"/>
          <w:szCs w:val="28"/>
        </w:rPr>
      </w:pPr>
      <w:r w:rsidRPr="00185209">
        <w:rPr>
          <w:position w:val="-12"/>
          <w:sz w:val="28"/>
          <w:szCs w:val="28"/>
        </w:rPr>
        <w:object w:dxaOrig="440" w:dyaOrig="380">
          <v:shape id="_x0000_i1265" type="#_x0000_t75" style="width:21.3pt;height:18.35pt" o:ole="">
            <v:imagedata r:id="rId383" o:title=""/>
          </v:shape>
          <o:OLEObject Type="Embed" ProgID="Equation.3" ShapeID="_x0000_i1265" DrawAspect="Content" ObjectID="_1361973645" r:id="rId384"/>
        </w:object>
      </w:r>
      <w:r w:rsidRPr="00C15C9B">
        <w:rPr>
          <w:sz w:val="28"/>
          <w:szCs w:val="28"/>
        </w:rPr>
        <w:t xml:space="preserve"> - плановые часы пиковой нагрузки, установленные системным оператором для рабочих дней </w:t>
      </w:r>
      <w:r w:rsidRPr="00185209">
        <w:rPr>
          <w:position w:val="-12"/>
          <w:sz w:val="28"/>
          <w:szCs w:val="28"/>
        </w:rPr>
        <w:object w:dxaOrig="320" w:dyaOrig="380">
          <v:shape id="_x0000_i1266" type="#_x0000_t75" style="width:14.7pt;height:18.35pt" o:ole="">
            <v:imagedata r:id="rId381" o:title=""/>
          </v:shape>
          <o:OLEObject Type="Embed" ProgID="Equation.3" ShapeID="_x0000_i1266" DrawAspect="Content" ObjectID="_1361973646" r:id="rId385"/>
        </w:object>
      </w:r>
      <w:r w:rsidRPr="00C15C9B">
        <w:rPr>
          <w:sz w:val="28"/>
          <w:szCs w:val="28"/>
        </w:rPr>
        <w:t xml:space="preserve"> расчетного периода </w:t>
      </w:r>
      <w:r w:rsidRPr="00C15C9B">
        <w:rPr>
          <w:i/>
          <w:color w:val="000000"/>
          <w:sz w:val="28"/>
          <w:szCs w:val="28"/>
          <w:lang w:val="en-US"/>
        </w:rPr>
        <w:t>m</w:t>
      </w:r>
      <w:r w:rsidRPr="00C15C9B">
        <w:rPr>
          <w:sz w:val="28"/>
          <w:szCs w:val="28"/>
        </w:rPr>
        <w:t>;</w:t>
      </w:r>
    </w:p>
    <w:p w:rsidR="007A3DFE" w:rsidRPr="00185209" w:rsidRDefault="007A3DFE" w:rsidP="007A3DFE">
      <w:pPr>
        <w:ind w:firstLine="709"/>
        <w:jc w:val="both"/>
        <w:rPr>
          <w:sz w:val="28"/>
          <w:szCs w:val="28"/>
        </w:rPr>
      </w:pPr>
      <w:r w:rsidRPr="00185209">
        <w:rPr>
          <w:position w:val="-16"/>
          <w:sz w:val="28"/>
          <w:szCs w:val="28"/>
        </w:rPr>
        <w:object w:dxaOrig="639" w:dyaOrig="460">
          <v:shape id="_x0000_i1267" type="#_x0000_t75" style="width:31.6pt;height:23.5pt" o:ole="">
            <v:imagedata r:id="rId274" o:title=""/>
          </v:shape>
          <o:OLEObject Type="Embed" ProgID="Equation.3" ShapeID="_x0000_i1267" DrawAspect="Content" ObjectID="_1361973647" r:id="rId386"/>
        </w:object>
      </w:r>
      <w:r w:rsidRPr="00C15C9B">
        <w:rPr>
          <w:sz w:val="28"/>
          <w:szCs w:val="28"/>
        </w:rPr>
        <w:t xml:space="preserve">- плановое почасовое потребление гарантирующего поставщика, сформированное коммерческим оператором по результатам конкурентного отбора ценовых заявок на сутки вперед для часа </w:t>
      </w:r>
      <w:proofErr w:type="spellStart"/>
      <w:r w:rsidRPr="00C15C9B">
        <w:rPr>
          <w:i/>
          <w:sz w:val="28"/>
          <w:szCs w:val="28"/>
        </w:rPr>
        <w:t>h</w:t>
      </w:r>
      <w:proofErr w:type="spellEnd"/>
      <w:r w:rsidRPr="00C15C9B">
        <w:rPr>
          <w:sz w:val="28"/>
          <w:szCs w:val="28"/>
        </w:rPr>
        <w:t xml:space="preserve"> расчетного периода </w:t>
      </w:r>
      <w:proofErr w:type="spellStart"/>
      <w:r w:rsidRPr="00C15C9B">
        <w:rPr>
          <w:i/>
          <w:sz w:val="28"/>
          <w:szCs w:val="28"/>
        </w:rPr>
        <w:t>m</w:t>
      </w:r>
      <w:proofErr w:type="spellEnd"/>
      <w:r w:rsidRPr="00C15C9B">
        <w:rPr>
          <w:sz w:val="28"/>
          <w:szCs w:val="28"/>
        </w:rPr>
        <w:t xml:space="preserve">, </w:t>
      </w:r>
      <w:r>
        <w:rPr>
          <w:sz w:val="28"/>
          <w:szCs w:val="28"/>
        </w:rPr>
        <w:t>М</w:t>
      </w:r>
      <w:r w:rsidRPr="00C15C9B">
        <w:rPr>
          <w:sz w:val="28"/>
          <w:szCs w:val="28"/>
        </w:rPr>
        <w:t>Вт-ч.</w:t>
      </w:r>
    </w:p>
    <w:p w:rsidR="007A3DFE" w:rsidRPr="00185209" w:rsidRDefault="007A3DFE" w:rsidP="007A3DFE">
      <w:pPr>
        <w:ind w:firstLine="709"/>
        <w:jc w:val="both"/>
        <w:rPr>
          <w:sz w:val="28"/>
          <w:szCs w:val="28"/>
        </w:rPr>
      </w:pPr>
      <w:r w:rsidRPr="00C15C9B">
        <w:rPr>
          <w:sz w:val="28"/>
          <w:szCs w:val="28"/>
        </w:rPr>
        <w:t xml:space="preserve">Если </w:t>
      </w:r>
      <w:r w:rsidRPr="00185209">
        <w:rPr>
          <w:position w:val="-14"/>
          <w:sz w:val="28"/>
          <w:szCs w:val="28"/>
        </w:rPr>
        <w:object w:dxaOrig="2420" w:dyaOrig="440">
          <v:shape id="_x0000_i1268" type="#_x0000_t75" style="width:121.2pt;height:22.05pt" o:ole="">
            <v:imagedata r:id="rId387" o:title=""/>
          </v:shape>
          <o:OLEObject Type="Embed" ProgID="Equation.3" ShapeID="_x0000_i1268" DrawAspect="Content" ObjectID="_1361973648" r:id="rId388"/>
        </w:object>
      </w:r>
      <w:r w:rsidRPr="00C15C9B">
        <w:rPr>
          <w:sz w:val="28"/>
          <w:szCs w:val="28"/>
        </w:rPr>
        <w:t xml:space="preserve">, то значение величины </w:t>
      </w:r>
      <w:r w:rsidRPr="00185209">
        <w:rPr>
          <w:position w:val="-18"/>
          <w:sz w:val="28"/>
          <w:szCs w:val="28"/>
        </w:rPr>
        <w:object w:dxaOrig="900" w:dyaOrig="520">
          <v:shape id="_x0000_i1269" type="#_x0000_t75" style="width:44.8pt;height:25pt" o:ole="">
            <v:imagedata r:id="rId358" o:title=""/>
          </v:shape>
          <o:OLEObject Type="Embed" ProgID="Equation.3" ShapeID="_x0000_i1269" DrawAspect="Content" ObjectID="_1361973649" r:id="rId389"/>
        </w:object>
      </w:r>
      <w:r w:rsidRPr="00C15C9B">
        <w:rPr>
          <w:sz w:val="28"/>
          <w:szCs w:val="28"/>
        </w:rPr>
        <w:t xml:space="preserve"> по формуле (</w:t>
      </w:r>
      <w:r>
        <w:rPr>
          <w:sz w:val="28"/>
          <w:szCs w:val="28"/>
        </w:rPr>
        <w:t>39</w:t>
      </w:r>
      <w:r w:rsidRPr="00C15C9B">
        <w:rPr>
          <w:sz w:val="28"/>
          <w:szCs w:val="28"/>
        </w:rPr>
        <w:t>) не определяется. При этом для расчета предельных уровней нерегулируемых цен в качестве</w:t>
      </w:r>
      <w:r w:rsidRPr="00185209">
        <w:rPr>
          <w:position w:val="-18"/>
          <w:sz w:val="28"/>
          <w:szCs w:val="28"/>
        </w:rPr>
        <w:object w:dxaOrig="900" w:dyaOrig="520">
          <v:shape id="_x0000_i1270" type="#_x0000_t75" style="width:44.8pt;height:25pt" o:ole="">
            <v:imagedata r:id="rId358" o:title=""/>
          </v:shape>
          <o:OLEObject Type="Embed" ProgID="Equation.3" ShapeID="_x0000_i1270" DrawAspect="Content" ObjectID="_1361973650" r:id="rId390"/>
        </w:object>
      </w:r>
      <w:r w:rsidRPr="00C15C9B">
        <w:rPr>
          <w:sz w:val="28"/>
          <w:szCs w:val="28"/>
        </w:rPr>
        <w:t xml:space="preserve"> используется значение </w:t>
      </w:r>
      <w:r w:rsidRPr="00185209">
        <w:rPr>
          <w:position w:val="-20"/>
          <w:sz w:val="28"/>
          <w:szCs w:val="28"/>
        </w:rPr>
        <w:object w:dxaOrig="900" w:dyaOrig="540">
          <v:shape id="_x0000_i1271" type="#_x0000_t75" style="width:44.8pt;height:25pt" o:ole="">
            <v:imagedata r:id="rId391" o:title=""/>
          </v:shape>
          <o:OLEObject Type="Embed" ProgID="Equation.3" ShapeID="_x0000_i1271" DrawAspect="Content" ObjectID="_1361973651" r:id="rId392"/>
        </w:object>
      </w:r>
      <w:r w:rsidRPr="00C15C9B">
        <w:rPr>
          <w:sz w:val="28"/>
          <w:szCs w:val="28"/>
        </w:rPr>
        <w:t xml:space="preserve">, где </w:t>
      </w:r>
      <w:r w:rsidRPr="00C15C9B">
        <w:rPr>
          <w:i/>
          <w:sz w:val="28"/>
          <w:szCs w:val="28"/>
          <w:lang w:val="en-US"/>
        </w:rPr>
        <w:t>q</w:t>
      </w:r>
      <w:r w:rsidRPr="00C15C9B">
        <w:rPr>
          <w:sz w:val="28"/>
          <w:szCs w:val="28"/>
        </w:rPr>
        <w:t xml:space="preserve"> – расчетный период, предшествующий периоду </w:t>
      </w:r>
      <w:r w:rsidRPr="00C15C9B">
        <w:rPr>
          <w:i/>
          <w:sz w:val="28"/>
          <w:szCs w:val="28"/>
          <w:lang w:val="en-US"/>
        </w:rPr>
        <w:t>m</w:t>
      </w:r>
      <w:r w:rsidRPr="00C15C9B">
        <w:rPr>
          <w:sz w:val="28"/>
          <w:szCs w:val="28"/>
        </w:rPr>
        <w:t xml:space="preserve">, в отношении которого выполняется условие </w:t>
      </w:r>
      <w:r w:rsidRPr="00185209">
        <w:rPr>
          <w:position w:val="-20"/>
          <w:sz w:val="28"/>
          <w:szCs w:val="28"/>
        </w:rPr>
        <w:object w:dxaOrig="1260" w:dyaOrig="540">
          <v:shape id="_x0000_i1272" type="#_x0000_t75" style="width:61.7pt;height:25pt" o:ole="">
            <v:imagedata r:id="rId393" o:title=""/>
          </v:shape>
          <o:OLEObject Type="Embed" ProgID="Equation.3" ShapeID="_x0000_i1272" DrawAspect="Content" ObjectID="_1361973652" r:id="rId394"/>
        </w:object>
      </w:r>
      <w:r w:rsidRPr="00C15C9B">
        <w:rPr>
          <w:sz w:val="28"/>
          <w:szCs w:val="28"/>
        </w:rPr>
        <w:t>.</w:t>
      </w:r>
    </w:p>
    <w:p w:rsidR="007A3DFE" w:rsidRDefault="007A3DFE" w:rsidP="007A3DFE">
      <w:pPr>
        <w:suppressAutoHyphens/>
        <w:spacing w:line="276" w:lineRule="auto"/>
        <w:ind w:firstLine="709"/>
        <w:jc w:val="both"/>
        <w:rPr>
          <w:sz w:val="28"/>
          <w:szCs w:val="28"/>
        </w:rPr>
      </w:pPr>
      <w:r w:rsidRPr="00C15C9B">
        <w:rPr>
          <w:sz w:val="28"/>
          <w:szCs w:val="28"/>
        </w:rPr>
        <w:t xml:space="preserve">Если </w:t>
      </w:r>
      <w:r w:rsidRPr="00185209">
        <w:rPr>
          <w:position w:val="-14"/>
          <w:sz w:val="28"/>
          <w:szCs w:val="28"/>
        </w:rPr>
        <w:object w:dxaOrig="2420" w:dyaOrig="440">
          <v:shape id="_x0000_i1273" type="#_x0000_t75" style="width:121.2pt;height:22.05pt" o:ole="">
            <v:imagedata r:id="rId395" o:title=""/>
          </v:shape>
          <o:OLEObject Type="Embed" ProgID="Equation.3" ShapeID="_x0000_i1273" DrawAspect="Content" ObjectID="_1361973653" r:id="rId396"/>
        </w:object>
      </w:r>
      <w:r w:rsidRPr="00C15C9B">
        <w:rPr>
          <w:sz w:val="28"/>
          <w:szCs w:val="28"/>
        </w:rPr>
        <w:t xml:space="preserve"> и (или) </w:t>
      </w:r>
      <w:r w:rsidRPr="00185209">
        <w:rPr>
          <w:position w:val="-14"/>
          <w:sz w:val="28"/>
          <w:szCs w:val="28"/>
        </w:rPr>
        <w:object w:dxaOrig="2420" w:dyaOrig="440">
          <v:shape id="_x0000_i1274" type="#_x0000_t75" style="width:120.5pt;height:22.05pt" o:ole="">
            <v:imagedata r:id="rId397" o:title=""/>
          </v:shape>
          <o:OLEObject Type="Embed" ProgID="Equation.3" ShapeID="_x0000_i1274" DrawAspect="Content" ObjectID="_1361973654" r:id="rId398"/>
        </w:object>
      </w:r>
      <w:r w:rsidRPr="00C15C9B">
        <w:rPr>
          <w:sz w:val="28"/>
          <w:szCs w:val="28"/>
        </w:rPr>
        <w:t xml:space="preserve">, то значение величины </w:t>
      </w:r>
      <w:r w:rsidRPr="00185209">
        <w:rPr>
          <w:position w:val="-18"/>
          <w:sz w:val="28"/>
          <w:szCs w:val="28"/>
        </w:rPr>
        <w:object w:dxaOrig="1100" w:dyaOrig="520">
          <v:shape id="_x0000_i1275" type="#_x0000_t75" style="width:54.35pt;height:25pt" o:ole="">
            <v:imagedata r:id="rId399" o:title=""/>
          </v:shape>
          <o:OLEObject Type="Embed" ProgID="Equation.3" ShapeID="_x0000_i1275" DrawAspect="Content" ObjectID="_1361973655" r:id="rId400"/>
        </w:object>
      </w:r>
      <w:r w:rsidRPr="00C15C9B">
        <w:rPr>
          <w:sz w:val="28"/>
          <w:szCs w:val="28"/>
        </w:rPr>
        <w:t xml:space="preserve"> по формуле (</w:t>
      </w:r>
      <w:r>
        <w:rPr>
          <w:sz w:val="28"/>
          <w:szCs w:val="28"/>
        </w:rPr>
        <w:t>40</w:t>
      </w:r>
      <w:r w:rsidRPr="00C15C9B">
        <w:rPr>
          <w:sz w:val="28"/>
          <w:szCs w:val="28"/>
        </w:rPr>
        <w:t xml:space="preserve">) не определяется. При этом для расчета предельных уровней нерегулируемых цен в качестве </w:t>
      </w:r>
      <w:r w:rsidRPr="00185209">
        <w:rPr>
          <w:position w:val="-18"/>
          <w:sz w:val="28"/>
          <w:szCs w:val="28"/>
        </w:rPr>
        <w:object w:dxaOrig="1100" w:dyaOrig="520">
          <v:shape id="_x0000_i1276" type="#_x0000_t75" style="width:54.35pt;height:25pt" o:ole="">
            <v:imagedata r:id="rId399" o:title=""/>
          </v:shape>
          <o:OLEObject Type="Embed" ProgID="Equation.3" ShapeID="_x0000_i1276" DrawAspect="Content" ObjectID="_1361973656" r:id="rId401"/>
        </w:object>
      </w:r>
      <w:r w:rsidRPr="00C15C9B">
        <w:rPr>
          <w:sz w:val="28"/>
          <w:szCs w:val="28"/>
        </w:rPr>
        <w:t xml:space="preserve"> используется значение </w:t>
      </w:r>
      <w:r w:rsidRPr="00185209">
        <w:rPr>
          <w:position w:val="-18"/>
          <w:sz w:val="28"/>
          <w:szCs w:val="28"/>
        </w:rPr>
        <w:object w:dxaOrig="1100" w:dyaOrig="520">
          <v:shape id="_x0000_i1277" type="#_x0000_t75" style="width:54.35pt;height:25pt" o:ole="">
            <v:imagedata r:id="rId402" o:title=""/>
          </v:shape>
          <o:OLEObject Type="Embed" ProgID="Equation.3" ShapeID="_x0000_i1277" DrawAspect="Content" ObjectID="_1361973657" r:id="rId403"/>
        </w:object>
      </w:r>
      <w:r w:rsidRPr="00C15C9B">
        <w:rPr>
          <w:sz w:val="28"/>
          <w:szCs w:val="28"/>
        </w:rPr>
        <w:t xml:space="preserve">, где </w:t>
      </w:r>
      <w:r w:rsidRPr="00C15C9B">
        <w:rPr>
          <w:i/>
          <w:sz w:val="28"/>
          <w:szCs w:val="28"/>
          <w:lang w:val="en-US"/>
        </w:rPr>
        <w:t>r</w:t>
      </w:r>
      <w:r w:rsidRPr="00C15C9B">
        <w:rPr>
          <w:sz w:val="28"/>
          <w:szCs w:val="28"/>
        </w:rPr>
        <w:t xml:space="preserve"> – расчетный период, предшествующий периоду </w:t>
      </w:r>
      <w:r w:rsidRPr="00C15C9B">
        <w:rPr>
          <w:i/>
          <w:sz w:val="28"/>
          <w:szCs w:val="28"/>
          <w:lang w:val="en-US"/>
        </w:rPr>
        <w:t>m</w:t>
      </w:r>
      <w:r w:rsidRPr="00C15C9B">
        <w:rPr>
          <w:i/>
          <w:sz w:val="28"/>
          <w:szCs w:val="28"/>
        </w:rPr>
        <w:t>-1</w:t>
      </w:r>
      <w:r w:rsidRPr="00C15C9B">
        <w:rPr>
          <w:sz w:val="28"/>
          <w:szCs w:val="28"/>
        </w:rPr>
        <w:t xml:space="preserve">, в отношении которого значение </w:t>
      </w:r>
      <w:r w:rsidRPr="00185209">
        <w:rPr>
          <w:position w:val="-18"/>
          <w:sz w:val="28"/>
          <w:szCs w:val="28"/>
        </w:rPr>
        <w:object w:dxaOrig="1100" w:dyaOrig="520">
          <v:shape id="_x0000_i1278" type="#_x0000_t75" style="width:54.35pt;height:25pt" o:ole="">
            <v:imagedata r:id="rId402" o:title=""/>
          </v:shape>
          <o:OLEObject Type="Embed" ProgID="Equation.3" ShapeID="_x0000_i1278" DrawAspect="Content" ObjectID="_1361973658" r:id="rId404"/>
        </w:object>
      </w:r>
      <w:r w:rsidRPr="00C15C9B">
        <w:rPr>
          <w:sz w:val="28"/>
          <w:szCs w:val="28"/>
        </w:rPr>
        <w:t xml:space="preserve"> определено.</w:t>
      </w:r>
    </w:p>
    <w:p w:rsidR="007A3DFE" w:rsidRPr="00B354D6" w:rsidRDefault="007A3DFE" w:rsidP="007A3DFE">
      <w:pPr>
        <w:suppressAutoHyphens/>
        <w:spacing w:line="276" w:lineRule="auto"/>
        <w:ind w:firstLine="709"/>
        <w:jc w:val="both"/>
        <w:rPr>
          <w:sz w:val="28"/>
          <w:szCs w:val="28"/>
        </w:rPr>
      </w:pPr>
      <w:proofErr w:type="gramStart"/>
      <w:r>
        <w:rPr>
          <w:sz w:val="28"/>
          <w:szCs w:val="28"/>
        </w:rPr>
        <w:t xml:space="preserve">Объемы мощности, приобретаемые гарантирующим поставщиком в рамках </w:t>
      </w:r>
      <w:r w:rsidRPr="00185209">
        <w:rPr>
          <w:sz w:val="28"/>
          <w:szCs w:val="28"/>
        </w:rPr>
        <w:t>свободных договоров купли-продажи мощности, свободных договоров купли-продажи электрической энергии и мощности</w:t>
      </w:r>
      <w:r>
        <w:rPr>
          <w:sz w:val="28"/>
          <w:szCs w:val="28"/>
        </w:rPr>
        <w:t xml:space="preserve">, коммерческий оператор при расчете величины </w:t>
      </w:r>
      <w:r w:rsidRPr="00185209">
        <w:rPr>
          <w:position w:val="-14"/>
          <w:sz w:val="28"/>
          <w:szCs w:val="28"/>
        </w:rPr>
        <w:object w:dxaOrig="800" w:dyaOrig="440">
          <v:shape id="_x0000_i1279" type="#_x0000_t75" style="width:39.65pt;height:22.05pt" o:ole="">
            <v:imagedata r:id="rId376" o:title=""/>
          </v:shape>
          <o:OLEObject Type="Embed" ProgID="Equation.3" ShapeID="_x0000_i1279" DrawAspect="Content" ObjectID="_1361973659" r:id="rId405"/>
        </w:object>
      </w:r>
      <w:r>
        <w:rPr>
          <w:sz w:val="28"/>
          <w:szCs w:val="28"/>
        </w:rPr>
        <w:t xml:space="preserve"> учитывает по </w:t>
      </w:r>
      <w:r w:rsidRPr="00185209">
        <w:rPr>
          <w:sz w:val="28"/>
          <w:szCs w:val="28"/>
        </w:rPr>
        <w:t>цен</w:t>
      </w:r>
      <w:r>
        <w:rPr>
          <w:sz w:val="28"/>
          <w:szCs w:val="28"/>
        </w:rPr>
        <w:t xml:space="preserve">е, </w:t>
      </w:r>
      <w:r w:rsidRPr="00185209">
        <w:rPr>
          <w:sz w:val="28"/>
          <w:szCs w:val="28"/>
        </w:rPr>
        <w:t>определенн</w:t>
      </w:r>
      <w:r>
        <w:rPr>
          <w:sz w:val="28"/>
          <w:szCs w:val="28"/>
        </w:rPr>
        <w:t>ой</w:t>
      </w:r>
      <w:r w:rsidRPr="00185209">
        <w:rPr>
          <w:sz w:val="28"/>
          <w:szCs w:val="28"/>
        </w:rPr>
        <w:t xml:space="preserve"> по результатам конкурентного отбора мощности для покупателей в зоне свободного </w:t>
      </w:r>
      <w:proofErr w:type="spellStart"/>
      <w:r w:rsidRPr="00185209">
        <w:rPr>
          <w:sz w:val="28"/>
          <w:szCs w:val="28"/>
        </w:rPr>
        <w:t>перетока</w:t>
      </w:r>
      <w:proofErr w:type="spellEnd"/>
      <w:r w:rsidRPr="00185209">
        <w:rPr>
          <w:sz w:val="28"/>
          <w:szCs w:val="28"/>
        </w:rPr>
        <w:t xml:space="preserve">, к которой относится зона деятельности гарантирующего поставщика (средневзвешенная цена мощности для покупателей в соответствующих зонах свободного </w:t>
      </w:r>
      <w:proofErr w:type="spellStart"/>
      <w:r w:rsidRPr="00185209">
        <w:rPr>
          <w:sz w:val="28"/>
          <w:szCs w:val="28"/>
        </w:rPr>
        <w:t>перетока</w:t>
      </w:r>
      <w:proofErr w:type="spellEnd"/>
      <w:r w:rsidRPr="00185209">
        <w:rPr>
          <w:sz w:val="28"/>
          <w:szCs w:val="28"/>
        </w:rPr>
        <w:t>, если зона деятельности гарантирующего поставщика</w:t>
      </w:r>
      <w:proofErr w:type="gramEnd"/>
      <w:r w:rsidRPr="00185209">
        <w:rPr>
          <w:sz w:val="28"/>
          <w:szCs w:val="28"/>
        </w:rPr>
        <w:t xml:space="preserve"> </w:t>
      </w:r>
      <w:proofErr w:type="gramStart"/>
      <w:r w:rsidRPr="00185209">
        <w:rPr>
          <w:sz w:val="28"/>
          <w:szCs w:val="28"/>
        </w:rPr>
        <w:t>расположена</w:t>
      </w:r>
      <w:proofErr w:type="gramEnd"/>
      <w:r w:rsidRPr="00185209">
        <w:rPr>
          <w:sz w:val="28"/>
          <w:szCs w:val="28"/>
        </w:rPr>
        <w:t xml:space="preserve"> в нескольких зонах свободного </w:t>
      </w:r>
      <w:proofErr w:type="spellStart"/>
      <w:r w:rsidRPr="00185209">
        <w:rPr>
          <w:sz w:val="28"/>
          <w:szCs w:val="28"/>
        </w:rPr>
        <w:t>пертока</w:t>
      </w:r>
      <w:proofErr w:type="spellEnd"/>
      <w:r w:rsidRPr="00185209">
        <w:rPr>
          <w:sz w:val="28"/>
          <w:szCs w:val="28"/>
        </w:rPr>
        <w:t xml:space="preserve">), с учетом сезонного коэффициента для расчетного периода </w:t>
      </w:r>
      <w:proofErr w:type="spellStart"/>
      <w:r w:rsidRPr="00185209">
        <w:rPr>
          <w:i/>
          <w:sz w:val="28"/>
          <w:szCs w:val="28"/>
        </w:rPr>
        <w:t>m</w:t>
      </w:r>
      <w:proofErr w:type="spellEnd"/>
      <w:r>
        <w:rPr>
          <w:sz w:val="28"/>
          <w:szCs w:val="28"/>
        </w:rPr>
        <w:t>.</w:t>
      </w:r>
    </w:p>
    <w:p w:rsidR="007A3DFE" w:rsidRPr="00185209" w:rsidRDefault="007A3DFE" w:rsidP="007A3DFE">
      <w:pPr>
        <w:suppressAutoHyphens/>
        <w:spacing w:line="276" w:lineRule="auto"/>
        <w:ind w:firstLine="709"/>
        <w:jc w:val="both"/>
        <w:rPr>
          <w:sz w:val="28"/>
          <w:szCs w:val="28"/>
        </w:rPr>
      </w:pPr>
    </w:p>
    <w:p w:rsidR="007A3DFE" w:rsidRPr="007A1037" w:rsidRDefault="007A3DFE" w:rsidP="007A3DFE">
      <w:pPr>
        <w:pStyle w:val="ConsPlusNormal"/>
        <w:widowControl/>
        <w:suppressAutoHyphens/>
        <w:spacing w:line="288" w:lineRule="auto"/>
        <w:ind w:firstLine="540"/>
        <w:jc w:val="center"/>
        <w:rPr>
          <w:rFonts w:ascii="Times New Roman" w:hAnsi="Times New Roman" w:cs="Times New Roman"/>
          <w:b/>
          <w:sz w:val="28"/>
          <w:szCs w:val="28"/>
        </w:rPr>
      </w:pPr>
      <w:r>
        <w:rPr>
          <w:rFonts w:ascii="Times New Roman" w:hAnsi="Times New Roman" w:cs="Times New Roman"/>
          <w:b/>
          <w:sz w:val="28"/>
          <w:szCs w:val="28"/>
          <w:lang w:val="en-US"/>
        </w:rPr>
        <w:t>V</w:t>
      </w:r>
      <w:r w:rsidRPr="00A704A7">
        <w:rPr>
          <w:rFonts w:ascii="Times New Roman" w:hAnsi="Times New Roman" w:cs="Times New Roman"/>
          <w:b/>
          <w:sz w:val="28"/>
          <w:szCs w:val="28"/>
        </w:rPr>
        <w:t xml:space="preserve">. </w:t>
      </w:r>
      <w:r>
        <w:rPr>
          <w:rFonts w:ascii="Times New Roman" w:hAnsi="Times New Roman" w:cs="Times New Roman"/>
          <w:b/>
          <w:sz w:val="28"/>
          <w:szCs w:val="28"/>
        </w:rPr>
        <w:t>Порядок определения гарантирующими поставщиками числа часов использования мощности</w:t>
      </w:r>
    </w:p>
    <w:p w:rsidR="007A3DFE" w:rsidRDefault="007A3DFE" w:rsidP="007A3DFE">
      <w:pPr>
        <w:suppressAutoHyphens/>
        <w:autoSpaceDE w:val="0"/>
        <w:autoSpaceDN w:val="0"/>
        <w:adjustRightInd w:val="0"/>
        <w:spacing w:line="288" w:lineRule="auto"/>
        <w:ind w:firstLine="720"/>
        <w:jc w:val="both"/>
        <w:rPr>
          <w:sz w:val="28"/>
          <w:szCs w:val="28"/>
        </w:rPr>
      </w:pPr>
    </w:p>
    <w:p w:rsidR="007A3DFE" w:rsidRPr="00CE765C" w:rsidRDefault="007A3DFE" w:rsidP="007A3DFE">
      <w:pPr>
        <w:suppressAutoHyphens/>
        <w:autoSpaceDE w:val="0"/>
        <w:autoSpaceDN w:val="0"/>
        <w:adjustRightInd w:val="0"/>
        <w:spacing w:line="288" w:lineRule="auto"/>
        <w:ind w:firstLine="720"/>
        <w:jc w:val="both"/>
        <w:rPr>
          <w:sz w:val="28"/>
          <w:szCs w:val="28"/>
        </w:rPr>
      </w:pPr>
      <w:r>
        <w:rPr>
          <w:sz w:val="28"/>
          <w:szCs w:val="28"/>
        </w:rPr>
        <w:t>28</w:t>
      </w:r>
      <w:r w:rsidRPr="00CE765C">
        <w:rPr>
          <w:sz w:val="28"/>
          <w:szCs w:val="28"/>
        </w:rPr>
        <w:t xml:space="preserve">. </w:t>
      </w:r>
      <w:proofErr w:type="gramStart"/>
      <w:r>
        <w:rPr>
          <w:sz w:val="28"/>
          <w:szCs w:val="28"/>
        </w:rPr>
        <w:t xml:space="preserve">Для проведения расчетов по </w:t>
      </w:r>
      <w:r w:rsidRPr="00CE765C">
        <w:rPr>
          <w:sz w:val="28"/>
          <w:szCs w:val="28"/>
        </w:rPr>
        <w:t>нерегулируемы</w:t>
      </w:r>
      <w:r>
        <w:rPr>
          <w:sz w:val="28"/>
          <w:szCs w:val="28"/>
        </w:rPr>
        <w:t>м</w:t>
      </w:r>
      <w:r w:rsidRPr="00CE765C">
        <w:rPr>
          <w:sz w:val="28"/>
          <w:szCs w:val="28"/>
        </w:rPr>
        <w:t xml:space="preserve"> цен</w:t>
      </w:r>
      <w:r>
        <w:rPr>
          <w:sz w:val="28"/>
          <w:szCs w:val="28"/>
        </w:rPr>
        <w:t>ам</w:t>
      </w:r>
      <w:r w:rsidRPr="00CE765C">
        <w:rPr>
          <w:sz w:val="28"/>
          <w:szCs w:val="28"/>
        </w:rPr>
        <w:t xml:space="preserve"> </w:t>
      </w:r>
      <w:r>
        <w:rPr>
          <w:sz w:val="28"/>
          <w:szCs w:val="28"/>
        </w:rPr>
        <w:t>с</w:t>
      </w:r>
      <w:r w:rsidRPr="00CE765C">
        <w:rPr>
          <w:sz w:val="28"/>
          <w:szCs w:val="28"/>
        </w:rPr>
        <w:t xml:space="preserve"> покупател</w:t>
      </w:r>
      <w:r>
        <w:rPr>
          <w:sz w:val="28"/>
          <w:szCs w:val="28"/>
        </w:rPr>
        <w:t>ями</w:t>
      </w:r>
      <w:r w:rsidRPr="00CE765C">
        <w:rPr>
          <w:sz w:val="28"/>
          <w:szCs w:val="28"/>
        </w:rPr>
        <w:t xml:space="preserve">, </w:t>
      </w:r>
      <w:r>
        <w:rPr>
          <w:sz w:val="28"/>
          <w:szCs w:val="28"/>
        </w:rPr>
        <w:t xml:space="preserve">выбравшими </w:t>
      </w:r>
      <w:proofErr w:type="spellStart"/>
      <w:r>
        <w:rPr>
          <w:sz w:val="28"/>
          <w:szCs w:val="28"/>
        </w:rPr>
        <w:t>одноставочный</w:t>
      </w:r>
      <w:proofErr w:type="spellEnd"/>
      <w:r>
        <w:rPr>
          <w:sz w:val="28"/>
          <w:szCs w:val="28"/>
        </w:rPr>
        <w:t xml:space="preserve"> предельный уровень нерегулируемых цен, </w:t>
      </w:r>
      <w:r>
        <w:rPr>
          <w:sz w:val="28"/>
          <w:szCs w:val="28"/>
        </w:rPr>
        <w:lastRenderedPageBreak/>
        <w:t xml:space="preserve">дифференцированный по числу часов использования мощности (первую ценовую категорию) или </w:t>
      </w:r>
      <w:proofErr w:type="spellStart"/>
      <w:r>
        <w:rPr>
          <w:sz w:val="28"/>
          <w:szCs w:val="28"/>
        </w:rPr>
        <w:t>двухставочный</w:t>
      </w:r>
      <w:proofErr w:type="spellEnd"/>
      <w:r>
        <w:rPr>
          <w:sz w:val="28"/>
          <w:szCs w:val="28"/>
        </w:rPr>
        <w:t xml:space="preserve"> предельный уровень нерегулируемых цен для покупателей, не осуществляющих почасовое планирование и учет</w:t>
      </w:r>
      <w:r w:rsidRPr="00CE765C">
        <w:rPr>
          <w:sz w:val="28"/>
          <w:szCs w:val="28"/>
        </w:rPr>
        <w:t xml:space="preserve">, </w:t>
      </w:r>
      <w:r>
        <w:rPr>
          <w:sz w:val="28"/>
          <w:szCs w:val="28"/>
        </w:rPr>
        <w:t xml:space="preserve">гарантирующий поставщик </w:t>
      </w:r>
      <w:r w:rsidRPr="00CE765C">
        <w:rPr>
          <w:sz w:val="28"/>
          <w:szCs w:val="28"/>
        </w:rPr>
        <w:t>определ</w:t>
      </w:r>
      <w:r>
        <w:rPr>
          <w:sz w:val="28"/>
          <w:szCs w:val="28"/>
        </w:rPr>
        <w:t>я</w:t>
      </w:r>
      <w:r w:rsidRPr="00CE765C">
        <w:rPr>
          <w:sz w:val="28"/>
          <w:szCs w:val="28"/>
        </w:rPr>
        <w:t>е</w:t>
      </w:r>
      <w:r>
        <w:rPr>
          <w:sz w:val="28"/>
          <w:szCs w:val="28"/>
        </w:rPr>
        <w:t>т</w:t>
      </w:r>
      <w:r w:rsidRPr="00CE765C">
        <w:rPr>
          <w:sz w:val="28"/>
          <w:szCs w:val="28"/>
        </w:rPr>
        <w:t xml:space="preserve"> соответстви</w:t>
      </w:r>
      <w:r>
        <w:rPr>
          <w:sz w:val="28"/>
          <w:szCs w:val="28"/>
        </w:rPr>
        <w:t>е</w:t>
      </w:r>
      <w:r w:rsidRPr="00CE765C">
        <w:rPr>
          <w:sz w:val="28"/>
          <w:szCs w:val="28"/>
        </w:rPr>
        <w:t xml:space="preserve"> объемов покупки электрической энергии (мощности) диапазонам числа часов использования мощности. </w:t>
      </w:r>
      <w:proofErr w:type="gramEnd"/>
    </w:p>
    <w:p w:rsidR="007A3DFE" w:rsidRPr="00CE765C" w:rsidRDefault="007A3DFE" w:rsidP="007A3DFE">
      <w:pPr>
        <w:suppressAutoHyphens/>
        <w:spacing w:line="288" w:lineRule="auto"/>
        <w:ind w:firstLine="709"/>
        <w:jc w:val="both"/>
        <w:rPr>
          <w:sz w:val="28"/>
          <w:szCs w:val="28"/>
        </w:rPr>
      </w:pPr>
      <w:r>
        <w:rPr>
          <w:sz w:val="28"/>
          <w:szCs w:val="28"/>
        </w:rPr>
        <w:t>29</w:t>
      </w:r>
      <w:r w:rsidRPr="00CE765C">
        <w:rPr>
          <w:sz w:val="28"/>
          <w:szCs w:val="28"/>
        </w:rPr>
        <w:t xml:space="preserve">. С момента вступления в силу </w:t>
      </w:r>
      <w:r>
        <w:rPr>
          <w:sz w:val="28"/>
          <w:szCs w:val="28"/>
        </w:rPr>
        <w:t>настоящего Порядка</w:t>
      </w:r>
      <w:r w:rsidRPr="00CE765C">
        <w:rPr>
          <w:sz w:val="28"/>
          <w:szCs w:val="28"/>
        </w:rPr>
        <w:t xml:space="preserve"> гарантирующий поставщик осуществляет отнесение объемов покупки электрической энергии (мощности) соответствующего потребителя в границах диапазонов числа часов использования мощности</w:t>
      </w:r>
      <w:r>
        <w:rPr>
          <w:sz w:val="28"/>
          <w:szCs w:val="28"/>
        </w:rPr>
        <w:t>, предусмотренных Положениями</w:t>
      </w:r>
      <w:r w:rsidRPr="00CE765C">
        <w:rPr>
          <w:sz w:val="28"/>
          <w:szCs w:val="28"/>
        </w:rPr>
        <w:t xml:space="preserve">. </w:t>
      </w:r>
    </w:p>
    <w:p w:rsidR="007A3DFE" w:rsidRPr="00CE765C" w:rsidRDefault="007A3DFE" w:rsidP="007A3DFE">
      <w:pPr>
        <w:suppressAutoHyphens/>
        <w:spacing w:line="288" w:lineRule="auto"/>
        <w:ind w:firstLine="709"/>
        <w:jc w:val="both"/>
        <w:rPr>
          <w:sz w:val="28"/>
          <w:szCs w:val="28"/>
        </w:rPr>
      </w:pPr>
      <w:r w:rsidRPr="00CE765C">
        <w:rPr>
          <w:sz w:val="28"/>
          <w:szCs w:val="28"/>
        </w:rPr>
        <w:t xml:space="preserve"> По инициативе покупателя электрической энергии или гарантирующего поставщика диапазон числа часов использования мощности, применяемый к соответствующей точке поставки, может быть пересмотрен по результатам контрольного замера почасовых объемов потребления электрической энергии, который проводится в соответствии с пунктами </w:t>
      </w:r>
      <w:r>
        <w:rPr>
          <w:sz w:val="28"/>
          <w:szCs w:val="28"/>
        </w:rPr>
        <w:t>31-33</w:t>
      </w:r>
      <w:r w:rsidRPr="00CE765C">
        <w:rPr>
          <w:sz w:val="28"/>
          <w:szCs w:val="28"/>
        </w:rPr>
        <w:t xml:space="preserve"> </w:t>
      </w:r>
      <w:r>
        <w:rPr>
          <w:sz w:val="28"/>
          <w:szCs w:val="28"/>
        </w:rPr>
        <w:t>настоящего Порядка</w:t>
      </w:r>
      <w:r w:rsidRPr="00CE765C">
        <w:rPr>
          <w:sz w:val="28"/>
          <w:szCs w:val="28"/>
        </w:rPr>
        <w:t xml:space="preserve">. Если иное не установлено соглашением сторон пересмотр применяемого в отношении </w:t>
      </w:r>
      <w:proofErr w:type="gramStart"/>
      <w:r w:rsidRPr="00CE765C">
        <w:rPr>
          <w:sz w:val="28"/>
          <w:szCs w:val="28"/>
        </w:rPr>
        <w:t>точки поставки покупателя электрической энергии диапазона числа часов использования мощности</w:t>
      </w:r>
      <w:proofErr w:type="gramEnd"/>
      <w:r w:rsidRPr="00CE765C">
        <w:rPr>
          <w:sz w:val="28"/>
          <w:szCs w:val="28"/>
        </w:rPr>
        <w:t xml:space="preserve"> по результатам контрольного замера почасовых объемов потребления электрической энергии осуществляется</w:t>
      </w:r>
      <w:r>
        <w:rPr>
          <w:sz w:val="28"/>
          <w:szCs w:val="28"/>
        </w:rPr>
        <w:t xml:space="preserve"> один раз в год</w:t>
      </w:r>
      <w:r w:rsidRPr="00CE765C">
        <w:rPr>
          <w:sz w:val="28"/>
          <w:szCs w:val="28"/>
        </w:rPr>
        <w:t>, за исключением случаев изменения максимальной (разрешенной) мощности в соответствующей точке поставки.</w:t>
      </w:r>
    </w:p>
    <w:p w:rsidR="007A3DFE" w:rsidRPr="00CE765C" w:rsidRDefault="007A3DFE" w:rsidP="007A3DFE">
      <w:pPr>
        <w:suppressAutoHyphens/>
        <w:autoSpaceDE w:val="0"/>
        <w:autoSpaceDN w:val="0"/>
        <w:adjustRightInd w:val="0"/>
        <w:spacing w:line="288" w:lineRule="auto"/>
        <w:ind w:firstLine="720"/>
        <w:jc w:val="both"/>
        <w:rPr>
          <w:sz w:val="28"/>
          <w:szCs w:val="28"/>
        </w:rPr>
      </w:pPr>
      <w:r w:rsidRPr="00CE765C">
        <w:rPr>
          <w:sz w:val="28"/>
          <w:szCs w:val="28"/>
        </w:rPr>
        <w:t xml:space="preserve">Гарантирующий поставщик одновременно с публикацией предельных уровней нерегулируемых цен размещает на его официальном сайте в сети Интернет или в официальном печатном издании, в котором публикуются правовые акты органов государственной власти соответствующего субъекта Российской Федерации, порядок первоначального </w:t>
      </w:r>
      <w:proofErr w:type="gramStart"/>
      <w:r w:rsidRPr="00CE765C">
        <w:rPr>
          <w:sz w:val="28"/>
          <w:szCs w:val="28"/>
        </w:rPr>
        <w:t>определения диапазона числа часов использования мощности</w:t>
      </w:r>
      <w:proofErr w:type="gramEnd"/>
      <w:r w:rsidRPr="00CE765C">
        <w:rPr>
          <w:sz w:val="28"/>
          <w:szCs w:val="28"/>
        </w:rPr>
        <w:t xml:space="preserve"> и его пересмотра. </w:t>
      </w:r>
    </w:p>
    <w:p w:rsidR="007A3DFE" w:rsidRPr="00CE765C" w:rsidRDefault="007A3DFE" w:rsidP="007A3DFE">
      <w:pPr>
        <w:suppressAutoHyphens/>
        <w:spacing w:line="288" w:lineRule="auto"/>
        <w:ind w:firstLine="709"/>
        <w:jc w:val="both"/>
        <w:rPr>
          <w:sz w:val="28"/>
          <w:szCs w:val="28"/>
        </w:rPr>
      </w:pPr>
      <w:r>
        <w:rPr>
          <w:sz w:val="28"/>
          <w:szCs w:val="28"/>
        </w:rPr>
        <w:t>30</w:t>
      </w:r>
      <w:r w:rsidRPr="00CE765C">
        <w:rPr>
          <w:sz w:val="28"/>
          <w:szCs w:val="28"/>
        </w:rPr>
        <w:t>. В случае, когда в качестве покупателя по договору выступает сетевая организация, приобретающая электрическую энергию (мощность) в целях компенсации потерь</w:t>
      </w:r>
      <w:r>
        <w:rPr>
          <w:sz w:val="28"/>
          <w:szCs w:val="28"/>
        </w:rPr>
        <w:t>,</w:t>
      </w:r>
      <w:r w:rsidRPr="00CE765C">
        <w:rPr>
          <w:sz w:val="28"/>
          <w:szCs w:val="28"/>
        </w:rPr>
        <w:t xml:space="preserve"> число часов использования мощности гарантирующий поставщик определяет</w:t>
      </w:r>
      <w:r w:rsidRPr="001668A8">
        <w:rPr>
          <w:sz w:val="28"/>
          <w:szCs w:val="28"/>
        </w:rPr>
        <w:t xml:space="preserve"> </w:t>
      </w:r>
      <w:r>
        <w:rPr>
          <w:sz w:val="28"/>
          <w:szCs w:val="28"/>
        </w:rPr>
        <w:t xml:space="preserve">в следующем порядке. </w:t>
      </w:r>
      <w:proofErr w:type="gramStart"/>
      <w:r>
        <w:rPr>
          <w:sz w:val="28"/>
          <w:szCs w:val="28"/>
        </w:rPr>
        <w:t xml:space="preserve">В отношении сетевых организаций, по границам балансовой принадлежности которых расположены точки поставки электрической энергии гарантирующего поставщика на оптовом рынке, для объемов покупки электрической энергии (мощности) в размере нормативных потерь число часов использования мощности определяется гарантирующим поставщиком равным соотношению увеличенной в двенадцать раз суммы </w:t>
      </w:r>
      <w:r w:rsidRPr="00CE765C">
        <w:rPr>
          <w:sz w:val="28"/>
          <w:szCs w:val="28"/>
        </w:rPr>
        <w:t>почасового планового потребления электрической энергии гарантирующего поставщика</w:t>
      </w:r>
      <w:r>
        <w:rPr>
          <w:sz w:val="28"/>
          <w:szCs w:val="28"/>
        </w:rPr>
        <w:t xml:space="preserve"> по всем часам расчетного периода, и планового объема потребления </w:t>
      </w:r>
      <w:r>
        <w:rPr>
          <w:sz w:val="28"/>
          <w:szCs w:val="28"/>
        </w:rPr>
        <w:lastRenderedPageBreak/>
        <w:t>мощности</w:t>
      </w:r>
      <w:proofErr w:type="gramEnd"/>
      <w:r>
        <w:rPr>
          <w:sz w:val="28"/>
          <w:szCs w:val="28"/>
        </w:rPr>
        <w:t xml:space="preserve"> в расчетном периоде, определяемого в соответствии с пунктом 25 настоящего Порядка. В отношении прочих сетевых организаций для объемов покупки электрической энергии (мощности) в размере нормативных потерь число часов использования мощности определяется гарантирующим поставщиком равным среднему числу часов использования мощности в точках поставки, используемых такой сетевой организацией</w:t>
      </w:r>
      <w:r w:rsidRPr="00EA0AE6">
        <w:rPr>
          <w:sz w:val="28"/>
          <w:szCs w:val="28"/>
        </w:rPr>
        <w:t xml:space="preserve"> </w:t>
      </w:r>
      <w:r>
        <w:rPr>
          <w:sz w:val="28"/>
          <w:szCs w:val="28"/>
        </w:rPr>
        <w:t>для расчетов за услуги по передаче электрической энергии по и</w:t>
      </w:r>
      <w:r w:rsidRPr="00EA0AE6">
        <w:rPr>
          <w:sz w:val="28"/>
          <w:szCs w:val="28"/>
        </w:rPr>
        <w:t>ндивидуальны</w:t>
      </w:r>
      <w:r>
        <w:rPr>
          <w:sz w:val="28"/>
          <w:szCs w:val="28"/>
        </w:rPr>
        <w:t>м</w:t>
      </w:r>
      <w:r w:rsidRPr="00EA0AE6">
        <w:rPr>
          <w:sz w:val="28"/>
          <w:szCs w:val="28"/>
        </w:rPr>
        <w:t xml:space="preserve"> тариф</w:t>
      </w:r>
      <w:r>
        <w:rPr>
          <w:sz w:val="28"/>
          <w:szCs w:val="28"/>
        </w:rPr>
        <w:t>ам. Д</w:t>
      </w:r>
      <w:r w:rsidRPr="00CE765C">
        <w:rPr>
          <w:sz w:val="28"/>
          <w:szCs w:val="28"/>
        </w:rPr>
        <w:t xml:space="preserve">ля объемов покупки электрической энергии (мощности) </w:t>
      </w:r>
      <w:r>
        <w:rPr>
          <w:sz w:val="28"/>
          <w:szCs w:val="28"/>
        </w:rPr>
        <w:t xml:space="preserve">сетевыми организациями </w:t>
      </w:r>
      <w:r w:rsidRPr="00CE765C">
        <w:rPr>
          <w:sz w:val="28"/>
          <w:szCs w:val="28"/>
        </w:rPr>
        <w:t xml:space="preserve">в размере превышения фактических потерь над нормативными </w:t>
      </w:r>
      <w:r>
        <w:rPr>
          <w:sz w:val="28"/>
          <w:szCs w:val="28"/>
        </w:rPr>
        <w:t xml:space="preserve">гарантирующий поставщик определяет число часов использования мощности </w:t>
      </w:r>
      <w:proofErr w:type="gramStart"/>
      <w:r>
        <w:rPr>
          <w:sz w:val="28"/>
          <w:szCs w:val="28"/>
        </w:rPr>
        <w:t>равным</w:t>
      </w:r>
      <w:proofErr w:type="gramEnd"/>
      <w:r>
        <w:rPr>
          <w:sz w:val="28"/>
          <w:szCs w:val="28"/>
        </w:rPr>
        <w:t xml:space="preserve"> верхней границе последнего (по убыванию числа часов использования мощности) диапазона числа часов использования мощности, предусмотренного Положениями</w:t>
      </w:r>
      <w:r w:rsidRPr="00CE765C">
        <w:rPr>
          <w:sz w:val="28"/>
          <w:szCs w:val="28"/>
        </w:rPr>
        <w:t xml:space="preserve">. </w:t>
      </w:r>
    </w:p>
    <w:p w:rsidR="007A3DFE" w:rsidRPr="00CE765C" w:rsidRDefault="007A3DFE" w:rsidP="007A3DFE">
      <w:pPr>
        <w:suppressAutoHyphens/>
        <w:spacing w:line="288" w:lineRule="auto"/>
        <w:ind w:firstLine="709"/>
        <w:jc w:val="both"/>
        <w:rPr>
          <w:sz w:val="28"/>
          <w:szCs w:val="28"/>
        </w:rPr>
      </w:pPr>
      <w:r>
        <w:rPr>
          <w:sz w:val="28"/>
          <w:szCs w:val="28"/>
        </w:rPr>
        <w:t>31</w:t>
      </w:r>
      <w:r w:rsidRPr="00CE765C">
        <w:rPr>
          <w:sz w:val="28"/>
          <w:szCs w:val="28"/>
        </w:rPr>
        <w:t>. Проведение контрольного замера может быть инициировано как гарантирующим поставщиком, так и покупателем. Если инициатором выступает гарантирующий поставщик, то он должен направить письменное уведомление о проведении контрольного замера покупателю не позднее пяти дней до даты начала проведения контрольного замера. Если инициатором выступает покупатель, то он должен направить письменную заявку на проведение контрольного замера гарантирующему поставщику. После получения указанной заявки гарантирующий поставщик извещает покупателя письменным уведомлением о дате начала проведения контрольного замера, назначаемой исходя из необходимости выполнения следующих условий:</w:t>
      </w:r>
    </w:p>
    <w:p w:rsidR="007A3DFE" w:rsidRPr="00CE765C" w:rsidRDefault="007A3DFE" w:rsidP="007A3DFE">
      <w:pPr>
        <w:suppressAutoHyphens/>
        <w:spacing w:line="288" w:lineRule="auto"/>
        <w:ind w:firstLine="709"/>
        <w:jc w:val="both"/>
        <w:rPr>
          <w:sz w:val="28"/>
          <w:szCs w:val="28"/>
        </w:rPr>
      </w:pPr>
      <w:r w:rsidRPr="00CE765C">
        <w:rPr>
          <w:sz w:val="28"/>
          <w:szCs w:val="28"/>
        </w:rPr>
        <w:t xml:space="preserve">дата начала проведения контрольного замера должна быть назначена не позднее шестидесяти дней </w:t>
      </w:r>
      <w:proofErr w:type="gramStart"/>
      <w:r w:rsidRPr="00CE765C">
        <w:rPr>
          <w:sz w:val="28"/>
          <w:szCs w:val="28"/>
        </w:rPr>
        <w:t>с даты получения</w:t>
      </w:r>
      <w:proofErr w:type="gramEnd"/>
      <w:r w:rsidRPr="00CE765C">
        <w:rPr>
          <w:sz w:val="28"/>
          <w:szCs w:val="28"/>
        </w:rPr>
        <w:t xml:space="preserve"> гарантирующим поставщиком заявки на проведение контрольного замера от покупателя;</w:t>
      </w:r>
    </w:p>
    <w:p w:rsidR="007A3DFE" w:rsidRPr="00CE765C" w:rsidRDefault="007A3DFE" w:rsidP="007A3DFE">
      <w:pPr>
        <w:suppressAutoHyphens/>
        <w:spacing w:line="288" w:lineRule="auto"/>
        <w:ind w:firstLine="709"/>
        <w:jc w:val="both"/>
        <w:rPr>
          <w:sz w:val="28"/>
          <w:szCs w:val="28"/>
        </w:rPr>
      </w:pPr>
      <w:r w:rsidRPr="00CE765C">
        <w:rPr>
          <w:sz w:val="28"/>
          <w:szCs w:val="28"/>
        </w:rPr>
        <w:t xml:space="preserve">дата начала проведения контрольного замера может быть назначена не ранее десяти дней </w:t>
      </w:r>
      <w:proofErr w:type="gramStart"/>
      <w:r w:rsidRPr="00CE765C">
        <w:rPr>
          <w:sz w:val="28"/>
          <w:szCs w:val="28"/>
        </w:rPr>
        <w:t>с даты направления</w:t>
      </w:r>
      <w:proofErr w:type="gramEnd"/>
      <w:r w:rsidRPr="00CE765C">
        <w:rPr>
          <w:sz w:val="28"/>
          <w:szCs w:val="28"/>
        </w:rPr>
        <w:t xml:space="preserve"> гарантирующим поставщиком уведомления о проведении контрольного замера покупателю.</w:t>
      </w:r>
    </w:p>
    <w:p w:rsidR="007A3DFE" w:rsidRPr="00CE765C" w:rsidRDefault="007A3DFE" w:rsidP="007A3DFE">
      <w:pPr>
        <w:suppressAutoHyphens/>
        <w:spacing w:line="288" w:lineRule="auto"/>
        <w:ind w:firstLine="709"/>
        <w:jc w:val="both"/>
        <w:rPr>
          <w:sz w:val="28"/>
          <w:szCs w:val="28"/>
        </w:rPr>
      </w:pPr>
      <w:r w:rsidRPr="00CE765C">
        <w:rPr>
          <w:sz w:val="28"/>
          <w:szCs w:val="28"/>
        </w:rPr>
        <w:t>В случае</w:t>
      </w:r>
      <w:proofErr w:type="gramStart"/>
      <w:r w:rsidRPr="00CE765C">
        <w:rPr>
          <w:sz w:val="28"/>
          <w:szCs w:val="28"/>
        </w:rPr>
        <w:t>,</w:t>
      </w:r>
      <w:proofErr w:type="gramEnd"/>
      <w:r w:rsidRPr="00CE765C">
        <w:rPr>
          <w:sz w:val="28"/>
          <w:szCs w:val="28"/>
        </w:rPr>
        <w:t xml:space="preserve"> если при получении заявки от покупателя гарантирующим поставщиком нарушены сроки проведения контрольных замеров, определенный после проведения контрольных замеров диапазон числа часов использования мощности применяется с расчетного периода, следующего за месяцем, в котором контрольные замеры должны были быть проведены при соблюдении установленного настоящим пунктом срока.</w:t>
      </w:r>
    </w:p>
    <w:p w:rsidR="007A3DFE" w:rsidRPr="00CE765C" w:rsidRDefault="007A3DFE" w:rsidP="007A3DFE">
      <w:pPr>
        <w:suppressAutoHyphens/>
        <w:spacing w:line="288" w:lineRule="auto"/>
        <w:ind w:firstLine="709"/>
        <w:jc w:val="both"/>
        <w:rPr>
          <w:sz w:val="28"/>
          <w:szCs w:val="28"/>
        </w:rPr>
      </w:pPr>
      <w:r>
        <w:rPr>
          <w:sz w:val="28"/>
          <w:szCs w:val="28"/>
        </w:rPr>
        <w:t>32</w:t>
      </w:r>
      <w:r w:rsidRPr="00CE765C">
        <w:rPr>
          <w:sz w:val="28"/>
          <w:szCs w:val="28"/>
        </w:rPr>
        <w:t xml:space="preserve">. Предусмотренное пунктом </w:t>
      </w:r>
      <w:r>
        <w:rPr>
          <w:sz w:val="28"/>
          <w:szCs w:val="28"/>
        </w:rPr>
        <w:t>31</w:t>
      </w:r>
      <w:r w:rsidRPr="00CE765C">
        <w:rPr>
          <w:sz w:val="28"/>
          <w:szCs w:val="28"/>
        </w:rPr>
        <w:t xml:space="preserve"> </w:t>
      </w:r>
      <w:r>
        <w:rPr>
          <w:sz w:val="28"/>
          <w:szCs w:val="28"/>
        </w:rPr>
        <w:t>настоящего Порядка</w:t>
      </w:r>
      <w:r w:rsidRPr="00CE765C" w:rsidDel="00041AD3">
        <w:rPr>
          <w:sz w:val="28"/>
          <w:szCs w:val="28"/>
        </w:rPr>
        <w:t xml:space="preserve"> </w:t>
      </w:r>
      <w:r w:rsidRPr="00CE765C">
        <w:rPr>
          <w:sz w:val="28"/>
          <w:szCs w:val="28"/>
        </w:rPr>
        <w:t>уведомление о проведении контрольного замера, направляемое гарантирующим поставщиком покупателю, должно содержать информацию:</w:t>
      </w:r>
    </w:p>
    <w:p w:rsidR="007A3DFE" w:rsidRPr="00CE765C" w:rsidRDefault="007A3DFE" w:rsidP="007A3DFE">
      <w:pPr>
        <w:suppressAutoHyphens/>
        <w:spacing w:line="288" w:lineRule="auto"/>
        <w:ind w:firstLine="709"/>
        <w:jc w:val="both"/>
        <w:rPr>
          <w:sz w:val="28"/>
          <w:szCs w:val="28"/>
        </w:rPr>
      </w:pPr>
      <w:r w:rsidRPr="00CE765C">
        <w:rPr>
          <w:sz w:val="28"/>
          <w:szCs w:val="28"/>
        </w:rPr>
        <w:lastRenderedPageBreak/>
        <w:t>даты начала и окончания проведения контрольного замера;</w:t>
      </w:r>
    </w:p>
    <w:p w:rsidR="007A3DFE" w:rsidRPr="00CE765C" w:rsidRDefault="007A3DFE" w:rsidP="007A3DFE">
      <w:pPr>
        <w:suppressAutoHyphens/>
        <w:spacing w:line="288" w:lineRule="auto"/>
        <w:ind w:firstLine="709"/>
        <w:jc w:val="both"/>
        <w:rPr>
          <w:sz w:val="28"/>
          <w:szCs w:val="28"/>
        </w:rPr>
      </w:pPr>
      <w:r w:rsidRPr="00CE765C">
        <w:rPr>
          <w:sz w:val="28"/>
          <w:szCs w:val="28"/>
        </w:rPr>
        <w:t>данные о точках поставки электрической энергии, в отношении которых производится контрольный замер;</w:t>
      </w:r>
    </w:p>
    <w:p w:rsidR="007A3DFE" w:rsidRPr="00CE765C" w:rsidRDefault="007A3DFE" w:rsidP="007A3DFE">
      <w:pPr>
        <w:suppressAutoHyphens/>
        <w:spacing w:line="288" w:lineRule="auto"/>
        <w:ind w:firstLine="709"/>
        <w:jc w:val="both"/>
        <w:rPr>
          <w:sz w:val="28"/>
          <w:szCs w:val="28"/>
        </w:rPr>
      </w:pPr>
      <w:r w:rsidRPr="00CE765C">
        <w:rPr>
          <w:sz w:val="28"/>
          <w:szCs w:val="28"/>
        </w:rPr>
        <w:t>данные о лицах, уполномоченных гарантирующим поставщиком на проведение контрольного замера.</w:t>
      </w:r>
    </w:p>
    <w:p w:rsidR="007A3DFE" w:rsidRPr="00CE765C" w:rsidRDefault="007A3DFE" w:rsidP="007A3DFE">
      <w:pPr>
        <w:suppressAutoHyphens/>
        <w:spacing w:line="288" w:lineRule="auto"/>
        <w:ind w:firstLine="709"/>
        <w:jc w:val="both"/>
        <w:rPr>
          <w:sz w:val="28"/>
          <w:szCs w:val="28"/>
        </w:rPr>
      </w:pPr>
      <w:r w:rsidRPr="00CE765C">
        <w:rPr>
          <w:sz w:val="28"/>
          <w:szCs w:val="28"/>
        </w:rPr>
        <w:t>Предусмотренная настоящим пунктом заявка на проведение контрольного замера, направляемая покупателем гарантирующему поставщику, должна содержать данные о точках поставки электрической энергии, в отношении которых необходимо провести контрольный замер.</w:t>
      </w:r>
    </w:p>
    <w:p w:rsidR="007A3DFE" w:rsidRPr="00CE765C" w:rsidRDefault="007A3DFE" w:rsidP="007A3DFE">
      <w:pPr>
        <w:suppressAutoHyphens/>
        <w:spacing w:line="288" w:lineRule="auto"/>
        <w:ind w:firstLine="709"/>
        <w:jc w:val="both"/>
        <w:rPr>
          <w:sz w:val="28"/>
          <w:szCs w:val="28"/>
        </w:rPr>
      </w:pPr>
      <w:r w:rsidRPr="00CE765C">
        <w:rPr>
          <w:sz w:val="28"/>
          <w:szCs w:val="28"/>
        </w:rPr>
        <w:t xml:space="preserve">Контрольный замер должен проводиться с использованием приборов учета, позволяющих определять фактические почасовые объемы потребления электрической энергии путем снятия показаний каждый час в течение периода проведения контрольного замера или разового снятия почасовых показаний, накопленных в течение периода проведения контрольного замера в соответствующих устройствах хранения данных. Период проведения контрольного замера должен быть непрерывным и составлять не менее семи календарных дней (ста шестидесяти восьми часов) и включать не менее пяти рабочих дней (ста двадцати часов). Покупатель обязан обеспечить беспрепятственный доступ уполномоченных лиц гарантирующего поставщика к </w:t>
      </w:r>
      <w:proofErr w:type="spellStart"/>
      <w:r w:rsidRPr="00CE765C">
        <w:rPr>
          <w:sz w:val="28"/>
          <w:szCs w:val="28"/>
        </w:rPr>
        <w:t>энергопринимающим</w:t>
      </w:r>
      <w:proofErr w:type="spellEnd"/>
      <w:r w:rsidRPr="00CE765C">
        <w:rPr>
          <w:sz w:val="28"/>
          <w:szCs w:val="28"/>
        </w:rPr>
        <w:t xml:space="preserve"> устройствам, а также возможность временной установки (на период проведения контрольного замера) приборов учета, позволяющих определять фактические почасовые объемы потребления электрической энергии.</w:t>
      </w:r>
    </w:p>
    <w:p w:rsidR="007A3DFE" w:rsidRPr="00CE765C" w:rsidRDefault="007A3DFE" w:rsidP="007A3DFE">
      <w:pPr>
        <w:suppressAutoHyphens/>
        <w:spacing w:line="288" w:lineRule="auto"/>
        <w:ind w:firstLine="709"/>
        <w:jc w:val="both"/>
        <w:rPr>
          <w:sz w:val="28"/>
          <w:szCs w:val="28"/>
        </w:rPr>
      </w:pPr>
      <w:r>
        <w:rPr>
          <w:sz w:val="28"/>
          <w:szCs w:val="28"/>
        </w:rPr>
        <w:t>33</w:t>
      </w:r>
      <w:r w:rsidRPr="00CE765C">
        <w:rPr>
          <w:sz w:val="28"/>
          <w:szCs w:val="28"/>
        </w:rPr>
        <w:t>. По итогам проведения контрольного замера гарантирующий поставщик составляет акт, в котором должны быть указаны:</w:t>
      </w:r>
    </w:p>
    <w:p w:rsidR="007A3DFE" w:rsidRPr="00CE765C" w:rsidRDefault="007A3DFE" w:rsidP="007A3DFE">
      <w:pPr>
        <w:suppressAutoHyphens/>
        <w:spacing w:line="288" w:lineRule="auto"/>
        <w:ind w:firstLine="709"/>
        <w:jc w:val="both"/>
        <w:rPr>
          <w:sz w:val="28"/>
          <w:szCs w:val="28"/>
        </w:rPr>
      </w:pPr>
      <w:r w:rsidRPr="00CE765C">
        <w:rPr>
          <w:sz w:val="28"/>
          <w:szCs w:val="28"/>
        </w:rPr>
        <w:t xml:space="preserve">а) наименования гарантирующего поставщика и покупателя, номер договора энергоснабжения (купли-продажи (поставки) электрической энергии), и данные о точках поставки электрической энергии, в отношении которых производился контрольный замер; </w:t>
      </w:r>
    </w:p>
    <w:p w:rsidR="007A3DFE" w:rsidRPr="00CE765C" w:rsidRDefault="007A3DFE" w:rsidP="007A3DFE">
      <w:pPr>
        <w:suppressAutoHyphens/>
        <w:spacing w:line="288" w:lineRule="auto"/>
        <w:ind w:firstLine="709"/>
        <w:jc w:val="both"/>
        <w:rPr>
          <w:sz w:val="28"/>
          <w:szCs w:val="28"/>
        </w:rPr>
      </w:pPr>
      <w:r w:rsidRPr="00CE765C">
        <w:rPr>
          <w:sz w:val="28"/>
          <w:szCs w:val="28"/>
        </w:rPr>
        <w:t>б) даты начала и окончания проведения контрольного замера;</w:t>
      </w:r>
    </w:p>
    <w:p w:rsidR="007A3DFE" w:rsidRPr="00CE765C" w:rsidRDefault="007A3DFE" w:rsidP="007A3DFE">
      <w:pPr>
        <w:ind w:firstLine="708"/>
      </w:pPr>
      <w:r w:rsidRPr="00CE765C">
        <w:rPr>
          <w:sz w:val="28"/>
          <w:szCs w:val="28"/>
        </w:rPr>
        <w:t xml:space="preserve">в) значения следующих величин: </w:t>
      </w:r>
    </w:p>
    <w:p w:rsidR="007A3DFE" w:rsidRPr="00CE765C" w:rsidRDefault="007A3DFE" w:rsidP="007A3DFE">
      <w:pPr>
        <w:suppressAutoHyphens/>
        <w:spacing w:line="288" w:lineRule="auto"/>
        <w:ind w:firstLine="709"/>
        <w:jc w:val="both"/>
        <w:rPr>
          <w:sz w:val="28"/>
          <w:szCs w:val="28"/>
        </w:rPr>
      </w:pPr>
      <w:r w:rsidRPr="00CE765C">
        <w:rPr>
          <w:sz w:val="28"/>
          <w:szCs w:val="28"/>
        </w:rPr>
        <w:t xml:space="preserve">количество часов в периоде проведения контрольного замера; </w:t>
      </w:r>
    </w:p>
    <w:p w:rsidR="007A3DFE" w:rsidRPr="00CE765C" w:rsidRDefault="007A3DFE" w:rsidP="007A3DFE">
      <w:pPr>
        <w:suppressAutoHyphens/>
        <w:spacing w:line="288" w:lineRule="auto"/>
        <w:ind w:firstLine="709"/>
        <w:jc w:val="both"/>
        <w:rPr>
          <w:position w:val="-18"/>
          <w:sz w:val="28"/>
          <w:szCs w:val="28"/>
        </w:rPr>
      </w:pPr>
      <w:r w:rsidRPr="00CE765C">
        <w:rPr>
          <w:sz w:val="28"/>
          <w:szCs w:val="28"/>
        </w:rPr>
        <w:t>количество рабочих дней в периоде проведения контрольного замера;</w:t>
      </w:r>
    </w:p>
    <w:p w:rsidR="007A3DFE" w:rsidRPr="00CE765C" w:rsidRDefault="007A3DFE" w:rsidP="007A3DFE">
      <w:pPr>
        <w:suppressAutoHyphens/>
        <w:spacing w:line="288" w:lineRule="auto"/>
        <w:ind w:firstLine="709"/>
        <w:jc w:val="both"/>
        <w:rPr>
          <w:position w:val="-18"/>
          <w:sz w:val="28"/>
          <w:szCs w:val="28"/>
        </w:rPr>
      </w:pPr>
      <w:r w:rsidRPr="00CE765C">
        <w:rPr>
          <w:sz w:val="28"/>
          <w:szCs w:val="28"/>
        </w:rPr>
        <w:t xml:space="preserve">период проведения контрольного замера, результаты которого используются для определения числа часов использования мощности; </w:t>
      </w:r>
    </w:p>
    <w:p w:rsidR="007A3DFE" w:rsidRPr="00CE765C" w:rsidRDefault="007A3DFE" w:rsidP="007A3DFE">
      <w:pPr>
        <w:suppressAutoHyphens/>
        <w:spacing w:line="288" w:lineRule="auto"/>
        <w:ind w:firstLine="709"/>
        <w:jc w:val="both"/>
        <w:rPr>
          <w:position w:val="-18"/>
          <w:sz w:val="28"/>
          <w:szCs w:val="28"/>
        </w:rPr>
      </w:pPr>
      <w:r w:rsidRPr="00CE765C">
        <w:rPr>
          <w:sz w:val="28"/>
          <w:szCs w:val="28"/>
        </w:rPr>
        <w:t>фактический почасовой объем электрической энергии, поставленной гарантирующим поставщиком в период проведения контрольного замера;</w:t>
      </w:r>
    </w:p>
    <w:p w:rsidR="007A3DFE" w:rsidRDefault="007A3DFE" w:rsidP="007A3DFE">
      <w:pPr>
        <w:suppressAutoHyphens/>
        <w:spacing w:line="288" w:lineRule="auto"/>
        <w:ind w:firstLine="709"/>
        <w:jc w:val="both"/>
        <w:rPr>
          <w:sz w:val="28"/>
          <w:szCs w:val="28"/>
        </w:rPr>
      </w:pPr>
      <w:r w:rsidRPr="00CE765C">
        <w:rPr>
          <w:sz w:val="28"/>
          <w:szCs w:val="28"/>
        </w:rPr>
        <w:t xml:space="preserve">фактический объем электрической энергии, поставленной гарантирующим поставщиком соответствующему покупателю в целях обеспечения потребления </w:t>
      </w:r>
      <w:r w:rsidRPr="00CE765C">
        <w:rPr>
          <w:sz w:val="28"/>
          <w:szCs w:val="28"/>
        </w:rPr>
        <w:lastRenderedPageBreak/>
        <w:t>электрической энергии населением и приравненными к нему категориями потребителей в периоде проведения контрольного замера</w:t>
      </w:r>
      <w:r>
        <w:rPr>
          <w:sz w:val="28"/>
          <w:szCs w:val="28"/>
        </w:rPr>
        <w:t>;</w:t>
      </w:r>
    </w:p>
    <w:p w:rsidR="007A3DFE" w:rsidRDefault="007A3DFE" w:rsidP="007A3DFE">
      <w:pPr>
        <w:suppressAutoHyphens/>
        <w:spacing w:line="288" w:lineRule="auto"/>
        <w:ind w:firstLine="709"/>
        <w:jc w:val="both"/>
        <w:rPr>
          <w:sz w:val="28"/>
          <w:szCs w:val="28"/>
        </w:rPr>
      </w:pPr>
      <w:r>
        <w:rPr>
          <w:sz w:val="28"/>
          <w:szCs w:val="28"/>
        </w:rPr>
        <w:t>фактический объем потребления мощности покупателем, определяемый в порядке, предусмотренном Положениями;</w:t>
      </w:r>
    </w:p>
    <w:p w:rsidR="007A3DFE" w:rsidRPr="00CE765C" w:rsidRDefault="007A3DFE" w:rsidP="007A3DFE">
      <w:pPr>
        <w:suppressAutoHyphens/>
        <w:spacing w:line="288" w:lineRule="auto"/>
        <w:ind w:firstLine="709"/>
        <w:jc w:val="both"/>
        <w:rPr>
          <w:sz w:val="28"/>
          <w:szCs w:val="28"/>
        </w:rPr>
      </w:pPr>
      <w:r>
        <w:rPr>
          <w:sz w:val="28"/>
          <w:szCs w:val="28"/>
        </w:rPr>
        <w:t>число часов использования мощности покупателем, определенное исходя из фактических объемов потребления электрической энергии и мощности в период проведения контрольного замера</w:t>
      </w:r>
      <w:r w:rsidRPr="00CE765C">
        <w:rPr>
          <w:sz w:val="28"/>
          <w:szCs w:val="28"/>
        </w:rPr>
        <w:t>.</w:t>
      </w:r>
    </w:p>
    <w:p w:rsidR="007A3DFE" w:rsidRDefault="007A3DFE" w:rsidP="007A3DFE">
      <w:pPr>
        <w:suppressAutoHyphens/>
        <w:spacing w:line="288" w:lineRule="auto"/>
        <w:ind w:firstLine="709"/>
        <w:jc w:val="both"/>
        <w:rPr>
          <w:sz w:val="28"/>
          <w:szCs w:val="28"/>
        </w:rPr>
      </w:pPr>
      <w:r w:rsidRPr="00CE765C">
        <w:rPr>
          <w:sz w:val="28"/>
          <w:szCs w:val="28"/>
        </w:rPr>
        <w:t xml:space="preserve">Копию акта о результатах проведения контрольного замера гарантирующий поставщик направляет покупателю не позднее пяти дней </w:t>
      </w:r>
      <w:proofErr w:type="gramStart"/>
      <w:r w:rsidRPr="00CE765C">
        <w:rPr>
          <w:sz w:val="28"/>
          <w:szCs w:val="28"/>
        </w:rPr>
        <w:t>с даты окончания</w:t>
      </w:r>
      <w:proofErr w:type="gramEnd"/>
      <w:r w:rsidRPr="00CE765C">
        <w:rPr>
          <w:sz w:val="28"/>
          <w:szCs w:val="28"/>
        </w:rPr>
        <w:t xml:space="preserve"> проведения контрольного замера.</w:t>
      </w:r>
    </w:p>
    <w:p w:rsidR="007A3DFE" w:rsidRDefault="007A3DFE" w:rsidP="007A3DFE">
      <w:pPr>
        <w:suppressAutoHyphens/>
        <w:spacing w:line="288" w:lineRule="auto"/>
        <w:ind w:firstLine="709"/>
        <w:jc w:val="both"/>
        <w:rPr>
          <w:sz w:val="28"/>
          <w:szCs w:val="28"/>
        </w:rPr>
      </w:pPr>
    </w:p>
    <w:p w:rsidR="007A3DFE" w:rsidRPr="007A1037" w:rsidRDefault="007A3DFE" w:rsidP="007A3DFE">
      <w:pPr>
        <w:pStyle w:val="ConsPlusNormal"/>
        <w:widowControl/>
        <w:suppressAutoHyphens/>
        <w:spacing w:line="288" w:lineRule="auto"/>
        <w:ind w:firstLine="540"/>
        <w:jc w:val="center"/>
        <w:rPr>
          <w:rFonts w:ascii="Times New Roman" w:hAnsi="Times New Roman" w:cs="Times New Roman"/>
          <w:b/>
          <w:sz w:val="28"/>
          <w:szCs w:val="28"/>
        </w:rPr>
      </w:pPr>
      <w:r>
        <w:rPr>
          <w:rFonts w:ascii="Times New Roman" w:hAnsi="Times New Roman" w:cs="Times New Roman"/>
          <w:b/>
          <w:sz w:val="28"/>
          <w:szCs w:val="28"/>
          <w:lang w:val="en-US"/>
        </w:rPr>
        <w:t>VI</w:t>
      </w:r>
      <w:r w:rsidRPr="00A704A7">
        <w:rPr>
          <w:rFonts w:ascii="Times New Roman" w:hAnsi="Times New Roman" w:cs="Times New Roman"/>
          <w:b/>
          <w:sz w:val="28"/>
          <w:szCs w:val="28"/>
        </w:rPr>
        <w:t xml:space="preserve">. </w:t>
      </w:r>
      <w:r>
        <w:rPr>
          <w:rFonts w:ascii="Times New Roman" w:hAnsi="Times New Roman" w:cs="Times New Roman"/>
          <w:b/>
          <w:sz w:val="28"/>
          <w:szCs w:val="28"/>
        </w:rPr>
        <w:t>Особенности учета свободных договоров купли-продажи электрической энергии (мощности) при определении предельных уровней нерегулируемых цен</w:t>
      </w:r>
    </w:p>
    <w:p w:rsidR="007A3DFE" w:rsidRDefault="007A3DFE" w:rsidP="007A3DFE">
      <w:pPr>
        <w:suppressAutoHyphens/>
        <w:spacing w:line="288" w:lineRule="auto"/>
        <w:ind w:firstLine="709"/>
        <w:jc w:val="both"/>
        <w:rPr>
          <w:sz w:val="28"/>
          <w:szCs w:val="28"/>
        </w:rPr>
      </w:pPr>
    </w:p>
    <w:p w:rsidR="007A3DFE" w:rsidRDefault="007A3DFE" w:rsidP="007A3DFE">
      <w:pPr>
        <w:suppressAutoHyphens/>
        <w:autoSpaceDE w:val="0"/>
        <w:autoSpaceDN w:val="0"/>
        <w:adjustRightInd w:val="0"/>
        <w:spacing w:line="288" w:lineRule="auto"/>
        <w:ind w:firstLine="720"/>
        <w:jc w:val="both"/>
        <w:rPr>
          <w:sz w:val="28"/>
          <w:szCs w:val="28"/>
        </w:rPr>
      </w:pPr>
      <w:r>
        <w:rPr>
          <w:sz w:val="28"/>
          <w:szCs w:val="28"/>
        </w:rPr>
        <w:t>3</w:t>
      </w:r>
      <w:r w:rsidR="00EB2DB8">
        <w:rPr>
          <w:sz w:val="28"/>
          <w:szCs w:val="28"/>
        </w:rPr>
        <w:t>4</w:t>
      </w:r>
      <w:r>
        <w:rPr>
          <w:sz w:val="28"/>
          <w:szCs w:val="28"/>
        </w:rPr>
        <w:t>.</w:t>
      </w:r>
      <w:r w:rsidRPr="00753F83">
        <w:rPr>
          <w:sz w:val="28"/>
          <w:szCs w:val="28"/>
        </w:rPr>
        <w:t xml:space="preserve"> </w:t>
      </w:r>
      <w:r>
        <w:rPr>
          <w:sz w:val="28"/>
          <w:szCs w:val="28"/>
        </w:rPr>
        <w:t>Свободные договоры купли-продажи электрической энергии, зарегистрированные гарантирующим поставщиком на оптовом рынке в отношении его зоны деятельности, учитываются при расчете предельных уровней нерегулируемых цен на электрическую энергию (мощность), путем их корректировки на величину, рассчитываемую по формуле:</w:t>
      </w:r>
    </w:p>
    <w:p w:rsidR="007A3DFE" w:rsidRDefault="007A3DFE" w:rsidP="007A3DFE">
      <w:pPr>
        <w:suppressAutoHyphens/>
        <w:autoSpaceDE w:val="0"/>
        <w:autoSpaceDN w:val="0"/>
        <w:adjustRightInd w:val="0"/>
        <w:spacing w:line="288" w:lineRule="auto"/>
        <w:ind w:firstLine="720"/>
        <w:jc w:val="both"/>
        <w:rPr>
          <w:sz w:val="28"/>
          <w:szCs w:val="28"/>
        </w:rPr>
      </w:pPr>
    </w:p>
    <w:p w:rsidR="007A3DFE" w:rsidRPr="00CE765C" w:rsidRDefault="007A3DFE" w:rsidP="007A3DFE">
      <w:pPr>
        <w:suppressAutoHyphens/>
        <w:spacing w:line="288" w:lineRule="auto"/>
        <w:jc w:val="center"/>
        <w:rPr>
          <w:sz w:val="28"/>
          <w:szCs w:val="28"/>
        </w:rPr>
      </w:pPr>
      <w:r w:rsidRPr="00934D84">
        <w:rPr>
          <w:position w:val="-58"/>
          <w:sz w:val="28"/>
          <w:szCs w:val="28"/>
        </w:rPr>
        <w:object w:dxaOrig="4680" w:dyaOrig="1280">
          <v:shape id="_x0000_i1280" type="#_x0000_t75" style="width:228.5pt;height:62.45pt" o:ole="">
            <v:imagedata r:id="rId406" o:title=""/>
          </v:shape>
          <o:OLEObject Type="Embed" ProgID="Equation.3" ShapeID="_x0000_i1280" DrawAspect="Content" ObjectID="_1361973660" r:id="rId407"/>
        </w:object>
      </w:r>
      <w:r w:rsidRPr="00CE765C">
        <w:rPr>
          <w:sz w:val="28"/>
          <w:szCs w:val="28"/>
        </w:rPr>
        <w:t xml:space="preserve"> (</w:t>
      </w:r>
      <w:r>
        <w:rPr>
          <w:sz w:val="28"/>
          <w:szCs w:val="28"/>
        </w:rPr>
        <w:t>4</w:t>
      </w:r>
      <w:r w:rsidR="00EB2DB8">
        <w:rPr>
          <w:sz w:val="28"/>
          <w:szCs w:val="28"/>
        </w:rPr>
        <w:t>3</w:t>
      </w:r>
      <w:r w:rsidRPr="00CE765C">
        <w:rPr>
          <w:sz w:val="28"/>
          <w:szCs w:val="28"/>
        </w:rPr>
        <w:t>)</w:t>
      </w:r>
    </w:p>
    <w:p w:rsidR="007A3DFE" w:rsidRDefault="007A3DFE" w:rsidP="007A3DFE">
      <w:pPr>
        <w:suppressAutoHyphens/>
        <w:autoSpaceDE w:val="0"/>
        <w:autoSpaceDN w:val="0"/>
        <w:adjustRightInd w:val="0"/>
        <w:spacing w:line="288" w:lineRule="auto"/>
        <w:ind w:firstLine="720"/>
        <w:jc w:val="both"/>
        <w:rPr>
          <w:sz w:val="28"/>
          <w:szCs w:val="28"/>
        </w:rPr>
      </w:pPr>
    </w:p>
    <w:p w:rsidR="007A3DFE" w:rsidRPr="00185209" w:rsidRDefault="007A3DFE" w:rsidP="007A3DFE">
      <w:pPr>
        <w:ind w:firstLine="709"/>
        <w:jc w:val="both"/>
        <w:rPr>
          <w:sz w:val="28"/>
          <w:szCs w:val="28"/>
        </w:rPr>
      </w:pPr>
      <w:r w:rsidRPr="00C15C9B">
        <w:rPr>
          <w:sz w:val="28"/>
          <w:szCs w:val="28"/>
        </w:rPr>
        <w:t>где:</w:t>
      </w:r>
    </w:p>
    <w:p w:rsidR="007A3DFE" w:rsidRDefault="007A3DFE" w:rsidP="007A3DFE">
      <w:pPr>
        <w:ind w:firstLine="709"/>
        <w:jc w:val="both"/>
        <w:rPr>
          <w:sz w:val="28"/>
          <w:szCs w:val="28"/>
        </w:rPr>
      </w:pPr>
      <w:r w:rsidRPr="00905122">
        <w:rPr>
          <w:position w:val="-18"/>
        </w:rPr>
        <w:object w:dxaOrig="700" w:dyaOrig="520">
          <v:shape id="_x0000_i1281" type="#_x0000_t75" style="width:35.25pt;height:26.45pt" o:ole="">
            <v:imagedata r:id="rId408" o:title=""/>
          </v:shape>
          <o:OLEObject Type="Embed" ProgID="Equation.3" ShapeID="_x0000_i1281" DrawAspect="Content" ObjectID="_1361973661" r:id="rId409"/>
        </w:object>
      </w:r>
      <w:r>
        <w:rPr>
          <w:sz w:val="28"/>
          <w:szCs w:val="28"/>
        </w:rPr>
        <w:t xml:space="preserve"> - величина уменьшения </w:t>
      </w:r>
      <w:proofErr w:type="spellStart"/>
      <w:r>
        <w:rPr>
          <w:sz w:val="28"/>
          <w:szCs w:val="28"/>
        </w:rPr>
        <w:t>одноставочного</w:t>
      </w:r>
      <w:proofErr w:type="spellEnd"/>
      <w:r>
        <w:rPr>
          <w:sz w:val="28"/>
          <w:szCs w:val="28"/>
        </w:rPr>
        <w:t xml:space="preserve"> предельного уровня нерегулируемых цен и ставки на энергию </w:t>
      </w:r>
      <w:proofErr w:type="spellStart"/>
      <w:r>
        <w:rPr>
          <w:sz w:val="28"/>
          <w:szCs w:val="28"/>
        </w:rPr>
        <w:t>двухставочного</w:t>
      </w:r>
      <w:proofErr w:type="spellEnd"/>
      <w:r>
        <w:rPr>
          <w:sz w:val="28"/>
          <w:szCs w:val="28"/>
        </w:rPr>
        <w:t xml:space="preserve"> предельного уровня нерегулируемых цен, применяемого в расчетном периоде</w:t>
      </w:r>
      <w:r w:rsidRPr="00C15C9B">
        <w:rPr>
          <w:sz w:val="28"/>
          <w:szCs w:val="28"/>
        </w:rPr>
        <w:t xml:space="preserve"> </w:t>
      </w:r>
      <w:proofErr w:type="spellStart"/>
      <w:r w:rsidRPr="00C15C9B">
        <w:rPr>
          <w:i/>
          <w:sz w:val="28"/>
          <w:szCs w:val="28"/>
        </w:rPr>
        <w:t>m</w:t>
      </w:r>
      <w:proofErr w:type="spellEnd"/>
      <w:r w:rsidRPr="00C15C9B">
        <w:rPr>
          <w:sz w:val="28"/>
          <w:szCs w:val="28"/>
        </w:rPr>
        <w:t xml:space="preserve"> в </w:t>
      </w:r>
      <w:r>
        <w:rPr>
          <w:sz w:val="28"/>
          <w:szCs w:val="28"/>
        </w:rPr>
        <w:t>отношении фактических объемов покупки электрической энергии (мощности) по нерегулируемым ценам, руб./МВт-ч</w:t>
      </w:r>
      <w:r w:rsidRPr="00C15C9B">
        <w:rPr>
          <w:sz w:val="28"/>
          <w:szCs w:val="28"/>
        </w:rPr>
        <w:t>;</w:t>
      </w:r>
    </w:p>
    <w:p w:rsidR="007A3DFE" w:rsidRDefault="007A3DFE" w:rsidP="007A3DFE">
      <w:pPr>
        <w:ind w:firstLine="709"/>
        <w:jc w:val="both"/>
        <w:rPr>
          <w:sz w:val="28"/>
          <w:szCs w:val="28"/>
        </w:rPr>
      </w:pPr>
      <w:r w:rsidRPr="00416664">
        <w:rPr>
          <w:position w:val="-20"/>
          <w:sz w:val="28"/>
          <w:szCs w:val="28"/>
        </w:rPr>
        <w:object w:dxaOrig="880" w:dyaOrig="540">
          <v:shape id="_x0000_i1282" type="#_x0000_t75" style="width:44.1pt;height:27.2pt" o:ole="">
            <v:imagedata r:id="rId180" o:title=""/>
          </v:shape>
          <o:OLEObject Type="Embed" ProgID="Equation.3" ShapeID="_x0000_i1282" DrawAspect="Content" ObjectID="_1361973662" r:id="rId410"/>
        </w:object>
      </w:r>
      <w:r w:rsidRPr="00C15C9B">
        <w:rPr>
          <w:sz w:val="28"/>
          <w:szCs w:val="28"/>
        </w:rPr>
        <w:t xml:space="preserve"> - нерегулируемая цена на электрическую энергию на оптовом рынке, определяемая по результатам конкурентного отбора на сутки вперед для часа </w:t>
      </w:r>
      <w:r w:rsidRPr="00C15C9B">
        <w:rPr>
          <w:i/>
          <w:sz w:val="28"/>
          <w:szCs w:val="28"/>
          <w:lang w:val="en-US"/>
        </w:rPr>
        <w:t>h</w:t>
      </w:r>
      <w:r w:rsidRPr="00C15C9B">
        <w:rPr>
          <w:sz w:val="28"/>
          <w:szCs w:val="28"/>
        </w:rPr>
        <w:t xml:space="preserve"> расчетного периода </w:t>
      </w:r>
      <w:r w:rsidRPr="00C15C9B">
        <w:rPr>
          <w:i/>
          <w:sz w:val="28"/>
          <w:szCs w:val="28"/>
          <w:lang w:val="en-US"/>
        </w:rPr>
        <w:t>m</w:t>
      </w:r>
      <w:r w:rsidRPr="00C15C9B">
        <w:rPr>
          <w:sz w:val="28"/>
          <w:szCs w:val="28"/>
        </w:rPr>
        <w:t>, рассчитываемая коммерческим оператором оптового рынка по формуле (</w:t>
      </w:r>
      <w:r>
        <w:rPr>
          <w:sz w:val="28"/>
          <w:szCs w:val="28"/>
        </w:rPr>
        <w:t>31</w:t>
      </w:r>
      <w:r w:rsidRPr="00C15C9B">
        <w:rPr>
          <w:sz w:val="28"/>
          <w:szCs w:val="28"/>
        </w:rPr>
        <w:t>), руб./</w:t>
      </w:r>
      <w:r>
        <w:rPr>
          <w:sz w:val="28"/>
          <w:szCs w:val="28"/>
        </w:rPr>
        <w:t>М</w:t>
      </w:r>
      <w:r w:rsidRPr="00C15C9B">
        <w:rPr>
          <w:sz w:val="28"/>
          <w:szCs w:val="28"/>
        </w:rPr>
        <w:t>Вт-ч;</w:t>
      </w:r>
    </w:p>
    <w:p w:rsidR="007A3DFE" w:rsidRPr="00230600" w:rsidRDefault="007A3DFE" w:rsidP="007A3DFE">
      <w:pPr>
        <w:ind w:firstLine="709"/>
        <w:jc w:val="both"/>
        <w:rPr>
          <w:sz w:val="28"/>
          <w:szCs w:val="28"/>
        </w:rPr>
      </w:pPr>
      <w:r w:rsidRPr="00230600">
        <w:rPr>
          <w:position w:val="-20"/>
          <w:sz w:val="28"/>
          <w:szCs w:val="28"/>
        </w:rPr>
        <w:object w:dxaOrig="680" w:dyaOrig="540">
          <v:shape id="_x0000_i1283" type="#_x0000_t75" style="width:33.8pt;height:27.2pt" o:ole="">
            <v:imagedata r:id="rId411" o:title=""/>
          </v:shape>
          <o:OLEObject Type="Embed" ProgID="Equation.3" ShapeID="_x0000_i1283" DrawAspect="Content" ObjectID="_1361973663" r:id="rId412"/>
        </w:object>
      </w:r>
      <w:r w:rsidRPr="00230600">
        <w:rPr>
          <w:sz w:val="28"/>
          <w:szCs w:val="28"/>
        </w:rPr>
        <w:t xml:space="preserve"> - цена на электрическую энергию, поставляемую по свободному договору купли-продажи электрической энергии </w:t>
      </w:r>
      <w:r>
        <w:rPr>
          <w:sz w:val="28"/>
          <w:szCs w:val="28"/>
        </w:rPr>
        <w:t>в</w:t>
      </w:r>
      <w:r w:rsidRPr="00C15C9B">
        <w:rPr>
          <w:sz w:val="28"/>
          <w:szCs w:val="28"/>
        </w:rPr>
        <w:t xml:space="preserve"> час </w:t>
      </w:r>
      <w:r w:rsidRPr="00C15C9B">
        <w:rPr>
          <w:i/>
          <w:sz w:val="28"/>
          <w:szCs w:val="28"/>
          <w:lang w:val="en-US"/>
        </w:rPr>
        <w:t>h</w:t>
      </w:r>
      <w:r w:rsidRPr="00C15C9B">
        <w:rPr>
          <w:sz w:val="28"/>
          <w:szCs w:val="28"/>
        </w:rPr>
        <w:t xml:space="preserve"> расчетного периода </w:t>
      </w:r>
      <w:r w:rsidRPr="00C15C9B">
        <w:rPr>
          <w:i/>
          <w:sz w:val="28"/>
          <w:szCs w:val="28"/>
          <w:lang w:val="en-US"/>
        </w:rPr>
        <w:t>m</w:t>
      </w:r>
      <w:r w:rsidRPr="00230600">
        <w:rPr>
          <w:sz w:val="28"/>
          <w:szCs w:val="28"/>
        </w:rPr>
        <w:t>,</w:t>
      </w:r>
      <w:r>
        <w:rPr>
          <w:sz w:val="28"/>
          <w:szCs w:val="28"/>
        </w:rPr>
        <w:t xml:space="preserve"> </w:t>
      </w:r>
      <w:r>
        <w:rPr>
          <w:sz w:val="28"/>
          <w:szCs w:val="28"/>
        </w:rPr>
        <w:lastRenderedPageBreak/>
        <w:t>зарегистрированному гарантирующим поставщиком на оптовом рынке в отношении его зоны деятельности, руб./МВт-ч;</w:t>
      </w:r>
    </w:p>
    <w:p w:rsidR="007A3DFE" w:rsidRPr="00230600" w:rsidRDefault="007A3DFE" w:rsidP="007A3DFE">
      <w:pPr>
        <w:ind w:firstLine="709"/>
        <w:jc w:val="both"/>
        <w:rPr>
          <w:sz w:val="28"/>
          <w:szCs w:val="28"/>
        </w:rPr>
      </w:pPr>
      <w:r w:rsidRPr="00646089">
        <w:rPr>
          <w:position w:val="-16"/>
          <w:sz w:val="28"/>
          <w:szCs w:val="28"/>
        </w:rPr>
        <w:object w:dxaOrig="600" w:dyaOrig="460">
          <v:shape id="_x0000_i1284" type="#_x0000_t75" style="width:30.1pt;height:23.5pt" o:ole="">
            <v:imagedata r:id="rId413" o:title=""/>
          </v:shape>
          <o:OLEObject Type="Embed" ProgID="Equation.3" ShapeID="_x0000_i1284" DrawAspect="Content" ObjectID="_1361973664" r:id="rId414"/>
        </w:object>
      </w:r>
      <w:r w:rsidRPr="00230600">
        <w:rPr>
          <w:sz w:val="28"/>
          <w:szCs w:val="28"/>
        </w:rPr>
        <w:t xml:space="preserve"> - </w:t>
      </w:r>
      <w:r>
        <w:rPr>
          <w:sz w:val="28"/>
          <w:szCs w:val="28"/>
        </w:rPr>
        <w:t>объем</w:t>
      </w:r>
      <w:r w:rsidRPr="00230600">
        <w:rPr>
          <w:sz w:val="28"/>
          <w:szCs w:val="28"/>
        </w:rPr>
        <w:t xml:space="preserve"> электрическ</w:t>
      </w:r>
      <w:r>
        <w:rPr>
          <w:sz w:val="28"/>
          <w:szCs w:val="28"/>
        </w:rPr>
        <w:t>ой</w:t>
      </w:r>
      <w:r w:rsidRPr="00230600">
        <w:rPr>
          <w:sz w:val="28"/>
          <w:szCs w:val="28"/>
        </w:rPr>
        <w:t xml:space="preserve"> энерги</w:t>
      </w:r>
      <w:r>
        <w:rPr>
          <w:sz w:val="28"/>
          <w:szCs w:val="28"/>
        </w:rPr>
        <w:t>и</w:t>
      </w:r>
      <w:r w:rsidRPr="00230600">
        <w:rPr>
          <w:sz w:val="28"/>
          <w:szCs w:val="28"/>
        </w:rPr>
        <w:t>, поставле</w:t>
      </w:r>
      <w:r>
        <w:rPr>
          <w:sz w:val="28"/>
          <w:szCs w:val="28"/>
        </w:rPr>
        <w:t>нной</w:t>
      </w:r>
      <w:r w:rsidRPr="00230600">
        <w:rPr>
          <w:sz w:val="28"/>
          <w:szCs w:val="28"/>
        </w:rPr>
        <w:t xml:space="preserve"> по свободному договору купли-продажи электрической энергии </w:t>
      </w:r>
      <w:r>
        <w:rPr>
          <w:sz w:val="28"/>
          <w:szCs w:val="28"/>
        </w:rPr>
        <w:t>в</w:t>
      </w:r>
      <w:r w:rsidRPr="00C15C9B">
        <w:rPr>
          <w:sz w:val="28"/>
          <w:szCs w:val="28"/>
        </w:rPr>
        <w:t xml:space="preserve"> час </w:t>
      </w:r>
      <w:r w:rsidRPr="00C15C9B">
        <w:rPr>
          <w:i/>
          <w:sz w:val="28"/>
          <w:szCs w:val="28"/>
          <w:lang w:val="en-US"/>
        </w:rPr>
        <w:t>h</w:t>
      </w:r>
      <w:r w:rsidRPr="00C15C9B">
        <w:rPr>
          <w:sz w:val="28"/>
          <w:szCs w:val="28"/>
        </w:rPr>
        <w:t xml:space="preserve"> расчетного периода </w:t>
      </w:r>
      <w:r w:rsidRPr="00C15C9B">
        <w:rPr>
          <w:i/>
          <w:sz w:val="28"/>
          <w:szCs w:val="28"/>
          <w:lang w:val="en-US"/>
        </w:rPr>
        <w:t>m</w:t>
      </w:r>
      <w:r w:rsidRPr="00230600">
        <w:rPr>
          <w:sz w:val="28"/>
          <w:szCs w:val="28"/>
        </w:rPr>
        <w:t>,</w:t>
      </w:r>
      <w:r>
        <w:rPr>
          <w:sz w:val="28"/>
          <w:szCs w:val="28"/>
        </w:rPr>
        <w:t xml:space="preserve"> зарегистрированному гарантирующим поставщиком на оптовом рынке в отношении его зоны деятельности, МВт-ч;</w:t>
      </w:r>
    </w:p>
    <w:p w:rsidR="007A3DFE" w:rsidRDefault="007A3DFE" w:rsidP="007A3DFE">
      <w:pPr>
        <w:ind w:firstLine="709"/>
        <w:jc w:val="both"/>
        <w:rPr>
          <w:sz w:val="28"/>
          <w:szCs w:val="28"/>
        </w:rPr>
      </w:pPr>
      <w:r w:rsidRPr="00646089">
        <w:rPr>
          <w:position w:val="-14"/>
          <w:sz w:val="28"/>
          <w:szCs w:val="28"/>
        </w:rPr>
        <w:object w:dxaOrig="900" w:dyaOrig="440">
          <v:shape id="_x0000_i1285" type="#_x0000_t75" style="width:45.55pt;height:22.05pt" o:ole="">
            <v:imagedata r:id="rId415" o:title=""/>
          </v:shape>
          <o:OLEObject Type="Embed" ProgID="Equation.3" ShapeID="_x0000_i1285" DrawAspect="Content" ObjectID="_1361973665" r:id="rId416"/>
        </w:object>
      </w:r>
      <w:r w:rsidRPr="00230600">
        <w:rPr>
          <w:sz w:val="28"/>
          <w:szCs w:val="28"/>
        </w:rPr>
        <w:t xml:space="preserve"> </w:t>
      </w:r>
      <w:proofErr w:type="gramStart"/>
      <w:r w:rsidRPr="00230600">
        <w:rPr>
          <w:sz w:val="28"/>
          <w:szCs w:val="28"/>
        </w:rPr>
        <w:t xml:space="preserve">- </w:t>
      </w:r>
      <w:r>
        <w:rPr>
          <w:sz w:val="28"/>
          <w:szCs w:val="28"/>
        </w:rPr>
        <w:t>фактический объем</w:t>
      </w:r>
      <w:r w:rsidRPr="00230600">
        <w:rPr>
          <w:sz w:val="28"/>
          <w:szCs w:val="28"/>
        </w:rPr>
        <w:t xml:space="preserve"> электрическ</w:t>
      </w:r>
      <w:r>
        <w:rPr>
          <w:sz w:val="28"/>
          <w:szCs w:val="28"/>
        </w:rPr>
        <w:t>ой</w:t>
      </w:r>
      <w:r w:rsidRPr="00230600">
        <w:rPr>
          <w:sz w:val="28"/>
          <w:szCs w:val="28"/>
        </w:rPr>
        <w:t xml:space="preserve"> энерги</w:t>
      </w:r>
      <w:r>
        <w:rPr>
          <w:sz w:val="28"/>
          <w:szCs w:val="28"/>
        </w:rPr>
        <w:t>и</w:t>
      </w:r>
      <w:r w:rsidRPr="00230600">
        <w:rPr>
          <w:sz w:val="28"/>
          <w:szCs w:val="28"/>
        </w:rPr>
        <w:t xml:space="preserve">, </w:t>
      </w:r>
      <w:r>
        <w:rPr>
          <w:sz w:val="28"/>
          <w:szCs w:val="28"/>
        </w:rPr>
        <w:t xml:space="preserve">поставленной гарантирующим поставщиком по нерегулируемом ценам в его зоне деятельности в </w:t>
      </w:r>
      <w:r w:rsidRPr="00C15C9B">
        <w:rPr>
          <w:sz w:val="28"/>
          <w:szCs w:val="28"/>
        </w:rPr>
        <w:t>расчетно</w:t>
      </w:r>
      <w:r>
        <w:rPr>
          <w:sz w:val="28"/>
          <w:szCs w:val="28"/>
        </w:rPr>
        <w:t>м</w:t>
      </w:r>
      <w:r w:rsidRPr="00C15C9B">
        <w:rPr>
          <w:sz w:val="28"/>
          <w:szCs w:val="28"/>
        </w:rPr>
        <w:t xml:space="preserve"> период</w:t>
      </w:r>
      <w:r>
        <w:rPr>
          <w:sz w:val="28"/>
          <w:szCs w:val="28"/>
        </w:rPr>
        <w:t>е</w:t>
      </w:r>
      <w:r w:rsidRPr="00C15C9B">
        <w:rPr>
          <w:sz w:val="28"/>
          <w:szCs w:val="28"/>
        </w:rPr>
        <w:t xml:space="preserve"> </w:t>
      </w:r>
      <w:r w:rsidRPr="00C15C9B">
        <w:rPr>
          <w:i/>
          <w:sz w:val="28"/>
          <w:szCs w:val="28"/>
          <w:lang w:val="en-US"/>
        </w:rPr>
        <w:t>m</w:t>
      </w:r>
      <w:r>
        <w:rPr>
          <w:sz w:val="28"/>
          <w:szCs w:val="28"/>
        </w:rPr>
        <w:t>, МВт-ч.</w:t>
      </w:r>
      <w:proofErr w:type="gramEnd"/>
    </w:p>
    <w:p w:rsidR="007A3DFE" w:rsidRDefault="007A3DFE" w:rsidP="007A3DFE">
      <w:pPr>
        <w:ind w:firstLine="709"/>
        <w:jc w:val="both"/>
        <w:rPr>
          <w:sz w:val="28"/>
          <w:szCs w:val="28"/>
        </w:rPr>
      </w:pPr>
      <w:r>
        <w:rPr>
          <w:sz w:val="28"/>
          <w:szCs w:val="28"/>
        </w:rPr>
        <w:t xml:space="preserve">Если группа точек поставки по свободному договору купли-продажи электрической энергии не совпадает с группой точек поставки гарантирующего поставщика, то цена </w:t>
      </w:r>
      <w:r w:rsidRPr="00230600">
        <w:rPr>
          <w:position w:val="-20"/>
          <w:sz w:val="28"/>
          <w:szCs w:val="28"/>
        </w:rPr>
        <w:object w:dxaOrig="680" w:dyaOrig="540">
          <v:shape id="_x0000_i1286" type="#_x0000_t75" style="width:33.8pt;height:27.2pt" o:ole="">
            <v:imagedata r:id="rId411" o:title=""/>
          </v:shape>
          <o:OLEObject Type="Embed" ProgID="Equation.3" ShapeID="_x0000_i1286" DrawAspect="Content" ObjectID="_1361973666" r:id="rId417"/>
        </w:object>
      </w:r>
      <w:r>
        <w:rPr>
          <w:sz w:val="28"/>
          <w:szCs w:val="28"/>
        </w:rPr>
        <w:t xml:space="preserve"> определяется гарантирующим поставщиком с учетом разницы узловых цен, приходящейся на указанный свободный договор.</w:t>
      </w:r>
    </w:p>
    <w:p w:rsidR="007A3DFE" w:rsidRPr="00CE765C" w:rsidRDefault="007A3DFE" w:rsidP="007A3DFE">
      <w:pPr>
        <w:suppressAutoHyphens/>
        <w:spacing w:line="288" w:lineRule="auto"/>
        <w:ind w:firstLine="708"/>
        <w:jc w:val="right"/>
        <w:rPr>
          <w:sz w:val="28"/>
          <w:szCs w:val="28"/>
        </w:rPr>
        <w:sectPr w:rsidR="007A3DFE" w:rsidRPr="00CE765C" w:rsidSect="00EB2DB8">
          <w:headerReference w:type="even" r:id="rId418"/>
          <w:headerReference w:type="default" r:id="rId419"/>
          <w:footerReference w:type="default" r:id="rId420"/>
          <w:footerReference w:type="first" r:id="rId421"/>
          <w:pgSz w:w="11906" w:h="16838"/>
          <w:pgMar w:top="1418" w:right="849" w:bottom="851" w:left="993" w:header="708" w:footer="164" w:gutter="0"/>
          <w:pgNumType w:start="3"/>
          <w:cols w:space="708"/>
          <w:titlePg/>
          <w:docGrid w:linePitch="360"/>
        </w:sectPr>
      </w:pPr>
    </w:p>
    <w:p w:rsidR="007A3DFE" w:rsidRPr="00CE765C" w:rsidRDefault="007A3DFE" w:rsidP="007A3DFE">
      <w:pPr>
        <w:suppressAutoHyphens/>
        <w:spacing w:line="288" w:lineRule="auto"/>
        <w:ind w:firstLine="708"/>
        <w:jc w:val="right"/>
        <w:rPr>
          <w:sz w:val="28"/>
          <w:szCs w:val="28"/>
        </w:rPr>
      </w:pPr>
      <w:r w:rsidRPr="00CE765C">
        <w:rPr>
          <w:sz w:val="28"/>
          <w:szCs w:val="28"/>
        </w:rPr>
        <w:lastRenderedPageBreak/>
        <w:t>Приложение №</w:t>
      </w:r>
      <w:r>
        <w:rPr>
          <w:sz w:val="28"/>
          <w:szCs w:val="28"/>
        </w:rPr>
        <w:t>1</w:t>
      </w:r>
    </w:p>
    <w:p w:rsidR="007A3DFE" w:rsidRDefault="007A3DFE" w:rsidP="007A3DFE">
      <w:pPr>
        <w:suppressAutoHyphens/>
        <w:spacing w:line="288" w:lineRule="auto"/>
        <w:ind w:firstLine="708"/>
        <w:jc w:val="right"/>
        <w:rPr>
          <w:sz w:val="28"/>
          <w:szCs w:val="28"/>
        </w:rPr>
      </w:pPr>
      <w:r>
        <w:rPr>
          <w:sz w:val="28"/>
          <w:szCs w:val="28"/>
        </w:rPr>
        <w:t>к Поряд</w:t>
      </w:r>
      <w:r w:rsidRPr="00D045CE">
        <w:rPr>
          <w:sz w:val="28"/>
          <w:szCs w:val="28"/>
        </w:rPr>
        <w:t>к</w:t>
      </w:r>
      <w:r>
        <w:rPr>
          <w:sz w:val="28"/>
          <w:szCs w:val="28"/>
        </w:rPr>
        <w:t xml:space="preserve">у </w:t>
      </w:r>
      <w:r w:rsidRPr="00D045CE">
        <w:rPr>
          <w:sz w:val="28"/>
          <w:szCs w:val="28"/>
        </w:rPr>
        <w:t>определения и применения гарантирующими поставщиками</w:t>
      </w:r>
    </w:p>
    <w:p w:rsidR="007A3DFE" w:rsidRPr="00D045CE" w:rsidRDefault="007A3DFE" w:rsidP="007A3DFE">
      <w:pPr>
        <w:suppressAutoHyphens/>
        <w:spacing w:line="288" w:lineRule="auto"/>
        <w:ind w:firstLine="708"/>
        <w:jc w:val="right"/>
        <w:rPr>
          <w:sz w:val="28"/>
          <w:szCs w:val="28"/>
        </w:rPr>
      </w:pPr>
      <w:r w:rsidRPr="00D045CE">
        <w:rPr>
          <w:sz w:val="28"/>
          <w:szCs w:val="28"/>
        </w:rPr>
        <w:t xml:space="preserve">нерегулируемых цен на электрическую энергию (мощность) </w:t>
      </w:r>
    </w:p>
    <w:p w:rsidR="007A3DFE" w:rsidRDefault="007A3DFE" w:rsidP="007A3DFE">
      <w:pPr>
        <w:suppressAutoHyphens/>
        <w:spacing w:line="288" w:lineRule="auto"/>
        <w:jc w:val="center"/>
        <w:rPr>
          <w:sz w:val="28"/>
          <w:szCs w:val="28"/>
        </w:rPr>
      </w:pPr>
    </w:p>
    <w:p w:rsidR="007A3DFE" w:rsidRDefault="007A3DFE" w:rsidP="007A3DFE">
      <w:pPr>
        <w:suppressAutoHyphens/>
        <w:spacing w:line="288" w:lineRule="auto"/>
        <w:jc w:val="center"/>
        <w:rPr>
          <w:sz w:val="28"/>
          <w:szCs w:val="28"/>
        </w:rPr>
      </w:pPr>
      <w:r>
        <w:rPr>
          <w:sz w:val="28"/>
          <w:szCs w:val="28"/>
          <w:lang w:val="en-US"/>
        </w:rPr>
        <w:t>I</w:t>
      </w:r>
      <w:r>
        <w:rPr>
          <w:sz w:val="28"/>
          <w:szCs w:val="28"/>
        </w:rPr>
        <w:t xml:space="preserve">. </w:t>
      </w:r>
      <w:r w:rsidRPr="00CE765C">
        <w:rPr>
          <w:sz w:val="28"/>
          <w:szCs w:val="28"/>
        </w:rPr>
        <w:t>Форма публикации данных о предельных уровнях нерегулируемых цен на электрическую энергию (мощность)</w:t>
      </w:r>
    </w:p>
    <w:p w:rsidR="007A3DFE" w:rsidRPr="002B14D7" w:rsidRDefault="007A3DFE" w:rsidP="007A3DFE">
      <w:pPr>
        <w:suppressAutoHyphens/>
        <w:spacing w:line="288" w:lineRule="auto"/>
        <w:jc w:val="center"/>
        <w:rPr>
          <w:sz w:val="28"/>
          <w:szCs w:val="28"/>
        </w:rPr>
      </w:pPr>
      <w:r>
        <w:rPr>
          <w:sz w:val="28"/>
          <w:szCs w:val="28"/>
        </w:rPr>
        <w:t>в 2011 году</w:t>
      </w:r>
    </w:p>
    <w:p w:rsidR="007A3DFE" w:rsidRPr="002B14D7" w:rsidRDefault="007A3DFE" w:rsidP="007A3DFE">
      <w:pPr>
        <w:suppressAutoHyphens/>
        <w:spacing w:line="288" w:lineRule="auto"/>
        <w:jc w:val="center"/>
      </w:pPr>
      <w:r w:rsidRPr="001668A8">
        <w:t>Предельные уровни нерегулируемых цен на электрическую энергию (мощность),</w:t>
      </w:r>
    </w:p>
    <w:p w:rsidR="007A3DFE" w:rsidRPr="002B14D7" w:rsidRDefault="007A3DFE" w:rsidP="007A3DFE">
      <w:pPr>
        <w:suppressAutoHyphens/>
        <w:spacing w:line="288" w:lineRule="auto"/>
        <w:jc w:val="center"/>
      </w:pPr>
      <w:proofErr w:type="gramStart"/>
      <w:r w:rsidRPr="001668A8">
        <w:t>поставляемую</w:t>
      </w:r>
      <w:proofErr w:type="gramEnd"/>
      <w:r w:rsidRPr="001668A8">
        <w:t xml:space="preserve"> покупателям _____________________________________________ в _______ 2011 года</w:t>
      </w:r>
    </w:p>
    <w:p w:rsidR="007A3DFE" w:rsidRPr="002B14D7" w:rsidRDefault="007A3DFE" w:rsidP="007A3DFE">
      <w:pPr>
        <w:suppressAutoHyphens/>
        <w:spacing w:line="288" w:lineRule="auto"/>
        <w:ind w:left="4956"/>
        <w:jc w:val="both"/>
      </w:pPr>
      <w:r w:rsidRPr="001668A8">
        <w:t xml:space="preserve">     (наименование гарантирующего поставщика)</w:t>
      </w:r>
      <w:r w:rsidRPr="001668A8">
        <w:tab/>
        <w:t xml:space="preserve">  (месяц)</w:t>
      </w:r>
    </w:p>
    <w:p w:rsidR="007A3DFE" w:rsidRPr="00013064" w:rsidRDefault="007A3DFE" w:rsidP="007A3DFE">
      <w:pPr>
        <w:suppressAutoHyphens/>
        <w:spacing w:line="288" w:lineRule="auto"/>
      </w:pPr>
    </w:p>
    <w:p w:rsidR="007A3DFE" w:rsidRDefault="007A3DFE" w:rsidP="007A3DFE">
      <w:pPr>
        <w:suppressAutoHyphens/>
        <w:spacing w:line="288" w:lineRule="auto"/>
        <w:jc w:val="center"/>
      </w:pPr>
      <w:r w:rsidRPr="00013064">
        <w:t xml:space="preserve">1. </w:t>
      </w:r>
      <w:proofErr w:type="spellStart"/>
      <w:r w:rsidRPr="00013064">
        <w:t>Одноставочный</w:t>
      </w:r>
      <w:proofErr w:type="spellEnd"/>
      <w:r w:rsidRPr="00013064">
        <w:t xml:space="preserve"> предельный уровень нерегулируемых цен, дифференцированный по числу часов использования мощности</w:t>
      </w:r>
      <w:r>
        <w:t>*,</w:t>
      </w:r>
    </w:p>
    <w:p w:rsidR="007A3DFE" w:rsidRPr="00013064" w:rsidRDefault="007A3DFE" w:rsidP="007A3DFE">
      <w:pPr>
        <w:suppressAutoHyphens/>
        <w:spacing w:line="288" w:lineRule="auto"/>
        <w:jc w:val="center"/>
      </w:pPr>
      <w:r>
        <w:t>руб./МВт-ч без НДС</w:t>
      </w: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2106"/>
        <w:gridCol w:w="2105"/>
        <w:gridCol w:w="2106"/>
        <w:gridCol w:w="2106"/>
        <w:gridCol w:w="2106"/>
        <w:gridCol w:w="2106"/>
        <w:gridCol w:w="2107"/>
      </w:tblGrid>
      <w:tr w:rsidR="007A3DFE" w:rsidRPr="00CE765C" w:rsidTr="00EB2DB8">
        <w:trPr>
          <w:jc w:val="center"/>
        </w:trPr>
        <w:tc>
          <w:tcPr>
            <w:tcW w:w="6317" w:type="dxa"/>
            <w:gridSpan w:val="3"/>
            <w:vAlign w:val="center"/>
          </w:tcPr>
          <w:p w:rsidR="007A3DFE" w:rsidRPr="00CE765C" w:rsidRDefault="007A3DFE" w:rsidP="00EB2DB8">
            <w:pPr>
              <w:suppressAutoHyphens/>
              <w:spacing w:line="288" w:lineRule="auto"/>
              <w:jc w:val="center"/>
              <w:rPr>
                <w:sz w:val="20"/>
                <w:szCs w:val="20"/>
              </w:rPr>
            </w:pPr>
            <w:r w:rsidRPr="00CE765C">
              <w:rPr>
                <w:sz w:val="20"/>
                <w:szCs w:val="20"/>
              </w:rPr>
              <w:t>Диапазон числа часов использования мощности</w:t>
            </w:r>
          </w:p>
        </w:tc>
        <w:tc>
          <w:tcPr>
            <w:tcW w:w="8425" w:type="dxa"/>
            <w:gridSpan w:val="4"/>
            <w:vAlign w:val="center"/>
          </w:tcPr>
          <w:p w:rsidR="007A3DFE" w:rsidRPr="00CE765C" w:rsidRDefault="007A3DFE" w:rsidP="00EB2DB8">
            <w:pPr>
              <w:suppressAutoHyphens/>
              <w:spacing w:line="288" w:lineRule="auto"/>
              <w:jc w:val="center"/>
              <w:rPr>
                <w:sz w:val="20"/>
                <w:szCs w:val="20"/>
              </w:rPr>
            </w:pPr>
            <w:r w:rsidRPr="00CE765C">
              <w:rPr>
                <w:sz w:val="20"/>
                <w:szCs w:val="20"/>
              </w:rPr>
              <w:t>Уровень напряжения</w:t>
            </w:r>
          </w:p>
        </w:tc>
      </w:tr>
      <w:tr w:rsidR="007A3DFE" w:rsidRPr="00CE765C" w:rsidTr="00EB2DB8">
        <w:trPr>
          <w:jc w:val="center"/>
        </w:trPr>
        <w:tc>
          <w:tcPr>
            <w:tcW w:w="2106" w:type="dxa"/>
            <w:vAlign w:val="center"/>
          </w:tcPr>
          <w:p w:rsidR="007A3DFE" w:rsidRPr="00CE765C" w:rsidRDefault="007A3DFE" w:rsidP="00EB2DB8">
            <w:pPr>
              <w:suppressAutoHyphens/>
              <w:spacing w:line="288" w:lineRule="auto"/>
              <w:jc w:val="center"/>
              <w:rPr>
                <w:sz w:val="20"/>
                <w:szCs w:val="20"/>
              </w:rPr>
            </w:pPr>
            <w:r w:rsidRPr="00CE765C">
              <w:rPr>
                <w:sz w:val="20"/>
                <w:szCs w:val="20"/>
              </w:rPr>
              <w:t>номер диапазона</w:t>
            </w:r>
          </w:p>
        </w:tc>
        <w:tc>
          <w:tcPr>
            <w:tcW w:w="2105" w:type="dxa"/>
            <w:vAlign w:val="center"/>
          </w:tcPr>
          <w:p w:rsidR="007A3DFE" w:rsidRPr="00CE765C" w:rsidRDefault="007A3DFE" w:rsidP="00EB2DB8">
            <w:pPr>
              <w:suppressAutoHyphens/>
              <w:spacing w:line="288" w:lineRule="auto"/>
              <w:jc w:val="center"/>
              <w:rPr>
                <w:sz w:val="20"/>
                <w:szCs w:val="20"/>
              </w:rPr>
            </w:pPr>
            <w:r w:rsidRPr="00CE765C">
              <w:rPr>
                <w:sz w:val="20"/>
                <w:szCs w:val="20"/>
              </w:rPr>
              <w:t>нижняя граница диапазона, в часах</w:t>
            </w:r>
          </w:p>
        </w:tc>
        <w:tc>
          <w:tcPr>
            <w:tcW w:w="2106" w:type="dxa"/>
            <w:vAlign w:val="center"/>
          </w:tcPr>
          <w:p w:rsidR="007A3DFE" w:rsidRPr="00CE765C" w:rsidRDefault="007A3DFE" w:rsidP="00EB2DB8">
            <w:pPr>
              <w:suppressAutoHyphens/>
              <w:spacing w:line="288" w:lineRule="auto"/>
              <w:jc w:val="center"/>
              <w:rPr>
                <w:sz w:val="20"/>
                <w:szCs w:val="20"/>
              </w:rPr>
            </w:pPr>
            <w:r w:rsidRPr="00CE765C">
              <w:rPr>
                <w:sz w:val="20"/>
                <w:szCs w:val="20"/>
              </w:rPr>
              <w:t>верхняя граница диапазона, в часах</w:t>
            </w:r>
          </w:p>
        </w:tc>
        <w:tc>
          <w:tcPr>
            <w:tcW w:w="2106" w:type="dxa"/>
            <w:vAlign w:val="center"/>
          </w:tcPr>
          <w:p w:rsidR="007A3DFE" w:rsidRPr="00CE765C" w:rsidRDefault="007A3DFE" w:rsidP="00EB2DB8">
            <w:pPr>
              <w:suppressAutoHyphens/>
              <w:spacing w:line="288" w:lineRule="auto"/>
              <w:jc w:val="center"/>
              <w:rPr>
                <w:sz w:val="20"/>
                <w:szCs w:val="20"/>
              </w:rPr>
            </w:pPr>
            <w:r w:rsidRPr="00CE765C">
              <w:rPr>
                <w:sz w:val="20"/>
                <w:szCs w:val="20"/>
              </w:rPr>
              <w:t>ВН</w:t>
            </w:r>
          </w:p>
        </w:tc>
        <w:tc>
          <w:tcPr>
            <w:tcW w:w="2106"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СН</w:t>
            </w:r>
            <w:r w:rsidRPr="00CE765C">
              <w:rPr>
                <w:sz w:val="20"/>
                <w:szCs w:val="20"/>
                <w:lang w:val="en-US"/>
              </w:rPr>
              <w:t xml:space="preserve"> I</w:t>
            </w:r>
          </w:p>
        </w:tc>
        <w:tc>
          <w:tcPr>
            <w:tcW w:w="2106"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 xml:space="preserve">СН </w:t>
            </w:r>
            <w:r w:rsidRPr="00CE765C">
              <w:rPr>
                <w:sz w:val="20"/>
                <w:szCs w:val="20"/>
                <w:lang w:val="en-US"/>
              </w:rPr>
              <w:t>II</w:t>
            </w:r>
          </w:p>
        </w:tc>
        <w:tc>
          <w:tcPr>
            <w:tcW w:w="2107" w:type="dxa"/>
            <w:vAlign w:val="center"/>
          </w:tcPr>
          <w:p w:rsidR="007A3DFE" w:rsidRPr="00CE765C" w:rsidRDefault="007A3DFE" w:rsidP="00EB2DB8">
            <w:pPr>
              <w:suppressAutoHyphens/>
              <w:spacing w:line="288" w:lineRule="auto"/>
              <w:jc w:val="center"/>
              <w:rPr>
                <w:sz w:val="20"/>
                <w:szCs w:val="20"/>
              </w:rPr>
            </w:pPr>
            <w:r w:rsidRPr="00CE765C">
              <w:rPr>
                <w:sz w:val="20"/>
                <w:szCs w:val="20"/>
              </w:rPr>
              <w:t>НН</w:t>
            </w:r>
          </w:p>
        </w:tc>
      </w:tr>
      <w:tr w:rsidR="007A3DFE" w:rsidRPr="00CE765C" w:rsidTr="00EB2DB8">
        <w:trPr>
          <w:jc w:val="center"/>
        </w:trPr>
        <w:tc>
          <w:tcPr>
            <w:tcW w:w="2106" w:type="dxa"/>
          </w:tcPr>
          <w:p w:rsidR="007A3DFE" w:rsidRPr="00CE765C" w:rsidRDefault="007A3DFE" w:rsidP="00EB2DB8">
            <w:pPr>
              <w:suppressAutoHyphens/>
              <w:spacing w:line="288" w:lineRule="auto"/>
              <w:jc w:val="center"/>
              <w:rPr>
                <w:sz w:val="20"/>
                <w:szCs w:val="20"/>
              </w:rPr>
            </w:pPr>
            <w:r w:rsidRPr="00CE765C">
              <w:rPr>
                <w:sz w:val="20"/>
                <w:szCs w:val="20"/>
              </w:rPr>
              <w:t>1</w:t>
            </w:r>
          </w:p>
        </w:tc>
        <w:tc>
          <w:tcPr>
            <w:tcW w:w="2105" w:type="dxa"/>
          </w:tcPr>
          <w:p w:rsidR="007A3DFE" w:rsidRPr="00CE765C" w:rsidRDefault="007A3DFE" w:rsidP="00EB2DB8">
            <w:pPr>
              <w:suppressAutoHyphens/>
              <w:spacing w:line="288" w:lineRule="auto"/>
              <w:jc w:val="center"/>
              <w:rPr>
                <w:sz w:val="20"/>
                <w:szCs w:val="20"/>
              </w:rPr>
            </w:pPr>
            <w:r w:rsidRPr="00CE765C">
              <w:rPr>
                <w:sz w:val="20"/>
                <w:szCs w:val="20"/>
              </w:rPr>
              <w:t>7001</w:t>
            </w:r>
          </w:p>
        </w:tc>
        <w:tc>
          <w:tcPr>
            <w:tcW w:w="2106" w:type="dxa"/>
          </w:tcPr>
          <w:p w:rsidR="007A3DFE" w:rsidRPr="00CE765C" w:rsidRDefault="007A3DFE" w:rsidP="00EB2DB8">
            <w:pPr>
              <w:suppressAutoHyphens/>
              <w:spacing w:line="288" w:lineRule="auto"/>
              <w:jc w:val="center"/>
              <w:rPr>
                <w:sz w:val="20"/>
                <w:szCs w:val="20"/>
              </w:rPr>
            </w:pPr>
            <w:r w:rsidRPr="00CE765C">
              <w:rPr>
                <w:sz w:val="20"/>
                <w:szCs w:val="20"/>
              </w:rPr>
              <w:t>-</w:t>
            </w: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7" w:type="dxa"/>
          </w:tcPr>
          <w:p w:rsidR="007A3DFE" w:rsidRPr="00CE765C" w:rsidRDefault="007A3DFE" w:rsidP="00EB2DB8">
            <w:pPr>
              <w:suppressAutoHyphens/>
              <w:spacing w:line="288" w:lineRule="auto"/>
              <w:jc w:val="center"/>
              <w:rPr>
                <w:sz w:val="20"/>
                <w:szCs w:val="20"/>
              </w:rPr>
            </w:pPr>
          </w:p>
        </w:tc>
      </w:tr>
      <w:tr w:rsidR="007A3DFE" w:rsidRPr="00CE765C" w:rsidTr="00EB2DB8">
        <w:trPr>
          <w:jc w:val="center"/>
        </w:trPr>
        <w:tc>
          <w:tcPr>
            <w:tcW w:w="2106" w:type="dxa"/>
          </w:tcPr>
          <w:p w:rsidR="007A3DFE" w:rsidRPr="00CE765C" w:rsidRDefault="007A3DFE" w:rsidP="00EB2DB8">
            <w:pPr>
              <w:suppressAutoHyphens/>
              <w:spacing w:line="288" w:lineRule="auto"/>
              <w:jc w:val="center"/>
              <w:rPr>
                <w:sz w:val="20"/>
                <w:szCs w:val="20"/>
              </w:rPr>
            </w:pPr>
            <w:r w:rsidRPr="00CE765C">
              <w:rPr>
                <w:sz w:val="20"/>
                <w:szCs w:val="20"/>
              </w:rPr>
              <w:t>2</w:t>
            </w:r>
          </w:p>
        </w:tc>
        <w:tc>
          <w:tcPr>
            <w:tcW w:w="2105" w:type="dxa"/>
          </w:tcPr>
          <w:p w:rsidR="007A3DFE" w:rsidRPr="00CE765C" w:rsidRDefault="007A3DFE" w:rsidP="00EB2DB8">
            <w:pPr>
              <w:suppressAutoHyphens/>
              <w:spacing w:line="288" w:lineRule="auto"/>
              <w:jc w:val="center"/>
              <w:rPr>
                <w:sz w:val="20"/>
                <w:szCs w:val="20"/>
              </w:rPr>
            </w:pPr>
            <w:r w:rsidRPr="00CE765C">
              <w:rPr>
                <w:sz w:val="20"/>
                <w:szCs w:val="20"/>
              </w:rPr>
              <w:t>6501</w:t>
            </w:r>
          </w:p>
        </w:tc>
        <w:tc>
          <w:tcPr>
            <w:tcW w:w="2106" w:type="dxa"/>
          </w:tcPr>
          <w:p w:rsidR="007A3DFE" w:rsidRPr="00CE765C" w:rsidRDefault="007A3DFE" w:rsidP="00EB2DB8">
            <w:pPr>
              <w:suppressAutoHyphens/>
              <w:spacing w:line="288" w:lineRule="auto"/>
              <w:jc w:val="center"/>
              <w:rPr>
                <w:sz w:val="20"/>
                <w:szCs w:val="20"/>
              </w:rPr>
            </w:pPr>
            <w:r w:rsidRPr="00CE765C">
              <w:rPr>
                <w:sz w:val="20"/>
                <w:szCs w:val="20"/>
              </w:rPr>
              <w:t>7000</w:t>
            </w: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7" w:type="dxa"/>
          </w:tcPr>
          <w:p w:rsidR="007A3DFE" w:rsidRPr="00CE765C" w:rsidRDefault="007A3DFE" w:rsidP="00EB2DB8">
            <w:pPr>
              <w:suppressAutoHyphens/>
              <w:spacing w:line="288" w:lineRule="auto"/>
              <w:jc w:val="center"/>
              <w:rPr>
                <w:sz w:val="20"/>
                <w:szCs w:val="20"/>
              </w:rPr>
            </w:pPr>
          </w:p>
        </w:tc>
      </w:tr>
      <w:tr w:rsidR="007A3DFE" w:rsidRPr="00CE765C" w:rsidTr="00EB2DB8">
        <w:trPr>
          <w:jc w:val="center"/>
        </w:trPr>
        <w:tc>
          <w:tcPr>
            <w:tcW w:w="2106" w:type="dxa"/>
          </w:tcPr>
          <w:p w:rsidR="007A3DFE" w:rsidRPr="00CE765C" w:rsidRDefault="007A3DFE" w:rsidP="00EB2DB8">
            <w:pPr>
              <w:suppressAutoHyphens/>
              <w:spacing w:line="288" w:lineRule="auto"/>
              <w:jc w:val="center"/>
              <w:rPr>
                <w:sz w:val="20"/>
                <w:szCs w:val="20"/>
              </w:rPr>
            </w:pPr>
            <w:r w:rsidRPr="00CE765C">
              <w:rPr>
                <w:sz w:val="20"/>
                <w:szCs w:val="20"/>
              </w:rPr>
              <w:t>3</w:t>
            </w:r>
          </w:p>
        </w:tc>
        <w:tc>
          <w:tcPr>
            <w:tcW w:w="2105" w:type="dxa"/>
          </w:tcPr>
          <w:p w:rsidR="007A3DFE" w:rsidRPr="00CE765C" w:rsidRDefault="007A3DFE" w:rsidP="00EB2DB8">
            <w:pPr>
              <w:suppressAutoHyphens/>
              <w:spacing w:line="288" w:lineRule="auto"/>
              <w:jc w:val="center"/>
              <w:rPr>
                <w:sz w:val="20"/>
                <w:szCs w:val="20"/>
              </w:rPr>
            </w:pPr>
            <w:r w:rsidRPr="00CE765C">
              <w:rPr>
                <w:sz w:val="20"/>
                <w:szCs w:val="20"/>
              </w:rPr>
              <w:t>6001</w:t>
            </w:r>
          </w:p>
        </w:tc>
        <w:tc>
          <w:tcPr>
            <w:tcW w:w="2106" w:type="dxa"/>
          </w:tcPr>
          <w:p w:rsidR="007A3DFE" w:rsidRPr="00CE765C" w:rsidRDefault="007A3DFE" w:rsidP="00EB2DB8">
            <w:pPr>
              <w:suppressAutoHyphens/>
              <w:spacing w:line="288" w:lineRule="auto"/>
              <w:jc w:val="center"/>
              <w:rPr>
                <w:sz w:val="20"/>
                <w:szCs w:val="20"/>
              </w:rPr>
            </w:pPr>
            <w:r w:rsidRPr="00CE765C">
              <w:rPr>
                <w:sz w:val="20"/>
                <w:szCs w:val="20"/>
              </w:rPr>
              <w:t>6500</w:t>
            </w: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7" w:type="dxa"/>
          </w:tcPr>
          <w:p w:rsidR="007A3DFE" w:rsidRPr="00CE765C" w:rsidRDefault="007A3DFE" w:rsidP="00EB2DB8">
            <w:pPr>
              <w:suppressAutoHyphens/>
              <w:spacing w:line="288" w:lineRule="auto"/>
              <w:jc w:val="center"/>
              <w:rPr>
                <w:sz w:val="20"/>
                <w:szCs w:val="20"/>
              </w:rPr>
            </w:pPr>
          </w:p>
        </w:tc>
      </w:tr>
      <w:tr w:rsidR="007A3DFE" w:rsidRPr="00CE765C" w:rsidTr="00EB2DB8">
        <w:trPr>
          <w:jc w:val="center"/>
        </w:trPr>
        <w:tc>
          <w:tcPr>
            <w:tcW w:w="2106" w:type="dxa"/>
          </w:tcPr>
          <w:p w:rsidR="007A3DFE" w:rsidRPr="00CE765C" w:rsidRDefault="007A3DFE" w:rsidP="00EB2DB8">
            <w:pPr>
              <w:suppressAutoHyphens/>
              <w:spacing w:line="288" w:lineRule="auto"/>
              <w:jc w:val="center"/>
              <w:rPr>
                <w:sz w:val="20"/>
                <w:szCs w:val="20"/>
              </w:rPr>
            </w:pPr>
            <w:r w:rsidRPr="00CE765C">
              <w:rPr>
                <w:sz w:val="20"/>
                <w:szCs w:val="20"/>
              </w:rPr>
              <w:t>4</w:t>
            </w:r>
          </w:p>
        </w:tc>
        <w:tc>
          <w:tcPr>
            <w:tcW w:w="2105" w:type="dxa"/>
          </w:tcPr>
          <w:p w:rsidR="007A3DFE" w:rsidRPr="00CE765C" w:rsidRDefault="007A3DFE" w:rsidP="00EB2DB8">
            <w:pPr>
              <w:suppressAutoHyphens/>
              <w:spacing w:line="288" w:lineRule="auto"/>
              <w:jc w:val="center"/>
              <w:rPr>
                <w:sz w:val="20"/>
                <w:szCs w:val="20"/>
              </w:rPr>
            </w:pPr>
            <w:r w:rsidRPr="00CE765C">
              <w:rPr>
                <w:sz w:val="20"/>
                <w:szCs w:val="20"/>
              </w:rPr>
              <w:t>5501</w:t>
            </w:r>
          </w:p>
        </w:tc>
        <w:tc>
          <w:tcPr>
            <w:tcW w:w="2106" w:type="dxa"/>
          </w:tcPr>
          <w:p w:rsidR="007A3DFE" w:rsidRPr="00CE765C" w:rsidRDefault="007A3DFE" w:rsidP="00EB2DB8">
            <w:pPr>
              <w:suppressAutoHyphens/>
              <w:spacing w:line="288" w:lineRule="auto"/>
              <w:jc w:val="center"/>
              <w:rPr>
                <w:sz w:val="20"/>
                <w:szCs w:val="20"/>
              </w:rPr>
            </w:pPr>
            <w:r w:rsidRPr="00CE765C">
              <w:rPr>
                <w:sz w:val="20"/>
                <w:szCs w:val="20"/>
              </w:rPr>
              <w:t>6000</w:t>
            </w: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7" w:type="dxa"/>
          </w:tcPr>
          <w:p w:rsidR="007A3DFE" w:rsidRPr="00CE765C" w:rsidRDefault="007A3DFE" w:rsidP="00EB2DB8">
            <w:pPr>
              <w:suppressAutoHyphens/>
              <w:spacing w:line="288" w:lineRule="auto"/>
              <w:jc w:val="center"/>
              <w:rPr>
                <w:sz w:val="20"/>
                <w:szCs w:val="20"/>
              </w:rPr>
            </w:pPr>
          </w:p>
        </w:tc>
      </w:tr>
      <w:tr w:rsidR="007A3DFE" w:rsidRPr="00CE765C" w:rsidTr="00EB2DB8">
        <w:trPr>
          <w:jc w:val="center"/>
        </w:trPr>
        <w:tc>
          <w:tcPr>
            <w:tcW w:w="2106" w:type="dxa"/>
          </w:tcPr>
          <w:p w:rsidR="007A3DFE" w:rsidRPr="00CE765C" w:rsidRDefault="007A3DFE" w:rsidP="00EB2DB8">
            <w:pPr>
              <w:suppressAutoHyphens/>
              <w:spacing w:line="288" w:lineRule="auto"/>
              <w:jc w:val="center"/>
              <w:rPr>
                <w:sz w:val="20"/>
                <w:szCs w:val="20"/>
              </w:rPr>
            </w:pPr>
            <w:r w:rsidRPr="00CE765C">
              <w:rPr>
                <w:sz w:val="20"/>
                <w:szCs w:val="20"/>
              </w:rPr>
              <w:t>5</w:t>
            </w:r>
          </w:p>
        </w:tc>
        <w:tc>
          <w:tcPr>
            <w:tcW w:w="2105" w:type="dxa"/>
          </w:tcPr>
          <w:p w:rsidR="007A3DFE" w:rsidRPr="00CE765C" w:rsidRDefault="007A3DFE" w:rsidP="00EB2DB8">
            <w:pPr>
              <w:suppressAutoHyphens/>
              <w:spacing w:line="288" w:lineRule="auto"/>
              <w:jc w:val="center"/>
              <w:rPr>
                <w:sz w:val="20"/>
                <w:szCs w:val="20"/>
              </w:rPr>
            </w:pPr>
            <w:r w:rsidRPr="00CE765C">
              <w:rPr>
                <w:sz w:val="20"/>
                <w:szCs w:val="20"/>
              </w:rPr>
              <w:t>5001</w:t>
            </w:r>
          </w:p>
        </w:tc>
        <w:tc>
          <w:tcPr>
            <w:tcW w:w="2106" w:type="dxa"/>
          </w:tcPr>
          <w:p w:rsidR="007A3DFE" w:rsidRPr="00CE765C" w:rsidRDefault="007A3DFE" w:rsidP="00EB2DB8">
            <w:pPr>
              <w:suppressAutoHyphens/>
              <w:spacing w:line="288" w:lineRule="auto"/>
              <w:jc w:val="center"/>
              <w:rPr>
                <w:sz w:val="20"/>
                <w:szCs w:val="20"/>
              </w:rPr>
            </w:pPr>
            <w:r w:rsidRPr="00CE765C">
              <w:rPr>
                <w:sz w:val="20"/>
                <w:szCs w:val="20"/>
              </w:rPr>
              <w:t>5500</w:t>
            </w: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7" w:type="dxa"/>
          </w:tcPr>
          <w:p w:rsidR="007A3DFE" w:rsidRPr="00CE765C" w:rsidRDefault="007A3DFE" w:rsidP="00EB2DB8">
            <w:pPr>
              <w:suppressAutoHyphens/>
              <w:spacing w:line="288" w:lineRule="auto"/>
              <w:jc w:val="center"/>
              <w:rPr>
                <w:sz w:val="20"/>
                <w:szCs w:val="20"/>
              </w:rPr>
            </w:pPr>
          </w:p>
        </w:tc>
      </w:tr>
      <w:tr w:rsidR="007A3DFE" w:rsidRPr="00CE765C" w:rsidTr="00EB2DB8">
        <w:trPr>
          <w:jc w:val="center"/>
        </w:trPr>
        <w:tc>
          <w:tcPr>
            <w:tcW w:w="2106" w:type="dxa"/>
          </w:tcPr>
          <w:p w:rsidR="007A3DFE" w:rsidRPr="00CE765C" w:rsidRDefault="007A3DFE" w:rsidP="00EB2DB8">
            <w:pPr>
              <w:suppressAutoHyphens/>
              <w:spacing w:line="288" w:lineRule="auto"/>
              <w:jc w:val="center"/>
              <w:rPr>
                <w:sz w:val="20"/>
                <w:szCs w:val="20"/>
              </w:rPr>
            </w:pPr>
            <w:r w:rsidRPr="00CE765C">
              <w:rPr>
                <w:sz w:val="20"/>
                <w:szCs w:val="20"/>
              </w:rPr>
              <w:t>6</w:t>
            </w:r>
          </w:p>
        </w:tc>
        <w:tc>
          <w:tcPr>
            <w:tcW w:w="2105" w:type="dxa"/>
          </w:tcPr>
          <w:p w:rsidR="007A3DFE" w:rsidRPr="00CE765C" w:rsidRDefault="007A3DFE" w:rsidP="00EB2DB8">
            <w:pPr>
              <w:suppressAutoHyphens/>
              <w:spacing w:line="288" w:lineRule="auto"/>
              <w:jc w:val="center"/>
              <w:rPr>
                <w:sz w:val="20"/>
                <w:szCs w:val="20"/>
              </w:rPr>
            </w:pPr>
            <w:r w:rsidRPr="00CE765C">
              <w:rPr>
                <w:sz w:val="20"/>
                <w:szCs w:val="20"/>
              </w:rPr>
              <w:t>4501</w:t>
            </w:r>
          </w:p>
        </w:tc>
        <w:tc>
          <w:tcPr>
            <w:tcW w:w="2106" w:type="dxa"/>
          </w:tcPr>
          <w:p w:rsidR="007A3DFE" w:rsidRPr="00CE765C" w:rsidRDefault="007A3DFE" w:rsidP="00EB2DB8">
            <w:pPr>
              <w:suppressAutoHyphens/>
              <w:spacing w:line="288" w:lineRule="auto"/>
              <w:jc w:val="center"/>
              <w:rPr>
                <w:sz w:val="20"/>
                <w:szCs w:val="20"/>
              </w:rPr>
            </w:pPr>
            <w:r w:rsidRPr="00CE765C">
              <w:rPr>
                <w:sz w:val="20"/>
                <w:szCs w:val="20"/>
              </w:rPr>
              <w:t>5000</w:t>
            </w: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7" w:type="dxa"/>
          </w:tcPr>
          <w:p w:rsidR="007A3DFE" w:rsidRPr="00CE765C" w:rsidRDefault="007A3DFE" w:rsidP="00EB2DB8">
            <w:pPr>
              <w:suppressAutoHyphens/>
              <w:spacing w:line="288" w:lineRule="auto"/>
              <w:jc w:val="center"/>
              <w:rPr>
                <w:sz w:val="20"/>
                <w:szCs w:val="20"/>
              </w:rPr>
            </w:pPr>
          </w:p>
        </w:tc>
      </w:tr>
      <w:tr w:rsidR="007A3DFE" w:rsidRPr="00CE765C" w:rsidTr="00EB2DB8">
        <w:trPr>
          <w:jc w:val="center"/>
        </w:trPr>
        <w:tc>
          <w:tcPr>
            <w:tcW w:w="2106" w:type="dxa"/>
          </w:tcPr>
          <w:p w:rsidR="007A3DFE" w:rsidRPr="00CE765C" w:rsidRDefault="007A3DFE" w:rsidP="00EB2DB8">
            <w:pPr>
              <w:suppressAutoHyphens/>
              <w:spacing w:line="288" w:lineRule="auto"/>
              <w:jc w:val="center"/>
              <w:rPr>
                <w:sz w:val="20"/>
                <w:szCs w:val="20"/>
              </w:rPr>
            </w:pPr>
            <w:r w:rsidRPr="00CE765C">
              <w:rPr>
                <w:sz w:val="20"/>
                <w:szCs w:val="20"/>
              </w:rPr>
              <w:t>7</w:t>
            </w:r>
          </w:p>
        </w:tc>
        <w:tc>
          <w:tcPr>
            <w:tcW w:w="2105" w:type="dxa"/>
          </w:tcPr>
          <w:p w:rsidR="007A3DFE" w:rsidRPr="00CE765C" w:rsidRDefault="007A3DFE" w:rsidP="00EB2DB8">
            <w:pPr>
              <w:suppressAutoHyphens/>
              <w:spacing w:line="288" w:lineRule="auto"/>
              <w:jc w:val="center"/>
              <w:rPr>
                <w:sz w:val="20"/>
                <w:szCs w:val="20"/>
              </w:rPr>
            </w:pPr>
            <w:r>
              <w:rPr>
                <w:sz w:val="20"/>
                <w:szCs w:val="20"/>
              </w:rPr>
              <w:t>-</w:t>
            </w:r>
          </w:p>
        </w:tc>
        <w:tc>
          <w:tcPr>
            <w:tcW w:w="2106" w:type="dxa"/>
          </w:tcPr>
          <w:p w:rsidR="007A3DFE" w:rsidRPr="00CE765C" w:rsidRDefault="007A3DFE" w:rsidP="00EB2DB8">
            <w:pPr>
              <w:suppressAutoHyphens/>
              <w:spacing w:line="288" w:lineRule="auto"/>
              <w:jc w:val="center"/>
              <w:rPr>
                <w:sz w:val="20"/>
                <w:szCs w:val="20"/>
              </w:rPr>
            </w:pPr>
            <w:r w:rsidRPr="00CE765C">
              <w:rPr>
                <w:sz w:val="20"/>
                <w:szCs w:val="20"/>
              </w:rPr>
              <w:t>4500</w:t>
            </w: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7" w:type="dxa"/>
          </w:tcPr>
          <w:p w:rsidR="007A3DFE" w:rsidRPr="00CE765C" w:rsidRDefault="007A3DFE" w:rsidP="00EB2DB8">
            <w:pPr>
              <w:suppressAutoHyphens/>
              <w:spacing w:line="288" w:lineRule="auto"/>
              <w:jc w:val="center"/>
              <w:rPr>
                <w:sz w:val="20"/>
                <w:szCs w:val="20"/>
              </w:rPr>
            </w:pPr>
          </w:p>
        </w:tc>
      </w:tr>
    </w:tbl>
    <w:p w:rsidR="007A3DFE" w:rsidRDefault="007A3DFE" w:rsidP="007A3DFE">
      <w:pPr>
        <w:suppressAutoHyphens/>
        <w:spacing w:line="288" w:lineRule="auto"/>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6317"/>
        <w:gridCol w:w="2106"/>
        <w:gridCol w:w="2106"/>
        <w:gridCol w:w="2106"/>
        <w:gridCol w:w="2107"/>
      </w:tblGrid>
      <w:tr w:rsidR="007A3DFE" w:rsidRPr="00CE765C" w:rsidTr="00EB2DB8">
        <w:trPr>
          <w:jc w:val="center"/>
        </w:trPr>
        <w:tc>
          <w:tcPr>
            <w:tcW w:w="6317" w:type="dxa"/>
            <w:vMerge w:val="restart"/>
            <w:vAlign w:val="center"/>
          </w:tcPr>
          <w:p w:rsidR="007A3DFE" w:rsidRPr="00CE765C" w:rsidRDefault="007A3DFE" w:rsidP="00EB2DB8">
            <w:pPr>
              <w:suppressAutoHyphens/>
              <w:spacing w:line="288" w:lineRule="auto"/>
              <w:jc w:val="center"/>
              <w:rPr>
                <w:sz w:val="20"/>
                <w:szCs w:val="20"/>
              </w:rPr>
            </w:pPr>
          </w:p>
        </w:tc>
        <w:tc>
          <w:tcPr>
            <w:tcW w:w="8425" w:type="dxa"/>
            <w:gridSpan w:val="4"/>
            <w:vAlign w:val="center"/>
          </w:tcPr>
          <w:p w:rsidR="007A3DFE" w:rsidRPr="00CE765C" w:rsidRDefault="007A3DFE" w:rsidP="00EB2DB8">
            <w:pPr>
              <w:suppressAutoHyphens/>
              <w:spacing w:line="288" w:lineRule="auto"/>
              <w:jc w:val="center"/>
              <w:rPr>
                <w:sz w:val="20"/>
                <w:szCs w:val="20"/>
              </w:rPr>
            </w:pPr>
            <w:r w:rsidRPr="00CE765C">
              <w:rPr>
                <w:sz w:val="20"/>
                <w:szCs w:val="20"/>
              </w:rPr>
              <w:t>Уровень напряжения</w:t>
            </w:r>
          </w:p>
        </w:tc>
      </w:tr>
      <w:tr w:rsidR="007A3DFE" w:rsidRPr="00CE765C" w:rsidTr="00EB2DB8">
        <w:trPr>
          <w:jc w:val="center"/>
        </w:trPr>
        <w:tc>
          <w:tcPr>
            <w:tcW w:w="6317" w:type="dxa"/>
            <w:vMerge/>
            <w:vAlign w:val="center"/>
          </w:tcPr>
          <w:p w:rsidR="007A3DFE" w:rsidRPr="00CE765C" w:rsidRDefault="007A3DFE" w:rsidP="00EB2DB8">
            <w:pPr>
              <w:suppressAutoHyphens/>
              <w:spacing w:line="288" w:lineRule="auto"/>
              <w:jc w:val="center"/>
              <w:rPr>
                <w:sz w:val="20"/>
                <w:szCs w:val="20"/>
              </w:rPr>
            </w:pPr>
          </w:p>
        </w:tc>
        <w:tc>
          <w:tcPr>
            <w:tcW w:w="2106" w:type="dxa"/>
            <w:vAlign w:val="center"/>
          </w:tcPr>
          <w:p w:rsidR="007A3DFE" w:rsidRPr="00CE765C" w:rsidRDefault="007A3DFE" w:rsidP="00EB2DB8">
            <w:pPr>
              <w:suppressAutoHyphens/>
              <w:spacing w:line="288" w:lineRule="auto"/>
              <w:jc w:val="center"/>
              <w:rPr>
                <w:sz w:val="20"/>
                <w:szCs w:val="20"/>
              </w:rPr>
            </w:pPr>
            <w:r w:rsidRPr="00CE765C">
              <w:rPr>
                <w:sz w:val="20"/>
                <w:szCs w:val="20"/>
              </w:rPr>
              <w:t>ВН</w:t>
            </w:r>
          </w:p>
        </w:tc>
        <w:tc>
          <w:tcPr>
            <w:tcW w:w="2106"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СН</w:t>
            </w:r>
            <w:r w:rsidRPr="00CE765C">
              <w:rPr>
                <w:sz w:val="20"/>
                <w:szCs w:val="20"/>
                <w:lang w:val="en-US"/>
              </w:rPr>
              <w:t xml:space="preserve"> I</w:t>
            </w:r>
          </w:p>
        </w:tc>
        <w:tc>
          <w:tcPr>
            <w:tcW w:w="2106"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 xml:space="preserve">СН </w:t>
            </w:r>
            <w:r w:rsidRPr="00CE765C">
              <w:rPr>
                <w:sz w:val="20"/>
                <w:szCs w:val="20"/>
                <w:lang w:val="en-US"/>
              </w:rPr>
              <w:t>II</w:t>
            </w:r>
          </w:p>
        </w:tc>
        <w:tc>
          <w:tcPr>
            <w:tcW w:w="2107" w:type="dxa"/>
            <w:vAlign w:val="center"/>
          </w:tcPr>
          <w:p w:rsidR="007A3DFE" w:rsidRPr="00CE765C" w:rsidRDefault="007A3DFE" w:rsidP="00EB2DB8">
            <w:pPr>
              <w:suppressAutoHyphens/>
              <w:spacing w:line="288" w:lineRule="auto"/>
              <w:jc w:val="center"/>
              <w:rPr>
                <w:sz w:val="20"/>
                <w:szCs w:val="20"/>
              </w:rPr>
            </w:pPr>
            <w:r w:rsidRPr="00CE765C">
              <w:rPr>
                <w:sz w:val="20"/>
                <w:szCs w:val="20"/>
              </w:rPr>
              <w:t>НН</w:t>
            </w:r>
          </w:p>
        </w:tc>
      </w:tr>
      <w:tr w:rsidR="007A3DFE" w:rsidRPr="00CE765C" w:rsidTr="00EB2DB8">
        <w:trPr>
          <w:jc w:val="center"/>
        </w:trPr>
        <w:tc>
          <w:tcPr>
            <w:tcW w:w="6317" w:type="dxa"/>
          </w:tcPr>
          <w:p w:rsidR="007A3DFE" w:rsidRPr="00CE765C" w:rsidRDefault="007A3DFE" w:rsidP="00EB2DB8">
            <w:pPr>
              <w:suppressAutoHyphens/>
              <w:spacing w:line="288" w:lineRule="auto"/>
              <w:rPr>
                <w:sz w:val="20"/>
                <w:szCs w:val="20"/>
              </w:rPr>
            </w:pPr>
            <w:proofErr w:type="spellStart"/>
            <w:r w:rsidRPr="00902928">
              <w:rPr>
                <w:sz w:val="20"/>
                <w:szCs w:val="20"/>
              </w:rPr>
              <w:t>Одноставочный</w:t>
            </w:r>
            <w:proofErr w:type="spellEnd"/>
            <w:r w:rsidRPr="00902928">
              <w:rPr>
                <w:sz w:val="20"/>
                <w:szCs w:val="20"/>
              </w:rPr>
              <w:t xml:space="preserve"> предельный уровень нерегулируемых цен</w:t>
            </w: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7" w:type="dxa"/>
          </w:tcPr>
          <w:p w:rsidR="007A3DFE" w:rsidRPr="00CE765C" w:rsidRDefault="007A3DFE" w:rsidP="00EB2DB8">
            <w:pPr>
              <w:suppressAutoHyphens/>
              <w:spacing w:line="288" w:lineRule="auto"/>
              <w:jc w:val="center"/>
              <w:rPr>
                <w:sz w:val="20"/>
                <w:szCs w:val="20"/>
              </w:rPr>
            </w:pPr>
          </w:p>
        </w:tc>
      </w:tr>
    </w:tbl>
    <w:p w:rsidR="007A3DFE" w:rsidRPr="0034511D" w:rsidRDefault="007A3DFE" w:rsidP="007A3DFE">
      <w:pPr>
        <w:suppressAutoHyphens/>
        <w:jc w:val="both"/>
        <w:rPr>
          <w:sz w:val="20"/>
          <w:szCs w:val="20"/>
        </w:rPr>
      </w:pPr>
      <w:r w:rsidRPr="0034511D">
        <w:rPr>
          <w:sz w:val="20"/>
          <w:szCs w:val="20"/>
        </w:rPr>
        <w:t>* - если расчет указанного предельного уровня нерегулируемых цен производится с дифференциацией по диапазонам числа часов использования, то публикация производится в формате, предусмотренном верхней таблицей, если расчет производится исходя из среднего числа часов использования мощности, то для публикации используется формат, предусмотренный нижней таблицей</w:t>
      </w:r>
    </w:p>
    <w:p w:rsidR="007A3DFE" w:rsidRPr="00013064" w:rsidRDefault="007A3DFE" w:rsidP="007A3DFE">
      <w:pPr>
        <w:suppressAutoHyphens/>
        <w:spacing w:line="288" w:lineRule="auto"/>
      </w:pPr>
    </w:p>
    <w:p w:rsidR="007A3DFE" w:rsidRDefault="007A3DFE" w:rsidP="007A3DFE">
      <w:pPr>
        <w:suppressAutoHyphens/>
        <w:spacing w:line="288" w:lineRule="auto"/>
        <w:jc w:val="center"/>
      </w:pPr>
      <w:r>
        <w:lastRenderedPageBreak/>
        <w:t>2</w:t>
      </w:r>
      <w:r w:rsidRPr="00013064">
        <w:t xml:space="preserve">. </w:t>
      </w:r>
      <w:proofErr w:type="spellStart"/>
      <w:r w:rsidRPr="00013064">
        <w:t>Одноставочный</w:t>
      </w:r>
      <w:proofErr w:type="spellEnd"/>
      <w:r w:rsidRPr="00013064">
        <w:t xml:space="preserve"> предельный уровень нерегулируемых цен, дифференцированный </w:t>
      </w:r>
      <w:r>
        <w:t>по зонам суток,</w:t>
      </w:r>
    </w:p>
    <w:p w:rsidR="007A3DFE" w:rsidRPr="00013064" w:rsidRDefault="007A3DFE" w:rsidP="007A3DFE">
      <w:pPr>
        <w:suppressAutoHyphens/>
        <w:spacing w:line="288" w:lineRule="auto"/>
        <w:jc w:val="center"/>
      </w:pPr>
      <w:r>
        <w:t>руб./МВт-ч без НДС</w:t>
      </w:r>
    </w:p>
    <w:p w:rsidR="007A3DFE" w:rsidRPr="00013064" w:rsidRDefault="007A3DFE" w:rsidP="007A3DFE">
      <w:pPr>
        <w:suppressAutoHyphens/>
        <w:spacing w:line="288" w:lineRule="auto"/>
      </w:pPr>
      <w:r w:rsidRPr="00013064">
        <w:t xml:space="preserve">2.1. Предельный уровень нерегулируемых цен для трех зон суток </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495"/>
        <w:gridCol w:w="2322"/>
        <w:gridCol w:w="2323"/>
        <w:gridCol w:w="2323"/>
        <w:gridCol w:w="2323"/>
      </w:tblGrid>
      <w:tr w:rsidR="007A3DFE" w:rsidRPr="00CE765C" w:rsidTr="00EB2DB8">
        <w:trPr>
          <w:jc w:val="center"/>
        </w:trPr>
        <w:tc>
          <w:tcPr>
            <w:tcW w:w="5495" w:type="dxa"/>
            <w:vMerge w:val="restart"/>
            <w:vAlign w:val="center"/>
          </w:tcPr>
          <w:p w:rsidR="007A3DFE" w:rsidRPr="00CE765C" w:rsidRDefault="007A3DFE" w:rsidP="00EB2DB8">
            <w:pPr>
              <w:suppressAutoHyphens/>
              <w:spacing w:line="288" w:lineRule="auto"/>
              <w:jc w:val="center"/>
              <w:rPr>
                <w:sz w:val="20"/>
                <w:szCs w:val="20"/>
              </w:rPr>
            </w:pPr>
            <w:r w:rsidRPr="00CE765C">
              <w:rPr>
                <w:sz w:val="20"/>
                <w:szCs w:val="20"/>
              </w:rPr>
              <w:t>Зоны суток</w:t>
            </w:r>
          </w:p>
        </w:tc>
        <w:tc>
          <w:tcPr>
            <w:tcW w:w="9291" w:type="dxa"/>
            <w:gridSpan w:val="4"/>
            <w:vAlign w:val="center"/>
          </w:tcPr>
          <w:p w:rsidR="007A3DFE" w:rsidRPr="00CE765C" w:rsidRDefault="007A3DFE" w:rsidP="00EB2DB8">
            <w:pPr>
              <w:suppressAutoHyphens/>
              <w:spacing w:line="288" w:lineRule="auto"/>
              <w:jc w:val="center"/>
              <w:rPr>
                <w:sz w:val="20"/>
                <w:szCs w:val="20"/>
              </w:rPr>
            </w:pPr>
            <w:r w:rsidRPr="00CE765C">
              <w:rPr>
                <w:sz w:val="20"/>
                <w:szCs w:val="20"/>
              </w:rPr>
              <w:t>Уровень напряжения</w:t>
            </w:r>
          </w:p>
        </w:tc>
      </w:tr>
      <w:tr w:rsidR="007A3DFE" w:rsidRPr="00CE765C" w:rsidTr="00EB2DB8">
        <w:trPr>
          <w:jc w:val="center"/>
        </w:trPr>
        <w:tc>
          <w:tcPr>
            <w:tcW w:w="5495" w:type="dxa"/>
            <w:vMerge/>
            <w:vAlign w:val="center"/>
          </w:tcPr>
          <w:p w:rsidR="007A3DFE" w:rsidRPr="00CE765C" w:rsidRDefault="007A3DFE" w:rsidP="00EB2DB8">
            <w:pPr>
              <w:suppressAutoHyphens/>
              <w:spacing w:line="288" w:lineRule="auto"/>
              <w:jc w:val="center"/>
              <w:rPr>
                <w:sz w:val="20"/>
                <w:szCs w:val="20"/>
              </w:rPr>
            </w:pPr>
          </w:p>
        </w:tc>
        <w:tc>
          <w:tcPr>
            <w:tcW w:w="2322" w:type="dxa"/>
            <w:vAlign w:val="center"/>
          </w:tcPr>
          <w:p w:rsidR="007A3DFE" w:rsidRPr="00CE765C" w:rsidRDefault="007A3DFE" w:rsidP="00EB2DB8">
            <w:pPr>
              <w:suppressAutoHyphens/>
              <w:spacing w:line="288" w:lineRule="auto"/>
              <w:jc w:val="center"/>
              <w:rPr>
                <w:sz w:val="20"/>
                <w:szCs w:val="20"/>
              </w:rPr>
            </w:pPr>
            <w:r w:rsidRPr="00CE765C">
              <w:rPr>
                <w:sz w:val="20"/>
                <w:szCs w:val="20"/>
              </w:rPr>
              <w:t>ВН</w:t>
            </w:r>
          </w:p>
        </w:tc>
        <w:tc>
          <w:tcPr>
            <w:tcW w:w="2323"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СН</w:t>
            </w:r>
            <w:r w:rsidRPr="00CE765C">
              <w:rPr>
                <w:sz w:val="20"/>
                <w:szCs w:val="20"/>
                <w:lang w:val="en-US"/>
              </w:rPr>
              <w:t xml:space="preserve"> I</w:t>
            </w:r>
          </w:p>
        </w:tc>
        <w:tc>
          <w:tcPr>
            <w:tcW w:w="2323"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 xml:space="preserve">СН </w:t>
            </w:r>
            <w:r w:rsidRPr="00CE765C">
              <w:rPr>
                <w:sz w:val="20"/>
                <w:szCs w:val="20"/>
                <w:lang w:val="en-US"/>
              </w:rPr>
              <w:t>II</w:t>
            </w:r>
          </w:p>
        </w:tc>
        <w:tc>
          <w:tcPr>
            <w:tcW w:w="2323" w:type="dxa"/>
            <w:vAlign w:val="center"/>
          </w:tcPr>
          <w:p w:rsidR="007A3DFE" w:rsidRPr="00CE765C" w:rsidRDefault="007A3DFE" w:rsidP="00EB2DB8">
            <w:pPr>
              <w:suppressAutoHyphens/>
              <w:spacing w:line="288" w:lineRule="auto"/>
              <w:jc w:val="center"/>
              <w:rPr>
                <w:sz w:val="20"/>
                <w:szCs w:val="20"/>
              </w:rPr>
            </w:pPr>
            <w:r w:rsidRPr="00CE765C">
              <w:rPr>
                <w:sz w:val="20"/>
                <w:szCs w:val="20"/>
              </w:rPr>
              <w:t>НН</w:t>
            </w:r>
          </w:p>
        </w:tc>
      </w:tr>
      <w:tr w:rsidR="007A3DFE" w:rsidRPr="00CE765C" w:rsidTr="00EB2DB8">
        <w:trPr>
          <w:jc w:val="center"/>
        </w:trPr>
        <w:tc>
          <w:tcPr>
            <w:tcW w:w="5495" w:type="dxa"/>
            <w:vAlign w:val="bottom"/>
          </w:tcPr>
          <w:p w:rsidR="007A3DFE" w:rsidRPr="00CE765C" w:rsidRDefault="007A3DFE" w:rsidP="00EB2DB8">
            <w:pPr>
              <w:suppressAutoHyphens/>
              <w:spacing w:line="288" w:lineRule="auto"/>
              <w:rPr>
                <w:sz w:val="20"/>
                <w:szCs w:val="20"/>
              </w:rPr>
            </w:pPr>
            <w:r w:rsidRPr="00CE765C">
              <w:rPr>
                <w:sz w:val="20"/>
                <w:szCs w:val="20"/>
              </w:rPr>
              <w:t>Ночь</w:t>
            </w:r>
          </w:p>
        </w:tc>
        <w:tc>
          <w:tcPr>
            <w:tcW w:w="2322"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r>
      <w:tr w:rsidR="007A3DFE" w:rsidRPr="00CE765C" w:rsidTr="00EB2DB8">
        <w:trPr>
          <w:jc w:val="center"/>
        </w:trPr>
        <w:tc>
          <w:tcPr>
            <w:tcW w:w="5495" w:type="dxa"/>
            <w:vAlign w:val="bottom"/>
          </w:tcPr>
          <w:p w:rsidR="007A3DFE" w:rsidRPr="00CE765C" w:rsidRDefault="007A3DFE" w:rsidP="00EB2DB8">
            <w:pPr>
              <w:suppressAutoHyphens/>
              <w:spacing w:line="288" w:lineRule="auto"/>
              <w:rPr>
                <w:sz w:val="20"/>
                <w:szCs w:val="20"/>
              </w:rPr>
            </w:pPr>
            <w:proofErr w:type="spellStart"/>
            <w:r w:rsidRPr="00CE765C">
              <w:rPr>
                <w:sz w:val="20"/>
                <w:szCs w:val="20"/>
              </w:rPr>
              <w:t>Полупик</w:t>
            </w:r>
            <w:proofErr w:type="spellEnd"/>
          </w:p>
        </w:tc>
        <w:tc>
          <w:tcPr>
            <w:tcW w:w="2322"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r>
      <w:tr w:rsidR="007A3DFE" w:rsidRPr="00CE765C" w:rsidTr="00EB2DB8">
        <w:trPr>
          <w:jc w:val="center"/>
        </w:trPr>
        <w:tc>
          <w:tcPr>
            <w:tcW w:w="5495" w:type="dxa"/>
            <w:vAlign w:val="bottom"/>
          </w:tcPr>
          <w:p w:rsidR="007A3DFE" w:rsidRPr="00CE765C" w:rsidRDefault="007A3DFE" w:rsidP="00EB2DB8">
            <w:pPr>
              <w:suppressAutoHyphens/>
              <w:spacing w:line="288" w:lineRule="auto"/>
              <w:rPr>
                <w:sz w:val="20"/>
                <w:szCs w:val="20"/>
              </w:rPr>
            </w:pPr>
            <w:r w:rsidRPr="00CE765C">
              <w:rPr>
                <w:sz w:val="20"/>
                <w:szCs w:val="20"/>
              </w:rPr>
              <w:t>Пик</w:t>
            </w:r>
          </w:p>
        </w:tc>
        <w:tc>
          <w:tcPr>
            <w:tcW w:w="2322"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r>
    </w:tbl>
    <w:p w:rsidR="007A3DFE" w:rsidRPr="00013064" w:rsidRDefault="007A3DFE" w:rsidP="007A3DFE">
      <w:pPr>
        <w:suppressAutoHyphens/>
        <w:spacing w:line="288" w:lineRule="auto"/>
      </w:pPr>
    </w:p>
    <w:p w:rsidR="007A3DFE" w:rsidRPr="00013064" w:rsidRDefault="007A3DFE" w:rsidP="007A3DFE">
      <w:pPr>
        <w:suppressAutoHyphens/>
        <w:spacing w:line="288" w:lineRule="auto"/>
      </w:pPr>
      <w:r w:rsidRPr="00013064">
        <w:t>2.2. Предельный уровень нерегулируемых цен для двух зон суток</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495"/>
        <w:gridCol w:w="2322"/>
        <w:gridCol w:w="2323"/>
        <w:gridCol w:w="2323"/>
        <w:gridCol w:w="2323"/>
      </w:tblGrid>
      <w:tr w:rsidR="007A3DFE" w:rsidRPr="00CE765C" w:rsidTr="00EB2DB8">
        <w:trPr>
          <w:jc w:val="center"/>
        </w:trPr>
        <w:tc>
          <w:tcPr>
            <w:tcW w:w="5495" w:type="dxa"/>
            <w:vMerge w:val="restart"/>
            <w:vAlign w:val="center"/>
          </w:tcPr>
          <w:p w:rsidR="007A3DFE" w:rsidRPr="00CE765C" w:rsidRDefault="007A3DFE" w:rsidP="00EB2DB8">
            <w:pPr>
              <w:suppressAutoHyphens/>
              <w:spacing w:line="288" w:lineRule="auto"/>
              <w:jc w:val="center"/>
              <w:rPr>
                <w:sz w:val="20"/>
                <w:szCs w:val="20"/>
              </w:rPr>
            </w:pPr>
            <w:r w:rsidRPr="00CE765C">
              <w:rPr>
                <w:sz w:val="20"/>
                <w:szCs w:val="20"/>
              </w:rPr>
              <w:t>Зоны суток</w:t>
            </w:r>
          </w:p>
        </w:tc>
        <w:tc>
          <w:tcPr>
            <w:tcW w:w="9291" w:type="dxa"/>
            <w:gridSpan w:val="4"/>
            <w:vAlign w:val="center"/>
          </w:tcPr>
          <w:p w:rsidR="007A3DFE" w:rsidRPr="00CE765C" w:rsidRDefault="007A3DFE" w:rsidP="00EB2DB8">
            <w:pPr>
              <w:suppressAutoHyphens/>
              <w:spacing w:line="288" w:lineRule="auto"/>
              <w:jc w:val="center"/>
              <w:rPr>
                <w:sz w:val="20"/>
                <w:szCs w:val="20"/>
              </w:rPr>
            </w:pPr>
            <w:r w:rsidRPr="00CE765C">
              <w:rPr>
                <w:sz w:val="20"/>
                <w:szCs w:val="20"/>
              </w:rPr>
              <w:t>Уровень напряжения</w:t>
            </w:r>
          </w:p>
        </w:tc>
      </w:tr>
      <w:tr w:rsidR="007A3DFE" w:rsidRPr="00CE765C" w:rsidTr="00EB2DB8">
        <w:trPr>
          <w:jc w:val="center"/>
        </w:trPr>
        <w:tc>
          <w:tcPr>
            <w:tcW w:w="5495" w:type="dxa"/>
            <w:vMerge/>
            <w:vAlign w:val="center"/>
          </w:tcPr>
          <w:p w:rsidR="007A3DFE" w:rsidRPr="00CE765C" w:rsidRDefault="007A3DFE" w:rsidP="00EB2DB8">
            <w:pPr>
              <w:suppressAutoHyphens/>
              <w:spacing w:line="288" w:lineRule="auto"/>
              <w:jc w:val="center"/>
              <w:rPr>
                <w:sz w:val="20"/>
                <w:szCs w:val="20"/>
              </w:rPr>
            </w:pPr>
          </w:p>
        </w:tc>
        <w:tc>
          <w:tcPr>
            <w:tcW w:w="2322" w:type="dxa"/>
            <w:vAlign w:val="center"/>
          </w:tcPr>
          <w:p w:rsidR="007A3DFE" w:rsidRPr="00CE765C" w:rsidRDefault="007A3DFE" w:rsidP="00EB2DB8">
            <w:pPr>
              <w:suppressAutoHyphens/>
              <w:spacing w:line="288" w:lineRule="auto"/>
              <w:jc w:val="center"/>
              <w:rPr>
                <w:sz w:val="20"/>
                <w:szCs w:val="20"/>
              </w:rPr>
            </w:pPr>
            <w:r w:rsidRPr="00CE765C">
              <w:rPr>
                <w:sz w:val="20"/>
                <w:szCs w:val="20"/>
              </w:rPr>
              <w:t>ВН</w:t>
            </w:r>
          </w:p>
        </w:tc>
        <w:tc>
          <w:tcPr>
            <w:tcW w:w="2323"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СН</w:t>
            </w:r>
            <w:r w:rsidRPr="00CE765C">
              <w:rPr>
                <w:sz w:val="20"/>
                <w:szCs w:val="20"/>
                <w:lang w:val="en-US"/>
              </w:rPr>
              <w:t xml:space="preserve"> I</w:t>
            </w:r>
          </w:p>
        </w:tc>
        <w:tc>
          <w:tcPr>
            <w:tcW w:w="2323"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 xml:space="preserve">СН </w:t>
            </w:r>
            <w:r w:rsidRPr="00CE765C">
              <w:rPr>
                <w:sz w:val="20"/>
                <w:szCs w:val="20"/>
                <w:lang w:val="en-US"/>
              </w:rPr>
              <w:t>II</w:t>
            </w:r>
          </w:p>
        </w:tc>
        <w:tc>
          <w:tcPr>
            <w:tcW w:w="2323" w:type="dxa"/>
            <w:vAlign w:val="center"/>
          </w:tcPr>
          <w:p w:rsidR="007A3DFE" w:rsidRPr="00CE765C" w:rsidRDefault="007A3DFE" w:rsidP="00EB2DB8">
            <w:pPr>
              <w:suppressAutoHyphens/>
              <w:spacing w:line="288" w:lineRule="auto"/>
              <w:jc w:val="center"/>
              <w:rPr>
                <w:sz w:val="20"/>
                <w:szCs w:val="20"/>
              </w:rPr>
            </w:pPr>
            <w:r w:rsidRPr="00CE765C">
              <w:rPr>
                <w:sz w:val="20"/>
                <w:szCs w:val="20"/>
              </w:rPr>
              <w:t>НН</w:t>
            </w:r>
          </w:p>
        </w:tc>
      </w:tr>
      <w:tr w:rsidR="007A3DFE" w:rsidRPr="00CE765C" w:rsidTr="00EB2DB8">
        <w:trPr>
          <w:jc w:val="center"/>
        </w:trPr>
        <w:tc>
          <w:tcPr>
            <w:tcW w:w="5495" w:type="dxa"/>
            <w:vAlign w:val="bottom"/>
          </w:tcPr>
          <w:p w:rsidR="007A3DFE" w:rsidRPr="00CE765C" w:rsidRDefault="007A3DFE" w:rsidP="00EB2DB8">
            <w:pPr>
              <w:suppressAutoHyphens/>
              <w:spacing w:line="288" w:lineRule="auto"/>
              <w:rPr>
                <w:sz w:val="20"/>
                <w:szCs w:val="20"/>
              </w:rPr>
            </w:pPr>
            <w:r w:rsidRPr="00CE765C">
              <w:rPr>
                <w:sz w:val="20"/>
                <w:szCs w:val="20"/>
              </w:rPr>
              <w:t>Ночь</w:t>
            </w:r>
          </w:p>
        </w:tc>
        <w:tc>
          <w:tcPr>
            <w:tcW w:w="2322"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r>
      <w:tr w:rsidR="007A3DFE" w:rsidRPr="00CE765C" w:rsidTr="00EB2DB8">
        <w:trPr>
          <w:jc w:val="center"/>
        </w:trPr>
        <w:tc>
          <w:tcPr>
            <w:tcW w:w="5495" w:type="dxa"/>
            <w:vAlign w:val="bottom"/>
          </w:tcPr>
          <w:p w:rsidR="007A3DFE" w:rsidRPr="00CE765C" w:rsidRDefault="007A3DFE" w:rsidP="00EB2DB8">
            <w:pPr>
              <w:suppressAutoHyphens/>
              <w:spacing w:line="288" w:lineRule="auto"/>
              <w:rPr>
                <w:sz w:val="20"/>
                <w:szCs w:val="20"/>
              </w:rPr>
            </w:pPr>
            <w:r w:rsidRPr="00CE765C">
              <w:rPr>
                <w:sz w:val="20"/>
                <w:szCs w:val="20"/>
              </w:rPr>
              <w:t>Пик</w:t>
            </w:r>
          </w:p>
        </w:tc>
        <w:tc>
          <w:tcPr>
            <w:tcW w:w="2322"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r>
    </w:tbl>
    <w:p w:rsidR="007A3DFE" w:rsidRDefault="007A3DFE" w:rsidP="007A3DFE">
      <w:pPr>
        <w:suppressAutoHyphens/>
        <w:spacing w:line="288" w:lineRule="auto"/>
      </w:pPr>
    </w:p>
    <w:p w:rsidR="007A3DFE" w:rsidRPr="004F096F" w:rsidRDefault="007A3DFE" w:rsidP="007A3DFE">
      <w:pPr>
        <w:suppressAutoHyphens/>
        <w:spacing w:line="288" w:lineRule="auto"/>
        <w:jc w:val="center"/>
      </w:pPr>
      <w:r>
        <w:t>3</w:t>
      </w:r>
      <w:r w:rsidRPr="004F096F">
        <w:t xml:space="preserve">. </w:t>
      </w:r>
      <w:proofErr w:type="spellStart"/>
      <w:r>
        <w:t>Двухставочный</w:t>
      </w:r>
      <w:proofErr w:type="spellEnd"/>
      <w:r>
        <w:t xml:space="preserve"> предельный уровень нерегулируемых цен для покупателей, не осуществляющих почасовое планирование и учет</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495"/>
        <w:gridCol w:w="2322"/>
        <w:gridCol w:w="2323"/>
        <w:gridCol w:w="2323"/>
        <w:gridCol w:w="2323"/>
      </w:tblGrid>
      <w:tr w:rsidR="007A3DFE" w:rsidRPr="00CE765C" w:rsidTr="00EB2DB8">
        <w:trPr>
          <w:jc w:val="center"/>
        </w:trPr>
        <w:tc>
          <w:tcPr>
            <w:tcW w:w="5495" w:type="dxa"/>
            <w:vMerge w:val="restart"/>
            <w:vAlign w:val="center"/>
          </w:tcPr>
          <w:p w:rsidR="007A3DFE" w:rsidRPr="00CE765C" w:rsidRDefault="007A3DFE" w:rsidP="00EB2DB8">
            <w:pPr>
              <w:suppressAutoHyphens/>
              <w:spacing w:line="288" w:lineRule="auto"/>
              <w:jc w:val="center"/>
              <w:rPr>
                <w:sz w:val="20"/>
                <w:szCs w:val="20"/>
              </w:rPr>
            </w:pPr>
            <w:r w:rsidRPr="00CE765C">
              <w:rPr>
                <w:sz w:val="20"/>
                <w:szCs w:val="20"/>
              </w:rPr>
              <w:t>Ставки предельного уровня нерегулируемой цены</w:t>
            </w:r>
          </w:p>
        </w:tc>
        <w:tc>
          <w:tcPr>
            <w:tcW w:w="9291" w:type="dxa"/>
            <w:gridSpan w:val="4"/>
            <w:vAlign w:val="center"/>
          </w:tcPr>
          <w:p w:rsidR="007A3DFE" w:rsidRPr="00CE765C" w:rsidRDefault="007A3DFE" w:rsidP="00EB2DB8">
            <w:pPr>
              <w:suppressAutoHyphens/>
              <w:spacing w:line="288" w:lineRule="auto"/>
              <w:jc w:val="center"/>
              <w:rPr>
                <w:sz w:val="20"/>
                <w:szCs w:val="20"/>
              </w:rPr>
            </w:pPr>
            <w:r w:rsidRPr="00CE765C">
              <w:rPr>
                <w:sz w:val="20"/>
                <w:szCs w:val="20"/>
              </w:rPr>
              <w:t>Уровень напряжения</w:t>
            </w:r>
          </w:p>
        </w:tc>
      </w:tr>
      <w:tr w:rsidR="007A3DFE" w:rsidRPr="00CE765C" w:rsidTr="00EB2DB8">
        <w:trPr>
          <w:jc w:val="center"/>
        </w:trPr>
        <w:tc>
          <w:tcPr>
            <w:tcW w:w="5495" w:type="dxa"/>
            <w:vMerge/>
            <w:vAlign w:val="center"/>
          </w:tcPr>
          <w:p w:rsidR="007A3DFE" w:rsidRPr="00CE765C" w:rsidRDefault="007A3DFE" w:rsidP="00EB2DB8">
            <w:pPr>
              <w:suppressAutoHyphens/>
              <w:spacing w:line="288" w:lineRule="auto"/>
              <w:jc w:val="center"/>
              <w:rPr>
                <w:sz w:val="20"/>
                <w:szCs w:val="20"/>
              </w:rPr>
            </w:pPr>
          </w:p>
        </w:tc>
        <w:tc>
          <w:tcPr>
            <w:tcW w:w="2322" w:type="dxa"/>
            <w:vAlign w:val="center"/>
          </w:tcPr>
          <w:p w:rsidR="007A3DFE" w:rsidRPr="00CE765C" w:rsidRDefault="007A3DFE" w:rsidP="00EB2DB8">
            <w:pPr>
              <w:suppressAutoHyphens/>
              <w:spacing w:line="288" w:lineRule="auto"/>
              <w:jc w:val="center"/>
              <w:rPr>
                <w:sz w:val="20"/>
                <w:szCs w:val="20"/>
              </w:rPr>
            </w:pPr>
            <w:r w:rsidRPr="00CE765C">
              <w:rPr>
                <w:sz w:val="20"/>
                <w:szCs w:val="20"/>
              </w:rPr>
              <w:t>ВН</w:t>
            </w:r>
          </w:p>
        </w:tc>
        <w:tc>
          <w:tcPr>
            <w:tcW w:w="2323"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СН</w:t>
            </w:r>
            <w:r w:rsidRPr="00CE765C">
              <w:rPr>
                <w:sz w:val="20"/>
                <w:szCs w:val="20"/>
                <w:lang w:val="en-US"/>
              </w:rPr>
              <w:t xml:space="preserve"> I</w:t>
            </w:r>
          </w:p>
        </w:tc>
        <w:tc>
          <w:tcPr>
            <w:tcW w:w="2323"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 xml:space="preserve">СН </w:t>
            </w:r>
            <w:r w:rsidRPr="00CE765C">
              <w:rPr>
                <w:sz w:val="20"/>
                <w:szCs w:val="20"/>
                <w:lang w:val="en-US"/>
              </w:rPr>
              <w:t>II</w:t>
            </w:r>
          </w:p>
        </w:tc>
        <w:tc>
          <w:tcPr>
            <w:tcW w:w="2323" w:type="dxa"/>
            <w:vAlign w:val="center"/>
          </w:tcPr>
          <w:p w:rsidR="007A3DFE" w:rsidRPr="00CE765C" w:rsidRDefault="007A3DFE" w:rsidP="00EB2DB8">
            <w:pPr>
              <w:suppressAutoHyphens/>
              <w:spacing w:line="288" w:lineRule="auto"/>
              <w:jc w:val="center"/>
              <w:rPr>
                <w:sz w:val="20"/>
                <w:szCs w:val="20"/>
              </w:rPr>
            </w:pPr>
            <w:r w:rsidRPr="00CE765C">
              <w:rPr>
                <w:sz w:val="20"/>
                <w:szCs w:val="20"/>
              </w:rPr>
              <w:t>НН</w:t>
            </w:r>
          </w:p>
        </w:tc>
      </w:tr>
      <w:tr w:rsidR="007A3DFE" w:rsidRPr="00CE765C" w:rsidTr="00EB2DB8">
        <w:trPr>
          <w:jc w:val="center"/>
        </w:trPr>
        <w:tc>
          <w:tcPr>
            <w:tcW w:w="5495" w:type="dxa"/>
            <w:vAlign w:val="bottom"/>
          </w:tcPr>
          <w:p w:rsidR="007A3DFE" w:rsidRDefault="007A3DFE" w:rsidP="00EB2DB8">
            <w:pPr>
              <w:suppressAutoHyphens/>
              <w:spacing w:line="288" w:lineRule="auto"/>
              <w:rPr>
                <w:sz w:val="20"/>
                <w:szCs w:val="20"/>
              </w:rPr>
            </w:pPr>
            <w:r w:rsidRPr="00CE765C">
              <w:rPr>
                <w:sz w:val="20"/>
                <w:szCs w:val="20"/>
              </w:rPr>
              <w:t>Ставка за электрическую энергию, руб./</w:t>
            </w:r>
            <w:r>
              <w:rPr>
                <w:sz w:val="20"/>
                <w:szCs w:val="20"/>
              </w:rPr>
              <w:t>М</w:t>
            </w:r>
            <w:r w:rsidRPr="00CE765C">
              <w:rPr>
                <w:sz w:val="20"/>
                <w:szCs w:val="20"/>
              </w:rPr>
              <w:t>Вт</w:t>
            </w:r>
            <w:r>
              <w:rPr>
                <w:sz w:val="20"/>
                <w:szCs w:val="20"/>
              </w:rPr>
              <w:t>-</w:t>
            </w:r>
            <w:r w:rsidRPr="00CE765C">
              <w:rPr>
                <w:sz w:val="20"/>
                <w:szCs w:val="20"/>
              </w:rPr>
              <w:t>ч без НДС</w:t>
            </w:r>
          </w:p>
        </w:tc>
        <w:tc>
          <w:tcPr>
            <w:tcW w:w="2322"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r>
      <w:tr w:rsidR="007A3DFE" w:rsidRPr="00CE765C" w:rsidTr="00EB2DB8">
        <w:trPr>
          <w:jc w:val="center"/>
        </w:trPr>
        <w:tc>
          <w:tcPr>
            <w:tcW w:w="5495" w:type="dxa"/>
            <w:vAlign w:val="bottom"/>
          </w:tcPr>
          <w:p w:rsidR="007A3DFE" w:rsidRDefault="007A3DFE" w:rsidP="00EB2DB8">
            <w:pPr>
              <w:suppressAutoHyphens/>
              <w:spacing w:line="288" w:lineRule="auto"/>
              <w:rPr>
                <w:sz w:val="20"/>
                <w:szCs w:val="20"/>
              </w:rPr>
            </w:pPr>
            <w:r w:rsidRPr="00CE765C">
              <w:rPr>
                <w:sz w:val="20"/>
                <w:szCs w:val="20"/>
              </w:rPr>
              <w:t>Ставка за мощность, руб./</w:t>
            </w:r>
            <w:r>
              <w:rPr>
                <w:sz w:val="20"/>
                <w:szCs w:val="20"/>
              </w:rPr>
              <w:t>М</w:t>
            </w:r>
            <w:r w:rsidRPr="00CE765C">
              <w:rPr>
                <w:sz w:val="20"/>
                <w:szCs w:val="20"/>
              </w:rPr>
              <w:t>Вт в месяц без НДС</w:t>
            </w:r>
          </w:p>
        </w:tc>
        <w:tc>
          <w:tcPr>
            <w:tcW w:w="2322"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r>
    </w:tbl>
    <w:p w:rsidR="007A3DFE" w:rsidRDefault="007A3DFE" w:rsidP="007A3DFE">
      <w:pPr>
        <w:suppressAutoHyphens/>
        <w:spacing w:line="288" w:lineRule="auto"/>
      </w:pPr>
    </w:p>
    <w:p w:rsidR="007A3DFE" w:rsidRPr="0034511D" w:rsidRDefault="007A3DFE" w:rsidP="007A3DFE">
      <w:pPr>
        <w:suppressAutoHyphens/>
        <w:spacing w:line="288" w:lineRule="auto"/>
        <w:jc w:val="center"/>
      </w:pPr>
      <w:r>
        <w:t>4</w:t>
      </w:r>
      <w:r w:rsidRPr="0034511D">
        <w:t xml:space="preserve">. </w:t>
      </w:r>
      <w:proofErr w:type="spellStart"/>
      <w:r>
        <w:t>Двухставочный</w:t>
      </w:r>
      <w:proofErr w:type="spellEnd"/>
      <w:r>
        <w:t xml:space="preserve"> предельный уровень нерегулируемых цен для покупателей, осуществляющих почасовой учет и не осуществляющих почасовое планирование</w:t>
      </w:r>
    </w:p>
    <w:p w:rsidR="007A3DFE" w:rsidRPr="0034511D" w:rsidRDefault="007A3DFE" w:rsidP="007A3DFE">
      <w:pPr>
        <w:suppressAutoHyphens/>
        <w:spacing w:line="288" w:lineRule="auto"/>
      </w:pPr>
      <w:r>
        <w:t>4</w:t>
      </w:r>
      <w:r w:rsidRPr="0034511D">
        <w:t>.1. Ставка за электрическую энергию предельного уровня нерегулируемой цены, руб./</w:t>
      </w:r>
      <w:r>
        <w:t>М</w:t>
      </w:r>
      <w:r w:rsidRPr="0034511D">
        <w:t>Вт</w:t>
      </w:r>
      <w:r>
        <w:t>-</w:t>
      </w:r>
      <w:r w:rsidRPr="0034511D">
        <w:t>ч без НДС</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91"/>
        <w:gridCol w:w="591"/>
        <w:gridCol w:w="591"/>
        <w:gridCol w:w="591"/>
        <w:gridCol w:w="591"/>
        <w:gridCol w:w="591"/>
        <w:gridCol w:w="591"/>
        <w:gridCol w:w="591"/>
        <w:gridCol w:w="591"/>
        <w:gridCol w:w="591"/>
        <w:gridCol w:w="591"/>
        <w:gridCol w:w="591"/>
        <w:gridCol w:w="591"/>
        <w:gridCol w:w="591"/>
        <w:gridCol w:w="592"/>
        <w:gridCol w:w="592"/>
        <w:gridCol w:w="592"/>
        <w:gridCol w:w="592"/>
        <w:gridCol w:w="592"/>
        <w:gridCol w:w="592"/>
        <w:gridCol w:w="592"/>
        <w:gridCol w:w="592"/>
        <w:gridCol w:w="592"/>
        <w:gridCol w:w="592"/>
        <w:gridCol w:w="592"/>
      </w:tblGrid>
      <w:tr w:rsidR="007A3DFE" w:rsidRPr="00CE765C" w:rsidTr="00EB2DB8">
        <w:trPr>
          <w:jc w:val="center"/>
        </w:trPr>
        <w:tc>
          <w:tcPr>
            <w:tcW w:w="591" w:type="dxa"/>
            <w:vMerge w:val="restart"/>
            <w:vAlign w:val="center"/>
          </w:tcPr>
          <w:p w:rsidR="007A3DFE" w:rsidRPr="00CE765C" w:rsidRDefault="007A3DFE" w:rsidP="00EB2DB8">
            <w:pPr>
              <w:suppressAutoHyphens/>
              <w:spacing w:line="288" w:lineRule="auto"/>
              <w:jc w:val="center"/>
              <w:rPr>
                <w:sz w:val="20"/>
                <w:szCs w:val="20"/>
              </w:rPr>
            </w:pPr>
            <w:r w:rsidRPr="00CE765C">
              <w:rPr>
                <w:sz w:val="20"/>
                <w:szCs w:val="20"/>
              </w:rPr>
              <w:t>Дата</w:t>
            </w:r>
          </w:p>
        </w:tc>
        <w:tc>
          <w:tcPr>
            <w:tcW w:w="14195" w:type="dxa"/>
            <w:gridSpan w:val="24"/>
            <w:vAlign w:val="center"/>
          </w:tcPr>
          <w:p w:rsidR="007A3DFE" w:rsidRPr="00CE765C" w:rsidRDefault="007A3DFE" w:rsidP="00EB2DB8">
            <w:pPr>
              <w:suppressAutoHyphens/>
              <w:spacing w:line="288" w:lineRule="auto"/>
              <w:jc w:val="center"/>
              <w:rPr>
                <w:sz w:val="20"/>
                <w:szCs w:val="20"/>
              </w:rPr>
            </w:pPr>
            <w:r w:rsidRPr="00CE765C">
              <w:rPr>
                <w:sz w:val="20"/>
                <w:szCs w:val="20"/>
              </w:rPr>
              <w:t>Ставка для фактических почасовых объемов покупки электрической энергии, отпущенных на уровне напряжения _____*</w:t>
            </w:r>
          </w:p>
        </w:tc>
      </w:tr>
      <w:tr w:rsidR="007A3DFE" w:rsidRPr="00CE765C" w:rsidTr="00EB2DB8">
        <w:trPr>
          <w:jc w:val="center"/>
        </w:trPr>
        <w:tc>
          <w:tcPr>
            <w:tcW w:w="591" w:type="dxa"/>
            <w:vMerge/>
            <w:vAlign w:val="center"/>
          </w:tcPr>
          <w:p w:rsidR="007A3DFE" w:rsidRPr="00CE765C" w:rsidRDefault="007A3DFE" w:rsidP="00EB2DB8">
            <w:pPr>
              <w:suppressAutoHyphens/>
              <w:spacing w:line="288" w:lineRule="auto"/>
              <w:jc w:val="center"/>
              <w:rPr>
                <w:sz w:val="20"/>
                <w:szCs w:val="20"/>
              </w:rPr>
            </w:pP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0:00-1:00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2:00-3:00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3:00-4:00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4:00-5:00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5:00-6:00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6:00-7:00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7:00-8:00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8:00-9:00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9:00-10:00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10:00-11:00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11:00-12:00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12:00-13:00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13:00-14:00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14:00-15:00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15:00-16:00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16:00-17:00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17:00-18:00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18:00-19:00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19:00-20:00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20:00-21:00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21:00-22:00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22:00-23:00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23:00-0:00</w:t>
            </w: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1</w:t>
            </w: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w:t>
            </w: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r>
    </w:tbl>
    <w:p w:rsidR="007A3DFE" w:rsidRPr="00CE765C" w:rsidRDefault="007A3DFE" w:rsidP="007A3DFE">
      <w:pPr>
        <w:suppressAutoHyphens/>
        <w:spacing w:line="288" w:lineRule="auto"/>
        <w:rPr>
          <w:sz w:val="20"/>
          <w:szCs w:val="20"/>
        </w:rPr>
      </w:pPr>
      <w:r w:rsidRPr="00CE765C">
        <w:rPr>
          <w:sz w:val="20"/>
          <w:szCs w:val="20"/>
        </w:rPr>
        <w:t xml:space="preserve">* - таблица приводится для каждого уровня напряжения (ВН, СН </w:t>
      </w:r>
      <w:r w:rsidRPr="00CE765C">
        <w:rPr>
          <w:sz w:val="20"/>
          <w:szCs w:val="20"/>
          <w:lang w:val="en-US"/>
        </w:rPr>
        <w:t>I</w:t>
      </w:r>
      <w:r w:rsidRPr="00CE765C">
        <w:rPr>
          <w:sz w:val="20"/>
          <w:szCs w:val="20"/>
        </w:rPr>
        <w:t xml:space="preserve">, СН </w:t>
      </w:r>
      <w:r w:rsidRPr="00CE765C">
        <w:rPr>
          <w:sz w:val="20"/>
          <w:szCs w:val="20"/>
          <w:lang w:val="en-US"/>
        </w:rPr>
        <w:t>II</w:t>
      </w:r>
      <w:r w:rsidRPr="00CE765C">
        <w:rPr>
          <w:sz w:val="20"/>
          <w:szCs w:val="20"/>
        </w:rPr>
        <w:t>, НН)</w:t>
      </w:r>
    </w:p>
    <w:p w:rsidR="007A3DFE" w:rsidRDefault="007A3DFE" w:rsidP="007A3DFE">
      <w:pPr>
        <w:suppressAutoHyphens/>
        <w:spacing w:line="288" w:lineRule="auto"/>
      </w:pPr>
    </w:p>
    <w:p w:rsidR="007A3DFE" w:rsidRPr="00EA6432" w:rsidRDefault="007A3DFE" w:rsidP="007A3DFE">
      <w:pPr>
        <w:suppressAutoHyphens/>
        <w:spacing w:line="288" w:lineRule="auto"/>
      </w:pPr>
      <w:r>
        <w:lastRenderedPageBreak/>
        <w:t>4</w:t>
      </w:r>
      <w:r w:rsidRPr="00EA6432">
        <w:t>.2. Ставка за мощность предельного уровня нерегулируемой цены, руб./</w:t>
      </w:r>
      <w:r>
        <w:t>М</w:t>
      </w:r>
      <w:r w:rsidRPr="00EA6432">
        <w:t>Вт в месяц без НДС</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495"/>
        <w:gridCol w:w="2322"/>
        <w:gridCol w:w="2323"/>
        <w:gridCol w:w="2323"/>
        <w:gridCol w:w="2323"/>
      </w:tblGrid>
      <w:tr w:rsidR="007A3DFE" w:rsidRPr="00CE765C" w:rsidTr="00EB2DB8">
        <w:trPr>
          <w:jc w:val="center"/>
        </w:trPr>
        <w:tc>
          <w:tcPr>
            <w:tcW w:w="5495" w:type="dxa"/>
            <w:vMerge w:val="restart"/>
            <w:vAlign w:val="center"/>
          </w:tcPr>
          <w:p w:rsidR="007A3DFE" w:rsidRPr="00CE765C" w:rsidRDefault="007A3DFE" w:rsidP="00EB2DB8">
            <w:pPr>
              <w:suppressAutoHyphens/>
              <w:spacing w:line="288" w:lineRule="auto"/>
              <w:jc w:val="center"/>
              <w:rPr>
                <w:sz w:val="20"/>
                <w:szCs w:val="20"/>
              </w:rPr>
            </w:pPr>
          </w:p>
        </w:tc>
        <w:tc>
          <w:tcPr>
            <w:tcW w:w="9291" w:type="dxa"/>
            <w:gridSpan w:val="4"/>
            <w:vAlign w:val="center"/>
          </w:tcPr>
          <w:p w:rsidR="007A3DFE" w:rsidRPr="00CE765C" w:rsidRDefault="007A3DFE" w:rsidP="00EB2DB8">
            <w:pPr>
              <w:suppressAutoHyphens/>
              <w:spacing w:line="288" w:lineRule="auto"/>
              <w:jc w:val="center"/>
              <w:rPr>
                <w:sz w:val="20"/>
                <w:szCs w:val="20"/>
              </w:rPr>
            </w:pPr>
            <w:r w:rsidRPr="00CE765C">
              <w:rPr>
                <w:sz w:val="20"/>
                <w:szCs w:val="20"/>
              </w:rPr>
              <w:t>Уровень напряжения</w:t>
            </w:r>
          </w:p>
        </w:tc>
      </w:tr>
      <w:tr w:rsidR="007A3DFE" w:rsidRPr="00CE765C" w:rsidTr="00EB2DB8">
        <w:trPr>
          <w:jc w:val="center"/>
        </w:trPr>
        <w:tc>
          <w:tcPr>
            <w:tcW w:w="5495" w:type="dxa"/>
            <w:vMerge/>
            <w:vAlign w:val="center"/>
          </w:tcPr>
          <w:p w:rsidR="007A3DFE" w:rsidRPr="00CE765C" w:rsidRDefault="007A3DFE" w:rsidP="00EB2DB8">
            <w:pPr>
              <w:suppressAutoHyphens/>
              <w:spacing w:line="288" w:lineRule="auto"/>
              <w:jc w:val="center"/>
              <w:rPr>
                <w:sz w:val="20"/>
                <w:szCs w:val="20"/>
              </w:rPr>
            </w:pPr>
          </w:p>
        </w:tc>
        <w:tc>
          <w:tcPr>
            <w:tcW w:w="2322" w:type="dxa"/>
            <w:vAlign w:val="center"/>
          </w:tcPr>
          <w:p w:rsidR="007A3DFE" w:rsidRPr="00CE765C" w:rsidRDefault="007A3DFE" w:rsidP="00EB2DB8">
            <w:pPr>
              <w:suppressAutoHyphens/>
              <w:spacing w:line="288" w:lineRule="auto"/>
              <w:jc w:val="center"/>
              <w:rPr>
                <w:sz w:val="20"/>
                <w:szCs w:val="20"/>
              </w:rPr>
            </w:pPr>
            <w:r w:rsidRPr="00CE765C">
              <w:rPr>
                <w:sz w:val="20"/>
                <w:szCs w:val="20"/>
              </w:rPr>
              <w:t>ВН</w:t>
            </w:r>
          </w:p>
        </w:tc>
        <w:tc>
          <w:tcPr>
            <w:tcW w:w="2323"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СН</w:t>
            </w:r>
            <w:r w:rsidRPr="00CE765C">
              <w:rPr>
                <w:sz w:val="20"/>
                <w:szCs w:val="20"/>
                <w:lang w:val="en-US"/>
              </w:rPr>
              <w:t xml:space="preserve"> I</w:t>
            </w:r>
          </w:p>
        </w:tc>
        <w:tc>
          <w:tcPr>
            <w:tcW w:w="2323"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 xml:space="preserve">СН </w:t>
            </w:r>
            <w:r w:rsidRPr="00CE765C">
              <w:rPr>
                <w:sz w:val="20"/>
                <w:szCs w:val="20"/>
                <w:lang w:val="en-US"/>
              </w:rPr>
              <w:t>II</w:t>
            </w:r>
          </w:p>
        </w:tc>
        <w:tc>
          <w:tcPr>
            <w:tcW w:w="2323" w:type="dxa"/>
            <w:vAlign w:val="center"/>
          </w:tcPr>
          <w:p w:rsidR="007A3DFE" w:rsidRPr="00CE765C" w:rsidRDefault="007A3DFE" w:rsidP="00EB2DB8">
            <w:pPr>
              <w:suppressAutoHyphens/>
              <w:spacing w:line="288" w:lineRule="auto"/>
              <w:jc w:val="center"/>
              <w:rPr>
                <w:sz w:val="20"/>
                <w:szCs w:val="20"/>
              </w:rPr>
            </w:pPr>
            <w:r w:rsidRPr="00CE765C">
              <w:rPr>
                <w:sz w:val="20"/>
                <w:szCs w:val="20"/>
              </w:rPr>
              <w:t>НН</w:t>
            </w:r>
          </w:p>
        </w:tc>
      </w:tr>
      <w:tr w:rsidR="007A3DFE" w:rsidRPr="00CE765C" w:rsidTr="00EB2DB8">
        <w:trPr>
          <w:jc w:val="center"/>
        </w:trPr>
        <w:tc>
          <w:tcPr>
            <w:tcW w:w="5495" w:type="dxa"/>
            <w:vAlign w:val="bottom"/>
          </w:tcPr>
          <w:p w:rsidR="007A3DFE" w:rsidRPr="00CE765C" w:rsidRDefault="007A3DFE" w:rsidP="00EB2DB8">
            <w:pPr>
              <w:suppressAutoHyphens/>
              <w:spacing w:line="288" w:lineRule="auto"/>
              <w:rPr>
                <w:sz w:val="20"/>
                <w:szCs w:val="20"/>
              </w:rPr>
            </w:pPr>
            <w:r w:rsidRPr="00CE765C">
              <w:rPr>
                <w:sz w:val="20"/>
                <w:szCs w:val="20"/>
              </w:rPr>
              <w:t>Ставка за мощность</w:t>
            </w:r>
          </w:p>
        </w:tc>
        <w:tc>
          <w:tcPr>
            <w:tcW w:w="2322"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r>
    </w:tbl>
    <w:p w:rsidR="007A3DFE" w:rsidRPr="0034511D" w:rsidRDefault="007A3DFE" w:rsidP="007A3DFE">
      <w:pPr>
        <w:suppressAutoHyphens/>
        <w:spacing w:line="288" w:lineRule="auto"/>
      </w:pPr>
    </w:p>
    <w:p w:rsidR="007A3DFE" w:rsidRPr="0034511D" w:rsidRDefault="007A3DFE" w:rsidP="007A3DFE">
      <w:pPr>
        <w:suppressAutoHyphens/>
        <w:spacing w:line="288" w:lineRule="auto"/>
        <w:jc w:val="center"/>
      </w:pPr>
      <w:r>
        <w:t>5</w:t>
      </w:r>
      <w:r w:rsidRPr="0034511D">
        <w:t xml:space="preserve">. </w:t>
      </w:r>
      <w:proofErr w:type="spellStart"/>
      <w:r>
        <w:t>Двухставочный</w:t>
      </w:r>
      <w:proofErr w:type="spellEnd"/>
      <w:r>
        <w:t xml:space="preserve"> предельный уровень нерегулируемых цен для покупателей, осуществляющих почасовое планирование и учет</w:t>
      </w:r>
    </w:p>
    <w:p w:rsidR="007A3DFE" w:rsidRPr="0034511D" w:rsidRDefault="007A3DFE" w:rsidP="007A3DFE">
      <w:pPr>
        <w:suppressAutoHyphens/>
        <w:spacing w:line="288" w:lineRule="auto"/>
      </w:pPr>
      <w:r>
        <w:t>5</w:t>
      </w:r>
      <w:r w:rsidRPr="0034511D">
        <w:t>.1. Ставка за электрическую энергию предельного уровня нерегулируемой цены, руб./</w:t>
      </w:r>
      <w:r>
        <w:t>М</w:t>
      </w:r>
      <w:r w:rsidRPr="0034511D">
        <w:t>Вт</w:t>
      </w:r>
      <w:r>
        <w:t>-</w:t>
      </w:r>
      <w:r w:rsidRPr="0034511D">
        <w:t>ч без НДС</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91"/>
        <w:gridCol w:w="591"/>
        <w:gridCol w:w="591"/>
        <w:gridCol w:w="591"/>
        <w:gridCol w:w="591"/>
        <w:gridCol w:w="591"/>
        <w:gridCol w:w="591"/>
        <w:gridCol w:w="591"/>
        <w:gridCol w:w="591"/>
        <w:gridCol w:w="591"/>
        <w:gridCol w:w="591"/>
        <w:gridCol w:w="591"/>
        <w:gridCol w:w="591"/>
        <w:gridCol w:w="591"/>
        <w:gridCol w:w="592"/>
        <w:gridCol w:w="592"/>
        <w:gridCol w:w="592"/>
        <w:gridCol w:w="592"/>
        <w:gridCol w:w="592"/>
        <w:gridCol w:w="592"/>
        <w:gridCol w:w="592"/>
        <w:gridCol w:w="592"/>
        <w:gridCol w:w="592"/>
        <w:gridCol w:w="592"/>
        <w:gridCol w:w="592"/>
      </w:tblGrid>
      <w:tr w:rsidR="007A3DFE" w:rsidRPr="00CE765C" w:rsidTr="00EB2DB8">
        <w:trPr>
          <w:jc w:val="center"/>
        </w:trPr>
        <w:tc>
          <w:tcPr>
            <w:tcW w:w="591" w:type="dxa"/>
            <w:vMerge w:val="restart"/>
            <w:vAlign w:val="center"/>
          </w:tcPr>
          <w:p w:rsidR="007A3DFE" w:rsidRPr="00CE765C" w:rsidRDefault="007A3DFE" w:rsidP="00EB2DB8">
            <w:pPr>
              <w:suppressAutoHyphens/>
              <w:spacing w:line="288" w:lineRule="auto"/>
              <w:jc w:val="center"/>
              <w:rPr>
                <w:sz w:val="20"/>
                <w:szCs w:val="20"/>
              </w:rPr>
            </w:pPr>
            <w:r w:rsidRPr="00CE765C">
              <w:rPr>
                <w:sz w:val="20"/>
                <w:szCs w:val="20"/>
              </w:rPr>
              <w:t>Дата</w:t>
            </w:r>
          </w:p>
        </w:tc>
        <w:tc>
          <w:tcPr>
            <w:tcW w:w="14195" w:type="dxa"/>
            <w:gridSpan w:val="24"/>
            <w:vAlign w:val="center"/>
          </w:tcPr>
          <w:p w:rsidR="007A3DFE" w:rsidRPr="00CE765C" w:rsidRDefault="007A3DFE" w:rsidP="00EB2DB8">
            <w:pPr>
              <w:suppressAutoHyphens/>
              <w:spacing w:line="288" w:lineRule="auto"/>
              <w:jc w:val="center"/>
              <w:rPr>
                <w:sz w:val="20"/>
                <w:szCs w:val="20"/>
              </w:rPr>
            </w:pPr>
            <w:r w:rsidRPr="00CE765C">
              <w:rPr>
                <w:sz w:val="20"/>
                <w:szCs w:val="20"/>
              </w:rPr>
              <w:t>Ставка для фактических почасовых объемов покупки электрической энергии, отпущенных на уровне напряжения _____*</w:t>
            </w:r>
          </w:p>
        </w:tc>
      </w:tr>
      <w:tr w:rsidR="007A3DFE" w:rsidRPr="00CE765C" w:rsidTr="00EB2DB8">
        <w:trPr>
          <w:jc w:val="center"/>
        </w:trPr>
        <w:tc>
          <w:tcPr>
            <w:tcW w:w="591" w:type="dxa"/>
            <w:vMerge/>
            <w:vAlign w:val="center"/>
          </w:tcPr>
          <w:p w:rsidR="007A3DFE" w:rsidRPr="00CE765C" w:rsidRDefault="007A3DFE" w:rsidP="00EB2DB8">
            <w:pPr>
              <w:suppressAutoHyphens/>
              <w:spacing w:line="288" w:lineRule="auto"/>
              <w:jc w:val="center"/>
              <w:rPr>
                <w:sz w:val="20"/>
                <w:szCs w:val="20"/>
              </w:rPr>
            </w:pP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0:00-1:00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2:00-3:00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3:00-4:00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4:00-5:00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5:00-6:00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6:00-7:00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7:00-8:00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8:00-9:00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9:00-10:00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10:00-11:00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11:00-12:00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12:00-13:00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13:00-14:00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14:00-15:00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15:00-16:00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16:00-17:00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17:00-18:00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18:00-19:00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19:00-20:00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20:00-21:00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21:00-22:00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22:00-23:00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23:00-0:00</w:t>
            </w: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1</w:t>
            </w: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w:t>
            </w: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r>
    </w:tbl>
    <w:p w:rsidR="007A3DFE" w:rsidRPr="00CE765C" w:rsidRDefault="007A3DFE" w:rsidP="007A3DFE">
      <w:pPr>
        <w:suppressAutoHyphens/>
        <w:spacing w:line="288" w:lineRule="auto"/>
        <w:rPr>
          <w:sz w:val="20"/>
          <w:szCs w:val="20"/>
        </w:rPr>
      </w:pPr>
      <w:r w:rsidRPr="00CE765C">
        <w:rPr>
          <w:sz w:val="20"/>
          <w:szCs w:val="20"/>
        </w:rPr>
        <w:t xml:space="preserve">* - таблица приводится для каждого уровня напряжения (ВН, СН </w:t>
      </w:r>
      <w:r w:rsidRPr="00CE765C">
        <w:rPr>
          <w:sz w:val="20"/>
          <w:szCs w:val="20"/>
          <w:lang w:val="en-US"/>
        </w:rPr>
        <w:t>I</w:t>
      </w:r>
      <w:r w:rsidRPr="00CE765C">
        <w:rPr>
          <w:sz w:val="20"/>
          <w:szCs w:val="20"/>
        </w:rPr>
        <w:t xml:space="preserve">, СН </w:t>
      </w:r>
      <w:r w:rsidRPr="00CE765C">
        <w:rPr>
          <w:sz w:val="20"/>
          <w:szCs w:val="20"/>
          <w:lang w:val="en-US"/>
        </w:rPr>
        <w:t>II</w:t>
      </w:r>
      <w:r w:rsidRPr="00CE765C">
        <w:rPr>
          <w:sz w:val="20"/>
          <w:szCs w:val="20"/>
        </w:rPr>
        <w:t>, НН)</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91"/>
        <w:gridCol w:w="591"/>
        <w:gridCol w:w="591"/>
        <w:gridCol w:w="591"/>
        <w:gridCol w:w="591"/>
        <w:gridCol w:w="591"/>
        <w:gridCol w:w="591"/>
        <w:gridCol w:w="591"/>
        <w:gridCol w:w="591"/>
        <w:gridCol w:w="591"/>
        <w:gridCol w:w="591"/>
        <w:gridCol w:w="591"/>
        <w:gridCol w:w="591"/>
        <w:gridCol w:w="591"/>
        <w:gridCol w:w="592"/>
        <w:gridCol w:w="592"/>
        <w:gridCol w:w="592"/>
        <w:gridCol w:w="592"/>
        <w:gridCol w:w="592"/>
        <w:gridCol w:w="592"/>
        <w:gridCol w:w="592"/>
        <w:gridCol w:w="592"/>
        <w:gridCol w:w="592"/>
        <w:gridCol w:w="592"/>
        <w:gridCol w:w="592"/>
      </w:tblGrid>
      <w:tr w:rsidR="007A3DFE" w:rsidRPr="00CE765C" w:rsidTr="00EB2DB8">
        <w:trPr>
          <w:jc w:val="center"/>
        </w:trPr>
        <w:tc>
          <w:tcPr>
            <w:tcW w:w="591" w:type="dxa"/>
            <w:vMerge w:val="restart"/>
            <w:vAlign w:val="center"/>
          </w:tcPr>
          <w:p w:rsidR="007A3DFE" w:rsidRPr="00CE765C" w:rsidRDefault="007A3DFE" w:rsidP="00EB2DB8">
            <w:pPr>
              <w:suppressAutoHyphens/>
              <w:spacing w:line="288" w:lineRule="auto"/>
              <w:jc w:val="center"/>
              <w:rPr>
                <w:sz w:val="20"/>
                <w:szCs w:val="20"/>
              </w:rPr>
            </w:pPr>
            <w:r w:rsidRPr="00CE765C">
              <w:rPr>
                <w:sz w:val="20"/>
                <w:szCs w:val="20"/>
              </w:rPr>
              <w:t>Дата</w:t>
            </w:r>
          </w:p>
        </w:tc>
        <w:tc>
          <w:tcPr>
            <w:tcW w:w="14195" w:type="dxa"/>
            <w:gridSpan w:val="24"/>
            <w:vAlign w:val="center"/>
          </w:tcPr>
          <w:p w:rsidR="007A3DFE" w:rsidRPr="00CE765C" w:rsidRDefault="007A3DFE" w:rsidP="00EB2DB8">
            <w:pPr>
              <w:suppressAutoHyphens/>
              <w:spacing w:line="288" w:lineRule="auto"/>
              <w:jc w:val="center"/>
              <w:rPr>
                <w:sz w:val="20"/>
                <w:szCs w:val="20"/>
              </w:rPr>
            </w:pPr>
            <w:r w:rsidRPr="00CE765C">
              <w:rPr>
                <w:sz w:val="20"/>
                <w:szCs w:val="20"/>
              </w:rPr>
              <w:t>Ставка для превышения фактического почасового объема покупки электрической энергии над соответствующим плановым почасовым объемом</w:t>
            </w:r>
          </w:p>
        </w:tc>
      </w:tr>
      <w:tr w:rsidR="007A3DFE" w:rsidRPr="00CE765C" w:rsidTr="00EB2DB8">
        <w:trPr>
          <w:jc w:val="center"/>
        </w:trPr>
        <w:tc>
          <w:tcPr>
            <w:tcW w:w="591" w:type="dxa"/>
            <w:vMerge/>
            <w:vAlign w:val="center"/>
          </w:tcPr>
          <w:p w:rsidR="007A3DFE" w:rsidRPr="00CE765C" w:rsidRDefault="007A3DFE" w:rsidP="00EB2DB8">
            <w:pPr>
              <w:suppressAutoHyphens/>
              <w:spacing w:line="288" w:lineRule="auto"/>
              <w:jc w:val="center"/>
              <w:rPr>
                <w:sz w:val="20"/>
                <w:szCs w:val="20"/>
              </w:rPr>
            </w:pP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0:00-1:00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2:00-3:00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3:00-4:00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4:00-5:00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5:00-6:00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6:00-7:00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7:00-8:00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8:00-9:00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9:00-10:00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10:00-11:00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11:00-12:00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12:00-13:00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13:00-14:00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14:00-15:00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15:00-16:00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16:00-17:00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17:00-18:00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18:00-19:00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19:00-20:00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20:00-21:00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21:00-22:00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22:00-23:00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23:00-0:00</w:t>
            </w: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1</w:t>
            </w: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w:t>
            </w: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r>
    </w:tbl>
    <w:p w:rsidR="007A3DFE" w:rsidRPr="00CE765C" w:rsidRDefault="007A3DFE" w:rsidP="007A3DFE">
      <w:pPr>
        <w:suppressAutoHyphens/>
        <w:spacing w:line="288" w:lineRule="auto"/>
        <w:rPr>
          <w:sz w:val="20"/>
          <w:szCs w:val="20"/>
        </w:rPr>
      </w:pP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91"/>
        <w:gridCol w:w="591"/>
        <w:gridCol w:w="591"/>
        <w:gridCol w:w="591"/>
        <w:gridCol w:w="591"/>
        <w:gridCol w:w="591"/>
        <w:gridCol w:w="591"/>
        <w:gridCol w:w="591"/>
        <w:gridCol w:w="591"/>
        <w:gridCol w:w="591"/>
        <w:gridCol w:w="591"/>
        <w:gridCol w:w="591"/>
        <w:gridCol w:w="591"/>
        <w:gridCol w:w="591"/>
        <w:gridCol w:w="592"/>
        <w:gridCol w:w="592"/>
        <w:gridCol w:w="592"/>
        <w:gridCol w:w="592"/>
        <w:gridCol w:w="592"/>
        <w:gridCol w:w="592"/>
        <w:gridCol w:w="592"/>
        <w:gridCol w:w="592"/>
        <w:gridCol w:w="592"/>
        <w:gridCol w:w="592"/>
        <w:gridCol w:w="592"/>
      </w:tblGrid>
      <w:tr w:rsidR="007A3DFE" w:rsidRPr="00CE765C" w:rsidTr="00EB2DB8">
        <w:trPr>
          <w:jc w:val="center"/>
        </w:trPr>
        <w:tc>
          <w:tcPr>
            <w:tcW w:w="591" w:type="dxa"/>
            <w:vMerge w:val="restart"/>
            <w:vAlign w:val="center"/>
          </w:tcPr>
          <w:p w:rsidR="007A3DFE" w:rsidRPr="00CE765C" w:rsidRDefault="007A3DFE" w:rsidP="00EB2DB8">
            <w:pPr>
              <w:suppressAutoHyphens/>
              <w:spacing w:line="288" w:lineRule="auto"/>
              <w:jc w:val="center"/>
              <w:rPr>
                <w:sz w:val="20"/>
                <w:szCs w:val="20"/>
              </w:rPr>
            </w:pPr>
            <w:r w:rsidRPr="00CE765C">
              <w:rPr>
                <w:sz w:val="20"/>
                <w:szCs w:val="20"/>
              </w:rPr>
              <w:t>Дата</w:t>
            </w:r>
          </w:p>
        </w:tc>
        <w:tc>
          <w:tcPr>
            <w:tcW w:w="14195" w:type="dxa"/>
            <w:gridSpan w:val="24"/>
            <w:vAlign w:val="center"/>
          </w:tcPr>
          <w:p w:rsidR="007A3DFE" w:rsidRPr="00CE765C" w:rsidRDefault="007A3DFE" w:rsidP="00EB2DB8">
            <w:pPr>
              <w:suppressAutoHyphens/>
              <w:spacing w:line="288" w:lineRule="auto"/>
              <w:jc w:val="center"/>
              <w:rPr>
                <w:sz w:val="20"/>
                <w:szCs w:val="20"/>
              </w:rPr>
            </w:pPr>
            <w:r w:rsidRPr="00CE765C">
              <w:rPr>
                <w:sz w:val="20"/>
                <w:szCs w:val="20"/>
              </w:rPr>
              <w:t>Ставка для превышения планового почасового объема покупки электрической энергии над соответствующим фактическим почасовым объемом</w:t>
            </w:r>
          </w:p>
        </w:tc>
      </w:tr>
      <w:tr w:rsidR="007A3DFE" w:rsidRPr="00CE765C" w:rsidTr="00EB2DB8">
        <w:trPr>
          <w:jc w:val="center"/>
        </w:trPr>
        <w:tc>
          <w:tcPr>
            <w:tcW w:w="591" w:type="dxa"/>
            <w:vMerge/>
            <w:vAlign w:val="center"/>
          </w:tcPr>
          <w:p w:rsidR="007A3DFE" w:rsidRPr="00CE765C" w:rsidRDefault="007A3DFE" w:rsidP="00EB2DB8">
            <w:pPr>
              <w:suppressAutoHyphens/>
              <w:spacing w:line="288" w:lineRule="auto"/>
              <w:jc w:val="center"/>
              <w:rPr>
                <w:sz w:val="20"/>
                <w:szCs w:val="20"/>
              </w:rPr>
            </w:pP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0:00-1:00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2:00-3:00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3:00-4:00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4:00-5:00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5:00-6:00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6:00-7:00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7:00-8:00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8:00-9:00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9:00-10:00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10:00-11:00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11:00-12:00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12:00-13:00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13:00-14:00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14:00-15:00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15:00-16:00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16:00-17:00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17:00-18:00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18:00-19:00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19:00-20:00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20:00-21:00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21:00-22:00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22:00-23:00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23:00-0:00</w:t>
            </w: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1</w:t>
            </w: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w:t>
            </w: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r>
    </w:tbl>
    <w:p w:rsidR="007A3DFE" w:rsidRPr="00CE765C" w:rsidRDefault="007A3DFE" w:rsidP="007A3DFE">
      <w:pPr>
        <w:suppressAutoHyphens/>
        <w:spacing w:line="288" w:lineRule="auto"/>
        <w:rPr>
          <w:sz w:val="20"/>
          <w:szCs w:val="20"/>
        </w:rPr>
      </w:pP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11165"/>
        <w:gridCol w:w="3621"/>
      </w:tblGrid>
      <w:tr w:rsidR="007A3DFE" w:rsidRPr="00CE765C" w:rsidTr="00EB2DB8">
        <w:trPr>
          <w:jc w:val="center"/>
        </w:trPr>
        <w:tc>
          <w:tcPr>
            <w:tcW w:w="11165" w:type="dxa"/>
            <w:vAlign w:val="center"/>
          </w:tcPr>
          <w:p w:rsidR="007A3DFE" w:rsidRPr="00CE765C" w:rsidRDefault="007A3DFE" w:rsidP="00EB2DB8">
            <w:pPr>
              <w:suppressAutoHyphens/>
              <w:spacing w:line="288" w:lineRule="auto"/>
              <w:jc w:val="center"/>
              <w:rPr>
                <w:sz w:val="20"/>
                <w:szCs w:val="20"/>
              </w:rPr>
            </w:pPr>
            <w:r w:rsidRPr="00CE765C">
              <w:rPr>
                <w:sz w:val="20"/>
                <w:szCs w:val="20"/>
              </w:rPr>
              <w:t xml:space="preserve">Ставки для учета </w:t>
            </w:r>
            <w:proofErr w:type="spellStart"/>
            <w:r w:rsidRPr="00CE765C">
              <w:rPr>
                <w:sz w:val="20"/>
                <w:szCs w:val="20"/>
              </w:rPr>
              <w:t>разниц</w:t>
            </w:r>
            <w:proofErr w:type="spellEnd"/>
            <w:r w:rsidRPr="00CE765C">
              <w:rPr>
                <w:sz w:val="20"/>
                <w:szCs w:val="20"/>
              </w:rPr>
              <w:t xml:space="preserve"> предварительных требований и обязательств по результатам конкурентных отборов</w:t>
            </w:r>
          </w:p>
        </w:tc>
        <w:tc>
          <w:tcPr>
            <w:tcW w:w="3621" w:type="dxa"/>
            <w:vAlign w:val="center"/>
          </w:tcPr>
          <w:p w:rsidR="007A3DFE" w:rsidRPr="00CE765C" w:rsidRDefault="007A3DFE" w:rsidP="00EB2DB8">
            <w:pPr>
              <w:suppressAutoHyphens/>
              <w:spacing w:line="288" w:lineRule="auto"/>
              <w:jc w:val="center"/>
              <w:rPr>
                <w:sz w:val="20"/>
                <w:szCs w:val="20"/>
              </w:rPr>
            </w:pPr>
            <w:r w:rsidRPr="00CE765C">
              <w:rPr>
                <w:sz w:val="20"/>
                <w:szCs w:val="20"/>
              </w:rPr>
              <w:t>Величина ставки</w:t>
            </w:r>
          </w:p>
        </w:tc>
      </w:tr>
      <w:tr w:rsidR="007A3DFE" w:rsidRPr="00CE765C" w:rsidTr="00EB2DB8">
        <w:trPr>
          <w:jc w:val="center"/>
        </w:trPr>
        <w:tc>
          <w:tcPr>
            <w:tcW w:w="11165" w:type="dxa"/>
          </w:tcPr>
          <w:p w:rsidR="007A3DFE" w:rsidRPr="00CE765C" w:rsidRDefault="007A3DFE" w:rsidP="00EB2DB8">
            <w:pPr>
              <w:suppressAutoHyphens/>
              <w:spacing w:line="288" w:lineRule="auto"/>
              <w:rPr>
                <w:sz w:val="20"/>
                <w:szCs w:val="20"/>
              </w:rPr>
            </w:pPr>
            <w:r w:rsidRPr="00CE765C">
              <w:rPr>
                <w:sz w:val="20"/>
                <w:szCs w:val="20"/>
              </w:rPr>
              <w:t>Ставка для суммы плановых почасовых объемов покупки электрической энергии в целом за расчетный период</w:t>
            </w:r>
          </w:p>
        </w:tc>
        <w:tc>
          <w:tcPr>
            <w:tcW w:w="3621" w:type="dxa"/>
          </w:tcPr>
          <w:p w:rsidR="007A3DFE" w:rsidRPr="00CE765C" w:rsidRDefault="007A3DFE" w:rsidP="00EB2DB8">
            <w:pPr>
              <w:suppressAutoHyphens/>
              <w:spacing w:line="288" w:lineRule="auto"/>
              <w:rPr>
                <w:sz w:val="20"/>
                <w:szCs w:val="20"/>
              </w:rPr>
            </w:pPr>
          </w:p>
        </w:tc>
      </w:tr>
      <w:tr w:rsidR="007A3DFE" w:rsidRPr="00CE765C" w:rsidTr="00EB2DB8">
        <w:trPr>
          <w:jc w:val="center"/>
        </w:trPr>
        <w:tc>
          <w:tcPr>
            <w:tcW w:w="11165" w:type="dxa"/>
          </w:tcPr>
          <w:p w:rsidR="007A3DFE" w:rsidRPr="00CE765C" w:rsidRDefault="007A3DFE" w:rsidP="00EB2DB8">
            <w:pPr>
              <w:suppressAutoHyphens/>
              <w:spacing w:line="288" w:lineRule="auto"/>
              <w:rPr>
                <w:sz w:val="20"/>
                <w:szCs w:val="20"/>
              </w:rPr>
            </w:pPr>
            <w:r w:rsidRPr="00CE765C">
              <w:rPr>
                <w:sz w:val="20"/>
                <w:szCs w:val="20"/>
              </w:rPr>
              <w:t xml:space="preserve">Ставка </w:t>
            </w:r>
            <w:r w:rsidRPr="00EA6432">
              <w:rPr>
                <w:sz w:val="20"/>
                <w:szCs w:val="20"/>
              </w:rPr>
              <w:t>для суммы абсолютных значений разностей фактических и плановых почасовых объемов покупки электрической энергии</w:t>
            </w:r>
            <w:r w:rsidRPr="00CE765C">
              <w:rPr>
                <w:sz w:val="20"/>
                <w:szCs w:val="20"/>
              </w:rPr>
              <w:t xml:space="preserve"> в целом за расчетный период</w:t>
            </w:r>
          </w:p>
        </w:tc>
        <w:tc>
          <w:tcPr>
            <w:tcW w:w="3621" w:type="dxa"/>
          </w:tcPr>
          <w:p w:rsidR="007A3DFE" w:rsidRPr="00CE765C" w:rsidRDefault="007A3DFE" w:rsidP="00EB2DB8">
            <w:pPr>
              <w:suppressAutoHyphens/>
              <w:spacing w:line="288" w:lineRule="auto"/>
              <w:rPr>
                <w:sz w:val="20"/>
                <w:szCs w:val="20"/>
              </w:rPr>
            </w:pPr>
          </w:p>
        </w:tc>
      </w:tr>
    </w:tbl>
    <w:p w:rsidR="007A3DFE" w:rsidRPr="00EA6432" w:rsidRDefault="007A3DFE" w:rsidP="007A3DFE">
      <w:pPr>
        <w:suppressAutoHyphens/>
        <w:spacing w:line="288" w:lineRule="auto"/>
      </w:pPr>
    </w:p>
    <w:p w:rsidR="007A3DFE" w:rsidRPr="00EA6432" w:rsidRDefault="007A3DFE" w:rsidP="007A3DFE">
      <w:pPr>
        <w:suppressAutoHyphens/>
        <w:spacing w:line="288" w:lineRule="auto"/>
      </w:pPr>
      <w:r>
        <w:t>5</w:t>
      </w:r>
      <w:r w:rsidRPr="00EA6432">
        <w:t>.2. Ставка за мощность предельного уровня нерегулируемой цены, руб./</w:t>
      </w:r>
      <w:r>
        <w:t>М</w:t>
      </w:r>
      <w:r w:rsidRPr="00EA6432">
        <w:t>Вт в месяц без НДС</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495"/>
        <w:gridCol w:w="2322"/>
        <w:gridCol w:w="2323"/>
        <w:gridCol w:w="2323"/>
        <w:gridCol w:w="2323"/>
      </w:tblGrid>
      <w:tr w:rsidR="007A3DFE" w:rsidRPr="00CE765C" w:rsidTr="00EB2DB8">
        <w:trPr>
          <w:jc w:val="center"/>
        </w:trPr>
        <w:tc>
          <w:tcPr>
            <w:tcW w:w="5495" w:type="dxa"/>
            <w:vMerge w:val="restart"/>
            <w:vAlign w:val="center"/>
          </w:tcPr>
          <w:p w:rsidR="007A3DFE" w:rsidRPr="00CE765C" w:rsidRDefault="007A3DFE" w:rsidP="00EB2DB8">
            <w:pPr>
              <w:suppressAutoHyphens/>
              <w:spacing w:line="288" w:lineRule="auto"/>
              <w:jc w:val="center"/>
              <w:rPr>
                <w:sz w:val="20"/>
                <w:szCs w:val="20"/>
              </w:rPr>
            </w:pPr>
          </w:p>
        </w:tc>
        <w:tc>
          <w:tcPr>
            <w:tcW w:w="9291" w:type="dxa"/>
            <w:gridSpan w:val="4"/>
            <w:vAlign w:val="center"/>
          </w:tcPr>
          <w:p w:rsidR="007A3DFE" w:rsidRPr="00CE765C" w:rsidRDefault="007A3DFE" w:rsidP="00EB2DB8">
            <w:pPr>
              <w:suppressAutoHyphens/>
              <w:spacing w:line="288" w:lineRule="auto"/>
              <w:jc w:val="center"/>
              <w:rPr>
                <w:sz w:val="20"/>
                <w:szCs w:val="20"/>
              </w:rPr>
            </w:pPr>
            <w:r w:rsidRPr="00CE765C">
              <w:rPr>
                <w:sz w:val="20"/>
                <w:szCs w:val="20"/>
              </w:rPr>
              <w:t>Уровень напряжения</w:t>
            </w:r>
          </w:p>
        </w:tc>
      </w:tr>
      <w:tr w:rsidR="007A3DFE" w:rsidRPr="00CE765C" w:rsidTr="00EB2DB8">
        <w:trPr>
          <w:jc w:val="center"/>
        </w:trPr>
        <w:tc>
          <w:tcPr>
            <w:tcW w:w="5495" w:type="dxa"/>
            <w:vMerge/>
            <w:vAlign w:val="center"/>
          </w:tcPr>
          <w:p w:rsidR="007A3DFE" w:rsidRPr="00CE765C" w:rsidRDefault="007A3DFE" w:rsidP="00EB2DB8">
            <w:pPr>
              <w:suppressAutoHyphens/>
              <w:spacing w:line="288" w:lineRule="auto"/>
              <w:jc w:val="center"/>
              <w:rPr>
                <w:sz w:val="20"/>
                <w:szCs w:val="20"/>
              </w:rPr>
            </w:pPr>
          </w:p>
        </w:tc>
        <w:tc>
          <w:tcPr>
            <w:tcW w:w="2322" w:type="dxa"/>
            <w:vAlign w:val="center"/>
          </w:tcPr>
          <w:p w:rsidR="007A3DFE" w:rsidRPr="00CE765C" w:rsidRDefault="007A3DFE" w:rsidP="00EB2DB8">
            <w:pPr>
              <w:suppressAutoHyphens/>
              <w:spacing w:line="288" w:lineRule="auto"/>
              <w:jc w:val="center"/>
              <w:rPr>
                <w:sz w:val="20"/>
                <w:szCs w:val="20"/>
              </w:rPr>
            </w:pPr>
            <w:r w:rsidRPr="00CE765C">
              <w:rPr>
                <w:sz w:val="20"/>
                <w:szCs w:val="20"/>
              </w:rPr>
              <w:t>ВН</w:t>
            </w:r>
          </w:p>
        </w:tc>
        <w:tc>
          <w:tcPr>
            <w:tcW w:w="2323"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СН</w:t>
            </w:r>
            <w:r w:rsidRPr="00CE765C">
              <w:rPr>
                <w:sz w:val="20"/>
                <w:szCs w:val="20"/>
                <w:lang w:val="en-US"/>
              </w:rPr>
              <w:t xml:space="preserve"> I</w:t>
            </w:r>
          </w:p>
        </w:tc>
        <w:tc>
          <w:tcPr>
            <w:tcW w:w="2323"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 xml:space="preserve">СН </w:t>
            </w:r>
            <w:r w:rsidRPr="00CE765C">
              <w:rPr>
                <w:sz w:val="20"/>
                <w:szCs w:val="20"/>
                <w:lang w:val="en-US"/>
              </w:rPr>
              <w:t>II</w:t>
            </w:r>
          </w:p>
        </w:tc>
        <w:tc>
          <w:tcPr>
            <w:tcW w:w="2323" w:type="dxa"/>
            <w:vAlign w:val="center"/>
          </w:tcPr>
          <w:p w:rsidR="007A3DFE" w:rsidRPr="00CE765C" w:rsidRDefault="007A3DFE" w:rsidP="00EB2DB8">
            <w:pPr>
              <w:suppressAutoHyphens/>
              <w:spacing w:line="288" w:lineRule="auto"/>
              <w:jc w:val="center"/>
              <w:rPr>
                <w:sz w:val="20"/>
                <w:szCs w:val="20"/>
              </w:rPr>
            </w:pPr>
            <w:r w:rsidRPr="00CE765C">
              <w:rPr>
                <w:sz w:val="20"/>
                <w:szCs w:val="20"/>
              </w:rPr>
              <w:t>НН</w:t>
            </w:r>
          </w:p>
        </w:tc>
      </w:tr>
      <w:tr w:rsidR="007A3DFE" w:rsidRPr="00CE765C" w:rsidTr="00EB2DB8">
        <w:trPr>
          <w:jc w:val="center"/>
        </w:trPr>
        <w:tc>
          <w:tcPr>
            <w:tcW w:w="5495" w:type="dxa"/>
            <w:vAlign w:val="bottom"/>
          </w:tcPr>
          <w:p w:rsidR="007A3DFE" w:rsidRPr="00CE765C" w:rsidRDefault="007A3DFE" w:rsidP="00EB2DB8">
            <w:pPr>
              <w:suppressAutoHyphens/>
              <w:spacing w:line="288" w:lineRule="auto"/>
              <w:rPr>
                <w:sz w:val="20"/>
                <w:szCs w:val="20"/>
              </w:rPr>
            </w:pPr>
            <w:r w:rsidRPr="00CE765C">
              <w:rPr>
                <w:sz w:val="20"/>
                <w:szCs w:val="20"/>
              </w:rPr>
              <w:t>Ставка за мощность</w:t>
            </w:r>
          </w:p>
        </w:tc>
        <w:tc>
          <w:tcPr>
            <w:tcW w:w="2322"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r>
    </w:tbl>
    <w:p w:rsidR="007A3DFE" w:rsidRDefault="007A3DFE" w:rsidP="007A3DFE"/>
    <w:p w:rsidR="007A3DFE" w:rsidRDefault="007A3DFE" w:rsidP="007A3DFE">
      <w:pPr>
        <w:suppressAutoHyphens/>
        <w:spacing w:line="288" w:lineRule="auto"/>
        <w:jc w:val="center"/>
        <w:rPr>
          <w:sz w:val="28"/>
          <w:szCs w:val="28"/>
        </w:rPr>
      </w:pPr>
    </w:p>
    <w:p w:rsidR="007A3DFE" w:rsidRDefault="007A3DFE" w:rsidP="007A3DFE">
      <w:pPr>
        <w:rPr>
          <w:sz w:val="28"/>
          <w:szCs w:val="28"/>
          <w:lang w:val="en-US"/>
        </w:rPr>
      </w:pPr>
      <w:r>
        <w:rPr>
          <w:sz w:val="28"/>
          <w:szCs w:val="28"/>
          <w:lang w:val="en-US"/>
        </w:rPr>
        <w:br w:type="page"/>
      </w:r>
    </w:p>
    <w:p w:rsidR="007A3DFE" w:rsidRDefault="007A3DFE" w:rsidP="007A3DFE">
      <w:pPr>
        <w:suppressAutoHyphens/>
        <w:spacing w:line="288" w:lineRule="auto"/>
        <w:jc w:val="center"/>
        <w:rPr>
          <w:sz w:val="28"/>
          <w:szCs w:val="28"/>
        </w:rPr>
      </w:pPr>
      <w:r>
        <w:rPr>
          <w:sz w:val="28"/>
          <w:szCs w:val="28"/>
          <w:lang w:val="en-US"/>
        </w:rPr>
        <w:lastRenderedPageBreak/>
        <w:t>II</w:t>
      </w:r>
      <w:r>
        <w:rPr>
          <w:sz w:val="28"/>
          <w:szCs w:val="28"/>
        </w:rPr>
        <w:t xml:space="preserve">. </w:t>
      </w:r>
      <w:r w:rsidRPr="00CE765C">
        <w:rPr>
          <w:sz w:val="28"/>
          <w:szCs w:val="28"/>
        </w:rPr>
        <w:t>Форма публикации данных о предельных уровнях нерегулируемых цен на электрическую энергию (мощность)</w:t>
      </w:r>
    </w:p>
    <w:p w:rsidR="007A3DFE" w:rsidRPr="002B14D7" w:rsidRDefault="007A3DFE" w:rsidP="007A3DFE">
      <w:pPr>
        <w:suppressAutoHyphens/>
        <w:spacing w:line="288" w:lineRule="auto"/>
        <w:jc w:val="center"/>
        <w:rPr>
          <w:sz w:val="28"/>
          <w:szCs w:val="28"/>
        </w:rPr>
      </w:pPr>
      <w:r>
        <w:rPr>
          <w:sz w:val="28"/>
          <w:szCs w:val="28"/>
        </w:rPr>
        <w:t>в 201</w:t>
      </w:r>
      <w:r w:rsidRPr="001668A8">
        <w:rPr>
          <w:sz w:val="28"/>
          <w:szCs w:val="28"/>
        </w:rPr>
        <w:t>2</w:t>
      </w:r>
      <w:r>
        <w:rPr>
          <w:sz w:val="28"/>
          <w:szCs w:val="28"/>
        </w:rPr>
        <w:t xml:space="preserve"> и последующих годах</w:t>
      </w:r>
    </w:p>
    <w:p w:rsidR="007A3DFE" w:rsidRPr="002B14D7" w:rsidRDefault="007A3DFE" w:rsidP="007A3DFE">
      <w:pPr>
        <w:suppressAutoHyphens/>
        <w:spacing w:line="288" w:lineRule="auto"/>
        <w:jc w:val="center"/>
      </w:pPr>
    </w:p>
    <w:p w:rsidR="007A3DFE" w:rsidRPr="002B14D7" w:rsidRDefault="007A3DFE" w:rsidP="007A3DFE">
      <w:pPr>
        <w:suppressAutoHyphens/>
        <w:spacing w:line="288" w:lineRule="auto"/>
        <w:jc w:val="center"/>
      </w:pPr>
      <w:r w:rsidRPr="001668A8">
        <w:t>Предельные уровни нерегулируемых цен на электрическую энергию (мощность),</w:t>
      </w:r>
    </w:p>
    <w:p w:rsidR="007A3DFE" w:rsidRPr="002B14D7" w:rsidRDefault="007A3DFE" w:rsidP="007A3DFE">
      <w:pPr>
        <w:suppressAutoHyphens/>
        <w:spacing w:line="288" w:lineRule="auto"/>
        <w:jc w:val="center"/>
      </w:pPr>
      <w:proofErr w:type="gramStart"/>
      <w:r w:rsidRPr="001668A8">
        <w:t>поставляемую</w:t>
      </w:r>
      <w:proofErr w:type="gramEnd"/>
      <w:r w:rsidRPr="001668A8">
        <w:t xml:space="preserve"> покупателям __</w:t>
      </w:r>
      <w:r>
        <w:t>____</w:t>
      </w:r>
      <w:r w:rsidRPr="001668A8">
        <w:t>_________</w:t>
      </w:r>
      <w:r>
        <w:t>_______</w:t>
      </w:r>
      <w:r w:rsidRPr="001668A8">
        <w:t>______________________ в ____________ года</w:t>
      </w:r>
    </w:p>
    <w:p w:rsidR="007A3DFE" w:rsidRPr="002B14D7" w:rsidRDefault="007A3DFE" w:rsidP="007A3DFE">
      <w:pPr>
        <w:suppressAutoHyphens/>
        <w:spacing w:line="288" w:lineRule="auto"/>
        <w:jc w:val="both"/>
      </w:pPr>
      <w:r w:rsidRPr="001668A8">
        <w:t xml:space="preserve">                                                               </w:t>
      </w:r>
      <w:r>
        <w:tab/>
      </w:r>
      <w:r>
        <w:tab/>
      </w:r>
      <w:r w:rsidRPr="001668A8">
        <w:t xml:space="preserve">   (наименование гарантирующего поставщика)</w:t>
      </w:r>
      <w:r>
        <w:tab/>
      </w:r>
      <w:r>
        <w:tab/>
      </w:r>
      <w:r w:rsidRPr="001668A8">
        <w:t>(месяц и год)</w:t>
      </w:r>
    </w:p>
    <w:p w:rsidR="007A3DFE" w:rsidRPr="002B14D7" w:rsidRDefault="007A3DFE" w:rsidP="007A3DFE">
      <w:pPr>
        <w:suppressAutoHyphens/>
        <w:spacing w:line="288" w:lineRule="auto"/>
      </w:pPr>
    </w:p>
    <w:p w:rsidR="007A3DFE" w:rsidRPr="002B14D7" w:rsidRDefault="007A3DFE" w:rsidP="007A3DFE">
      <w:pPr>
        <w:suppressAutoHyphens/>
        <w:spacing w:line="288" w:lineRule="auto"/>
        <w:jc w:val="center"/>
      </w:pPr>
      <w:r w:rsidRPr="001668A8">
        <w:t>1. Первая ценовая категория</w:t>
      </w:r>
    </w:p>
    <w:p w:rsidR="007A3DFE" w:rsidRPr="002B14D7" w:rsidRDefault="007A3DFE" w:rsidP="007A3DFE">
      <w:pPr>
        <w:suppressAutoHyphens/>
        <w:spacing w:line="288" w:lineRule="auto"/>
        <w:jc w:val="center"/>
      </w:pPr>
      <w:r w:rsidRPr="001668A8">
        <w:t>(для объемов покупки электрической энергии (мощности), учет которых осуществляется в целом за расчетный период)</w:t>
      </w:r>
    </w:p>
    <w:p w:rsidR="007A3DFE" w:rsidRPr="002B14D7" w:rsidRDefault="007A3DFE" w:rsidP="007A3DFE">
      <w:pPr>
        <w:suppressAutoHyphens/>
        <w:spacing w:line="288" w:lineRule="auto"/>
      </w:pPr>
      <w:r w:rsidRPr="001668A8">
        <w:t>1.1. Предельный уровень нерегулируемых цен, руб./</w:t>
      </w:r>
      <w:proofErr w:type="spellStart"/>
      <w:r>
        <w:t>М</w:t>
      </w:r>
      <w:r w:rsidRPr="001668A8">
        <w:t>Втч</w:t>
      </w:r>
      <w:proofErr w:type="spellEnd"/>
      <w:r w:rsidRPr="001668A8">
        <w:t xml:space="preserve"> без НДС</w:t>
      </w: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2106"/>
        <w:gridCol w:w="2105"/>
        <w:gridCol w:w="2106"/>
        <w:gridCol w:w="2106"/>
        <w:gridCol w:w="2106"/>
        <w:gridCol w:w="2106"/>
        <w:gridCol w:w="2107"/>
      </w:tblGrid>
      <w:tr w:rsidR="007A3DFE" w:rsidRPr="00CE765C" w:rsidTr="00EB2DB8">
        <w:trPr>
          <w:trHeight w:val="857"/>
          <w:jc w:val="center"/>
        </w:trPr>
        <w:tc>
          <w:tcPr>
            <w:tcW w:w="6317" w:type="dxa"/>
            <w:gridSpan w:val="3"/>
            <w:vAlign w:val="center"/>
          </w:tcPr>
          <w:p w:rsidR="007A3DFE" w:rsidRPr="00CE765C" w:rsidRDefault="007A3DFE" w:rsidP="00EB2DB8">
            <w:pPr>
              <w:suppressAutoHyphens/>
              <w:spacing w:line="288" w:lineRule="auto"/>
              <w:jc w:val="center"/>
              <w:rPr>
                <w:sz w:val="20"/>
                <w:szCs w:val="20"/>
              </w:rPr>
            </w:pPr>
            <w:r w:rsidRPr="00CE765C">
              <w:rPr>
                <w:sz w:val="20"/>
                <w:szCs w:val="20"/>
              </w:rPr>
              <w:t>Диапазон числа часов использования мощности</w:t>
            </w:r>
          </w:p>
        </w:tc>
        <w:tc>
          <w:tcPr>
            <w:tcW w:w="8425" w:type="dxa"/>
            <w:gridSpan w:val="4"/>
            <w:vAlign w:val="center"/>
          </w:tcPr>
          <w:p w:rsidR="007A3DFE" w:rsidRPr="00CE765C" w:rsidRDefault="007A3DFE" w:rsidP="00EB2DB8">
            <w:pPr>
              <w:suppressAutoHyphens/>
              <w:spacing w:line="288" w:lineRule="auto"/>
              <w:jc w:val="center"/>
              <w:rPr>
                <w:sz w:val="20"/>
                <w:szCs w:val="20"/>
              </w:rPr>
            </w:pPr>
            <w:r w:rsidRPr="00CE765C">
              <w:rPr>
                <w:sz w:val="20"/>
                <w:szCs w:val="20"/>
              </w:rPr>
              <w:t>Уровень напряжения</w:t>
            </w:r>
          </w:p>
        </w:tc>
      </w:tr>
      <w:tr w:rsidR="007A3DFE" w:rsidRPr="00CE765C" w:rsidTr="00EB2DB8">
        <w:trPr>
          <w:jc w:val="center"/>
        </w:trPr>
        <w:tc>
          <w:tcPr>
            <w:tcW w:w="2106" w:type="dxa"/>
            <w:vAlign w:val="center"/>
          </w:tcPr>
          <w:p w:rsidR="007A3DFE" w:rsidRPr="00CE765C" w:rsidRDefault="007A3DFE" w:rsidP="00EB2DB8">
            <w:pPr>
              <w:suppressAutoHyphens/>
              <w:spacing w:line="288" w:lineRule="auto"/>
              <w:jc w:val="center"/>
              <w:rPr>
                <w:sz w:val="20"/>
                <w:szCs w:val="20"/>
              </w:rPr>
            </w:pPr>
            <w:r w:rsidRPr="00CE765C">
              <w:rPr>
                <w:sz w:val="20"/>
                <w:szCs w:val="20"/>
              </w:rPr>
              <w:t>номер диапазона</w:t>
            </w:r>
          </w:p>
        </w:tc>
        <w:tc>
          <w:tcPr>
            <w:tcW w:w="2105" w:type="dxa"/>
            <w:vAlign w:val="center"/>
          </w:tcPr>
          <w:p w:rsidR="007A3DFE" w:rsidRPr="00CE765C" w:rsidRDefault="007A3DFE" w:rsidP="00EB2DB8">
            <w:pPr>
              <w:suppressAutoHyphens/>
              <w:spacing w:line="288" w:lineRule="auto"/>
              <w:jc w:val="center"/>
              <w:rPr>
                <w:sz w:val="20"/>
                <w:szCs w:val="20"/>
              </w:rPr>
            </w:pPr>
            <w:r w:rsidRPr="00CE765C">
              <w:rPr>
                <w:sz w:val="20"/>
                <w:szCs w:val="20"/>
              </w:rPr>
              <w:t>нижняя граница диапазона, в часах</w:t>
            </w:r>
          </w:p>
        </w:tc>
        <w:tc>
          <w:tcPr>
            <w:tcW w:w="2106" w:type="dxa"/>
            <w:vAlign w:val="center"/>
          </w:tcPr>
          <w:p w:rsidR="007A3DFE" w:rsidRPr="00CE765C" w:rsidRDefault="007A3DFE" w:rsidP="00EB2DB8">
            <w:pPr>
              <w:suppressAutoHyphens/>
              <w:spacing w:line="288" w:lineRule="auto"/>
              <w:jc w:val="center"/>
              <w:rPr>
                <w:sz w:val="20"/>
                <w:szCs w:val="20"/>
              </w:rPr>
            </w:pPr>
            <w:r w:rsidRPr="00CE765C">
              <w:rPr>
                <w:sz w:val="20"/>
                <w:szCs w:val="20"/>
              </w:rPr>
              <w:t>верхняя граница диапазона, в часах</w:t>
            </w:r>
          </w:p>
        </w:tc>
        <w:tc>
          <w:tcPr>
            <w:tcW w:w="2106" w:type="dxa"/>
            <w:vAlign w:val="center"/>
          </w:tcPr>
          <w:p w:rsidR="007A3DFE" w:rsidRPr="00CE765C" w:rsidRDefault="007A3DFE" w:rsidP="00EB2DB8">
            <w:pPr>
              <w:suppressAutoHyphens/>
              <w:spacing w:line="288" w:lineRule="auto"/>
              <w:jc w:val="center"/>
              <w:rPr>
                <w:sz w:val="20"/>
                <w:szCs w:val="20"/>
              </w:rPr>
            </w:pPr>
            <w:r w:rsidRPr="00CE765C">
              <w:rPr>
                <w:sz w:val="20"/>
                <w:szCs w:val="20"/>
              </w:rPr>
              <w:t>ВН</w:t>
            </w:r>
          </w:p>
        </w:tc>
        <w:tc>
          <w:tcPr>
            <w:tcW w:w="2106"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СН</w:t>
            </w:r>
            <w:r w:rsidRPr="00CE765C">
              <w:rPr>
                <w:sz w:val="20"/>
                <w:szCs w:val="20"/>
                <w:lang w:val="en-US"/>
              </w:rPr>
              <w:t xml:space="preserve"> I</w:t>
            </w:r>
          </w:p>
        </w:tc>
        <w:tc>
          <w:tcPr>
            <w:tcW w:w="2106"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 xml:space="preserve">СН </w:t>
            </w:r>
            <w:r w:rsidRPr="00CE765C">
              <w:rPr>
                <w:sz w:val="20"/>
                <w:szCs w:val="20"/>
                <w:lang w:val="en-US"/>
              </w:rPr>
              <w:t>II</w:t>
            </w:r>
          </w:p>
        </w:tc>
        <w:tc>
          <w:tcPr>
            <w:tcW w:w="2107" w:type="dxa"/>
            <w:vAlign w:val="center"/>
          </w:tcPr>
          <w:p w:rsidR="007A3DFE" w:rsidRPr="00CE765C" w:rsidRDefault="007A3DFE" w:rsidP="00EB2DB8">
            <w:pPr>
              <w:suppressAutoHyphens/>
              <w:spacing w:line="288" w:lineRule="auto"/>
              <w:jc w:val="center"/>
              <w:rPr>
                <w:sz w:val="20"/>
                <w:szCs w:val="20"/>
              </w:rPr>
            </w:pPr>
            <w:r w:rsidRPr="00CE765C">
              <w:rPr>
                <w:sz w:val="20"/>
                <w:szCs w:val="20"/>
              </w:rPr>
              <w:t>НН</w:t>
            </w:r>
          </w:p>
        </w:tc>
      </w:tr>
      <w:tr w:rsidR="007A3DFE" w:rsidRPr="00CE765C" w:rsidTr="00EB2DB8">
        <w:trPr>
          <w:jc w:val="center"/>
        </w:trPr>
        <w:tc>
          <w:tcPr>
            <w:tcW w:w="2106" w:type="dxa"/>
          </w:tcPr>
          <w:p w:rsidR="007A3DFE" w:rsidRPr="00CE765C" w:rsidRDefault="007A3DFE" w:rsidP="00EB2DB8">
            <w:pPr>
              <w:suppressAutoHyphens/>
              <w:spacing w:line="288" w:lineRule="auto"/>
              <w:jc w:val="center"/>
              <w:rPr>
                <w:sz w:val="20"/>
                <w:szCs w:val="20"/>
              </w:rPr>
            </w:pPr>
            <w:r w:rsidRPr="00CE765C">
              <w:rPr>
                <w:sz w:val="20"/>
                <w:szCs w:val="20"/>
              </w:rPr>
              <w:t>1</w:t>
            </w:r>
          </w:p>
        </w:tc>
        <w:tc>
          <w:tcPr>
            <w:tcW w:w="2105" w:type="dxa"/>
          </w:tcPr>
          <w:p w:rsidR="007A3DFE" w:rsidRPr="00CE765C" w:rsidRDefault="007A3DFE" w:rsidP="00EB2DB8">
            <w:pPr>
              <w:suppressAutoHyphens/>
              <w:spacing w:line="288" w:lineRule="auto"/>
              <w:jc w:val="center"/>
              <w:rPr>
                <w:sz w:val="20"/>
                <w:szCs w:val="20"/>
              </w:rPr>
            </w:pPr>
            <w:r w:rsidRPr="00CE765C">
              <w:rPr>
                <w:sz w:val="20"/>
                <w:szCs w:val="20"/>
              </w:rPr>
              <w:t>7001</w:t>
            </w:r>
          </w:p>
        </w:tc>
        <w:tc>
          <w:tcPr>
            <w:tcW w:w="2106" w:type="dxa"/>
          </w:tcPr>
          <w:p w:rsidR="007A3DFE" w:rsidRPr="00CE765C" w:rsidRDefault="007A3DFE" w:rsidP="00EB2DB8">
            <w:pPr>
              <w:suppressAutoHyphens/>
              <w:spacing w:line="288" w:lineRule="auto"/>
              <w:jc w:val="center"/>
              <w:rPr>
                <w:sz w:val="20"/>
                <w:szCs w:val="20"/>
              </w:rPr>
            </w:pPr>
            <w:r w:rsidRPr="00CE765C">
              <w:rPr>
                <w:sz w:val="20"/>
                <w:szCs w:val="20"/>
              </w:rPr>
              <w:t>-</w:t>
            </w: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7" w:type="dxa"/>
          </w:tcPr>
          <w:p w:rsidR="007A3DFE" w:rsidRPr="00CE765C" w:rsidRDefault="007A3DFE" w:rsidP="00EB2DB8">
            <w:pPr>
              <w:suppressAutoHyphens/>
              <w:spacing w:line="288" w:lineRule="auto"/>
              <w:jc w:val="center"/>
              <w:rPr>
                <w:sz w:val="20"/>
                <w:szCs w:val="20"/>
              </w:rPr>
            </w:pPr>
          </w:p>
        </w:tc>
      </w:tr>
      <w:tr w:rsidR="007A3DFE" w:rsidRPr="00CE765C" w:rsidTr="00EB2DB8">
        <w:trPr>
          <w:jc w:val="center"/>
        </w:trPr>
        <w:tc>
          <w:tcPr>
            <w:tcW w:w="2106" w:type="dxa"/>
          </w:tcPr>
          <w:p w:rsidR="007A3DFE" w:rsidRPr="00CE765C" w:rsidRDefault="007A3DFE" w:rsidP="00EB2DB8">
            <w:pPr>
              <w:suppressAutoHyphens/>
              <w:spacing w:line="288" w:lineRule="auto"/>
              <w:jc w:val="center"/>
              <w:rPr>
                <w:sz w:val="20"/>
                <w:szCs w:val="20"/>
              </w:rPr>
            </w:pPr>
            <w:r w:rsidRPr="00CE765C">
              <w:rPr>
                <w:sz w:val="20"/>
                <w:szCs w:val="20"/>
              </w:rPr>
              <w:t>2</w:t>
            </w:r>
          </w:p>
        </w:tc>
        <w:tc>
          <w:tcPr>
            <w:tcW w:w="2105" w:type="dxa"/>
          </w:tcPr>
          <w:p w:rsidR="007A3DFE" w:rsidRPr="00CE765C" w:rsidRDefault="007A3DFE" w:rsidP="00EB2DB8">
            <w:pPr>
              <w:suppressAutoHyphens/>
              <w:spacing w:line="288" w:lineRule="auto"/>
              <w:jc w:val="center"/>
              <w:rPr>
                <w:sz w:val="20"/>
                <w:szCs w:val="20"/>
              </w:rPr>
            </w:pPr>
            <w:r w:rsidRPr="00CE765C">
              <w:rPr>
                <w:sz w:val="20"/>
                <w:szCs w:val="20"/>
              </w:rPr>
              <w:t>6501</w:t>
            </w:r>
          </w:p>
        </w:tc>
        <w:tc>
          <w:tcPr>
            <w:tcW w:w="2106" w:type="dxa"/>
          </w:tcPr>
          <w:p w:rsidR="007A3DFE" w:rsidRPr="00CE765C" w:rsidRDefault="007A3DFE" w:rsidP="00EB2DB8">
            <w:pPr>
              <w:suppressAutoHyphens/>
              <w:spacing w:line="288" w:lineRule="auto"/>
              <w:jc w:val="center"/>
              <w:rPr>
                <w:sz w:val="20"/>
                <w:szCs w:val="20"/>
              </w:rPr>
            </w:pPr>
            <w:r w:rsidRPr="00CE765C">
              <w:rPr>
                <w:sz w:val="20"/>
                <w:szCs w:val="20"/>
              </w:rPr>
              <w:t>7000</w:t>
            </w: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7" w:type="dxa"/>
          </w:tcPr>
          <w:p w:rsidR="007A3DFE" w:rsidRPr="00CE765C" w:rsidRDefault="007A3DFE" w:rsidP="00EB2DB8">
            <w:pPr>
              <w:suppressAutoHyphens/>
              <w:spacing w:line="288" w:lineRule="auto"/>
              <w:jc w:val="center"/>
              <w:rPr>
                <w:sz w:val="20"/>
                <w:szCs w:val="20"/>
              </w:rPr>
            </w:pPr>
          </w:p>
        </w:tc>
      </w:tr>
      <w:tr w:rsidR="007A3DFE" w:rsidRPr="00CE765C" w:rsidTr="00EB2DB8">
        <w:trPr>
          <w:jc w:val="center"/>
        </w:trPr>
        <w:tc>
          <w:tcPr>
            <w:tcW w:w="2106" w:type="dxa"/>
          </w:tcPr>
          <w:p w:rsidR="007A3DFE" w:rsidRPr="00CE765C" w:rsidRDefault="007A3DFE" w:rsidP="00EB2DB8">
            <w:pPr>
              <w:suppressAutoHyphens/>
              <w:spacing w:line="288" w:lineRule="auto"/>
              <w:jc w:val="center"/>
              <w:rPr>
                <w:sz w:val="20"/>
                <w:szCs w:val="20"/>
              </w:rPr>
            </w:pPr>
            <w:r w:rsidRPr="00CE765C">
              <w:rPr>
                <w:sz w:val="20"/>
                <w:szCs w:val="20"/>
              </w:rPr>
              <w:t>3</w:t>
            </w:r>
          </w:p>
        </w:tc>
        <w:tc>
          <w:tcPr>
            <w:tcW w:w="2105" w:type="dxa"/>
          </w:tcPr>
          <w:p w:rsidR="007A3DFE" w:rsidRPr="00CE765C" w:rsidRDefault="007A3DFE" w:rsidP="00EB2DB8">
            <w:pPr>
              <w:suppressAutoHyphens/>
              <w:spacing w:line="288" w:lineRule="auto"/>
              <w:jc w:val="center"/>
              <w:rPr>
                <w:sz w:val="20"/>
                <w:szCs w:val="20"/>
              </w:rPr>
            </w:pPr>
            <w:r w:rsidRPr="00CE765C">
              <w:rPr>
                <w:sz w:val="20"/>
                <w:szCs w:val="20"/>
              </w:rPr>
              <w:t>6001</w:t>
            </w:r>
          </w:p>
        </w:tc>
        <w:tc>
          <w:tcPr>
            <w:tcW w:w="2106" w:type="dxa"/>
          </w:tcPr>
          <w:p w:rsidR="007A3DFE" w:rsidRPr="00CE765C" w:rsidRDefault="007A3DFE" w:rsidP="00EB2DB8">
            <w:pPr>
              <w:suppressAutoHyphens/>
              <w:spacing w:line="288" w:lineRule="auto"/>
              <w:jc w:val="center"/>
              <w:rPr>
                <w:sz w:val="20"/>
                <w:szCs w:val="20"/>
              </w:rPr>
            </w:pPr>
            <w:r w:rsidRPr="00CE765C">
              <w:rPr>
                <w:sz w:val="20"/>
                <w:szCs w:val="20"/>
              </w:rPr>
              <w:t>6500</w:t>
            </w: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7" w:type="dxa"/>
          </w:tcPr>
          <w:p w:rsidR="007A3DFE" w:rsidRPr="00CE765C" w:rsidRDefault="007A3DFE" w:rsidP="00EB2DB8">
            <w:pPr>
              <w:suppressAutoHyphens/>
              <w:spacing w:line="288" w:lineRule="auto"/>
              <w:jc w:val="center"/>
              <w:rPr>
                <w:sz w:val="20"/>
                <w:szCs w:val="20"/>
              </w:rPr>
            </w:pPr>
          </w:p>
        </w:tc>
      </w:tr>
      <w:tr w:rsidR="007A3DFE" w:rsidRPr="00CE765C" w:rsidTr="00EB2DB8">
        <w:trPr>
          <w:jc w:val="center"/>
        </w:trPr>
        <w:tc>
          <w:tcPr>
            <w:tcW w:w="2106" w:type="dxa"/>
          </w:tcPr>
          <w:p w:rsidR="007A3DFE" w:rsidRPr="00CE765C" w:rsidRDefault="007A3DFE" w:rsidP="00EB2DB8">
            <w:pPr>
              <w:suppressAutoHyphens/>
              <w:spacing w:line="288" w:lineRule="auto"/>
              <w:jc w:val="center"/>
              <w:rPr>
                <w:sz w:val="20"/>
                <w:szCs w:val="20"/>
              </w:rPr>
            </w:pPr>
            <w:r w:rsidRPr="00CE765C">
              <w:rPr>
                <w:sz w:val="20"/>
                <w:szCs w:val="20"/>
              </w:rPr>
              <w:t>4</w:t>
            </w:r>
          </w:p>
        </w:tc>
        <w:tc>
          <w:tcPr>
            <w:tcW w:w="2105" w:type="dxa"/>
          </w:tcPr>
          <w:p w:rsidR="007A3DFE" w:rsidRPr="00CE765C" w:rsidRDefault="007A3DFE" w:rsidP="00EB2DB8">
            <w:pPr>
              <w:suppressAutoHyphens/>
              <w:spacing w:line="288" w:lineRule="auto"/>
              <w:jc w:val="center"/>
              <w:rPr>
                <w:sz w:val="20"/>
                <w:szCs w:val="20"/>
              </w:rPr>
            </w:pPr>
            <w:r w:rsidRPr="00CE765C">
              <w:rPr>
                <w:sz w:val="20"/>
                <w:szCs w:val="20"/>
              </w:rPr>
              <w:t>5501</w:t>
            </w:r>
          </w:p>
        </w:tc>
        <w:tc>
          <w:tcPr>
            <w:tcW w:w="2106" w:type="dxa"/>
          </w:tcPr>
          <w:p w:rsidR="007A3DFE" w:rsidRPr="00CE765C" w:rsidRDefault="007A3DFE" w:rsidP="00EB2DB8">
            <w:pPr>
              <w:suppressAutoHyphens/>
              <w:spacing w:line="288" w:lineRule="auto"/>
              <w:jc w:val="center"/>
              <w:rPr>
                <w:sz w:val="20"/>
                <w:szCs w:val="20"/>
              </w:rPr>
            </w:pPr>
            <w:r w:rsidRPr="00CE765C">
              <w:rPr>
                <w:sz w:val="20"/>
                <w:szCs w:val="20"/>
              </w:rPr>
              <w:t>6000</w:t>
            </w: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7" w:type="dxa"/>
          </w:tcPr>
          <w:p w:rsidR="007A3DFE" w:rsidRPr="00CE765C" w:rsidRDefault="007A3DFE" w:rsidP="00EB2DB8">
            <w:pPr>
              <w:suppressAutoHyphens/>
              <w:spacing w:line="288" w:lineRule="auto"/>
              <w:jc w:val="center"/>
              <w:rPr>
                <w:sz w:val="20"/>
                <w:szCs w:val="20"/>
              </w:rPr>
            </w:pPr>
          </w:p>
        </w:tc>
      </w:tr>
      <w:tr w:rsidR="007A3DFE" w:rsidRPr="00CE765C" w:rsidTr="00EB2DB8">
        <w:trPr>
          <w:jc w:val="center"/>
        </w:trPr>
        <w:tc>
          <w:tcPr>
            <w:tcW w:w="2106" w:type="dxa"/>
          </w:tcPr>
          <w:p w:rsidR="007A3DFE" w:rsidRPr="00CE765C" w:rsidRDefault="007A3DFE" w:rsidP="00EB2DB8">
            <w:pPr>
              <w:suppressAutoHyphens/>
              <w:spacing w:line="288" w:lineRule="auto"/>
              <w:jc w:val="center"/>
              <w:rPr>
                <w:sz w:val="20"/>
                <w:szCs w:val="20"/>
              </w:rPr>
            </w:pPr>
            <w:r w:rsidRPr="00CE765C">
              <w:rPr>
                <w:sz w:val="20"/>
                <w:szCs w:val="20"/>
              </w:rPr>
              <w:t>5</w:t>
            </w:r>
          </w:p>
        </w:tc>
        <w:tc>
          <w:tcPr>
            <w:tcW w:w="2105" w:type="dxa"/>
          </w:tcPr>
          <w:p w:rsidR="007A3DFE" w:rsidRPr="00CE765C" w:rsidRDefault="007A3DFE" w:rsidP="00EB2DB8">
            <w:pPr>
              <w:suppressAutoHyphens/>
              <w:spacing w:line="288" w:lineRule="auto"/>
              <w:jc w:val="center"/>
              <w:rPr>
                <w:sz w:val="20"/>
                <w:szCs w:val="20"/>
              </w:rPr>
            </w:pPr>
            <w:r w:rsidRPr="00CE765C">
              <w:rPr>
                <w:sz w:val="20"/>
                <w:szCs w:val="20"/>
              </w:rPr>
              <w:t>5001</w:t>
            </w:r>
          </w:p>
        </w:tc>
        <w:tc>
          <w:tcPr>
            <w:tcW w:w="2106" w:type="dxa"/>
          </w:tcPr>
          <w:p w:rsidR="007A3DFE" w:rsidRPr="00CE765C" w:rsidRDefault="007A3DFE" w:rsidP="00EB2DB8">
            <w:pPr>
              <w:suppressAutoHyphens/>
              <w:spacing w:line="288" w:lineRule="auto"/>
              <w:jc w:val="center"/>
              <w:rPr>
                <w:sz w:val="20"/>
                <w:szCs w:val="20"/>
              </w:rPr>
            </w:pPr>
            <w:r w:rsidRPr="00CE765C">
              <w:rPr>
                <w:sz w:val="20"/>
                <w:szCs w:val="20"/>
              </w:rPr>
              <w:t>5500</w:t>
            </w: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7" w:type="dxa"/>
          </w:tcPr>
          <w:p w:rsidR="007A3DFE" w:rsidRPr="00CE765C" w:rsidRDefault="007A3DFE" w:rsidP="00EB2DB8">
            <w:pPr>
              <w:suppressAutoHyphens/>
              <w:spacing w:line="288" w:lineRule="auto"/>
              <w:jc w:val="center"/>
              <w:rPr>
                <w:sz w:val="20"/>
                <w:szCs w:val="20"/>
              </w:rPr>
            </w:pPr>
          </w:p>
        </w:tc>
      </w:tr>
      <w:tr w:rsidR="007A3DFE" w:rsidRPr="00CE765C" w:rsidTr="00EB2DB8">
        <w:trPr>
          <w:jc w:val="center"/>
        </w:trPr>
        <w:tc>
          <w:tcPr>
            <w:tcW w:w="2106" w:type="dxa"/>
          </w:tcPr>
          <w:p w:rsidR="007A3DFE" w:rsidRPr="00CE765C" w:rsidRDefault="007A3DFE" w:rsidP="00EB2DB8">
            <w:pPr>
              <w:suppressAutoHyphens/>
              <w:spacing w:line="288" w:lineRule="auto"/>
              <w:jc w:val="center"/>
              <w:rPr>
                <w:sz w:val="20"/>
                <w:szCs w:val="20"/>
              </w:rPr>
            </w:pPr>
            <w:r w:rsidRPr="00CE765C">
              <w:rPr>
                <w:sz w:val="20"/>
                <w:szCs w:val="20"/>
              </w:rPr>
              <w:t>6</w:t>
            </w:r>
          </w:p>
        </w:tc>
        <w:tc>
          <w:tcPr>
            <w:tcW w:w="2105" w:type="dxa"/>
          </w:tcPr>
          <w:p w:rsidR="007A3DFE" w:rsidRPr="00CE765C" w:rsidRDefault="007A3DFE" w:rsidP="00EB2DB8">
            <w:pPr>
              <w:suppressAutoHyphens/>
              <w:spacing w:line="288" w:lineRule="auto"/>
              <w:jc w:val="center"/>
              <w:rPr>
                <w:sz w:val="20"/>
                <w:szCs w:val="20"/>
              </w:rPr>
            </w:pPr>
            <w:r w:rsidRPr="00CE765C">
              <w:rPr>
                <w:sz w:val="20"/>
                <w:szCs w:val="20"/>
              </w:rPr>
              <w:t>4501</w:t>
            </w:r>
          </w:p>
        </w:tc>
        <w:tc>
          <w:tcPr>
            <w:tcW w:w="2106" w:type="dxa"/>
          </w:tcPr>
          <w:p w:rsidR="007A3DFE" w:rsidRPr="00CE765C" w:rsidRDefault="007A3DFE" w:rsidP="00EB2DB8">
            <w:pPr>
              <w:suppressAutoHyphens/>
              <w:spacing w:line="288" w:lineRule="auto"/>
              <w:jc w:val="center"/>
              <w:rPr>
                <w:sz w:val="20"/>
                <w:szCs w:val="20"/>
              </w:rPr>
            </w:pPr>
            <w:r w:rsidRPr="00CE765C">
              <w:rPr>
                <w:sz w:val="20"/>
                <w:szCs w:val="20"/>
              </w:rPr>
              <w:t>5000</w:t>
            </w: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7" w:type="dxa"/>
          </w:tcPr>
          <w:p w:rsidR="007A3DFE" w:rsidRPr="00CE765C" w:rsidRDefault="007A3DFE" w:rsidP="00EB2DB8">
            <w:pPr>
              <w:suppressAutoHyphens/>
              <w:spacing w:line="288" w:lineRule="auto"/>
              <w:jc w:val="center"/>
              <w:rPr>
                <w:sz w:val="20"/>
                <w:szCs w:val="20"/>
              </w:rPr>
            </w:pPr>
          </w:p>
        </w:tc>
      </w:tr>
      <w:tr w:rsidR="007A3DFE" w:rsidRPr="00CE765C" w:rsidTr="00EB2DB8">
        <w:trPr>
          <w:jc w:val="center"/>
        </w:trPr>
        <w:tc>
          <w:tcPr>
            <w:tcW w:w="2106" w:type="dxa"/>
          </w:tcPr>
          <w:p w:rsidR="007A3DFE" w:rsidRPr="00CE765C" w:rsidRDefault="007A3DFE" w:rsidP="00EB2DB8">
            <w:pPr>
              <w:suppressAutoHyphens/>
              <w:spacing w:line="288" w:lineRule="auto"/>
              <w:jc w:val="center"/>
              <w:rPr>
                <w:sz w:val="20"/>
                <w:szCs w:val="20"/>
              </w:rPr>
            </w:pPr>
            <w:r w:rsidRPr="00CE765C">
              <w:rPr>
                <w:sz w:val="20"/>
                <w:szCs w:val="20"/>
              </w:rPr>
              <w:t>7</w:t>
            </w:r>
          </w:p>
        </w:tc>
        <w:tc>
          <w:tcPr>
            <w:tcW w:w="2105" w:type="dxa"/>
          </w:tcPr>
          <w:p w:rsidR="007A3DFE" w:rsidRPr="00CE765C" w:rsidRDefault="007A3DFE" w:rsidP="00EB2DB8">
            <w:pPr>
              <w:suppressAutoHyphens/>
              <w:spacing w:line="288" w:lineRule="auto"/>
              <w:jc w:val="center"/>
              <w:rPr>
                <w:sz w:val="20"/>
                <w:szCs w:val="20"/>
              </w:rPr>
            </w:pPr>
            <w:r>
              <w:rPr>
                <w:sz w:val="20"/>
                <w:szCs w:val="20"/>
              </w:rPr>
              <w:t xml:space="preserve">- </w:t>
            </w:r>
          </w:p>
        </w:tc>
        <w:tc>
          <w:tcPr>
            <w:tcW w:w="2106" w:type="dxa"/>
          </w:tcPr>
          <w:p w:rsidR="007A3DFE" w:rsidRPr="00CE765C" w:rsidRDefault="007A3DFE" w:rsidP="00EB2DB8">
            <w:pPr>
              <w:suppressAutoHyphens/>
              <w:spacing w:line="288" w:lineRule="auto"/>
              <w:jc w:val="center"/>
              <w:rPr>
                <w:sz w:val="20"/>
                <w:szCs w:val="20"/>
              </w:rPr>
            </w:pPr>
            <w:r w:rsidRPr="00CE765C">
              <w:rPr>
                <w:sz w:val="20"/>
                <w:szCs w:val="20"/>
              </w:rPr>
              <w:t>4500</w:t>
            </w: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7" w:type="dxa"/>
          </w:tcPr>
          <w:p w:rsidR="007A3DFE" w:rsidRPr="00CE765C" w:rsidRDefault="007A3DFE" w:rsidP="00EB2DB8">
            <w:pPr>
              <w:suppressAutoHyphens/>
              <w:spacing w:line="288" w:lineRule="auto"/>
              <w:jc w:val="center"/>
              <w:rPr>
                <w:sz w:val="20"/>
                <w:szCs w:val="20"/>
              </w:rPr>
            </w:pPr>
          </w:p>
        </w:tc>
      </w:tr>
    </w:tbl>
    <w:p w:rsidR="007A3DFE" w:rsidRDefault="007A3DFE" w:rsidP="007A3DFE">
      <w:pPr>
        <w:suppressAutoHyphens/>
        <w:spacing w:line="288" w:lineRule="auto"/>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6317"/>
        <w:gridCol w:w="2106"/>
        <w:gridCol w:w="2106"/>
        <w:gridCol w:w="2106"/>
        <w:gridCol w:w="2107"/>
      </w:tblGrid>
      <w:tr w:rsidR="007A3DFE" w:rsidRPr="00CE765C" w:rsidTr="00EB2DB8">
        <w:trPr>
          <w:jc w:val="center"/>
        </w:trPr>
        <w:tc>
          <w:tcPr>
            <w:tcW w:w="6317" w:type="dxa"/>
            <w:vMerge w:val="restart"/>
            <w:vAlign w:val="center"/>
          </w:tcPr>
          <w:p w:rsidR="007A3DFE" w:rsidRPr="00CE765C" w:rsidRDefault="007A3DFE" w:rsidP="00EB2DB8">
            <w:pPr>
              <w:suppressAutoHyphens/>
              <w:spacing w:line="288" w:lineRule="auto"/>
              <w:jc w:val="center"/>
              <w:rPr>
                <w:sz w:val="20"/>
                <w:szCs w:val="20"/>
              </w:rPr>
            </w:pPr>
          </w:p>
        </w:tc>
        <w:tc>
          <w:tcPr>
            <w:tcW w:w="8425" w:type="dxa"/>
            <w:gridSpan w:val="4"/>
            <w:vAlign w:val="center"/>
          </w:tcPr>
          <w:p w:rsidR="007A3DFE" w:rsidRPr="00CE765C" w:rsidRDefault="007A3DFE" w:rsidP="00EB2DB8">
            <w:pPr>
              <w:suppressAutoHyphens/>
              <w:spacing w:line="288" w:lineRule="auto"/>
              <w:jc w:val="center"/>
              <w:rPr>
                <w:sz w:val="20"/>
                <w:szCs w:val="20"/>
              </w:rPr>
            </w:pPr>
            <w:r w:rsidRPr="00CE765C">
              <w:rPr>
                <w:sz w:val="20"/>
                <w:szCs w:val="20"/>
              </w:rPr>
              <w:t>Уровень напряжения</w:t>
            </w:r>
          </w:p>
        </w:tc>
      </w:tr>
      <w:tr w:rsidR="007A3DFE" w:rsidRPr="00CE765C" w:rsidTr="00EB2DB8">
        <w:trPr>
          <w:jc w:val="center"/>
        </w:trPr>
        <w:tc>
          <w:tcPr>
            <w:tcW w:w="6317" w:type="dxa"/>
            <w:vMerge/>
            <w:vAlign w:val="center"/>
          </w:tcPr>
          <w:p w:rsidR="007A3DFE" w:rsidRPr="00CE765C" w:rsidRDefault="007A3DFE" w:rsidP="00EB2DB8">
            <w:pPr>
              <w:suppressAutoHyphens/>
              <w:spacing w:line="288" w:lineRule="auto"/>
              <w:jc w:val="center"/>
              <w:rPr>
                <w:sz w:val="20"/>
                <w:szCs w:val="20"/>
              </w:rPr>
            </w:pPr>
          </w:p>
        </w:tc>
        <w:tc>
          <w:tcPr>
            <w:tcW w:w="2106" w:type="dxa"/>
            <w:vAlign w:val="center"/>
          </w:tcPr>
          <w:p w:rsidR="007A3DFE" w:rsidRPr="00CE765C" w:rsidRDefault="007A3DFE" w:rsidP="00EB2DB8">
            <w:pPr>
              <w:suppressAutoHyphens/>
              <w:spacing w:line="288" w:lineRule="auto"/>
              <w:jc w:val="center"/>
              <w:rPr>
                <w:sz w:val="20"/>
                <w:szCs w:val="20"/>
              </w:rPr>
            </w:pPr>
            <w:r w:rsidRPr="00CE765C">
              <w:rPr>
                <w:sz w:val="20"/>
                <w:szCs w:val="20"/>
              </w:rPr>
              <w:t>ВН</w:t>
            </w:r>
          </w:p>
        </w:tc>
        <w:tc>
          <w:tcPr>
            <w:tcW w:w="2106"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СН</w:t>
            </w:r>
            <w:r w:rsidRPr="00CE765C">
              <w:rPr>
                <w:sz w:val="20"/>
                <w:szCs w:val="20"/>
                <w:lang w:val="en-US"/>
              </w:rPr>
              <w:t xml:space="preserve"> I</w:t>
            </w:r>
          </w:p>
        </w:tc>
        <w:tc>
          <w:tcPr>
            <w:tcW w:w="2106"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 xml:space="preserve">СН </w:t>
            </w:r>
            <w:r w:rsidRPr="00CE765C">
              <w:rPr>
                <w:sz w:val="20"/>
                <w:szCs w:val="20"/>
                <w:lang w:val="en-US"/>
              </w:rPr>
              <w:t>II</w:t>
            </w:r>
          </w:p>
        </w:tc>
        <w:tc>
          <w:tcPr>
            <w:tcW w:w="2107" w:type="dxa"/>
            <w:vAlign w:val="center"/>
          </w:tcPr>
          <w:p w:rsidR="007A3DFE" w:rsidRPr="00CE765C" w:rsidRDefault="007A3DFE" w:rsidP="00EB2DB8">
            <w:pPr>
              <w:suppressAutoHyphens/>
              <w:spacing w:line="288" w:lineRule="auto"/>
              <w:jc w:val="center"/>
              <w:rPr>
                <w:sz w:val="20"/>
                <w:szCs w:val="20"/>
              </w:rPr>
            </w:pPr>
            <w:r w:rsidRPr="00CE765C">
              <w:rPr>
                <w:sz w:val="20"/>
                <w:szCs w:val="20"/>
              </w:rPr>
              <w:t>НН</w:t>
            </w:r>
          </w:p>
        </w:tc>
      </w:tr>
      <w:tr w:rsidR="007A3DFE" w:rsidRPr="00CE765C" w:rsidTr="00EB2DB8">
        <w:trPr>
          <w:jc w:val="center"/>
        </w:trPr>
        <w:tc>
          <w:tcPr>
            <w:tcW w:w="6317" w:type="dxa"/>
          </w:tcPr>
          <w:p w:rsidR="007A3DFE" w:rsidRPr="00CE765C" w:rsidRDefault="007A3DFE" w:rsidP="00EB2DB8">
            <w:pPr>
              <w:suppressAutoHyphens/>
              <w:spacing w:line="288" w:lineRule="auto"/>
              <w:rPr>
                <w:sz w:val="20"/>
                <w:szCs w:val="20"/>
              </w:rPr>
            </w:pPr>
            <w:r w:rsidRPr="00CE765C">
              <w:rPr>
                <w:sz w:val="20"/>
                <w:szCs w:val="20"/>
              </w:rPr>
              <w:t>Ставка за электрическую энергию</w:t>
            </w:r>
            <w:r>
              <w:rPr>
                <w:sz w:val="20"/>
                <w:szCs w:val="20"/>
              </w:rPr>
              <w:t xml:space="preserve"> (мощность)</w:t>
            </w: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6" w:type="dxa"/>
          </w:tcPr>
          <w:p w:rsidR="007A3DFE" w:rsidRPr="00CE765C" w:rsidRDefault="007A3DFE" w:rsidP="00EB2DB8">
            <w:pPr>
              <w:suppressAutoHyphens/>
              <w:spacing w:line="288" w:lineRule="auto"/>
              <w:jc w:val="center"/>
              <w:rPr>
                <w:sz w:val="20"/>
                <w:szCs w:val="20"/>
              </w:rPr>
            </w:pPr>
          </w:p>
        </w:tc>
        <w:tc>
          <w:tcPr>
            <w:tcW w:w="2107" w:type="dxa"/>
          </w:tcPr>
          <w:p w:rsidR="007A3DFE" w:rsidRPr="00CE765C" w:rsidRDefault="007A3DFE" w:rsidP="00EB2DB8">
            <w:pPr>
              <w:suppressAutoHyphens/>
              <w:spacing w:line="288" w:lineRule="auto"/>
              <w:jc w:val="center"/>
              <w:rPr>
                <w:sz w:val="20"/>
                <w:szCs w:val="20"/>
              </w:rPr>
            </w:pPr>
          </w:p>
        </w:tc>
      </w:tr>
    </w:tbl>
    <w:p w:rsidR="007A3DFE" w:rsidRPr="0034511D" w:rsidRDefault="007A3DFE" w:rsidP="007A3DFE">
      <w:pPr>
        <w:suppressAutoHyphens/>
        <w:jc w:val="both"/>
        <w:rPr>
          <w:sz w:val="20"/>
          <w:szCs w:val="20"/>
        </w:rPr>
      </w:pPr>
      <w:r w:rsidRPr="0034511D">
        <w:rPr>
          <w:sz w:val="20"/>
          <w:szCs w:val="20"/>
        </w:rPr>
        <w:t>* - если расчет указанного предельного уровня нерегулируемых цен производится с дифференциацией по диапазонам числа часов использования, то публикация производится в формате, предусмотренном верхней таблицей, если расчет производится исходя из среднего числа часов использования мощности, то для публикации используется формат, предусмотренный нижней таблицей</w:t>
      </w:r>
    </w:p>
    <w:p w:rsidR="007A3DFE" w:rsidRDefault="007A3DFE" w:rsidP="007A3DFE">
      <w:pPr>
        <w:suppressAutoHyphens/>
        <w:spacing w:line="288" w:lineRule="auto"/>
        <w:rPr>
          <w:sz w:val="20"/>
          <w:szCs w:val="20"/>
        </w:rPr>
      </w:pPr>
    </w:p>
    <w:p w:rsidR="007A3DFE" w:rsidRPr="00CE765C" w:rsidRDefault="007A3DFE" w:rsidP="007A3DFE">
      <w:pPr>
        <w:suppressAutoHyphens/>
        <w:spacing w:line="288" w:lineRule="auto"/>
        <w:rPr>
          <w:sz w:val="20"/>
          <w:szCs w:val="20"/>
        </w:rPr>
      </w:pPr>
    </w:p>
    <w:p w:rsidR="007A3DFE" w:rsidRPr="002B14D7" w:rsidRDefault="007A3DFE" w:rsidP="007A3DFE">
      <w:pPr>
        <w:suppressAutoHyphens/>
        <w:spacing w:line="288" w:lineRule="auto"/>
        <w:rPr>
          <w:sz w:val="20"/>
          <w:szCs w:val="20"/>
        </w:rPr>
      </w:pPr>
    </w:p>
    <w:p w:rsidR="007A3DFE" w:rsidRPr="002B14D7" w:rsidRDefault="007A3DFE" w:rsidP="007A3DFE">
      <w:pPr>
        <w:suppressAutoHyphens/>
        <w:spacing w:line="288" w:lineRule="auto"/>
        <w:jc w:val="center"/>
      </w:pPr>
      <w:r w:rsidRPr="001668A8">
        <w:t>2. Вторая ценовая категория</w:t>
      </w:r>
    </w:p>
    <w:p w:rsidR="007A3DFE" w:rsidRPr="002B14D7" w:rsidRDefault="007A3DFE" w:rsidP="007A3DFE">
      <w:pPr>
        <w:suppressAutoHyphens/>
        <w:spacing w:line="288" w:lineRule="auto"/>
        <w:jc w:val="center"/>
      </w:pPr>
      <w:r w:rsidRPr="001668A8">
        <w:t>(для объемов покупки электрической энергии (мощности), учет которых осуществляется по зонам суток расчетного периода)</w:t>
      </w:r>
    </w:p>
    <w:p w:rsidR="007A3DFE" w:rsidRPr="002B14D7" w:rsidRDefault="007A3DFE" w:rsidP="007A3DFE">
      <w:pPr>
        <w:suppressAutoHyphens/>
        <w:spacing w:line="288" w:lineRule="auto"/>
      </w:pPr>
      <w:r w:rsidRPr="001668A8">
        <w:t>2.1. Предельный уровень нерегулируемых цен для трех зон суток, руб./</w:t>
      </w:r>
      <w:proofErr w:type="spellStart"/>
      <w:r>
        <w:t>М</w:t>
      </w:r>
      <w:r w:rsidRPr="001668A8">
        <w:t>Втч</w:t>
      </w:r>
      <w:proofErr w:type="spellEnd"/>
      <w:r w:rsidRPr="001668A8">
        <w:t xml:space="preserve"> без НДС </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495"/>
        <w:gridCol w:w="2322"/>
        <w:gridCol w:w="2323"/>
        <w:gridCol w:w="2323"/>
        <w:gridCol w:w="2323"/>
      </w:tblGrid>
      <w:tr w:rsidR="007A3DFE" w:rsidRPr="00CE765C" w:rsidTr="00EB2DB8">
        <w:trPr>
          <w:jc w:val="center"/>
        </w:trPr>
        <w:tc>
          <w:tcPr>
            <w:tcW w:w="5495" w:type="dxa"/>
            <w:vMerge w:val="restart"/>
            <w:vAlign w:val="center"/>
          </w:tcPr>
          <w:p w:rsidR="007A3DFE" w:rsidRPr="00CE765C" w:rsidRDefault="007A3DFE" w:rsidP="00EB2DB8">
            <w:pPr>
              <w:suppressAutoHyphens/>
              <w:spacing w:line="288" w:lineRule="auto"/>
              <w:jc w:val="center"/>
              <w:rPr>
                <w:sz w:val="20"/>
                <w:szCs w:val="20"/>
              </w:rPr>
            </w:pPr>
            <w:r w:rsidRPr="00CE765C">
              <w:rPr>
                <w:sz w:val="20"/>
                <w:szCs w:val="20"/>
              </w:rPr>
              <w:t>Зоны суток</w:t>
            </w:r>
          </w:p>
        </w:tc>
        <w:tc>
          <w:tcPr>
            <w:tcW w:w="9291" w:type="dxa"/>
            <w:gridSpan w:val="4"/>
            <w:vAlign w:val="center"/>
          </w:tcPr>
          <w:p w:rsidR="007A3DFE" w:rsidRPr="00CE765C" w:rsidRDefault="007A3DFE" w:rsidP="00EB2DB8">
            <w:pPr>
              <w:suppressAutoHyphens/>
              <w:spacing w:line="288" w:lineRule="auto"/>
              <w:jc w:val="center"/>
              <w:rPr>
                <w:sz w:val="20"/>
                <w:szCs w:val="20"/>
              </w:rPr>
            </w:pPr>
            <w:r w:rsidRPr="00CE765C">
              <w:rPr>
                <w:sz w:val="20"/>
                <w:szCs w:val="20"/>
              </w:rPr>
              <w:t>Уровень напряжения</w:t>
            </w:r>
          </w:p>
        </w:tc>
      </w:tr>
      <w:tr w:rsidR="007A3DFE" w:rsidRPr="00CE765C" w:rsidTr="00EB2DB8">
        <w:trPr>
          <w:jc w:val="center"/>
        </w:trPr>
        <w:tc>
          <w:tcPr>
            <w:tcW w:w="5495" w:type="dxa"/>
            <w:vMerge/>
            <w:vAlign w:val="center"/>
          </w:tcPr>
          <w:p w:rsidR="007A3DFE" w:rsidRPr="00CE765C" w:rsidRDefault="007A3DFE" w:rsidP="00EB2DB8">
            <w:pPr>
              <w:suppressAutoHyphens/>
              <w:spacing w:line="288" w:lineRule="auto"/>
              <w:jc w:val="center"/>
              <w:rPr>
                <w:sz w:val="20"/>
                <w:szCs w:val="20"/>
              </w:rPr>
            </w:pPr>
          </w:p>
        </w:tc>
        <w:tc>
          <w:tcPr>
            <w:tcW w:w="2322" w:type="dxa"/>
            <w:vAlign w:val="center"/>
          </w:tcPr>
          <w:p w:rsidR="007A3DFE" w:rsidRPr="00CE765C" w:rsidRDefault="007A3DFE" w:rsidP="00EB2DB8">
            <w:pPr>
              <w:suppressAutoHyphens/>
              <w:spacing w:line="288" w:lineRule="auto"/>
              <w:jc w:val="center"/>
              <w:rPr>
                <w:sz w:val="20"/>
                <w:szCs w:val="20"/>
              </w:rPr>
            </w:pPr>
            <w:r w:rsidRPr="00CE765C">
              <w:rPr>
                <w:sz w:val="20"/>
                <w:szCs w:val="20"/>
              </w:rPr>
              <w:t>ВН</w:t>
            </w:r>
          </w:p>
        </w:tc>
        <w:tc>
          <w:tcPr>
            <w:tcW w:w="2323"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СН</w:t>
            </w:r>
            <w:r w:rsidRPr="00CE765C">
              <w:rPr>
                <w:sz w:val="20"/>
                <w:szCs w:val="20"/>
                <w:lang w:val="en-US"/>
              </w:rPr>
              <w:t xml:space="preserve"> I</w:t>
            </w:r>
          </w:p>
        </w:tc>
        <w:tc>
          <w:tcPr>
            <w:tcW w:w="2323"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 xml:space="preserve">СН </w:t>
            </w:r>
            <w:r w:rsidRPr="00CE765C">
              <w:rPr>
                <w:sz w:val="20"/>
                <w:szCs w:val="20"/>
                <w:lang w:val="en-US"/>
              </w:rPr>
              <w:t>II</w:t>
            </w:r>
          </w:p>
        </w:tc>
        <w:tc>
          <w:tcPr>
            <w:tcW w:w="2323" w:type="dxa"/>
            <w:vAlign w:val="center"/>
          </w:tcPr>
          <w:p w:rsidR="007A3DFE" w:rsidRPr="00CE765C" w:rsidRDefault="007A3DFE" w:rsidP="00EB2DB8">
            <w:pPr>
              <w:suppressAutoHyphens/>
              <w:spacing w:line="288" w:lineRule="auto"/>
              <w:jc w:val="center"/>
              <w:rPr>
                <w:sz w:val="20"/>
                <w:szCs w:val="20"/>
              </w:rPr>
            </w:pPr>
            <w:r w:rsidRPr="00CE765C">
              <w:rPr>
                <w:sz w:val="20"/>
                <w:szCs w:val="20"/>
              </w:rPr>
              <w:t>НН</w:t>
            </w:r>
          </w:p>
        </w:tc>
      </w:tr>
      <w:tr w:rsidR="007A3DFE" w:rsidRPr="00CE765C" w:rsidTr="00EB2DB8">
        <w:trPr>
          <w:jc w:val="center"/>
        </w:trPr>
        <w:tc>
          <w:tcPr>
            <w:tcW w:w="5495" w:type="dxa"/>
            <w:vAlign w:val="bottom"/>
          </w:tcPr>
          <w:p w:rsidR="007A3DFE" w:rsidRPr="00CE765C" w:rsidRDefault="007A3DFE" w:rsidP="00EB2DB8">
            <w:pPr>
              <w:suppressAutoHyphens/>
              <w:spacing w:line="288" w:lineRule="auto"/>
              <w:rPr>
                <w:sz w:val="20"/>
                <w:szCs w:val="20"/>
              </w:rPr>
            </w:pPr>
            <w:r w:rsidRPr="00CE765C">
              <w:rPr>
                <w:sz w:val="20"/>
                <w:szCs w:val="20"/>
              </w:rPr>
              <w:t>Ночь</w:t>
            </w:r>
          </w:p>
        </w:tc>
        <w:tc>
          <w:tcPr>
            <w:tcW w:w="2322"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r>
      <w:tr w:rsidR="007A3DFE" w:rsidRPr="00CE765C" w:rsidTr="00EB2DB8">
        <w:trPr>
          <w:jc w:val="center"/>
        </w:trPr>
        <w:tc>
          <w:tcPr>
            <w:tcW w:w="5495" w:type="dxa"/>
            <w:vAlign w:val="bottom"/>
          </w:tcPr>
          <w:p w:rsidR="007A3DFE" w:rsidRPr="00CE765C" w:rsidRDefault="007A3DFE" w:rsidP="00EB2DB8">
            <w:pPr>
              <w:suppressAutoHyphens/>
              <w:spacing w:line="288" w:lineRule="auto"/>
              <w:rPr>
                <w:sz w:val="20"/>
                <w:szCs w:val="20"/>
              </w:rPr>
            </w:pPr>
            <w:proofErr w:type="spellStart"/>
            <w:r w:rsidRPr="00CE765C">
              <w:rPr>
                <w:sz w:val="20"/>
                <w:szCs w:val="20"/>
              </w:rPr>
              <w:t>Полупик</w:t>
            </w:r>
            <w:proofErr w:type="spellEnd"/>
          </w:p>
        </w:tc>
        <w:tc>
          <w:tcPr>
            <w:tcW w:w="2322"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r>
      <w:tr w:rsidR="007A3DFE" w:rsidRPr="00CE765C" w:rsidTr="00EB2DB8">
        <w:trPr>
          <w:jc w:val="center"/>
        </w:trPr>
        <w:tc>
          <w:tcPr>
            <w:tcW w:w="5495" w:type="dxa"/>
            <w:vAlign w:val="bottom"/>
          </w:tcPr>
          <w:p w:rsidR="007A3DFE" w:rsidRPr="00CE765C" w:rsidRDefault="007A3DFE" w:rsidP="00EB2DB8">
            <w:pPr>
              <w:suppressAutoHyphens/>
              <w:spacing w:line="288" w:lineRule="auto"/>
              <w:rPr>
                <w:sz w:val="20"/>
                <w:szCs w:val="20"/>
              </w:rPr>
            </w:pPr>
            <w:r w:rsidRPr="00CE765C">
              <w:rPr>
                <w:sz w:val="20"/>
                <w:szCs w:val="20"/>
              </w:rPr>
              <w:t>Пик</w:t>
            </w:r>
          </w:p>
        </w:tc>
        <w:tc>
          <w:tcPr>
            <w:tcW w:w="2322"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r>
    </w:tbl>
    <w:p w:rsidR="007A3DFE" w:rsidRPr="002B14D7" w:rsidRDefault="007A3DFE" w:rsidP="007A3DFE">
      <w:pPr>
        <w:suppressAutoHyphens/>
        <w:spacing w:line="288" w:lineRule="auto"/>
      </w:pPr>
    </w:p>
    <w:p w:rsidR="007A3DFE" w:rsidRPr="002B14D7" w:rsidRDefault="007A3DFE" w:rsidP="007A3DFE">
      <w:pPr>
        <w:suppressAutoHyphens/>
        <w:spacing w:line="288" w:lineRule="auto"/>
      </w:pPr>
      <w:r w:rsidRPr="001668A8">
        <w:t>2.2. Предельный уровень нерегулируемых цен для двух зон суток, руб./</w:t>
      </w:r>
      <w:proofErr w:type="spellStart"/>
      <w:r>
        <w:t>М</w:t>
      </w:r>
      <w:r w:rsidRPr="001668A8">
        <w:t>Втч</w:t>
      </w:r>
      <w:proofErr w:type="spellEnd"/>
      <w:r w:rsidRPr="001668A8">
        <w:t xml:space="preserve"> без НДС</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495"/>
        <w:gridCol w:w="2322"/>
        <w:gridCol w:w="2323"/>
        <w:gridCol w:w="2323"/>
        <w:gridCol w:w="2323"/>
      </w:tblGrid>
      <w:tr w:rsidR="007A3DFE" w:rsidRPr="00CE765C" w:rsidTr="00EB2DB8">
        <w:trPr>
          <w:jc w:val="center"/>
        </w:trPr>
        <w:tc>
          <w:tcPr>
            <w:tcW w:w="5495" w:type="dxa"/>
            <w:vMerge w:val="restart"/>
            <w:vAlign w:val="center"/>
          </w:tcPr>
          <w:p w:rsidR="007A3DFE" w:rsidRPr="00CE765C" w:rsidRDefault="007A3DFE" w:rsidP="00EB2DB8">
            <w:pPr>
              <w:suppressAutoHyphens/>
              <w:spacing w:line="288" w:lineRule="auto"/>
              <w:jc w:val="center"/>
              <w:rPr>
                <w:sz w:val="20"/>
                <w:szCs w:val="20"/>
              </w:rPr>
            </w:pPr>
            <w:r w:rsidRPr="00CE765C">
              <w:rPr>
                <w:sz w:val="20"/>
                <w:szCs w:val="20"/>
              </w:rPr>
              <w:t>Зоны суток</w:t>
            </w:r>
          </w:p>
        </w:tc>
        <w:tc>
          <w:tcPr>
            <w:tcW w:w="9291" w:type="dxa"/>
            <w:gridSpan w:val="4"/>
            <w:vAlign w:val="center"/>
          </w:tcPr>
          <w:p w:rsidR="007A3DFE" w:rsidRPr="00CE765C" w:rsidRDefault="007A3DFE" w:rsidP="00EB2DB8">
            <w:pPr>
              <w:suppressAutoHyphens/>
              <w:spacing w:line="288" w:lineRule="auto"/>
              <w:jc w:val="center"/>
              <w:rPr>
                <w:sz w:val="20"/>
                <w:szCs w:val="20"/>
              </w:rPr>
            </w:pPr>
            <w:r w:rsidRPr="00CE765C">
              <w:rPr>
                <w:sz w:val="20"/>
                <w:szCs w:val="20"/>
              </w:rPr>
              <w:t>Уровень напряжения</w:t>
            </w:r>
          </w:p>
        </w:tc>
      </w:tr>
      <w:tr w:rsidR="007A3DFE" w:rsidRPr="00CE765C" w:rsidTr="00EB2DB8">
        <w:trPr>
          <w:jc w:val="center"/>
        </w:trPr>
        <w:tc>
          <w:tcPr>
            <w:tcW w:w="5495" w:type="dxa"/>
            <w:vMerge/>
            <w:vAlign w:val="center"/>
          </w:tcPr>
          <w:p w:rsidR="007A3DFE" w:rsidRPr="00CE765C" w:rsidRDefault="007A3DFE" w:rsidP="00EB2DB8">
            <w:pPr>
              <w:suppressAutoHyphens/>
              <w:spacing w:line="288" w:lineRule="auto"/>
              <w:jc w:val="center"/>
              <w:rPr>
                <w:sz w:val="20"/>
                <w:szCs w:val="20"/>
              </w:rPr>
            </w:pPr>
          </w:p>
        </w:tc>
        <w:tc>
          <w:tcPr>
            <w:tcW w:w="2322" w:type="dxa"/>
            <w:vAlign w:val="center"/>
          </w:tcPr>
          <w:p w:rsidR="007A3DFE" w:rsidRPr="00CE765C" w:rsidRDefault="007A3DFE" w:rsidP="00EB2DB8">
            <w:pPr>
              <w:suppressAutoHyphens/>
              <w:spacing w:line="288" w:lineRule="auto"/>
              <w:jc w:val="center"/>
              <w:rPr>
                <w:sz w:val="20"/>
                <w:szCs w:val="20"/>
              </w:rPr>
            </w:pPr>
            <w:r w:rsidRPr="00CE765C">
              <w:rPr>
                <w:sz w:val="20"/>
                <w:szCs w:val="20"/>
              </w:rPr>
              <w:t>ВН</w:t>
            </w:r>
          </w:p>
        </w:tc>
        <w:tc>
          <w:tcPr>
            <w:tcW w:w="2323"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СН</w:t>
            </w:r>
            <w:r w:rsidRPr="00CE765C">
              <w:rPr>
                <w:sz w:val="20"/>
                <w:szCs w:val="20"/>
                <w:lang w:val="en-US"/>
              </w:rPr>
              <w:t xml:space="preserve"> I</w:t>
            </w:r>
          </w:p>
        </w:tc>
        <w:tc>
          <w:tcPr>
            <w:tcW w:w="2323"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 xml:space="preserve">СН </w:t>
            </w:r>
            <w:r w:rsidRPr="00CE765C">
              <w:rPr>
                <w:sz w:val="20"/>
                <w:szCs w:val="20"/>
                <w:lang w:val="en-US"/>
              </w:rPr>
              <w:t>II</w:t>
            </w:r>
          </w:p>
        </w:tc>
        <w:tc>
          <w:tcPr>
            <w:tcW w:w="2323" w:type="dxa"/>
            <w:vAlign w:val="center"/>
          </w:tcPr>
          <w:p w:rsidR="007A3DFE" w:rsidRPr="00CE765C" w:rsidRDefault="007A3DFE" w:rsidP="00EB2DB8">
            <w:pPr>
              <w:suppressAutoHyphens/>
              <w:spacing w:line="288" w:lineRule="auto"/>
              <w:jc w:val="center"/>
              <w:rPr>
                <w:sz w:val="20"/>
                <w:szCs w:val="20"/>
              </w:rPr>
            </w:pPr>
            <w:r w:rsidRPr="00CE765C">
              <w:rPr>
                <w:sz w:val="20"/>
                <w:szCs w:val="20"/>
              </w:rPr>
              <w:t>НН</w:t>
            </w:r>
          </w:p>
        </w:tc>
      </w:tr>
      <w:tr w:rsidR="007A3DFE" w:rsidRPr="00CE765C" w:rsidTr="00EB2DB8">
        <w:trPr>
          <w:jc w:val="center"/>
        </w:trPr>
        <w:tc>
          <w:tcPr>
            <w:tcW w:w="5495" w:type="dxa"/>
            <w:vAlign w:val="bottom"/>
          </w:tcPr>
          <w:p w:rsidR="007A3DFE" w:rsidRPr="00CE765C" w:rsidRDefault="007A3DFE" w:rsidP="00EB2DB8">
            <w:pPr>
              <w:suppressAutoHyphens/>
              <w:spacing w:line="288" w:lineRule="auto"/>
              <w:rPr>
                <w:sz w:val="20"/>
                <w:szCs w:val="20"/>
              </w:rPr>
            </w:pPr>
            <w:r w:rsidRPr="00CE765C">
              <w:rPr>
                <w:sz w:val="20"/>
                <w:szCs w:val="20"/>
              </w:rPr>
              <w:t>Ночь</w:t>
            </w:r>
          </w:p>
        </w:tc>
        <w:tc>
          <w:tcPr>
            <w:tcW w:w="2322"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r>
      <w:tr w:rsidR="007A3DFE" w:rsidRPr="00CE765C" w:rsidTr="00EB2DB8">
        <w:trPr>
          <w:jc w:val="center"/>
        </w:trPr>
        <w:tc>
          <w:tcPr>
            <w:tcW w:w="5495" w:type="dxa"/>
            <w:vAlign w:val="bottom"/>
          </w:tcPr>
          <w:p w:rsidR="007A3DFE" w:rsidRPr="00CE765C" w:rsidRDefault="007A3DFE" w:rsidP="00EB2DB8">
            <w:pPr>
              <w:suppressAutoHyphens/>
              <w:spacing w:line="288" w:lineRule="auto"/>
              <w:rPr>
                <w:sz w:val="20"/>
                <w:szCs w:val="20"/>
              </w:rPr>
            </w:pPr>
            <w:r w:rsidRPr="00CE765C">
              <w:rPr>
                <w:sz w:val="20"/>
                <w:szCs w:val="20"/>
              </w:rPr>
              <w:t>Пик</w:t>
            </w:r>
          </w:p>
        </w:tc>
        <w:tc>
          <w:tcPr>
            <w:tcW w:w="2322"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r>
    </w:tbl>
    <w:p w:rsidR="007A3DFE" w:rsidRDefault="007A3DFE" w:rsidP="007A3DFE">
      <w:pPr>
        <w:suppressAutoHyphens/>
        <w:spacing w:line="288" w:lineRule="auto"/>
      </w:pPr>
    </w:p>
    <w:p w:rsidR="007A3DFE" w:rsidRDefault="007A3DFE" w:rsidP="007A3DFE">
      <w:pPr>
        <w:suppressAutoHyphens/>
        <w:spacing w:line="288" w:lineRule="auto"/>
      </w:pPr>
    </w:p>
    <w:p w:rsidR="007A3DFE" w:rsidRDefault="007A3DFE" w:rsidP="007A3DFE">
      <w:pPr>
        <w:suppressAutoHyphens/>
        <w:spacing w:line="288" w:lineRule="auto"/>
      </w:pPr>
    </w:p>
    <w:p w:rsidR="007A3DFE" w:rsidRDefault="007A3DFE" w:rsidP="007A3DFE">
      <w:pPr>
        <w:suppressAutoHyphens/>
        <w:spacing w:line="288" w:lineRule="auto"/>
      </w:pPr>
    </w:p>
    <w:p w:rsidR="007A3DFE" w:rsidRDefault="007A3DFE" w:rsidP="007A3DFE">
      <w:pPr>
        <w:suppressAutoHyphens/>
        <w:spacing w:line="288" w:lineRule="auto"/>
      </w:pPr>
    </w:p>
    <w:p w:rsidR="007A3DFE" w:rsidRDefault="007A3DFE" w:rsidP="007A3DFE">
      <w:pPr>
        <w:suppressAutoHyphens/>
        <w:spacing w:line="288" w:lineRule="auto"/>
      </w:pPr>
    </w:p>
    <w:p w:rsidR="007A3DFE" w:rsidRDefault="007A3DFE" w:rsidP="007A3DFE">
      <w:pPr>
        <w:suppressAutoHyphens/>
        <w:spacing w:line="288" w:lineRule="auto"/>
      </w:pPr>
    </w:p>
    <w:p w:rsidR="007A3DFE" w:rsidRDefault="007A3DFE" w:rsidP="007A3DFE">
      <w:pPr>
        <w:suppressAutoHyphens/>
        <w:spacing w:line="288" w:lineRule="auto"/>
      </w:pPr>
    </w:p>
    <w:p w:rsidR="007A3DFE" w:rsidRDefault="007A3DFE" w:rsidP="007A3DFE">
      <w:pPr>
        <w:suppressAutoHyphens/>
        <w:spacing w:line="288" w:lineRule="auto"/>
      </w:pPr>
    </w:p>
    <w:p w:rsidR="007A3DFE" w:rsidRDefault="007A3DFE" w:rsidP="007A3DFE">
      <w:pPr>
        <w:suppressAutoHyphens/>
        <w:spacing w:line="288" w:lineRule="auto"/>
      </w:pPr>
    </w:p>
    <w:p w:rsidR="007A3DFE" w:rsidRDefault="007A3DFE" w:rsidP="007A3DFE">
      <w:pPr>
        <w:suppressAutoHyphens/>
        <w:spacing w:line="288" w:lineRule="auto"/>
      </w:pPr>
    </w:p>
    <w:p w:rsidR="007A3DFE" w:rsidRDefault="007A3DFE" w:rsidP="007A3DFE">
      <w:pPr>
        <w:suppressAutoHyphens/>
        <w:spacing w:line="288" w:lineRule="auto"/>
      </w:pPr>
    </w:p>
    <w:p w:rsidR="007A3DFE" w:rsidRDefault="007A3DFE" w:rsidP="007A3DFE">
      <w:pPr>
        <w:suppressAutoHyphens/>
        <w:spacing w:line="288" w:lineRule="auto"/>
      </w:pPr>
    </w:p>
    <w:p w:rsidR="007A3DFE" w:rsidRPr="002B14D7" w:rsidRDefault="007A3DFE" w:rsidP="007A3DFE">
      <w:pPr>
        <w:suppressAutoHyphens/>
        <w:spacing w:line="288" w:lineRule="auto"/>
      </w:pPr>
    </w:p>
    <w:p w:rsidR="007A3DFE" w:rsidRDefault="007A3DFE" w:rsidP="007A3DFE">
      <w:pPr>
        <w:suppressAutoHyphens/>
        <w:spacing w:line="288" w:lineRule="auto"/>
        <w:jc w:val="center"/>
      </w:pPr>
    </w:p>
    <w:p w:rsidR="007A3DFE" w:rsidRPr="002B14D7" w:rsidRDefault="007A3DFE" w:rsidP="007A3DFE">
      <w:pPr>
        <w:suppressAutoHyphens/>
        <w:spacing w:line="288" w:lineRule="auto"/>
        <w:jc w:val="center"/>
      </w:pPr>
      <w:r w:rsidRPr="001668A8">
        <w:lastRenderedPageBreak/>
        <w:t>3. Третья ценовая категория</w:t>
      </w:r>
    </w:p>
    <w:p w:rsidR="007A3DFE" w:rsidRPr="002B14D7" w:rsidRDefault="007A3DFE" w:rsidP="007A3DFE">
      <w:pPr>
        <w:suppressAutoHyphens/>
        <w:spacing w:line="288" w:lineRule="auto"/>
        <w:jc w:val="center"/>
      </w:pPr>
      <w:r w:rsidRPr="001668A8">
        <w:t xml:space="preserve">(для объемов покупки электрической энергии (мощности), в отношении которых в расчетном периоде осуществляется почасовой учет, и стоимость услуг по передаче определяется по цене услуг в </w:t>
      </w:r>
      <w:proofErr w:type="spellStart"/>
      <w:r w:rsidRPr="001668A8">
        <w:t>одноставочном</w:t>
      </w:r>
      <w:proofErr w:type="spellEnd"/>
      <w:r w:rsidRPr="001668A8">
        <w:t xml:space="preserve"> исчислении)</w:t>
      </w:r>
    </w:p>
    <w:p w:rsidR="007A3DFE" w:rsidRPr="0034511D" w:rsidRDefault="007A3DFE" w:rsidP="007A3DFE">
      <w:pPr>
        <w:suppressAutoHyphens/>
        <w:spacing w:line="288" w:lineRule="auto"/>
      </w:pPr>
      <w:r>
        <w:t>3</w:t>
      </w:r>
      <w:r w:rsidRPr="0034511D">
        <w:t>.1. Ставка за электрическую энергию предельного уровня нерегулируемой цены, руб./</w:t>
      </w:r>
      <w:r>
        <w:t>М</w:t>
      </w:r>
      <w:r w:rsidRPr="0034511D">
        <w:t>Вт</w:t>
      </w:r>
      <w:r>
        <w:t>-</w:t>
      </w:r>
      <w:r w:rsidRPr="0034511D">
        <w:t>ч без НДС</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91"/>
        <w:gridCol w:w="591"/>
        <w:gridCol w:w="591"/>
        <w:gridCol w:w="591"/>
        <w:gridCol w:w="591"/>
        <w:gridCol w:w="591"/>
        <w:gridCol w:w="591"/>
        <w:gridCol w:w="591"/>
        <w:gridCol w:w="591"/>
        <w:gridCol w:w="591"/>
        <w:gridCol w:w="591"/>
        <w:gridCol w:w="591"/>
        <w:gridCol w:w="591"/>
        <w:gridCol w:w="591"/>
        <w:gridCol w:w="592"/>
        <w:gridCol w:w="592"/>
        <w:gridCol w:w="592"/>
        <w:gridCol w:w="592"/>
        <w:gridCol w:w="592"/>
        <w:gridCol w:w="592"/>
        <w:gridCol w:w="592"/>
        <w:gridCol w:w="592"/>
        <w:gridCol w:w="592"/>
        <w:gridCol w:w="592"/>
        <w:gridCol w:w="592"/>
      </w:tblGrid>
      <w:tr w:rsidR="007A3DFE" w:rsidRPr="00CE765C" w:rsidTr="00EB2DB8">
        <w:trPr>
          <w:jc w:val="center"/>
        </w:trPr>
        <w:tc>
          <w:tcPr>
            <w:tcW w:w="591" w:type="dxa"/>
            <w:vMerge w:val="restart"/>
            <w:vAlign w:val="center"/>
          </w:tcPr>
          <w:p w:rsidR="007A3DFE" w:rsidRPr="00CE765C" w:rsidRDefault="007A3DFE" w:rsidP="00EB2DB8">
            <w:pPr>
              <w:suppressAutoHyphens/>
              <w:spacing w:line="288" w:lineRule="auto"/>
              <w:jc w:val="center"/>
              <w:rPr>
                <w:sz w:val="20"/>
                <w:szCs w:val="20"/>
              </w:rPr>
            </w:pPr>
            <w:r w:rsidRPr="00CE765C">
              <w:rPr>
                <w:sz w:val="20"/>
                <w:szCs w:val="20"/>
              </w:rPr>
              <w:t>Дата</w:t>
            </w:r>
          </w:p>
        </w:tc>
        <w:tc>
          <w:tcPr>
            <w:tcW w:w="14195" w:type="dxa"/>
            <w:gridSpan w:val="24"/>
            <w:vAlign w:val="center"/>
          </w:tcPr>
          <w:p w:rsidR="007A3DFE" w:rsidRPr="00CE765C" w:rsidRDefault="007A3DFE" w:rsidP="00EB2DB8">
            <w:pPr>
              <w:suppressAutoHyphens/>
              <w:spacing w:line="288" w:lineRule="auto"/>
              <w:jc w:val="center"/>
              <w:rPr>
                <w:sz w:val="20"/>
                <w:szCs w:val="20"/>
              </w:rPr>
            </w:pPr>
            <w:r w:rsidRPr="00CE765C">
              <w:rPr>
                <w:sz w:val="20"/>
                <w:szCs w:val="20"/>
              </w:rPr>
              <w:t>Ставка для фактических почасовых объемов покупки электрической энергии, отпущенных на уровне напряжения _____*</w:t>
            </w:r>
          </w:p>
        </w:tc>
      </w:tr>
      <w:tr w:rsidR="007A3DFE" w:rsidRPr="00CE765C" w:rsidTr="00EB2DB8">
        <w:trPr>
          <w:jc w:val="center"/>
        </w:trPr>
        <w:tc>
          <w:tcPr>
            <w:tcW w:w="591" w:type="dxa"/>
            <w:vMerge/>
            <w:vAlign w:val="center"/>
          </w:tcPr>
          <w:p w:rsidR="007A3DFE" w:rsidRPr="00CE765C" w:rsidRDefault="007A3DFE" w:rsidP="00EB2DB8">
            <w:pPr>
              <w:suppressAutoHyphens/>
              <w:spacing w:line="288" w:lineRule="auto"/>
              <w:jc w:val="center"/>
              <w:rPr>
                <w:sz w:val="20"/>
                <w:szCs w:val="20"/>
              </w:rPr>
            </w:pP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0:00-1:00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2:00-3:00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3:00-4:00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4:00-5:00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5:00-6:00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6:00-7:00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7:00-8:00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8:00-9:00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9:00-10:00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10:00-11:00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11:00-12:00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12:00-13:00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13:00-14:00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14:00-15:00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15:00-16:00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16:00-17:00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17:00-18:00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18:00-19:00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19:00-20:00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20:00-21:00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21:00-22:00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22:00-23:00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23:00-0:00</w:t>
            </w: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1</w:t>
            </w: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w:t>
            </w: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r>
    </w:tbl>
    <w:p w:rsidR="007A3DFE" w:rsidRPr="00CE765C" w:rsidRDefault="007A3DFE" w:rsidP="007A3DFE">
      <w:pPr>
        <w:suppressAutoHyphens/>
        <w:spacing w:line="288" w:lineRule="auto"/>
        <w:rPr>
          <w:sz w:val="20"/>
          <w:szCs w:val="20"/>
        </w:rPr>
      </w:pPr>
      <w:r w:rsidRPr="00CE765C">
        <w:rPr>
          <w:sz w:val="20"/>
          <w:szCs w:val="20"/>
        </w:rPr>
        <w:t xml:space="preserve">* - таблица приводится для каждого уровня напряжения (ВН, СН </w:t>
      </w:r>
      <w:r w:rsidRPr="00CE765C">
        <w:rPr>
          <w:sz w:val="20"/>
          <w:szCs w:val="20"/>
          <w:lang w:val="en-US"/>
        </w:rPr>
        <w:t>I</w:t>
      </w:r>
      <w:r w:rsidRPr="00CE765C">
        <w:rPr>
          <w:sz w:val="20"/>
          <w:szCs w:val="20"/>
        </w:rPr>
        <w:t xml:space="preserve">, СН </w:t>
      </w:r>
      <w:r w:rsidRPr="00CE765C">
        <w:rPr>
          <w:sz w:val="20"/>
          <w:szCs w:val="20"/>
          <w:lang w:val="en-US"/>
        </w:rPr>
        <w:t>II</w:t>
      </w:r>
      <w:r w:rsidRPr="00CE765C">
        <w:rPr>
          <w:sz w:val="20"/>
          <w:szCs w:val="20"/>
        </w:rPr>
        <w:t>, НН)</w:t>
      </w:r>
    </w:p>
    <w:p w:rsidR="007A3DFE" w:rsidRDefault="007A3DFE" w:rsidP="007A3DFE">
      <w:pPr>
        <w:suppressAutoHyphens/>
        <w:spacing w:line="288" w:lineRule="auto"/>
      </w:pPr>
    </w:p>
    <w:p w:rsidR="007A3DFE" w:rsidRPr="002B14D7" w:rsidRDefault="007A3DFE" w:rsidP="007A3DFE">
      <w:pPr>
        <w:suppressAutoHyphens/>
        <w:spacing w:line="288" w:lineRule="auto"/>
      </w:pPr>
      <w:r>
        <w:t>3</w:t>
      </w:r>
      <w:r w:rsidRPr="001668A8">
        <w:t>.2. Ставка за мощность предельного уровня нерегулируемой цены – ___________ руб./</w:t>
      </w:r>
      <w:r>
        <w:t>М</w:t>
      </w:r>
      <w:r w:rsidRPr="001668A8">
        <w:t>Вт в месяц без НДС.</w:t>
      </w:r>
    </w:p>
    <w:p w:rsidR="007A3DFE" w:rsidRPr="002B14D7" w:rsidRDefault="007A3DFE" w:rsidP="007A3DFE">
      <w:pPr>
        <w:suppressAutoHyphens/>
        <w:spacing w:line="288" w:lineRule="auto"/>
      </w:pPr>
    </w:p>
    <w:p w:rsidR="007A3DFE" w:rsidRPr="002B14D7" w:rsidRDefault="007A3DFE" w:rsidP="007A3DFE">
      <w:pPr>
        <w:suppressAutoHyphens/>
        <w:spacing w:line="288" w:lineRule="auto"/>
        <w:jc w:val="center"/>
      </w:pPr>
      <w:r w:rsidRPr="001668A8">
        <w:t>4. Четвертая ценовая категория</w:t>
      </w:r>
    </w:p>
    <w:p w:rsidR="007A3DFE" w:rsidRPr="002B14D7" w:rsidRDefault="007A3DFE" w:rsidP="007A3DFE">
      <w:pPr>
        <w:suppressAutoHyphens/>
        <w:spacing w:line="288" w:lineRule="auto"/>
        <w:jc w:val="center"/>
      </w:pPr>
      <w:r w:rsidRPr="001668A8">
        <w:t xml:space="preserve">(для объемов покупки электрической энергии (мощности), в отношении которых в расчетном периоде осуществляется почасовой учет, и стоимость услуг по передаче определяется по цене услуг в </w:t>
      </w:r>
      <w:proofErr w:type="spellStart"/>
      <w:r w:rsidRPr="001668A8">
        <w:t>двухставочном</w:t>
      </w:r>
      <w:proofErr w:type="spellEnd"/>
      <w:r w:rsidRPr="001668A8">
        <w:t xml:space="preserve"> исчислении)</w:t>
      </w:r>
    </w:p>
    <w:p w:rsidR="007A3DFE" w:rsidRPr="0034511D" w:rsidRDefault="007A3DFE" w:rsidP="007A3DFE">
      <w:pPr>
        <w:suppressAutoHyphens/>
        <w:spacing w:line="288" w:lineRule="auto"/>
      </w:pPr>
      <w:r>
        <w:t>4</w:t>
      </w:r>
      <w:r w:rsidRPr="0034511D">
        <w:t>.1. Ставка за электрическую энергию предельного уровня нерегулируемой цены, руб./</w:t>
      </w:r>
      <w:r>
        <w:t>М</w:t>
      </w:r>
      <w:r w:rsidRPr="0034511D">
        <w:t>Вт</w:t>
      </w:r>
      <w:r>
        <w:t>-</w:t>
      </w:r>
      <w:r w:rsidRPr="0034511D">
        <w:t>ч без НДС</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91"/>
        <w:gridCol w:w="591"/>
        <w:gridCol w:w="591"/>
        <w:gridCol w:w="591"/>
        <w:gridCol w:w="591"/>
        <w:gridCol w:w="591"/>
        <w:gridCol w:w="591"/>
        <w:gridCol w:w="591"/>
        <w:gridCol w:w="591"/>
        <w:gridCol w:w="591"/>
        <w:gridCol w:w="591"/>
        <w:gridCol w:w="591"/>
        <w:gridCol w:w="591"/>
        <w:gridCol w:w="591"/>
        <w:gridCol w:w="592"/>
        <w:gridCol w:w="592"/>
        <w:gridCol w:w="592"/>
        <w:gridCol w:w="592"/>
        <w:gridCol w:w="592"/>
        <w:gridCol w:w="592"/>
        <w:gridCol w:w="592"/>
        <w:gridCol w:w="592"/>
        <w:gridCol w:w="592"/>
        <w:gridCol w:w="592"/>
        <w:gridCol w:w="592"/>
      </w:tblGrid>
      <w:tr w:rsidR="007A3DFE" w:rsidRPr="00CE765C" w:rsidTr="00EB2DB8">
        <w:trPr>
          <w:jc w:val="center"/>
        </w:trPr>
        <w:tc>
          <w:tcPr>
            <w:tcW w:w="591" w:type="dxa"/>
            <w:vMerge w:val="restart"/>
            <w:vAlign w:val="center"/>
          </w:tcPr>
          <w:p w:rsidR="007A3DFE" w:rsidRPr="00CE765C" w:rsidRDefault="007A3DFE" w:rsidP="00EB2DB8">
            <w:pPr>
              <w:suppressAutoHyphens/>
              <w:spacing w:line="288" w:lineRule="auto"/>
              <w:jc w:val="center"/>
              <w:rPr>
                <w:sz w:val="20"/>
                <w:szCs w:val="20"/>
              </w:rPr>
            </w:pPr>
            <w:r w:rsidRPr="00CE765C">
              <w:rPr>
                <w:sz w:val="20"/>
                <w:szCs w:val="20"/>
              </w:rPr>
              <w:t>Дата</w:t>
            </w:r>
          </w:p>
        </w:tc>
        <w:tc>
          <w:tcPr>
            <w:tcW w:w="14195" w:type="dxa"/>
            <w:gridSpan w:val="24"/>
            <w:vAlign w:val="center"/>
          </w:tcPr>
          <w:p w:rsidR="007A3DFE" w:rsidRPr="00CE765C" w:rsidRDefault="007A3DFE" w:rsidP="00EB2DB8">
            <w:pPr>
              <w:suppressAutoHyphens/>
              <w:spacing w:line="288" w:lineRule="auto"/>
              <w:jc w:val="center"/>
              <w:rPr>
                <w:sz w:val="20"/>
                <w:szCs w:val="20"/>
              </w:rPr>
            </w:pPr>
            <w:r w:rsidRPr="00CE765C">
              <w:rPr>
                <w:sz w:val="20"/>
                <w:szCs w:val="20"/>
              </w:rPr>
              <w:t>Ставка для фактических почасовых объемов покупки электрической энергии, отпущенных на уровне напряжения _____*</w:t>
            </w:r>
          </w:p>
        </w:tc>
      </w:tr>
      <w:tr w:rsidR="007A3DFE" w:rsidRPr="00CE765C" w:rsidTr="00EB2DB8">
        <w:trPr>
          <w:jc w:val="center"/>
        </w:trPr>
        <w:tc>
          <w:tcPr>
            <w:tcW w:w="591" w:type="dxa"/>
            <w:vMerge/>
            <w:vAlign w:val="center"/>
          </w:tcPr>
          <w:p w:rsidR="007A3DFE" w:rsidRPr="00CE765C" w:rsidRDefault="007A3DFE" w:rsidP="00EB2DB8">
            <w:pPr>
              <w:suppressAutoHyphens/>
              <w:spacing w:line="288" w:lineRule="auto"/>
              <w:jc w:val="center"/>
              <w:rPr>
                <w:sz w:val="20"/>
                <w:szCs w:val="20"/>
              </w:rPr>
            </w:pP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0:00-1:00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2:00-3:00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3:00-4:00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4:00-5:00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5:00-6:00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6:00-7:00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7:00-8:00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8:00-9:00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9:00-10:00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10:00-11:00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11:00-12:00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12:00-13:00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13:00-14:00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14:00-15:00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15:00-16:00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16:00-17:00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17:00-18:00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18:00-19:00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19:00-20:00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20:00-21:00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21:00-22:00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22:00-23:00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23:00-0:00</w:t>
            </w: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1</w:t>
            </w: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w:t>
            </w: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r>
    </w:tbl>
    <w:p w:rsidR="007A3DFE" w:rsidRPr="00CE765C" w:rsidRDefault="007A3DFE" w:rsidP="007A3DFE">
      <w:pPr>
        <w:suppressAutoHyphens/>
        <w:spacing w:line="288" w:lineRule="auto"/>
        <w:rPr>
          <w:sz w:val="20"/>
          <w:szCs w:val="20"/>
        </w:rPr>
      </w:pPr>
      <w:r w:rsidRPr="00CE765C">
        <w:rPr>
          <w:sz w:val="20"/>
          <w:szCs w:val="20"/>
        </w:rPr>
        <w:t xml:space="preserve">* - таблица приводится для каждого уровня напряжения (ВН, СН </w:t>
      </w:r>
      <w:r w:rsidRPr="00CE765C">
        <w:rPr>
          <w:sz w:val="20"/>
          <w:szCs w:val="20"/>
          <w:lang w:val="en-US"/>
        </w:rPr>
        <w:t>I</w:t>
      </w:r>
      <w:r w:rsidRPr="00CE765C">
        <w:rPr>
          <w:sz w:val="20"/>
          <w:szCs w:val="20"/>
        </w:rPr>
        <w:t xml:space="preserve">, СН </w:t>
      </w:r>
      <w:r w:rsidRPr="00CE765C">
        <w:rPr>
          <w:sz w:val="20"/>
          <w:szCs w:val="20"/>
          <w:lang w:val="en-US"/>
        </w:rPr>
        <w:t>II</w:t>
      </w:r>
      <w:r w:rsidRPr="00CE765C">
        <w:rPr>
          <w:sz w:val="20"/>
          <w:szCs w:val="20"/>
        </w:rPr>
        <w:t>, НН)</w:t>
      </w:r>
    </w:p>
    <w:p w:rsidR="007A3DFE" w:rsidRDefault="007A3DFE" w:rsidP="007A3DFE">
      <w:pPr>
        <w:suppressAutoHyphens/>
        <w:spacing w:line="288" w:lineRule="auto"/>
      </w:pPr>
    </w:p>
    <w:p w:rsidR="007A3DFE" w:rsidRPr="00EA6432" w:rsidRDefault="007A3DFE" w:rsidP="007A3DFE">
      <w:pPr>
        <w:suppressAutoHyphens/>
        <w:spacing w:line="288" w:lineRule="auto"/>
      </w:pPr>
      <w:r>
        <w:t>4</w:t>
      </w:r>
      <w:r w:rsidRPr="00EA6432">
        <w:t>.2. Ставка за мощность предельного уровня нерегулируемой цены, руб./</w:t>
      </w:r>
      <w:r>
        <w:t>М</w:t>
      </w:r>
      <w:r w:rsidRPr="00EA6432">
        <w:t>Вт в месяц без НДС</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495"/>
        <w:gridCol w:w="2322"/>
        <w:gridCol w:w="2323"/>
        <w:gridCol w:w="2323"/>
        <w:gridCol w:w="2323"/>
      </w:tblGrid>
      <w:tr w:rsidR="007A3DFE" w:rsidRPr="00CE765C" w:rsidTr="00EB2DB8">
        <w:trPr>
          <w:jc w:val="center"/>
        </w:trPr>
        <w:tc>
          <w:tcPr>
            <w:tcW w:w="5495" w:type="dxa"/>
            <w:vMerge w:val="restart"/>
            <w:vAlign w:val="center"/>
          </w:tcPr>
          <w:p w:rsidR="007A3DFE" w:rsidRPr="00CE765C" w:rsidRDefault="007A3DFE" w:rsidP="00EB2DB8">
            <w:pPr>
              <w:suppressAutoHyphens/>
              <w:spacing w:line="288" w:lineRule="auto"/>
              <w:jc w:val="center"/>
              <w:rPr>
                <w:sz w:val="20"/>
                <w:szCs w:val="20"/>
              </w:rPr>
            </w:pPr>
          </w:p>
        </w:tc>
        <w:tc>
          <w:tcPr>
            <w:tcW w:w="9291" w:type="dxa"/>
            <w:gridSpan w:val="4"/>
            <w:vAlign w:val="center"/>
          </w:tcPr>
          <w:p w:rsidR="007A3DFE" w:rsidRPr="00CE765C" w:rsidRDefault="007A3DFE" w:rsidP="00EB2DB8">
            <w:pPr>
              <w:suppressAutoHyphens/>
              <w:spacing w:line="288" w:lineRule="auto"/>
              <w:jc w:val="center"/>
              <w:rPr>
                <w:sz w:val="20"/>
                <w:szCs w:val="20"/>
              </w:rPr>
            </w:pPr>
            <w:r w:rsidRPr="00CE765C">
              <w:rPr>
                <w:sz w:val="20"/>
                <w:szCs w:val="20"/>
              </w:rPr>
              <w:t>Уровень напряжения</w:t>
            </w:r>
          </w:p>
        </w:tc>
      </w:tr>
      <w:tr w:rsidR="007A3DFE" w:rsidRPr="00CE765C" w:rsidTr="00EB2DB8">
        <w:trPr>
          <w:jc w:val="center"/>
        </w:trPr>
        <w:tc>
          <w:tcPr>
            <w:tcW w:w="5495" w:type="dxa"/>
            <w:vMerge/>
            <w:vAlign w:val="center"/>
          </w:tcPr>
          <w:p w:rsidR="007A3DFE" w:rsidRPr="00CE765C" w:rsidRDefault="007A3DFE" w:rsidP="00EB2DB8">
            <w:pPr>
              <w:suppressAutoHyphens/>
              <w:spacing w:line="288" w:lineRule="auto"/>
              <w:jc w:val="center"/>
              <w:rPr>
                <w:sz w:val="20"/>
                <w:szCs w:val="20"/>
              </w:rPr>
            </w:pPr>
          </w:p>
        </w:tc>
        <w:tc>
          <w:tcPr>
            <w:tcW w:w="2322" w:type="dxa"/>
            <w:vAlign w:val="center"/>
          </w:tcPr>
          <w:p w:rsidR="007A3DFE" w:rsidRPr="00CE765C" w:rsidRDefault="007A3DFE" w:rsidP="00EB2DB8">
            <w:pPr>
              <w:suppressAutoHyphens/>
              <w:spacing w:line="288" w:lineRule="auto"/>
              <w:jc w:val="center"/>
              <w:rPr>
                <w:sz w:val="20"/>
                <w:szCs w:val="20"/>
              </w:rPr>
            </w:pPr>
            <w:r w:rsidRPr="00CE765C">
              <w:rPr>
                <w:sz w:val="20"/>
                <w:szCs w:val="20"/>
              </w:rPr>
              <w:t>ВН</w:t>
            </w:r>
          </w:p>
        </w:tc>
        <w:tc>
          <w:tcPr>
            <w:tcW w:w="2323"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СН</w:t>
            </w:r>
            <w:r w:rsidRPr="00CE765C">
              <w:rPr>
                <w:sz w:val="20"/>
                <w:szCs w:val="20"/>
                <w:lang w:val="en-US"/>
              </w:rPr>
              <w:t xml:space="preserve"> I</w:t>
            </w:r>
          </w:p>
        </w:tc>
        <w:tc>
          <w:tcPr>
            <w:tcW w:w="2323"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 xml:space="preserve">СН </w:t>
            </w:r>
            <w:r w:rsidRPr="00CE765C">
              <w:rPr>
                <w:sz w:val="20"/>
                <w:szCs w:val="20"/>
                <w:lang w:val="en-US"/>
              </w:rPr>
              <w:t>II</w:t>
            </w:r>
          </w:p>
        </w:tc>
        <w:tc>
          <w:tcPr>
            <w:tcW w:w="2323" w:type="dxa"/>
            <w:vAlign w:val="center"/>
          </w:tcPr>
          <w:p w:rsidR="007A3DFE" w:rsidRPr="00CE765C" w:rsidRDefault="007A3DFE" w:rsidP="00EB2DB8">
            <w:pPr>
              <w:suppressAutoHyphens/>
              <w:spacing w:line="288" w:lineRule="auto"/>
              <w:jc w:val="center"/>
              <w:rPr>
                <w:sz w:val="20"/>
                <w:szCs w:val="20"/>
              </w:rPr>
            </w:pPr>
            <w:r w:rsidRPr="00CE765C">
              <w:rPr>
                <w:sz w:val="20"/>
                <w:szCs w:val="20"/>
              </w:rPr>
              <w:t>НН</w:t>
            </w:r>
          </w:p>
        </w:tc>
      </w:tr>
      <w:tr w:rsidR="007A3DFE" w:rsidRPr="00CE765C" w:rsidTr="00EB2DB8">
        <w:trPr>
          <w:jc w:val="center"/>
        </w:trPr>
        <w:tc>
          <w:tcPr>
            <w:tcW w:w="5495" w:type="dxa"/>
            <w:vAlign w:val="bottom"/>
          </w:tcPr>
          <w:p w:rsidR="007A3DFE" w:rsidRPr="00CE765C" w:rsidRDefault="007A3DFE" w:rsidP="00EB2DB8">
            <w:pPr>
              <w:suppressAutoHyphens/>
              <w:spacing w:line="288" w:lineRule="auto"/>
              <w:rPr>
                <w:sz w:val="20"/>
                <w:szCs w:val="20"/>
              </w:rPr>
            </w:pPr>
            <w:r w:rsidRPr="00CE765C">
              <w:rPr>
                <w:sz w:val="20"/>
                <w:szCs w:val="20"/>
              </w:rPr>
              <w:t>Ставка за мощность</w:t>
            </w:r>
          </w:p>
        </w:tc>
        <w:tc>
          <w:tcPr>
            <w:tcW w:w="2322"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r>
    </w:tbl>
    <w:p w:rsidR="007A3DFE" w:rsidRDefault="007A3DFE" w:rsidP="007A3DFE">
      <w:pPr>
        <w:suppressAutoHyphens/>
        <w:spacing w:line="288" w:lineRule="auto"/>
      </w:pPr>
    </w:p>
    <w:p w:rsidR="007A3DFE" w:rsidRDefault="007A3DFE" w:rsidP="007A3DFE">
      <w:pPr>
        <w:suppressAutoHyphens/>
        <w:spacing w:line="288" w:lineRule="auto"/>
      </w:pPr>
    </w:p>
    <w:p w:rsidR="007A3DFE" w:rsidRDefault="007A3DFE" w:rsidP="007A3DFE">
      <w:pPr>
        <w:suppressAutoHyphens/>
        <w:spacing w:line="288" w:lineRule="auto"/>
        <w:jc w:val="center"/>
      </w:pPr>
    </w:p>
    <w:p w:rsidR="007A3DFE" w:rsidRPr="002B14D7" w:rsidRDefault="007A3DFE" w:rsidP="007A3DFE">
      <w:pPr>
        <w:suppressAutoHyphens/>
        <w:spacing w:line="288" w:lineRule="auto"/>
        <w:jc w:val="center"/>
      </w:pPr>
      <w:r w:rsidRPr="001668A8">
        <w:t>5. Пятая ценовая категория</w:t>
      </w:r>
    </w:p>
    <w:p w:rsidR="007A3DFE" w:rsidRPr="002B14D7" w:rsidRDefault="007A3DFE" w:rsidP="007A3DFE">
      <w:pPr>
        <w:suppressAutoHyphens/>
        <w:spacing w:line="288" w:lineRule="auto"/>
        <w:jc w:val="center"/>
      </w:pPr>
      <w:r w:rsidRPr="001668A8">
        <w:t xml:space="preserve">(для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определяется по цене услуг в </w:t>
      </w:r>
      <w:proofErr w:type="spellStart"/>
      <w:r w:rsidRPr="001668A8">
        <w:t>одноставочном</w:t>
      </w:r>
      <w:proofErr w:type="spellEnd"/>
      <w:r w:rsidRPr="001668A8">
        <w:t xml:space="preserve"> исчислении)</w:t>
      </w:r>
    </w:p>
    <w:p w:rsidR="007A3DFE" w:rsidRPr="002B14D7" w:rsidRDefault="007A3DFE" w:rsidP="007A3DFE">
      <w:pPr>
        <w:suppressAutoHyphens/>
        <w:spacing w:line="288" w:lineRule="auto"/>
      </w:pPr>
      <w:r w:rsidRPr="001668A8">
        <w:t>5.1. Ставка за электрическую энергию предельного уровня нерегулируемой цены, руб./</w:t>
      </w:r>
      <w:proofErr w:type="spellStart"/>
      <w:r>
        <w:t>М</w:t>
      </w:r>
      <w:r w:rsidRPr="001668A8">
        <w:t>Втч</w:t>
      </w:r>
      <w:proofErr w:type="spellEnd"/>
      <w:r w:rsidRPr="001668A8">
        <w:t xml:space="preserve"> без НДС</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91"/>
        <w:gridCol w:w="591"/>
        <w:gridCol w:w="591"/>
        <w:gridCol w:w="591"/>
        <w:gridCol w:w="591"/>
        <w:gridCol w:w="591"/>
        <w:gridCol w:w="591"/>
        <w:gridCol w:w="591"/>
        <w:gridCol w:w="591"/>
        <w:gridCol w:w="591"/>
        <w:gridCol w:w="591"/>
        <w:gridCol w:w="591"/>
        <w:gridCol w:w="591"/>
        <w:gridCol w:w="591"/>
        <w:gridCol w:w="592"/>
        <w:gridCol w:w="592"/>
        <w:gridCol w:w="592"/>
        <w:gridCol w:w="592"/>
        <w:gridCol w:w="592"/>
        <w:gridCol w:w="592"/>
        <w:gridCol w:w="592"/>
        <w:gridCol w:w="592"/>
        <w:gridCol w:w="592"/>
        <w:gridCol w:w="592"/>
        <w:gridCol w:w="592"/>
      </w:tblGrid>
      <w:tr w:rsidR="007A3DFE" w:rsidRPr="00CE765C" w:rsidTr="00EB2DB8">
        <w:trPr>
          <w:jc w:val="center"/>
        </w:trPr>
        <w:tc>
          <w:tcPr>
            <w:tcW w:w="591" w:type="dxa"/>
            <w:vMerge w:val="restart"/>
            <w:vAlign w:val="center"/>
          </w:tcPr>
          <w:p w:rsidR="007A3DFE" w:rsidRPr="00CE765C" w:rsidRDefault="007A3DFE" w:rsidP="00EB2DB8">
            <w:pPr>
              <w:suppressAutoHyphens/>
              <w:spacing w:line="288" w:lineRule="auto"/>
              <w:jc w:val="center"/>
              <w:rPr>
                <w:sz w:val="20"/>
                <w:szCs w:val="20"/>
              </w:rPr>
            </w:pPr>
            <w:r w:rsidRPr="00CE765C">
              <w:rPr>
                <w:sz w:val="20"/>
                <w:szCs w:val="20"/>
              </w:rPr>
              <w:t>Дата</w:t>
            </w:r>
          </w:p>
        </w:tc>
        <w:tc>
          <w:tcPr>
            <w:tcW w:w="14195" w:type="dxa"/>
            <w:gridSpan w:val="24"/>
            <w:vAlign w:val="center"/>
          </w:tcPr>
          <w:p w:rsidR="007A3DFE" w:rsidRPr="00CE765C" w:rsidRDefault="007A3DFE" w:rsidP="00EB2DB8">
            <w:pPr>
              <w:suppressAutoHyphens/>
              <w:spacing w:line="288" w:lineRule="auto"/>
              <w:jc w:val="center"/>
              <w:rPr>
                <w:sz w:val="20"/>
                <w:szCs w:val="20"/>
              </w:rPr>
            </w:pPr>
            <w:r w:rsidRPr="00CE765C">
              <w:rPr>
                <w:sz w:val="20"/>
                <w:szCs w:val="20"/>
              </w:rPr>
              <w:t>Ставка для фактических почасовых объемов покупки электрической энергии, отпущенных на уровне напряжения _____*</w:t>
            </w:r>
          </w:p>
        </w:tc>
      </w:tr>
      <w:tr w:rsidR="007A3DFE" w:rsidRPr="00CE765C" w:rsidTr="00EB2DB8">
        <w:trPr>
          <w:jc w:val="center"/>
        </w:trPr>
        <w:tc>
          <w:tcPr>
            <w:tcW w:w="591" w:type="dxa"/>
            <w:vMerge/>
            <w:vAlign w:val="center"/>
          </w:tcPr>
          <w:p w:rsidR="007A3DFE" w:rsidRPr="00CE765C" w:rsidRDefault="007A3DFE" w:rsidP="00EB2DB8">
            <w:pPr>
              <w:suppressAutoHyphens/>
              <w:spacing w:line="288" w:lineRule="auto"/>
              <w:jc w:val="center"/>
              <w:rPr>
                <w:sz w:val="20"/>
                <w:szCs w:val="20"/>
              </w:rPr>
            </w:pP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0:00-1:00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2:00-3:00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3:00-4:00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4:00-5:00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5:00-6:00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6:00-7:00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7:00-8:00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8:00-9:00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9:00-10:00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10:00-11:00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11:00-12:00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12:00-13:00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13:00-14:00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14:00-15:00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15:00-16:00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16:00-17:00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17:00-18:00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18:00-19:00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19:00-20:00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20:00-21:00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21:00-22:00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22:00-23:00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23:00-0:00</w:t>
            </w: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1</w:t>
            </w: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w:t>
            </w: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r>
    </w:tbl>
    <w:p w:rsidR="007A3DFE" w:rsidRPr="00CE765C" w:rsidRDefault="007A3DFE" w:rsidP="007A3DFE">
      <w:pPr>
        <w:suppressAutoHyphens/>
        <w:spacing w:line="288" w:lineRule="auto"/>
        <w:rPr>
          <w:sz w:val="20"/>
          <w:szCs w:val="20"/>
        </w:rPr>
      </w:pPr>
      <w:r w:rsidRPr="00CE765C">
        <w:rPr>
          <w:sz w:val="20"/>
          <w:szCs w:val="20"/>
        </w:rPr>
        <w:t xml:space="preserve">* - таблица приводится для каждого уровня напряжения (ВН, СН </w:t>
      </w:r>
      <w:r w:rsidRPr="00CE765C">
        <w:rPr>
          <w:sz w:val="20"/>
          <w:szCs w:val="20"/>
          <w:lang w:val="en-US"/>
        </w:rPr>
        <w:t>I</w:t>
      </w:r>
      <w:r w:rsidRPr="00CE765C">
        <w:rPr>
          <w:sz w:val="20"/>
          <w:szCs w:val="20"/>
        </w:rPr>
        <w:t xml:space="preserve">, СН </w:t>
      </w:r>
      <w:r w:rsidRPr="00CE765C">
        <w:rPr>
          <w:sz w:val="20"/>
          <w:szCs w:val="20"/>
          <w:lang w:val="en-US"/>
        </w:rPr>
        <w:t>II</w:t>
      </w:r>
      <w:r w:rsidRPr="00CE765C">
        <w:rPr>
          <w:sz w:val="20"/>
          <w:szCs w:val="20"/>
        </w:rPr>
        <w:t>, НН)</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91"/>
        <w:gridCol w:w="591"/>
        <w:gridCol w:w="591"/>
        <w:gridCol w:w="591"/>
        <w:gridCol w:w="591"/>
        <w:gridCol w:w="591"/>
        <w:gridCol w:w="591"/>
        <w:gridCol w:w="591"/>
        <w:gridCol w:w="591"/>
        <w:gridCol w:w="591"/>
        <w:gridCol w:w="591"/>
        <w:gridCol w:w="591"/>
        <w:gridCol w:w="591"/>
        <w:gridCol w:w="591"/>
        <w:gridCol w:w="592"/>
        <w:gridCol w:w="592"/>
        <w:gridCol w:w="592"/>
        <w:gridCol w:w="592"/>
        <w:gridCol w:w="592"/>
        <w:gridCol w:w="592"/>
        <w:gridCol w:w="592"/>
        <w:gridCol w:w="592"/>
        <w:gridCol w:w="592"/>
        <w:gridCol w:w="592"/>
        <w:gridCol w:w="592"/>
      </w:tblGrid>
      <w:tr w:rsidR="007A3DFE" w:rsidRPr="00CE765C" w:rsidTr="00EB2DB8">
        <w:trPr>
          <w:jc w:val="center"/>
        </w:trPr>
        <w:tc>
          <w:tcPr>
            <w:tcW w:w="591" w:type="dxa"/>
            <w:vMerge w:val="restart"/>
            <w:vAlign w:val="center"/>
          </w:tcPr>
          <w:p w:rsidR="007A3DFE" w:rsidRPr="00CE765C" w:rsidRDefault="007A3DFE" w:rsidP="00EB2DB8">
            <w:pPr>
              <w:suppressAutoHyphens/>
              <w:spacing w:line="288" w:lineRule="auto"/>
              <w:jc w:val="center"/>
              <w:rPr>
                <w:sz w:val="20"/>
                <w:szCs w:val="20"/>
              </w:rPr>
            </w:pPr>
            <w:r w:rsidRPr="00CE765C">
              <w:rPr>
                <w:sz w:val="20"/>
                <w:szCs w:val="20"/>
              </w:rPr>
              <w:t>Дата</w:t>
            </w:r>
          </w:p>
        </w:tc>
        <w:tc>
          <w:tcPr>
            <w:tcW w:w="14195" w:type="dxa"/>
            <w:gridSpan w:val="24"/>
            <w:vAlign w:val="center"/>
          </w:tcPr>
          <w:p w:rsidR="007A3DFE" w:rsidRPr="00CE765C" w:rsidRDefault="007A3DFE" w:rsidP="00EB2DB8">
            <w:pPr>
              <w:suppressAutoHyphens/>
              <w:spacing w:line="288" w:lineRule="auto"/>
              <w:jc w:val="center"/>
              <w:rPr>
                <w:sz w:val="20"/>
                <w:szCs w:val="20"/>
              </w:rPr>
            </w:pPr>
            <w:r w:rsidRPr="00CE765C">
              <w:rPr>
                <w:sz w:val="20"/>
                <w:szCs w:val="20"/>
              </w:rPr>
              <w:t>Ставка для превышения фактического почасового объема покупки электрической энергии над соответствующим плановым почасовым объемом</w:t>
            </w:r>
          </w:p>
        </w:tc>
      </w:tr>
      <w:tr w:rsidR="007A3DFE" w:rsidRPr="00CE765C" w:rsidTr="00EB2DB8">
        <w:trPr>
          <w:jc w:val="center"/>
        </w:trPr>
        <w:tc>
          <w:tcPr>
            <w:tcW w:w="591" w:type="dxa"/>
            <w:vMerge/>
            <w:vAlign w:val="center"/>
          </w:tcPr>
          <w:p w:rsidR="007A3DFE" w:rsidRPr="00CE765C" w:rsidRDefault="007A3DFE" w:rsidP="00EB2DB8">
            <w:pPr>
              <w:suppressAutoHyphens/>
              <w:spacing w:line="288" w:lineRule="auto"/>
              <w:jc w:val="center"/>
              <w:rPr>
                <w:sz w:val="20"/>
                <w:szCs w:val="20"/>
              </w:rPr>
            </w:pP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0:00-1:00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2:00-3:00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3:00-4:00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4:00-5:00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5:00-6:00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6:00-7:00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7:00-8:00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8:00-9:00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9:00-10:00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10:00-11:00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11:00-12:00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12:00-13:00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13:00-14:00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14:00-15:00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15:00-16:00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16:00-17:00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17:00-18:00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18:00-19:00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19:00-20:00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20:00-21:00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21:00-22:00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22:00-23:00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23:00-0:00</w:t>
            </w: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1</w:t>
            </w: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w:t>
            </w: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r>
    </w:tbl>
    <w:p w:rsidR="007A3DFE" w:rsidRPr="00CE765C" w:rsidRDefault="007A3DFE" w:rsidP="007A3DFE">
      <w:pPr>
        <w:suppressAutoHyphens/>
        <w:spacing w:line="288" w:lineRule="auto"/>
        <w:rPr>
          <w:sz w:val="20"/>
          <w:szCs w:val="20"/>
        </w:rPr>
      </w:pP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91"/>
        <w:gridCol w:w="591"/>
        <w:gridCol w:w="591"/>
        <w:gridCol w:w="591"/>
        <w:gridCol w:w="591"/>
        <w:gridCol w:w="591"/>
        <w:gridCol w:w="591"/>
        <w:gridCol w:w="591"/>
        <w:gridCol w:w="591"/>
        <w:gridCol w:w="591"/>
        <w:gridCol w:w="591"/>
        <w:gridCol w:w="591"/>
        <w:gridCol w:w="591"/>
        <w:gridCol w:w="591"/>
        <w:gridCol w:w="592"/>
        <w:gridCol w:w="592"/>
        <w:gridCol w:w="592"/>
        <w:gridCol w:w="592"/>
        <w:gridCol w:w="592"/>
        <w:gridCol w:w="592"/>
        <w:gridCol w:w="592"/>
        <w:gridCol w:w="592"/>
        <w:gridCol w:w="592"/>
        <w:gridCol w:w="592"/>
        <w:gridCol w:w="592"/>
      </w:tblGrid>
      <w:tr w:rsidR="007A3DFE" w:rsidRPr="00CE765C" w:rsidTr="00EB2DB8">
        <w:trPr>
          <w:jc w:val="center"/>
        </w:trPr>
        <w:tc>
          <w:tcPr>
            <w:tcW w:w="591" w:type="dxa"/>
            <w:vMerge w:val="restart"/>
            <w:vAlign w:val="center"/>
          </w:tcPr>
          <w:p w:rsidR="007A3DFE" w:rsidRPr="00CE765C" w:rsidRDefault="007A3DFE" w:rsidP="00EB2DB8">
            <w:pPr>
              <w:suppressAutoHyphens/>
              <w:spacing w:line="288" w:lineRule="auto"/>
              <w:jc w:val="center"/>
              <w:rPr>
                <w:sz w:val="20"/>
                <w:szCs w:val="20"/>
              </w:rPr>
            </w:pPr>
            <w:r w:rsidRPr="00CE765C">
              <w:rPr>
                <w:sz w:val="20"/>
                <w:szCs w:val="20"/>
              </w:rPr>
              <w:t>Дата</w:t>
            </w:r>
          </w:p>
        </w:tc>
        <w:tc>
          <w:tcPr>
            <w:tcW w:w="14195" w:type="dxa"/>
            <w:gridSpan w:val="24"/>
            <w:vAlign w:val="center"/>
          </w:tcPr>
          <w:p w:rsidR="007A3DFE" w:rsidRPr="00CE765C" w:rsidRDefault="007A3DFE" w:rsidP="00EB2DB8">
            <w:pPr>
              <w:suppressAutoHyphens/>
              <w:spacing w:line="288" w:lineRule="auto"/>
              <w:jc w:val="center"/>
              <w:rPr>
                <w:sz w:val="20"/>
                <w:szCs w:val="20"/>
              </w:rPr>
            </w:pPr>
            <w:r w:rsidRPr="00CE765C">
              <w:rPr>
                <w:sz w:val="20"/>
                <w:szCs w:val="20"/>
              </w:rPr>
              <w:t>Ставка для превышения планового почасового объема покупки электрической энергии над соответствующим фактическим почасовым объемом</w:t>
            </w:r>
          </w:p>
        </w:tc>
      </w:tr>
      <w:tr w:rsidR="007A3DFE" w:rsidRPr="00CE765C" w:rsidTr="00EB2DB8">
        <w:trPr>
          <w:jc w:val="center"/>
        </w:trPr>
        <w:tc>
          <w:tcPr>
            <w:tcW w:w="591" w:type="dxa"/>
            <w:vMerge/>
            <w:vAlign w:val="center"/>
          </w:tcPr>
          <w:p w:rsidR="007A3DFE" w:rsidRPr="00CE765C" w:rsidRDefault="007A3DFE" w:rsidP="00EB2DB8">
            <w:pPr>
              <w:suppressAutoHyphens/>
              <w:spacing w:line="288" w:lineRule="auto"/>
              <w:jc w:val="center"/>
              <w:rPr>
                <w:sz w:val="20"/>
                <w:szCs w:val="20"/>
              </w:rPr>
            </w:pP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0:00-1:00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2:00-3:00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3:00-4:00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4:00-5:00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5:00-6:00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6:00-7:00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7:00-8:00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8:00-9:00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9:00-10:00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10:00-11:00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11:00-12:00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12:00-13:00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13:00-14:00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14:00-15:00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15:00-16:00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16:00-17:00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17:00-18:00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18:00-19:00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19:00-20:00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20:00-21:00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21:00-22:00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22:00-23:00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23:00-0:00</w:t>
            </w: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1</w:t>
            </w: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w:t>
            </w: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r>
    </w:tbl>
    <w:p w:rsidR="007A3DFE" w:rsidRPr="00CE765C" w:rsidRDefault="007A3DFE" w:rsidP="007A3DFE">
      <w:pPr>
        <w:suppressAutoHyphens/>
        <w:spacing w:line="288" w:lineRule="auto"/>
        <w:rPr>
          <w:sz w:val="20"/>
          <w:szCs w:val="20"/>
        </w:rPr>
      </w:pP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11165"/>
        <w:gridCol w:w="3621"/>
      </w:tblGrid>
      <w:tr w:rsidR="007A3DFE" w:rsidRPr="00CE765C" w:rsidTr="00EB2DB8">
        <w:trPr>
          <w:jc w:val="center"/>
        </w:trPr>
        <w:tc>
          <w:tcPr>
            <w:tcW w:w="11165" w:type="dxa"/>
            <w:vAlign w:val="center"/>
          </w:tcPr>
          <w:p w:rsidR="007A3DFE" w:rsidRPr="00CE765C" w:rsidRDefault="007A3DFE" w:rsidP="00EB2DB8">
            <w:pPr>
              <w:suppressAutoHyphens/>
              <w:spacing w:line="288" w:lineRule="auto"/>
              <w:jc w:val="center"/>
              <w:rPr>
                <w:sz w:val="20"/>
                <w:szCs w:val="20"/>
              </w:rPr>
            </w:pPr>
            <w:r w:rsidRPr="00CE765C">
              <w:rPr>
                <w:sz w:val="20"/>
                <w:szCs w:val="20"/>
              </w:rPr>
              <w:t xml:space="preserve">Ставки для учета </w:t>
            </w:r>
            <w:proofErr w:type="spellStart"/>
            <w:r w:rsidRPr="00CE765C">
              <w:rPr>
                <w:sz w:val="20"/>
                <w:szCs w:val="20"/>
              </w:rPr>
              <w:t>разниц</w:t>
            </w:r>
            <w:proofErr w:type="spellEnd"/>
            <w:r w:rsidRPr="00CE765C">
              <w:rPr>
                <w:sz w:val="20"/>
                <w:szCs w:val="20"/>
              </w:rPr>
              <w:t xml:space="preserve"> предварительных требований и обязательств по результатам конкурентных отборов</w:t>
            </w:r>
          </w:p>
        </w:tc>
        <w:tc>
          <w:tcPr>
            <w:tcW w:w="3621" w:type="dxa"/>
            <w:vAlign w:val="center"/>
          </w:tcPr>
          <w:p w:rsidR="007A3DFE" w:rsidRPr="00CE765C" w:rsidRDefault="007A3DFE" w:rsidP="00EB2DB8">
            <w:pPr>
              <w:suppressAutoHyphens/>
              <w:spacing w:line="288" w:lineRule="auto"/>
              <w:jc w:val="center"/>
              <w:rPr>
                <w:sz w:val="20"/>
                <w:szCs w:val="20"/>
              </w:rPr>
            </w:pPr>
            <w:r w:rsidRPr="00CE765C">
              <w:rPr>
                <w:sz w:val="20"/>
                <w:szCs w:val="20"/>
              </w:rPr>
              <w:t>Величина ставки</w:t>
            </w:r>
          </w:p>
        </w:tc>
      </w:tr>
      <w:tr w:rsidR="007A3DFE" w:rsidRPr="00CE765C" w:rsidTr="00EB2DB8">
        <w:trPr>
          <w:jc w:val="center"/>
        </w:trPr>
        <w:tc>
          <w:tcPr>
            <w:tcW w:w="11165" w:type="dxa"/>
          </w:tcPr>
          <w:p w:rsidR="007A3DFE" w:rsidRPr="00CE765C" w:rsidRDefault="007A3DFE" w:rsidP="00EB2DB8">
            <w:pPr>
              <w:suppressAutoHyphens/>
              <w:spacing w:line="288" w:lineRule="auto"/>
              <w:rPr>
                <w:sz w:val="20"/>
                <w:szCs w:val="20"/>
              </w:rPr>
            </w:pPr>
            <w:r w:rsidRPr="00CE765C">
              <w:rPr>
                <w:sz w:val="20"/>
                <w:szCs w:val="20"/>
              </w:rPr>
              <w:t>Ставка для суммы плановых почасовых объемов покупки электрической энергии в целом за расчетный период</w:t>
            </w:r>
          </w:p>
        </w:tc>
        <w:tc>
          <w:tcPr>
            <w:tcW w:w="3621" w:type="dxa"/>
          </w:tcPr>
          <w:p w:rsidR="007A3DFE" w:rsidRPr="00CE765C" w:rsidRDefault="007A3DFE" w:rsidP="00EB2DB8">
            <w:pPr>
              <w:suppressAutoHyphens/>
              <w:spacing w:line="288" w:lineRule="auto"/>
              <w:rPr>
                <w:sz w:val="20"/>
                <w:szCs w:val="20"/>
              </w:rPr>
            </w:pPr>
          </w:p>
        </w:tc>
      </w:tr>
      <w:tr w:rsidR="007A3DFE" w:rsidRPr="00CE765C" w:rsidTr="00EB2DB8">
        <w:trPr>
          <w:jc w:val="center"/>
        </w:trPr>
        <w:tc>
          <w:tcPr>
            <w:tcW w:w="11165" w:type="dxa"/>
          </w:tcPr>
          <w:p w:rsidR="007A3DFE" w:rsidRPr="00CE765C" w:rsidRDefault="007A3DFE" w:rsidP="00EB2DB8">
            <w:pPr>
              <w:suppressAutoHyphens/>
              <w:spacing w:line="288" w:lineRule="auto"/>
              <w:rPr>
                <w:sz w:val="20"/>
                <w:szCs w:val="20"/>
              </w:rPr>
            </w:pPr>
            <w:r w:rsidRPr="00CE765C">
              <w:rPr>
                <w:sz w:val="20"/>
                <w:szCs w:val="20"/>
              </w:rPr>
              <w:t xml:space="preserve">Ставка </w:t>
            </w:r>
            <w:r w:rsidRPr="00EA6432">
              <w:rPr>
                <w:sz w:val="20"/>
                <w:szCs w:val="20"/>
              </w:rPr>
              <w:t>для суммы абсолютных значений разностей фактических и плановых почасовых объемов покупки электрической энергии</w:t>
            </w:r>
            <w:r w:rsidRPr="00CE765C">
              <w:rPr>
                <w:sz w:val="20"/>
                <w:szCs w:val="20"/>
              </w:rPr>
              <w:t xml:space="preserve"> в целом за расчетный период</w:t>
            </w:r>
          </w:p>
        </w:tc>
        <w:tc>
          <w:tcPr>
            <w:tcW w:w="3621" w:type="dxa"/>
          </w:tcPr>
          <w:p w:rsidR="007A3DFE" w:rsidRPr="00CE765C" w:rsidRDefault="007A3DFE" w:rsidP="00EB2DB8">
            <w:pPr>
              <w:suppressAutoHyphens/>
              <w:spacing w:line="288" w:lineRule="auto"/>
              <w:rPr>
                <w:sz w:val="20"/>
                <w:szCs w:val="20"/>
              </w:rPr>
            </w:pPr>
          </w:p>
        </w:tc>
      </w:tr>
    </w:tbl>
    <w:p w:rsidR="007A3DFE" w:rsidRPr="002B14D7" w:rsidRDefault="007A3DFE" w:rsidP="007A3DFE">
      <w:pPr>
        <w:suppressAutoHyphens/>
        <w:spacing w:line="288" w:lineRule="auto"/>
      </w:pPr>
    </w:p>
    <w:p w:rsidR="007A3DFE" w:rsidRPr="002B14D7" w:rsidRDefault="007A3DFE" w:rsidP="007A3DFE">
      <w:pPr>
        <w:suppressAutoHyphens/>
        <w:spacing w:line="288" w:lineRule="auto"/>
      </w:pPr>
      <w:r w:rsidRPr="001668A8">
        <w:t>5.2. Ставка за мощность предельного уровня нерегулируемой цены – ___________ руб./</w:t>
      </w:r>
      <w:r>
        <w:t>М</w:t>
      </w:r>
      <w:r w:rsidRPr="001668A8">
        <w:t>Вт в месяц без НДС.</w:t>
      </w:r>
    </w:p>
    <w:p w:rsidR="007A3DFE" w:rsidRDefault="007A3DFE" w:rsidP="007A3DFE">
      <w:pPr>
        <w:suppressAutoHyphens/>
        <w:spacing w:line="288" w:lineRule="auto"/>
      </w:pPr>
    </w:p>
    <w:p w:rsidR="007A3DFE" w:rsidRPr="002B14D7" w:rsidRDefault="007A3DFE" w:rsidP="007A3DFE">
      <w:pPr>
        <w:suppressAutoHyphens/>
        <w:spacing w:line="288" w:lineRule="auto"/>
      </w:pPr>
    </w:p>
    <w:p w:rsidR="007A3DFE" w:rsidRPr="002B14D7" w:rsidRDefault="007A3DFE" w:rsidP="007A3DFE">
      <w:pPr>
        <w:suppressAutoHyphens/>
        <w:spacing w:line="288" w:lineRule="auto"/>
        <w:jc w:val="center"/>
      </w:pPr>
      <w:r w:rsidRPr="001668A8">
        <w:lastRenderedPageBreak/>
        <w:t>6. Шестая ценовая категория</w:t>
      </w:r>
    </w:p>
    <w:p w:rsidR="007A3DFE" w:rsidRPr="002B14D7" w:rsidRDefault="007A3DFE" w:rsidP="007A3DFE">
      <w:pPr>
        <w:suppressAutoHyphens/>
        <w:spacing w:line="288" w:lineRule="auto"/>
        <w:jc w:val="center"/>
      </w:pPr>
      <w:r w:rsidRPr="001668A8">
        <w:t xml:space="preserve">(для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определяется по цене услуг в </w:t>
      </w:r>
      <w:proofErr w:type="spellStart"/>
      <w:r w:rsidRPr="001668A8">
        <w:t>двухставочном</w:t>
      </w:r>
      <w:proofErr w:type="spellEnd"/>
      <w:r w:rsidRPr="001668A8">
        <w:t xml:space="preserve"> исчислении)</w:t>
      </w:r>
    </w:p>
    <w:p w:rsidR="007A3DFE" w:rsidRPr="002B14D7" w:rsidRDefault="007A3DFE" w:rsidP="007A3DFE">
      <w:pPr>
        <w:suppressAutoHyphens/>
        <w:spacing w:line="288" w:lineRule="auto"/>
      </w:pPr>
      <w:r w:rsidRPr="001668A8">
        <w:t>6.1. Ставка за электрическую энергию предельного уровня нерегулируемой цены, руб./</w:t>
      </w:r>
      <w:proofErr w:type="spellStart"/>
      <w:r>
        <w:t>М</w:t>
      </w:r>
      <w:r w:rsidRPr="001668A8">
        <w:t>Втч</w:t>
      </w:r>
      <w:proofErr w:type="spellEnd"/>
      <w:r w:rsidRPr="001668A8">
        <w:t xml:space="preserve"> без НДС</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91"/>
        <w:gridCol w:w="591"/>
        <w:gridCol w:w="591"/>
        <w:gridCol w:w="591"/>
        <w:gridCol w:w="591"/>
        <w:gridCol w:w="591"/>
        <w:gridCol w:w="591"/>
        <w:gridCol w:w="591"/>
        <w:gridCol w:w="591"/>
        <w:gridCol w:w="591"/>
        <w:gridCol w:w="591"/>
        <w:gridCol w:w="591"/>
        <w:gridCol w:w="591"/>
        <w:gridCol w:w="591"/>
        <w:gridCol w:w="592"/>
        <w:gridCol w:w="592"/>
        <w:gridCol w:w="592"/>
        <w:gridCol w:w="592"/>
        <w:gridCol w:w="592"/>
        <w:gridCol w:w="592"/>
        <w:gridCol w:w="592"/>
        <w:gridCol w:w="592"/>
        <w:gridCol w:w="592"/>
        <w:gridCol w:w="592"/>
        <w:gridCol w:w="592"/>
      </w:tblGrid>
      <w:tr w:rsidR="007A3DFE" w:rsidRPr="00CE765C" w:rsidTr="00EB2DB8">
        <w:trPr>
          <w:jc w:val="center"/>
        </w:trPr>
        <w:tc>
          <w:tcPr>
            <w:tcW w:w="591" w:type="dxa"/>
            <w:vMerge w:val="restart"/>
            <w:vAlign w:val="center"/>
          </w:tcPr>
          <w:p w:rsidR="007A3DFE" w:rsidRPr="00CE765C" w:rsidRDefault="007A3DFE" w:rsidP="00EB2DB8">
            <w:pPr>
              <w:suppressAutoHyphens/>
              <w:spacing w:line="288" w:lineRule="auto"/>
              <w:jc w:val="center"/>
              <w:rPr>
                <w:sz w:val="20"/>
                <w:szCs w:val="20"/>
              </w:rPr>
            </w:pPr>
            <w:r w:rsidRPr="00CE765C">
              <w:rPr>
                <w:sz w:val="20"/>
                <w:szCs w:val="20"/>
              </w:rPr>
              <w:t>Дата</w:t>
            </w:r>
          </w:p>
        </w:tc>
        <w:tc>
          <w:tcPr>
            <w:tcW w:w="14195" w:type="dxa"/>
            <w:gridSpan w:val="24"/>
            <w:vAlign w:val="center"/>
          </w:tcPr>
          <w:p w:rsidR="007A3DFE" w:rsidRPr="00CE765C" w:rsidRDefault="007A3DFE" w:rsidP="00EB2DB8">
            <w:pPr>
              <w:suppressAutoHyphens/>
              <w:spacing w:line="288" w:lineRule="auto"/>
              <w:jc w:val="center"/>
              <w:rPr>
                <w:sz w:val="20"/>
                <w:szCs w:val="20"/>
              </w:rPr>
            </w:pPr>
            <w:r w:rsidRPr="00CE765C">
              <w:rPr>
                <w:sz w:val="20"/>
                <w:szCs w:val="20"/>
              </w:rPr>
              <w:t>Ставка для фактических почасовых объемов покупки электрической энергии, отпущенных на уровне напряжения _____*</w:t>
            </w:r>
          </w:p>
        </w:tc>
      </w:tr>
      <w:tr w:rsidR="007A3DFE" w:rsidRPr="00CE765C" w:rsidTr="00EB2DB8">
        <w:trPr>
          <w:jc w:val="center"/>
        </w:trPr>
        <w:tc>
          <w:tcPr>
            <w:tcW w:w="591" w:type="dxa"/>
            <w:vMerge/>
            <w:vAlign w:val="center"/>
          </w:tcPr>
          <w:p w:rsidR="007A3DFE" w:rsidRPr="00CE765C" w:rsidRDefault="007A3DFE" w:rsidP="00EB2DB8">
            <w:pPr>
              <w:suppressAutoHyphens/>
              <w:spacing w:line="288" w:lineRule="auto"/>
              <w:jc w:val="center"/>
              <w:rPr>
                <w:sz w:val="20"/>
                <w:szCs w:val="20"/>
              </w:rPr>
            </w:pP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0:00-1:00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2:00-3:00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3:00-4:00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4:00-5:00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5:00-6:00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6:00-7:00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7:00-8:00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8:00-9:00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9:00-10:00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10:00-11:00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11:00-12:00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12:00-13:00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13:00-14:00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14:00-15:00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15:00-16:00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16:00-17:00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17:00-18:00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18:00-19:00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19:00-20:00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20:00-21:00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21:00-22:00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22:00-23:00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23:00-0:00</w:t>
            </w: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1</w:t>
            </w: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w:t>
            </w: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1"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c>
          <w:tcPr>
            <w:tcW w:w="592" w:type="dxa"/>
          </w:tcPr>
          <w:p w:rsidR="007A3DFE" w:rsidRPr="00CE765C" w:rsidRDefault="007A3DFE" w:rsidP="00EB2DB8">
            <w:pPr>
              <w:suppressAutoHyphens/>
              <w:spacing w:line="288" w:lineRule="auto"/>
              <w:jc w:val="center"/>
              <w:rPr>
                <w:sz w:val="20"/>
                <w:szCs w:val="20"/>
              </w:rPr>
            </w:pPr>
          </w:p>
        </w:tc>
      </w:tr>
    </w:tbl>
    <w:p w:rsidR="007A3DFE" w:rsidRPr="00CE765C" w:rsidRDefault="007A3DFE" w:rsidP="007A3DFE">
      <w:pPr>
        <w:suppressAutoHyphens/>
        <w:spacing w:line="288" w:lineRule="auto"/>
        <w:rPr>
          <w:sz w:val="20"/>
          <w:szCs w:val="20"/>
        </w:rPr>
      </w:pPr>
      <w:r w:rsidRPr="00CE765C">
        <w:rPr>
          <w:sz w:val="20"/>
          <w:szCs w:val="20"/>
        </w:rPr>
        <w:t xml:space="preserve">* - таблица приводится для каждого уровня напряжения (ВН, СН </w:t>
      </w:r>
      <w:r w:rsidRPr="00CE765C">
        <w:rPr>
          <w:sz w:val="20"/>
          <w:szCs w:val="20"/>
          <w:lang w:val="en-US"/>
        </w:rPr>
        <w:t>I</w:t>
      </w:r>
      <w:r w:rsidRPr="00CE765C">
        <w:rPr>
          <w:sz w:val="20"/>
          <w:szCs w:val="20"/>
        </w:rPr>
        <w:t xml:space="preserve">, СН </w:t>
      </w:r>
      <w:r w:rsidRPr="00CE765C">
        <w:rPr>
          <w:sz w:val="20"/>
          <w:szCs w:val="20"/>
          <w:lang w:val="en-US"/>
        </w:rPr>
        <w:t>II</w:t>
      </w:r>
      <w:r w:rsidRPr="00CE765C">
        <w:rPr>
          <w:sz w:val="20"/>
          <w:szCs w:val="20"/>
        </w:rPr>
        <w:t>, НН)</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91"/>
        <w:gridCol w:w="591"/>
        <w:gridCol w:w="591"/>
        <w:gridCol w:w="591"/>
        <w:gridCol w:w="591"/>
        <w:gridCol w:w="591"/>
        <w:gridCol w:w="591"/>
        <w:gridCol w:w="591"/>
        <w:gridCol w:w="591"/>
        <w:gridCol w:w="591"/>
        <w:gridCol w:w="591"/>
        <w:gridCol w:w="591"/>
        <w:gridCol w:w="591"/>
        <w:gridCol w:w="591"/>
        <w:gridCol w:w="592"/>
        <w:gridCol w:w="592"/>
        <w:gridCol w:w="592"/>
        <w:gridCol w:w="592"/>
        <w:gridCol w:w="592"/>
        <w:gridCol w:w="592"/>
        <w:gridCol w:w="592"/>
        <w:gridCol w:w="592"/>
        <w:gridCol w:w="592"/>
        <w:gridCol w:w="592"/>
        <w:gridCol w:w="592"/>
      </w:tblGrid>
      <w:tr w:rsidR="007A3DFE" w:rsidRPr="00CE765C" w:rsidTr="00EB2DB8">
        <w:trPr>
          <w:jc w:val="center"/>
        </w:trPr>
        <w:tc>
          <w:tcPr>
            <w:tcW w:w="591" w:type="dxa"/>
            <w:vMerge w:val="restart"/>
            <w:vAlign w:val="center"/>
          </w:tcPr>
          <w:p w:rsidR="007A3DFE" w:rsidRPr="00CE765C" w:rsidRDefault="007A3DFE" w:rsidP="00EB2DB8">
            <w:pPr>
              <w:suppressAutoHyphens/>
              <w:spacing w:line="288" w:lineRule="auto"/>
              <w:jc w:val="center"/>
              <w:rPr>
                <w:sz w:val="20"/>
                <w:szCs w:val="20"/>
              </w:rPr>
            </w:pPr>
            <w:r w:rsidRPr="00CE765C">
              <w:rPr>
                <w:sz w:val="20"/>
                <w:szCs w:val="20"/>
              </w:rPr>
              <w:t>Дата</w:t>
            </w:r>
          </w:p>
        </w:tc>
        <w:tc>
          <w:tcPr>
            <w:tcW w:w="14195" w:type="dxa"/>
            <w:gridSpan w:val="24"/>
            <w:vAlign w:val="center"/>
          </w:tcPr>
          <w:p w:rsidR="007A3DFE" w:rsidRPr="00CE765C" w:rsidRDefault="007A3DFE" w:rsidP="00EB2DB8">
            <w:pPr>
              <w:suppressAutoHyphens/>
              <w:spacing w:line="288" w:lineRule="auto"/>
              <w:jc w:val="center"/>
              <w:rPr>
                <w:sz w:val="20"/>
                <w:szCs w:val="20"/>
              </w:rPr>
            </w:pPr>
            <w:r w:rsidRPr="00CE765C">
              <w:rPr>
                <w:sz w:val="20"/>
                <w:szCs w:val="20"/>
              </w:rPr>
              <w:t>Ставка для превышения фактического почасового объема покупки электрической энергии над соответствующим плановым почасовым объемом</w:t>
            </w:r>
          </w:p>
        </w:tc>
      </w:tr>
      <w:tr w:rsidR="007A3DFE" w:rsidRPr="00CE765C" w:rsidTr="00EB2DB8">
        <w:trPr>
          <w:jc w:val="center"/>
        </w:trPr>
        <w:tc>
          <w:tcPr>
            <w:tcW w:w="591" w:type="dxa"/>
            <w:vMerge/>
            <w:vAlign w:val="center"/>
          </w:tcPr>
          <w:p w:rsidR="007A3DFE" w:rsidRPr="00CE765C" w:rsidRDefault="007A3DFE" w:rsidP="00EB2DB8">
            <w:pPr>
              <w:suppressAutoHyphens/>
              <w:spacing w:line="288" w:lineRule="auto"/>
              <w:jc w:val="center"/>
              <w:rPr>
                <w:sz w:val="20"/>
                <w:szCs w:val="20"/>
              </w:rPr>
            </w:pP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0:00-1:00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2:00-3:00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3:00-4:00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4:00-5:00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5:00-6:00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6:00-7:00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7:00-8:00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8:00-9:00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9:00-10:00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10:00-11:00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11:00-12:00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12:00-13:00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13:00-14:00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14:00-15:00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15:00-16:00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16:00-17:00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17:00-18:00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18:00-19:00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19:00-20:00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20:00-21:00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21:00-22:00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22:00-23:00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23:00-0:00</w:t>
            </w: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1</w:t>
            </w: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w:t>
            </w: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r>
    </w:tbl>
    <w:p w:rsidR="007A3DFE" w:rsidRPr="00CE765C" w:rsidRDefault="007A3DFE" w:rsidP="007A3DFE">
      <w:pPr>
        <w:suppressAutoHyphens/>
        <w:spacing w:line="288" w:lineRule="auto"/>
        <w:rPr>
          <w:sz w:val="20"/>
          <w:szCs w:val="20"/>
        </w:rPr>
      </w:pP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91"/>
        <w:gridCol w:w="591"/>
        <w:gridCol w:w="591"/>
        <w:gridCol w:w="591"/>
        <w:gridCol w:w="591"/>
        <w:gridCol w:w="591"/>
        <w:gridCol w:w="591"/>
        <w:gridCol w:w="591"/>
        <w:gridCol w:w="591"/>
        <w:gridCol w:w="591"/>
        <w:gridCol w:w="591"/>
        <w:gridCol w:w="591"/>
        <w:gridCol w:w="591"/>
        <w:gridCol w:w="591"/>
        <w:gridCol w:w="592"/>
        <w:gridCol w:w="592"/>
        <w:gridCol w:w="592"/>
        <w:gridCol w:w="592"/>
        <w:gridCol w:w="592"/>
        <w:gridCol w:w="592"/>
        <w:gridCol w:w="592"/>
        <w:gridCol w:w="592"/>
        <w:gridCol w:w="592"/>
        <w:gridCol w:w="592"/>
        <w:gridCol w:w="592"/>
      </w:tblGrid>
      <w:tr w:rsidR="007A3DFE" w:rsidRPr="00CE765C" w:rsidTr="00EB2DB8">
        <w:trPr>
          <w:jc w:val="center"/>
        </w:trPr>
        <w:tc>
          <w:tcPr>
            <w:tcW w:w="591" w:type="dxa"/>
            <w:vMerge w:val="restart"/>
            <w:vAlign w:val="center"/>
          </w:tcPr>
          <w:p w:rsidR="007A3DFE" w:rsidRPr="00CE765C" w:rsidRDefault="007A3DFE" w:rsidP="00EB2DB8">
            <w:pPr>
              <w:suppressAutoHyphens/>
              <w:spacing w:line="288" w:lineRule="auto"/>
              <w:jc w:val="center"/>
              <w:rPr>
                <w:sz w:val="20"/>
                <w:szCs w:val="20"/>
              </w:rPr>
            </w:pPr>
            <w:r w:rsidRPr="00CE765C">
              <w:rPr>
                <w:sz w:val="20"/>
                <w:szCs w:val="20"/>
              </w:rPr>
              <w:t>Дата</w:t>
            </w:r>
          </w:p>
        </w:tc>
        <w:tc>
          <w:tcPr>
            <w:tcW w:w="14195" w:type="dxa"/>
            <w:gridSpan w:val="24"/>
            <w:vAlign w:val="center"/>
          </w:tcPr>
          <w:p w:rsidR="007A3DFE" w:rsidRPr="00CE765C" w:rsidRDefault="007A3DFE" w:rsidP="00EB2DB8">
            <w:pPr>
              <w:suppressAutoHyphens/>
              <w:spacing w:line="288" w:lineRule="auto"/>
              <w:jc w:val="center"/>
              <w:rPr>
                <w:sz w:val="20"/>
                <w:szCs w:val="20"/>
              </w:rPr>
            </w:pPr>
            <w:r w:rsidRPr="00CE765C">
              <w:rPr>
                <w:sz w:val="20"/>
                <w:szCs w:val="20"/>
              </w:rPr>
              <w:t>Ставка для превышения планового почасового объема покупки электрической энергии над соответствующим фактическим почасовым объемом</w:t>
            </w:r>
          </w:p>
        </w:tc>
      </w:tr>
      <w:tr w:rsidR="007A3DFE" w:rsidRPr="00CE765C" w:rsidTr="00EB2DB8">
        <w:trPr>
          <w:jc w:val="center"/>
        </w:trPr>
        <w:tc>
          <w:tcPr>
            <w:tcW w:w="591" w:type="dxa"/>
            <w:vMerge/>
            <w:vAlign w:val="center"/>
          </w:tcPr>
          <w:p w:rsidR="007A3DFE" w:rsidRPr="00CE765C" w:rsidRDefault="007A3DFE" w:rsidP="00EB2DB8">
            <w:pPr>
              <w:suppressAutoHyphens/>
              <w:spacing w:line="288" w:lineRule="auto"/>
              <w:jc w:val="center"/>
              <w:rPr>
                <w:sz w:val="20"/>
                <w:szCs w:val="20"/>
              </w:rPr>
            </w:pP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0:00-1:00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2:00-3:00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3:00-4:00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4:00-5:00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5:00-6:00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6:00-7:00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7:00-8:00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8:00-9:00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9:00-10:00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10:00-11:00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11:00-12:00</w:t>
            </w:r>
          </w:p>
        </w:tc>
        <w:tc>
          <w:tcPr>
            <w:tcW w:w="591" w:type="dxa"/>
            <w:vAlign w:val="center"/>
          </w:tcPr>
          <w:p w:rsidR="007A3DFE" w:rsidRPr="00CE765C" w:rsidRDefault="007A3DFE" w:rsidP="00EB2DB8">
            <w:pPr>
              <w:suppressAutoHyphens/>
              <w:spacing w:line="288" w:lineRule="auto"/>
              <w:jc w:val="center"/>
              <w:rPr>
                <w:sz w:val="20"/>
                <w:szCs w:val="20"/>
              </w:rPr>
            </w:pPr>
            <w:r w:rsidRPr="00CE765C">
              <w:rPr>
                <w:sz w:val="20"/>
                <w:szCs w:val="20"/>
              </w:rPr>
              <w:t>12:00-13:00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13:00-14:00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14:00-15:00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15:00-16:00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16:00-17:00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17:00-18:00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18:00-19:00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19:00-20:00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20:00-21:00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21:00-22:00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22:00-23:00</w:t>
            </w:r>
          </w:p>
        </w:tc>
        <w:tc>
          <w:tcPr>
            <w:tcW w:w="592" w:type="dxa"/>
            <w:vAlign w:val="center"/>
          </w:tcPr>
          <w:p w:rsidR="007A3DFE" w:rsidRPr="00CE765C" w:rsidRDefault="007A3DFE" w:rsidP="00EB2DB8">
            <w:pPr>
              <w:suppressAutoHyphens/>
              <w:spacing w:line="288" w:lineRule="auto"/>
              <w:jc w:val="center"/>
              <w:rPr>
                <w:sz w:val="20"/>
                <w:szCs w:val="20"/>
              </w:rPr>
            </w:pPr>
            <w:r w:rsidRPr="00CE765C">
              <w:rPr>
                <w:sz w:val="20"/>
                <w:szCs w:val="20"/>
              </w:rPr>
              <w:t>23:00-0:00</w:t>
            </w: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1</w:t>
            </w: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r>
      <w:tr w:rsidR="007A3DFE" w:rsidRPr="00CE765C" w:rsidTr="00EB2DB8">
        <w:trPr>
          <w:jc w:val="center"/>
        </w:trPr>
        <w:tc>
          <w:tcPr>
            <w:tcW w:w="591" w:type="dxa"/>
          </w:tcPr>
          <w:p w:rsidR="007A3DFE" w:rsidRPr="00CE765C" w:rsidRDefault="007A3DFE" w:rsidP="00EB2DB8">
            <w:pPr>
              <w:suppressAutoHyphens/>
              <w:spacing w:line="288" w:lineRule="auto"/>
              <w:jc w:val="center"/>
              <w:rPr>
                <w:sz w:val="20"/>
                <w:szCs w:val="20"/>
              </w:rPr>
            </w:pPr>
            <w:r w:rsidRPr="00CE765C">
              <w:rPr>
                <w:sz w:val="20"/>
                <w:szCs w:val="20"/>
              </w:rPr>
              <w:t>…</w:t>
            </w: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1"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c>
          <w:tcPr>
            <w:tcW w:w="592" w:type="dxa"/>
          </w:tcPr>
          <w:p w:rsidR="007A3DFE" w:rsidRPr="00CE765C" w:rsidRDefault="007A3DFE" w:rsidP="00EB2DB8">
            <w:pPr>
              <w:suppressAutoHyphens/>
              <w:spacing w:line="288" w:lineRule="auto"/>
              <w:rPr>
                <w:sz w:val="20"/>
                <w:szCs w:val="20"/>
              </w:rPr>
            </w:pPr>
          </w:p>
        </w:tc>
      </w:tr>
    </w:tbl>
    <w:p w:rsidR="007A3DFE" w:rsidRPr="00CE765C" w:rsidRDefault="007A3DFE" w:rsidP="007A3DFE">
      <w:pPr>
        <w:suppressAutoHyphens/>
        <w:spacing w:line="288" w:lineRule="auto"/>
        <w:rPr>
          <w:sz w:val="20"/>
          <w:szCs w:val="20"/>
        </w:rPr>
      </w:pP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11165"/>
        <w:gridCol w:w="3621"/>
      </w:tblGrid>
      <w:tr w:rsidR="007A3DFE" w:rsidRPr="00CE765C" w:rsidTr="00EB2DB8">
        <w:trPr>
          <w:jc w:val="center"/>
        </w:trPr>
        <w:tc>
          <w:tcPr>
            <w:tcW w:w="11165" w:type="dxa"/>
            <w:vAlign w:val="center"/>
          </w:tcPr>
          <w:p w:rsidR="007A3DFE" w:rsidRPr="00CE765C" w:rsidRDefault="007A3DFE" w:rsidP="00EB2DB8">
            <w:pPr>
              <w:suppressAutoHyphens/>
              <w:spacing w:line="288" w:lineRule="auto"/>
              <w:jc w:val="center"/>
              <w:rPr>
                <w:sz w:val="20"/>
                <w:szCs w:val="20"/>
              </w:rPr>
            </w:pPr>
            <w:r w:rsidRPr="00CE765C">
              <w:rPr>
                <w:sz w:val="20"/>
                <w:szCs w:val="20"/>
              </w:rPr>
              <w:t xml:space="preserve">Ставки для учета </w:t>
            </w:r>
            <w:proofErr w:type="spellStart"/>
            <w:r w:rsidRPr="00CE765C">
              <w:rPr>
                <w:sz w:val="20"/>
                <w:szCs w:val="20"/>
              </w:rPr>
              <w:t>разниц</w:t>
            </w:r>
            <w:proofErr w:type="spellEnd"/>
            <w:r w:rsidRPr="00CE765C">
              <w:rPr>
                <w:sz w:val="20"/>
                <w:szCs w:val="20"/>
              </w:rPr>
              <w:t xml:space="preserve"> предварительных требований и обязательств по результатам конкурентных отборов</w:t>
            </w:r>
          </w:p>
        </w:tc>
        <w:tc>
          <w:tcPr>
            <w:tcW w:w="3621" w:type="dxa"/>
            <w:vAlign w:val="center"/>
          </w:tcPr>
          <w:p w:rsidR="007A3DFE" w:rsidRPr="00CE765C" w:rsidRDefault="007A3DFE" w:rsidP="00EB2DB8">
            <w:pPr>
              <w:suppressAutoHyphens/>
              <w:spacing w:line="288" w:lineRule="auto"/>
              <w:jc w:val="center"/>
              <w:rPr>
                <w:sz w:val="20"/>
                <w:szCs w:val="20"/>
              </w:rPr>
            </w:pPr>
            <w:r w:rsidRPr="00CE765C">
              <w:rPr>
                <w:sz w:val="20"/>
                <w:szCs w:val="20"/>
              </w:rPr>
              <w:t>Величина ставки</w:t>
            </w:r>
          </w:p>
        </w:tc>
      </w:tr>
      <w:tr w:rsidR="007A3DFE" w:rsidRPr="00CE765C" w:rsidTr="00EB2DB8">
        <w:trPr>
          <w:jc w:val="center"/>
        </w:trPr>
        <w:tc>
          <w:tcPr>
            <w:tcW w:w="11165" w:type="dxa"/>
          </w:tcPr>
          <w:p w:rsidR="007A3DFE" w:rsidRPr="00CE765C" w:rsidRDefault="007A3DFE" w:rsidP="00EB2DB8">
            <w:pPr>
              <w:suppressAutoHyphens/>
              <w:spacing w:line="288" w:lineRule="auto"/>
              <w:rPr>
                <w:sz w:val="20"/>
                <w:szCs w:val="20"/>
              </w:rPr>
            </w:pPr>
            <w:r w:rsidRPr="00CE765C">
              <w:rPr>
                <w:sz w:val="20"/>
                <w:szCs w:val="20"/>
              </w:rPr>
              <w:t>Ставка для суммы плановых почасовых объемов покупки электрической энергии в целом за расчетный период</w:t>
            </w:r>
          </w:p>
        </w:tc>
        <w:tc>
          <w:tcPr>
            <w:tcW w:w="3621" w:type="dxa"/>
          </w:tcPr>
          <w:p w:rsidR="007A3DFE" w:rsidRPr="00CE765C" w:rsidRDefault="007A3DFE" w:rsidP="00EB2DB8">
            <w:pPr>
              <w:suppressAutoHyphens/>
              <w:spacing w:line="288" w:lineRule="auto"/>
              <w:rPr>
                <w:sz w:val="20"/>
                <w:szCs w:val="20"/>
              </w:rPr>
            </w:pPr>
          </w:p>
        </w:tc>
      </w:tr>
      <w:tr w:rsidR="007A3DFE" w:rsidRPr="00CE765C" w:rsidTr="00EB2DB8">
        <w:trPr>
          <w:jc w:val="center"/>
        </w:trPr>
        <w:tc>
          <w:tcPr>
            <w:tcW w:w="11165" w:type="dxa"/>
          </w:tcPr>
          <w:p w:rsidR="007A3DFE" w:rsidRPr="00CE765C" w:rsidRDefault="007A3DFE" w:rsidP="00EB2DB8">
            <w:pPr>
              <w:suppressAutoHyphens/>
              <w:spacing w:line="288" w:lineRule="auto"/>
              <w:rPr>
                <w:sz w:val="20"/>
                <w:szCs w:val="20"/>
              </w:rPr>
            </w:pPr>
            <w:r w:rsidRPr="00CE765C">
              <w:rPr>
                <w:sz w:val="20"/>
                <w:szCs w:val="20"/>
              </w:rPr>
              <w:t xml:space="preserve">Ставка </w:t>
            </w:r>
            <w:r w:rsidRPr="00EA6432">
              <w:rPr>
                <w:sz w:val="20"/>
                <w:szCs w:val="20"/>
              </w:rPr>
              <w:t>для суммы абсолютных значений разностей фактических и плановых почасовых объемов покупки электрической энергии</w:t>
            </w:r>
            <w:r w:rsidRPr="00CE765C">
              <w:rPr>
                <w:sz w:val="20"/>
                <w:szCs w:val="20"/>
              </w:rPr>
              <w:t xml:space="preserve"> в целом за расчетный период</w:t>
            </w:r>
          </w:p>
        </w:tc>
        <w:tc>
          <w:tcPr>
            <w:tcW w:w="3621" w:type="dxa"/>
          </w:tcPr>
          <w:p w:rsidR="007A3DFE" w:rsidRPr="00CE765C" w:rsidRDefault="007A3DFE" w:rsidP="00EB2DB8">
            <w:pPr>
              <w:suppressAutoHyphens/>
              <w:spacing w:line="288" w:lineRule="auto"/>
              <w:rPr>
                <w:sz w:val="20"/>
                <w:szCs w:val="20"/>
              </w:rPr>
            </w:pPr>
          </w:p>
        </w:tc>
      </w:tr>
    </w:tbl>
    <w:p w:rsidR="007A3DFE" w:rsidRPr="002B14D7" w:rsidRDefault="007A3DFE" w:rsidP="007A3DFE">
      <w:pPr>
        <w:suppressAutoHyphens/>
        <w:spacing w:line="288" w:lineRule="auto"/>
      </w:pPr>
    </w:p>
    <w:p w:rsidR="007A3DFE" w:rsidRPr="002B14D7" w:rsidRDefault="007A3DFE" w:rsidP="007A3DFE">
      <w:pPr>
        <w:suppressAutoHyphens/>
        <w:spacing w:line="288" w:lineRule="auto"/>
      </w:pPr>
      <w:r w:rsidRPr="001668A8">
        <w:t>6.2. Ставка за мощность предельного уровня нерегулируемой цены, руб./</w:t>
      </w:r>
      <w:r>
        <w:t>М</w:t>
      </w:r>
      <w:r w:rsidRPr="001668A8">
        <w:t>Вт в месяц без НДС</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495"/>
        <w:gridCol w:w="2322"/>
        <w:gridCol w:w="2323"/>
        <w:gridCol w:w="2323"/>
        <w:gridCol w:w="2323"/>
      </w:tblGrid>
      <w:tr w:rsidR="007A3DFE" w:rsidRPr="00CE765C" w:rsidTr="00EB2DB8">
        <w:trPr>
          <w:jc w:val="center"/>
        </w:trPr>
        <w:tc>
          <w:tcPr>
            <w:tcW w:w="5495" w:type="dxa"/>
            <w:vMerge w:val="restart"/>
            <w:vAlign w:val="center"/>
          </w:tcPr>
          <w:p w:rsidR="007A3DFE" w:rsidRPr="00CE765C" w:rsidRDefault="007A3DFE" w:rsidP="00EB2DB8">
            <w:pPr>
              <w:suppressAutoHyphens/>
              <w:spacing w:line="288" w:lineRule="auto"/>
              <w:jc w:val="center"/>
              <w:rPr>
                <w:sz w:val="20"/>
                <w:szCs w:val="20"/>
              </w:rPr>
            </w:pPr>
          </w:p>
        </w:tc>
        <w:tc>
          <w:tcPr>
            <w:tcW w:w="9291" w:type="dxa"/>
            <w:gridSpan w:val="4"/>
            <w:vAlign w:val="center"/>
          </w:tcPr>
          <w:p w:rsidR="007A3DFE" w:rsidRPr="00CE765C" w:rsidRDefault="007A3DFE" w:rsidP="00EB2DB8">
            <w:pPr>
              <w:suppressAutoHyphens/>
              <w:spacing w:line="288" w:lineRule="auto"/>
              <w:jc w:val="center"/>
              <w:rPr>
                <w:sz w:val="20"/>
                <w:szCs w:val="20"/>
              </w:rPr>
            </w:pPr>
            <w:r w:rsidRPr="00CE765C">
              <w:rPr>
                <w:sz w:val="20"/>
                <w:szCs w:val="20"/>
              </w:rPr>
              <w:t>Уровень напряжения</w:t>
            </w:r>
          </w:p>
        </w:tc>
      </w:tr>
      <w:tr w:rsidR="007A3DFE" w:rsidRPr="00CE765C" w:rsidTr="00EB2DB8">
        <w:trPr>
          <w:jc w:val="center"/>
        </w:trPr>
        <w:tc>
          <w:tcPr>
            <w:tcW w:w="5495" w:type="dxa"/>
            <w:vMerge/>
            <w:vAlign w:val="center"/>
          </w:tcPr>
          <w:p w:rsidR="007A3DFE" w:rsidRPr="00CE765C" w:rsidRDefault="007A3DFE" w:rsidP="00EB2DB8">
            <w:pPr>
              <w:suppressAutoHyphens/>
              <w:spacing w:line="288" w:lineRule="auto"/>
              <w:jc w:val="center"/>
              <w:rPr>
                <w:sz w:val="20"/>
                <w:szCs w:val="20"/>
              </w:rPr>
            </w:pPr>
          </w:p>
        </w:tc>
        <w:tc>
          <w:tcPr>
            <w:tcW w:w="2322" w:type="dxa"/>
            <w:vAlign w:val="center"/>
          </w:tcPr>
          <w:p w:rsidR="007A3DFE" w:rsidRPr="00CE765C" w:rsidRDefault="007A3DFE" w:rsidP="00EB2DB8">
            <w:pPr>
              <w:suppressAutoHyphens/>
              <w:spacing w:line="288" w:lineRule="auto"/>
              <w:jc w:val="center"/>
              <w:rPr>
                <w:sz w:val="20"/>
                <w:szCs w:val="20"/>
              </w:rPr>
            </w:pPr>
            <w:r w:rsidRPr="00CE765C">
              <w:rPr>
                <w:sz w:val="20"/>
                <w:szCs w:val="20"/>
              </w:rPr>
              <w:t>ВН</w:t>
            </w:r>
          </w:p>
        </w:tc>
        <w:tc>
          <w:tcPr>
            <w:tcW w:w="2323"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СН</w:t>
            </w:r>
            <w:r w:rsidRPr="00CE765C">
              <w:rPr>
                <w:sz w:val="20"/>
                <w:szCs w:val="20"/>
                <w:lang w:val="en-US"/>
              </w:rPr>
              <w:t xml:space="preserve"> I</w:t>
            </w:r>
          </w:p>
        </w:tc>
        <w:tc>
          <w:tcPr>
            <w:tcW w:w="2323" w:type="dxa"/>
            <w:vAlign w:val="center"/>
          </w:tcPr>
          <w:p w:rsidR="007A3DFE" w:rsidRPr="00CE765C" w:rsidRDefault="007A3DFE" w:rsidP="00EB2DB8">
            <w:pPr>
              <w:suppressAutoHyphens/>
              <w:spacing w:line="288" w:lineRule="auto"/>
              <w:jc w:val="center"/>
              <w:rPr>
                <w:sz w:val="20"/>
                <w:szCs w:val="20"/>
                <w:lang w:val="en-US"/>
              </w:rPr>
            </w:pPr>
            <w:r w:rsidRPr="00CE765C">
              <w:rPr>
                <w:sz w:val="20"/>
                <w:szCs w:val="20"/>
              </w:rPr>
              <w:t xml:space="preserve">СН </w:t>
            </w:r>
            <w:r w:rsidRPr="00CE765C">
              <w:rPr>
                <w:sz w:val="20"/>
                <w:szCs w:val="20"/>
                <w:lang w:val="en-US"/>
              </w:rPr>
              <w:t>II</w:t>
            </w:r>
          </w:p>
        </w:tc>
        <w:tc>
          <w:tcPr>
            <w:tcW w:w="2323" w:type="dxa"/>
            <w:vAlign w:val="center"/>
          </w:tcPr>
          <w:p w:rsidR="007A3DFE" w:rsidRPr="00CE765C" w:rsidRDefault="007A3DFE" w:rsidP="00EB2DB8">
            <w:pPr>
              <w:suppressAutoHyphens/>
              <w:spacing w:line="288" w:lineRule="auto"/>
              <w:jc w:val="center"/>
              <w:rPr>
                <w:sz w:val="20"/>
                <w:szCs w:val="20"/>
              </w:rPr>
            </w:pPr>
            <w:r w:rsidRPr="00CE765C">
              <w:rPr>
                <w:sz w:val="20"/>
                <w:szCs w:val="20"/>
              </w:rPr>
              <w:t>НН</w:t>
            </w:r>
          </w:p>
        </w:tc>
      </w:tr>
      <w:tr w:rsidR="007A3DFE" w:rsidRPr="00CE765C" w:rsidTr="00EB2DB8">
        <w:trPr>
          <w:jc w:val="center"/>
        </w:trPr>
        <w:tc>
          <w:tcPr>
            <w:tcW w:w="5495" w:type="dxa"/>
            <w:vAlign w:val="bottom"/>
          </w:tcPr>
          <w:p w:rsidR="007A3DFE" w:rsidRPr="00CE765C" w:rsidRDefault="007A3DFE" w:rsidP="00EB2DB8">
            <w:pPr>
              <w:suppressAutoHyphens/>
              <w:spacing w:line="288" w:lineRule="auto"/>
              <w:rPr>
                <w:sz w:val="20"/>
                <w:szCs w:val="20"/>
              </w:rPr>
            </w:pPr>
            <w:r w:rsidRPr="00CE765C">
              <w:rPr>
                <w:sz w:val="20"/>
                <w:szCs w:val="20"/>
              </w:rPr>
              <w:t>Ставка за мощность</w:t>
            </w:r>
          </w:p>
        </w:tc>
        <w:tc>
          <w:tcPr>
            <w:tcW w:w="2322"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c>
          <w:tcPr>
            <w:tcW w:w="2323" w:type="dxa"/>
          </w:tcPr>
          <w:p w:rsidR="007A3DFE" w:rsidRPr="00CE765C" w:rsidRDefault="007A3DFE" w:rsidP="00EB2DB8">
            <w:pPr>
              <w:suppressAutoHyphens/>
              <w:spacing w:line="288" w:lineRule="auto"/>
              <w:rPr>
                <w:sz w:val="20"/>
                <w:szCs w:val="20"/>
              </w:rPr>
            </w:pPr>
          </w:p>
        </w:tc>
      </w:tr>
    </w:tbl>
    <w:p w:rsidR="007A3DFE" w:rsidRDefault="007A3DFE" w:rsidP="007A3DFE"/>
    <w:p w:rsidR="0005102F" w:rsidRDefault="0005102F"/>
    <w:sectPr w:rsidR="0005102F" w:rsidSect="00EB2DB8">
      <w:headerReference w:type="even" r:id="rId422"/>
      <w:headerReference w:type="default" r:id="rId423"/>
      <w:pgSz w:w="16838" w:h="11906" w:orient="landscape"/>
      <w:pgMar w:top="1130" w:right="1134" w:bottom="850"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DE8" w:rsidRDefault="00F31DE8" w:rsidP="00AE02F5">
      <w:r>
        <w:separator/>
      </w:r>
    </w:p>
  </w:endnote>
  <w:endnote w:type="continuationSeparator" w:id="0">
    <w:p w:rsidR="00F31DE8" w:rsidRDefault="00F31DE8" w:rsidP="00AE02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0799"/>
      <w:docPartObj>
        <w:docPartGallery w:val="Page Numbers (Bottom of Page)"/>
        <w:docPartUnique/>
      </w:docPartObj>
    </w:sdtPr>
    <w:sdtContent>
      <w:p w:rsidR="00EB2DB8" w:rsidRDefault="00652521">
        <w:pPr>
          <w:pStyle w:val="aa"/>
          <w:jc w:val="right"/>
        </w:pPr>
        <w:fldSimple w:instr=" PAGE   \* MERGEFORMAT ">
          <w:r w:rsidR="00BD7877">
            <w:rPr>
              <w:noProof/>
            </w:rPr>
            <w:t>4</w:t>
          </w:r>
        </w:fldSimple>
      </w:p>
    </w:sdtContent>
  </w:sdt>
  <w:p w:rsidR="00EB2DB8" w:rsidRDefault="00EB2DB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0800"/>
      <w:docPartObj>
        <w:docPartGallery w:val="Page Numbers (Bottom of Page)"/>
        <w:docPartUnique/>
      </w:docPartObj>
    </w:sdtPr>
    <w:sdtContent>
      <w:p w:rsidR="00EB2DB8" w:rsidRDefault="00652521">
        <w:pPr>
          <w:pStyle w:val="aa"/>
          <w:jc w:val="right"/>
        </w:pPr>
        <w:fldSimple w:instr=" PAGE   \* MERGEFORMAT ">
          <w:r w:rsidR="00BD7877">
            <w:rPr>
              <w:noProof/>
            </w:rPr>
            <w:t>3</w:t>
          </w:r>
        </w:fldSimple>
      </w:p>
    </w:sdtContent>
  </w:sdt>
  <w:p w:rsidR="00EB2DB8" w:rsidRDefault="00EB2DB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DE8" w:rsidRDefault="00F31DE8" w:rsidP="00AE02F5">
      <w:r>
        <w:separator/>
      </w:r>
    </w:p>
  </w:footnote>
  <w:footnote w:type="continuationSeparator" w:id="0">
    <w:p w:rsidR="00F31DE8" w:rsidRDefault="00F31DE8" w:rsidP="00AE0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B8" w:rsidRDefault="00652521" w:rsidP="00EB2DB8">
    <w:pPr>
      <w:pStyle w:val="a5"/>
      <w:framePr w:wrap="around" w:vAnchor="text" w:hAnchor="margin" w:xAlign="center" w:y="1"/>
      <w:rPr>
        <w:rStyle w:val="a7"/>
      </w:rPr>
    </w:pPr>
    <w:r>
      <w:rPr>
        <w:rStyle w:val="a7"/>
      </w:rPr>
      <w:fldChar w:fldCharType="begin"/>
    </w:r>
    <w:r w:rsidR="00EB2DB8">
      <w:rPr>
        <w:rStyle w:val="a7"/>
      </w:rPr>
      <w:instrText xml:space="preserve">PAGE  </w:instrText>
    </w:r>
    <w:r>
      <w:rPr>
        <w:rStyle w:val="a7"/>
      </w:rPr>
      <w:fldChar w:fldCharType="end"/>
    </w:r>
  </w:p>
  <w:p w:rsidR="00EB2DB8" w:rsidRDefault="00EB2DB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B8" w:rsidRDefault="00EB2DB8">
    <w:pPr>
      <w:pStyle w:val="a5"/>
      <w:jc w:val="center"/>
    </w:pPr>
  </w:p>
  <w:p w:rsidR="00EB2DB8" w:rsidRDefault="00EB2DB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B8" w:rsidRDefault="00652521" w:rsidP="00EB2DB8">
    <w:pPr>
      <w:pStyle w:val="a5"/>
      <w:framePr w:wrap="around" w:vAnchor="text" w:hAnchor="margin" w:xAlign="center" w:y="1"/>
      <w:rPr>
        <w:rStyle w:val="a7"/>
      </w:rPr>
    </w:pPr>
    <w:r>
      <w:rPr>
        <w:rStyle w:val="a7"/>
      </w:rPr>
      <w:fldChar w:fldCharType="begin"/>
    </w:r>
    <w:r w:rsidR="00EB2DB8">
      <w:rPr>
        <w:rStyle w:val="a7"/>
      </w:rPr>
      <w:instrText xml:space="preserve">PAGE  </w:instrText>
    </w:r>
    <w:r>
      <w:rPr>
        <w:rStyle w:val="a7"/>
      </w:rPr>
      <w:fldChar w:fldCharType="end"/>
    </w:r>
  </w:p>
  <w:p w:rsidR="00EB2DB8" w:rsidRDefault="00EB2DB8">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B8" w:rsidRDefault="00652521" w:rsidP="00EB2DB8">
    <w:pPr>
      <w:pStyle w:val="a5"/>
      <w:framePr w:wrap="around" w:vAnchor="text" w:hAnchor="margin" w:xAlign="center" w:y="1"/>
      <w:rPr>
        <w:rStyle w:val="a7"/>
      </w:rPr>
    </w:pPr>
    <w:r>
      <w:rPr>
        <w:rStyle w:val="a7"/>
      </w:rPr>
      <w:fldChar w:fldCharType="begin"/>
    </w:r>
    <w:r w:rsidR="00EB2DB8">
      <w:rPr>
        <w:rStyle w:val="a7"/>
      </w:rPr>
      <w:instrText xml:space="preserve">PAGE  </w:instrText>
    </w:r>
    <w:r>
      <w:rPr>
        <w:rStyle w:val="a7"/>
      </w:rPr>
      <w:fldChar w:fldCharType="separate"/>
    </w:r>
    <w:r w:rsidR="00BD7877">
      <w:rPr>
        <w:rStyle w:val="a7"/>
        <w:noProof/>
      </w:rPr>
      <w:t>45</w:t>
    </w:r>
    <w:r>
      <w:rPr>
        <w:rStyle w:val="a7"/>
      </w:rPr>
      <w:fldChar w:fldCharType="end"/>
    </w:r>
  </w:p>
  <w:p w:rsidR="00EB2DB8" w:rsidRDefault="00EB2D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67CF8"/>
    <w:multiLevelType w:val="hybridMultilevel"/>
    <w:tmpl w:val="FAECEC0C"/>
    <w:lvl w:ilvl="0" w:tplc="6D28223C">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footnotePr>
    <w:footnote w:id="-1"/>
    <w:footnote w:id="0"/>
  </w:footnotePr>
  <w:endnotePr>
    <w:endnote w:id="-1"/>
    <w:endnote w:id="0"/>
  </w:endnotePr>
  <w:compat/>
  <w:rsids>
    <w:rsidRoot w:val="007A3DFE"/>
    <w:rsid w:val="00002D89"/>
    <w:rsid w:val="00016021"/>
    <w:rsid w:val="000272AD"/>
    <w:rsid w:val="0005102F"/>
    <w:rsid w:val="00072E20"/>
    <w:rsid w:val="000B12DF"/>
    <w:rsid w:val="000B793B"/>
    <w:rsid w:val="001471EF"/>
    <w:rsid w:val="00205FB8"/>
    <w:rsid w:val="00247FEA"/>
    <w:rsid w:val="00254D63"/>
    <w:rsid w:val="002D1A51"/>
    <w:rsid w:val="002E269E"/>
    <w:rsid w:val="003D3F46"/>
    <w:rsid w:val="003D485E"/>
    <w:rsid w:val="00466DFB"/>
    <w:rsid w:val="00520BEE"/>
    <w:rsid w:val="00571A85"/>
    <w:rsid w:val="005A41AD"/>
    <w:rsid w:val="005C76A3"/>
    <w:rsid w:val="005D2506"/>
    <w:rsid w:val="00631CA6"/>
    <w:rsid w:val="00652521"/>
    <w:rsid w:val="00656E60"/>
    <w:rsid w:val="006D624B"/>
    <w:rsid w:val="006D7244"/>
    <w:rsid w:val="00701961"/>
    <w:rsid w:val="007055EF"/>
    <w:rsid w:val="00786085"/>
    <w:rsid w:val="007A3DFE"/>
    <w:rsid w:val="007C18C9"/>
    <w:rsid w:val="00855E15"/>
    <w:rsid w:val="008E0B8E"/>
    <w:rsid w:val="008F0ED7"/>
    <w:rsid w:val="00981B9C"/>
    <w:rsid w:val="0098406D"/>
    <w:rsid w:val="00A67CBB"/>
    <w:rsid w:val="00AE02F5"/>
    <w:rsid w:val="00AE3879"/>
    <w:rsid w:val="00B16F0A"/>
    <w:rsid w:val="00B73755"/>
    <w:rsid w:val="00BB6E30"/>
    <w:rsid w:val="00BC3F31"/>
    <w:rsid w:val="00BD7877"/>
    <w:rsid w:val="00C43ECE"/>
    <w:rsid w:val="00CF510A"/>
    <w:rsid w:val="00D243CC"/>
    <w:rsid w:val="00D56A8E"/>
    <w:rsid w:val="00DB1CE9"/>
    <w:rsid w:val="00E8702D"/>
    <w:rsid w:val="00EB2DB8"/>
    <w:rsid w:val="00F01CF0"/>
    <w:rsid w:val="00F07056"/>
    <w:rsid w:val="00F31DE8"/>
    <w:rsid w:val="00F42801"/>
    <w:rsid w:val="00F65D82"/>
    <w:rsid w:val="00FA7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DFE"/>
    <w:rPr>
      <w:sz w:val="24"/>
      <w:szCs w:val="24"/>
    </w:rPr>
  </w:style>
  <w:style w:type="paragraph" w:styleId="2">
    <w:name w:val="heading 2"/>
    <w:basedOn w:val="a"/>
    <w:next w:val="a"/>
    <w:link w:val="20"/>
    <w:qFormat/>
    <w:rsid w:val="006D624B"/>
    <w:pPr>
      <w:keepNext/>
      <w:jc w:val="center"/>
      <w:outlineLvl w:val="1"/>
    </w:pPr>
    <w:rPr>
      <w:b/>
      <w:spacing w:val="24"/>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624B"/>
    <w:rPr>
      <w:b/>
      <w:spacing w:val="24"/>
      <w:sz w:val="32"/>
    </w:rPr>
  </w:style>
  <w:style w:type="paragraph" w:styleId="a3">
    <w:name w:val="caption"/>
    <w:basedOn w:val="a"/>
    <w:next w:val="a"/>
    <w:qFormat/>
    <w:rsid w:val="006D624B"/>
    <w:pPr>
      <w:jc w:val="center"/>
    </w:pPr>
    <w:rPr>
      <w:b/>
      <w:szCs w:val="20"/>
      <w:u w:val="single"/>
    </w:rPr>
  </w:style>
  <w:style w:type="paragraph" w:styleId="a4">
    <w:name w:val="List Paragraph"/>
    <w:basedOn w:val="a"/>
    <w:uiPriority w:val="34"/>
    <w:qFormat/>
    <w:rsid w:val="006D624B"/>
    <w:pPr>
      <w:ind w:left="720"/>
      <w:contextualSpacing/>
    </w:pPr>
  </w:style>
  <w:style w:type="paragraph" w:customStyle="1" w:styleId="ConsPlusNormal">
    <w:name w:val="ConsPlusNormal"/>
    <w:rsid w:val="007A3DFE"/>
    <w:pPr>
      <w:widowControl w:val="0"/>
      <w:autoSpaceDE w:val="0"/>
      <w:autoSpaceDN w:val="0"/>
      <w:adjustRightInd w:val="0"/>
      <w:ind w:firstLine="720"/>
    </w:pPr>
    <w:rPr>
      <w:rFonts w:ascii="Arial" w:hAnsi="Arial" w:cs="Arial"/>
    </w:rPr>
  </w:style>
  <w:style w:type="paragraph" w:styleId="a5">
    <w:name w:val="header"/>
    <w:basedOn w:val="a"/>
    <w:link w:val="a6"/>
    <w:uiPriority w:val="99"/>
    <w:rsid w:val="007A3DFE"/>
    <w:pPr>
      <w:tabs>
        <w:tab w:val="center" w:pos="4677"/>
        <w:tab w:val="right" w:pos="9355"/>
      </w:tabs>
    </w:pPr>
  </w:style>
  <w:style w:type="character" w:customStyle="1" w:styleId="a6">
    <w:name w:val="Верхний колонтитул Знак"/>
    <w:basedOn w:val="a0"/>
    <w:link w:val="a5"/>
    <w:uiPriority w:val="99"/>
    <w:rsid w:val="007A3DFE"/>
    <w:rPr>
      <w:sz w:val="24"/>
      <w:szCs w:val="24"/>
    </w:rPr>
  </w:style>
  <w:style w:type="character" w:styleId="a7">
    <w:name w:val="page number"/>
    <w:basedOn w:val="a0"/>
    <w:rsid w:val="007A3DFE"/>
  </w:style>
  <w:style w:type="paragraph" w:styleId="a8">
    <w:name w:val="Balloon Text"/>
    <w:basedOn w:val="a"/>
    <w:link w:val="a9"/>
    <w:rsid w:val="007A3DFE"/>
    <w:rPr>
      <w:rFonts w:ascii="Tahoma" w:hAnsi="Tahoma" w:cs="Tahoma"/>
      <w:sz w:val="16"/>
      <w:szCs w:val="16"/>
    </w:rPr>
  </w:style>
  <w:style w:type="character" w:customStyle="1" w:styleId="a9">
    <w:name w:val="Текст выноски Знак"/>
    <w:basedOn w:val="a0"/>
    <w:link w:val="a8"/>
    <w:rsid w:val="007A3DFE"/>
    <w:rPr>
      <w:rFonts w:ascii="Tahoma" w:hAnsi="Tahoma" w:cs="Tahoma"/>
      <w:sz w:val="16"/>
      <w:szCs w:val="16"/>
    </w:rPr>
  </w:style>
  <w:style w:type="paragraph" w:styleId="aa">
    <w:name w:val="footer"/>
    <w:basedOn w:val="a"/>
    <w:link w:val="ab"/>
    <w:uiPriority w:val="99"/>
    <w:rsid w:val="007A3DFE"/>
    <w:pPr>
      <w:tabs>
        <w:tab w:val="center" w:pos="4677"/>
        <w:tab w:val="right" w:pos="9355"/>
      </w:tabs>
    </w:pPr>
  </w:style>
  <w:style w:type="character" w:customStyle="1" w:styleId="ab">
    <w:name w:val="Нижний колонтитул Знак"/>
    <w:basedOn w:val="a0"/>
    <w:link w:val="aa"/>
    <w:uiPriority w:val="99"/>
    <w:rsid w:val="007A3DFE"/>
    <w:rPr>
      <w:sz w:val="24"/>
      <w:szCs w:val="24"/>
    </w:rPr>
  </w:style>
  <w:style w:type="character" w:styleId="ac">
    <w:name w:val="Hyperlink"/>
    <w:basedOn w:val="a0"/>
    <w:rsid w:val="007A3D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1.bin"/><Relationship Id="rId299" Type="http://schemas.openxmlformats.org/officeDocument/2006/relationships/oleObject" Target="embeddings/oleObject191.bin"/><Relationship Id="rId21" Type="http://schemas.openxmlformats.org/officeDocument/2006/relationships/image" Target="media/image8.wmf"/><Relationship Id="rId63" Type="http://schemas.openxmlformats.org/officeDocument/2006/relationships/image" Target="media/image25.wmf"/><Relationship Id="rId159" Type="http://schemas.openxmlformats.org/officeDocument/2006/relationships/oleObject" Target="embeddings/oleObject105.bin"/><Relationship Id="rId324" Type="http://schemas.openxmlformats.org/officeDocument/2006/relationships/oleObject" Target="embeddings/oleObject206.bin"/><Relationship Id="rId366" Type="http://schemas.openxmlformats.org/officeDocument/2006/relationships/image" Target="media/image130.wmf"/><Relationship Id="rId170" Type="http://schemas.openxmlformats.org/officeDocument/2006/relationships/image" Target="media/image54.wmf"/><Relationship Id="rId226" Type="http://schemas.openxmlformats.org/officeDocument/2006/relationships/oleObject" Target="embeddings/oleObject142.bin"/><Relationship Id="rId268" Type="http://schemas.openxmlformats.org/officeDocument/2006/relationships/oleObject" Target="embeddings/oleObject172.bin"/><Relationship Id="rId32" Type="http://schemas.openxmlformats.org/officeDocument/2006/relationships/oleObject" Target="embeddings/oleObject14.bin"/><Relationship Id="rId74" Type="http://schemas.openxmlformats.org/officeDocument/2006/relationships/image" Target="media/image30.wmf"/><Relationship Id="rId128" Type="http://schemas.openxmlformats.org/officeDocument/2006/relationships/oleObject" Target="embeddings/oleObject82.bin"/><Relationship Id="rId335" Type="http://schemas.openxmlformats.org/officeDocument/2006/relationships/oleObject" Target="embeddings/oleObject213.bin"/><Relationship Id="rId377" Type="http://schemas.openxmlformats.org/officeDocument/2006/relationships/oleObject" Target="embeddings/oleObject237.bin"/><Relationship Id="rId5" Type="http://schemas.openxmlformats.org/officeDocument/2006/relationships/footnotes" Target="footnotes.xml"/><Relationship Id="rId181" Type="http://schemas.openxmlformats.org/officeDocument/2006/relationships/oleObject" Target="embeddings/oleObject116.bin"/><Relationship Id="rId237" Type="http://schemas.openxmlformats.org/officeDocument/2006/relationships/oleObject" Target="embeddings/oleObject153.bin"/><Relationship Id="rId402" Type="http://schemas.openxmlformats.org/officeDocument/2006/relationships/image" Target="media/image144.wmf"/><Relationship Id="rId279" Type="http://schemas.openxmlformats.org/officeDocument/2006/relationships/oleObject" Target="embeddings/oleObject178.bin"/><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oleObject" Target="embeddings/oleObject33.bin"/><Relationship Id="rId118" Type="http://schemas.openxmlformats.org/officeDocument/2006/relationships/oleObject" Target="embeddings/oleObject72.bin"/><Relationship Id="rId139" Type="http://schemas.openxmlformats.org/officeDocument/2006/relationships/oleObject" Target="embeddings/oleObject92.bin"/><Relationship Id="rId290" Type="http://schemas.openxmlformats.org/officeDocument/2006/relationships/oleObject" Target="embeddings/oleObject185.bin"/><Relationship Id="rId304" Type="http://schemas.openxmlformats.org/officeDocument/2006/relationships/image" Target="media/image105.wmf"/><Relationship Id="rId325" Type="http://schemas.openxmlformats.org/officeDocument/2006/relationships/oleObject" Target="embeddings/oleObject207.bin"/><Relationship Id="rId346" Type="http://schemas.openxmlformats.org/officeDocument/2006/relationships/oleObject" Target="embeddings/oleObject220.bin"/><Relationship Id="rId367" Type="http://schemas.openxmlformats.org/officeDocument/2006/relationships/oleObject" Target="embeddings/oleObject231.bin"/><Relationship Id="rId388" Type="http://schemas.openxmlformats.org/officeDocument/2006/relationships/oleObject" Target="embeddings/oleObject244.bin"/><Relationship Id="rId85" Type="http://schemas.openxmlformats.org/officeDocument/2006/relationships/image" Target="media/image33.wmf"/><Relationship Id="rId150" Type="http://schemas.openxmlformats.org/officeDocument/2006/relationships/oleObject" Target="embeddings/oleObject100.bin"/><Relationship Id="rId171" Type="http://schemas.openxmlformats.org/officeDocument/2006/relationships/oleObject" Target="embeddings/oleObject111.bin"/><Relationship Id="rId192" Type="http://schemas.openxmlformats.org/officeDocument/2006/relationships/oleObject" Target="embeddings/oleObject122.bin"/><Relationship Id="rId206" Type="http://schemas.openxmlformats.org/officeDocument/2006/relationships/oleObject" Target="embeddings/oleObject130.bin"/><Relationship Id="rId227" Type="http://schemas.openxmlformats.org/officeDocument/2006/relationships/oleObject" Target="embeddings/oleObject143.bin"/><Relationship Id="rId413" Type="http://schemas.openxmlformats.org/officeDocument/2006/relationships/image" Target="media/image148.wmf"/><Relationship Id="rId248" Type="http://schemas.openxmlformats.org/officeDocument/2006/relationships/oleObject" Target="embeddings/oleObject161.bin"/><Relationship Id="rId269" Type="http://schemas.openxmlformats.org/officeDocument/2006/relationships/oleObject" Target="embeddings/oleObject173.bin"/><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oleObject" Target="embeddings/oleObject63.bin"/><Relationship Id="rId129" Type="http://schemas.openxmlformats.org/officeDocument/2006/relationships/oleObject" Target="embeddings/oleObject83.bin"/><Relationship Id="rId280" Type="http://schemas.openxmlformats.org/officeDocument/2006/relationships/image" Target="media/image96.wmf"/><Relationship Id="rId315" Type="http://schemas.openxmlformats.org/officeDocument/2006/relationships/oleObject" Target="embeddings/oleObject201.bin"/><Relationship Id="rId336" Type="http://schemas.openxmlformats.org/officeDocument/2006/relationships/image" Target="media/image117.wmf"/><Relationship Id="rId357" Type="http://schemas.openxmlformats.org/officeDocument/2006/relationships/oleObject" Target="embeddings/oleObject226.bin"/><Relationship Id="rId54" Type="http://schemas.openxmlformats.org/officeDocument/2006/relationships/oleObject" Target="embeddings/oleObject28.bin"/><Relationship Id="rId75" Type="http://schemas.openxmlformats.org/officeDocument/2006/relationships/oleObject" Target="embeddings/oleObject39.bin"/><Relationship Id="rId96" Type="http://schemas.openxmlformats.org/officeDocument/2006/relationships/image" Target="media/image36.wmf"/><Relationship Id="rId140" Type="http://schemas.openxmlformats.org/officeDocument/2006/relationships/oleObject" Target="embeddings/oleObject93.bin"/><Relationship Id="rId161" Type="http://schemas.openxmlformats.org/officeDocument/2006/relationships/oleObject" Target="embeddings/oleObject106.bin"/><Relationship Id="rId182" Type="http://schemas.openxmlformats.org/officeDocument/2006/relationships/image" Target="media/image60.wmf"/><Relationship Id="rId217" Type="http://schemas.openxmlformats.org/officeDocument/2006/relationships/image" Target="media/image76.wmf"/><Relationship Id="rId378" Type="http://schemas.openxmlformats.org/officeDocument/2006/relationships/image" Target="media/image135.wmf"/><Relationship Id="rId399" Type="http://schemas.openxmlformats.org/officeDocument/2006/relationships/image" Target="media/image143.wmf"/><Relationship Id="rId403" Type="http://schemas.openxmlformats.org/officeDocument/2006/relationships/oleObject" Target="embeddings/oleObject253.bin"/><Relationship Id="rId6" Type="http://schemas.openxmlformats.org/officeDocument/2006/relationships/endnotes" Target="endnotes.xml"/><Relationship Id="rId238" Type="http://schemas.openxmlformats.org/officeDocument/2006/relationships/oleObject" Target="embeddings/oleObject154.bin"/><Relationship Id="rId259" Type="http://schemas.openxmlformats.org/officeDocument/2006/relationships/image" Target="media/image87.wmf"/><Relationship Id="rId424" Type="http://schemas.openxmlformats.org/officeDocument/2006/relationships/fontTable" Target="fontTable.xml"/><Relationship Id="rId23" Type="http://schemas.openxmlformats.org/officeDocument/2006/relationships/oleObject" Target="embeddings/oleObject9.bin"/><Relationship Id="rId119" Type="http://schemas.openxmlformats.org/officeDocument/2006/relationships/oleObject" Target="embeddings/oleObject73.bin"/><Relationship Id="rId270" Type="http://schemas.openxmlformats.org/officeDocument/2006/relationships/image" Target="media/image91.wmf"/><Relationship Id="rId291" Type="http://schemas.openxmlformats.org/officeDocument/2006/relationships/oleObject" Target="embeddings/oleObject186.bin"/><Relationship Id="rId305" Type="http://schemas.openxmlformats.org/officeDocument/2006/relationships/oleObject" Target="embeddings/oleObject194.bin"/><Relationship Id="rId326" Type="http://schemas.openxmlformats.org/officeDocument/2006/relationships/oleObject" Target="embeddings/oleObject208.bin"/><Relationship Id="rId347" Type="http://schemas.openxmlformats.org/officeDocument/2006/relationships/image" Target="media/image121.wmf"/><Relationship Id="rId44" Type="http://schemas.openxmlformats.org/officeDocument/2006/relationships/image" Target="media/image18.wmf"/><Relationship Id="rId65" Type="http://schemas.openxmlformats.org/officeDocument/2006/relationships/oleObject" Target="embeddings/oleObject34.bin"/><Relationship Id="rId86" Type="http://schemas.openxmlformats.org/officeDocument/2006/relationships/oleObject" Target="embeddings/oleObject47.bin"/><Relationship Id="rId130" Type="http://schemas.openxmlformats.org/officeDocument/2006/relationships/oleObject" Target="embeddings/oleObject84.bin"/><Relationship Id="rId151" Type="http://schemas.openxmlformats.org/officeDocument/2006/relationships/oleObject" Target="embeddings/oleObject101.bin"/><Relationship Id="rId368" Type="http://schemas.openxmlformats.org/officeDocument/2006/relationships/image" Target="media/image131.wmf"/><Relationship Id="rId389" Type="http://schemas.openxmlformats.org/officeDocument/2006/relationships/oleObject" Target="embeddings/oleObject245.bin"/><Relationship Id="rId172" Type="http://schemas.openxmlformats.org/officeDocument/2006/relationships/image" Target="media/image55.wmf"/><Relationship Id="rId193" Type="http://schemas.openxmlformats.org/officeDocument/2006/relationships/image" Target="media/image65.wmf"/><Relationship Id="rId207" Type="http://schemas.openxmlformats.org/officeDocument/2006/relationships/image" Target="media/image71.wmf"/><Relationship Id="rId228" Type="http://schemas.openxmlformats.org/officeDocument/2006/relationships/oleObject" Target="embeddings/oleObject144.bin"/><Relationship Id="rId249" Type="http://schemas.openxmlformats.org/officeDocument/2006/relationships/image" Target="media/image82.wmf"/><Relationship Id="rId414" Type="http://schemas.openxmlformats.org/officeDocument/2006/relationships/oleObject" Target="embeddings/oleObject260.bin"/><Relationship Id="rId13" Type="http://schemas.openxmlformats.org/officeDocument/2006/relationships/image" Target="media/image4.wmf"/><Relationship Id="rId109" Type="http://schemas.openxmlformats.org/officeDocument/2006/relationships/oleObject" Target="embeddings/oleObject64.bin"/><Relationship Id="rId260" Type="http://schemas.openxmlformats.org/officeDocument/2006/relationships/oleObject" Target="embeddings/oleObject167.bin"/><Relationship Id="rId281" Type="http://schemas.openxmlformats.org/officeDocument/2006/relationships/oleObject" Target="embeddings/oleObject179.bin"/><Relationship Id="rId316" Type="http://schemas.openxmlformats.org/officeDocument/2006/relationships/image" Target="media/image109.wmf"/><Relationship Id="rId337" Type="http://schemas.openxmlformats.org/officeDocument/2006/relationships/oleObject" Target="embeddings/oleObject214.bin"/><Relationship Id="rId34" Type="http://schemas.openxmlformats.org/officeDocument/2006/relationships/oleObject" Target="embeddings/oleObject15.bin"/><Relationship Id="rId55" Type="http://schemas.openxmlformats.org/officeDocument/2006/relationships/image" Target="media/image21.wmf"/><Relationship Id="rId76" Type="http://schemas.openxmlformats.org/officeDocument/2006/relationships/oleObject" Target="embeddings/oleObject40.bin"/><Relationship Id="rId97" Type="http://schemas.openxmlformats.org/officeDocument/2006/relationships/oleObject" Target="embeddings/oleObject55.bin"/><Relationship Id="rId120" Type="http://schemas.openxmlformats.org/officeDocument/2006/relationships/oleObject" Target="embeddings/oleObject74.bin"/><Relationship Id="rId141" Type="http://schemas.openxmlformats.org/officeDocument/2006/relationships/oleObject" Target="embeddings/oleObject94.bin"/><Relationship Id="rId358" Type="http://schemas.openxmlformats.org/officeDocument/2006/relationships/image" Target="media/image126.wmf"/><Relationship Id="rId379" Type="http://schemas.openxmlformats.org/officeDocument/2006/relationships/oleObject" Target="embeddings/oleObject238.bin"/><Relationship Id="rId7" Type="http://schemas.openxmlformats.org/officeDocument/2006/relationships/image" Target="media/image1.wmf"/><Relationship Id="rId162" Type="http://schemas.openxmlformats.org/officeDocument/2006/relationships/image" Target="media/image50.wmf"/><Relationship Id="rId183" Type="http://schemas.openxmlformats.org/officeDocument/2006/relationships/oleObject" Target="embeddings/oleObject117.bin"/><Relationship Id="rId218" Type="http://schemas.openxmlformats.org/officeDocument/2006/relationships/oleObject" Target="embeddings/oleObject136.bin"/><Relationship Id="rId239" Type="http://schemas.openxmlformats.org/officeDocument/2006/relationships/oleObject" Target="embeddings/oleObject155.bin"/><Relationship Id="rId390" Type="http://schemas.openxmlformats.org/officeDocument/2006/relationships/oleObject" Target="embeddings/oleObject246.bin"/><Relationship Id="rId404" Type="http://schemas.openxmlformats.org/officeDocument/2006/relationships/oleObject" Target="embeddings/oleObject254.bin"/><Relationship Id="rId425" Type="http://schemas.openxmlformats.org/officeDocument/2006/relationships/theme" Target="theme/theme1.xml"/><Relationship Id="rId250" Type="http://schemas.openxmlformats.org/officeDocument/2006/relationships/oleObject" Target="embeddings/oleObject162.bin"/><Relationship Id="rId271" Type="http://schemas.openxmlformats.org/officeDocument/2006/relationships/oleObject" Target="embeddings/oleObject174.bin"/><Relationship Id="rId292" Type="http://schemas.openxmlformats.org/officeDocument/2006/relationships/oleObject" Target="embeddings/oleObject187.bin"/><Relationship Id="rId306" Type="http://schemas.openxmlformats.org/officeDocument/2006/relationships/oleObject" Target="embeddings/oleObject195.bin"/><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26.wmf"/><Relationship Id="rId87" Type="http://schemas.openxmlformats.org/officeDocument/2006/relationships/oleObject" Target="embeddings/oleObject48.bin"/><Relationship Id="rId110" Type="http://schemas.openxmlformats.org/officeDocument/2006/relationships/oleObject" Target="embeddings/oleObject65.bin"/><Relationship Id="rId131" Type="http://schemas.openxmlformats.org/officeDocument/2006/relationships/oleObject" Target="embeddings/oleObject85.bin"/><Relationship Id="rId327" Type="http://schemas.openxmlformats.org/officeDocument/2006/relationships/image" Target="media/image113.wmf"/><Relationship Id="rId348" Type="http://schemas.openxmlformats.org/officeDocument/2006/relationships/oleObject" Target="embeddings/oleObject221.bin"/><Relationship Id="rId369" Type="http://schemas.openxmlformats.org/officeDocument/2006/relationships/oleObject" Target="embeddings/oleObject232.bin"/><Relationship Id="rId152" Type="http://schemas.openxmlformats.org/officeDocument/2006/relationships/image" Target="media/image45.wmf"/><Relationship Id="rId173" Type="http://schemas.openxmlformats.org/officeDocument/2006/relationships/oleObject" Target="embeddings/oleObject112.bin"/><Relationship Id="rId194" Type="http://schemas.openxmlformats.org/officeDocument/2006/relationships/oleObject" Target="embeddings/oleObject123.bin"/><Relationship Id="rId208" Type="http://schemas.openxmlformats.org/officeDocument/2006/relationships/oleObject" Target="embeddings/oleObject131.bin"/><Relationship Id="rId229" Type="http://schemas.openxmlformats.org/officeDocument/2006/relationships/oleObject" Target="embeddings/oleObject145.bin"/><Relationship Id="rId380" Type="http://schemas.openxmlformats.org/officeDocument/2006/relationships/oleObject" Target="embeddings/oleObject239.bin"/><Relationship Id="rId415" Type="http://schemas.openxmlformats.org/officeDocument/2006/relationships/image" Target="media/image149.wmf"/><Relationship Id="rId240" Type="http://schemas.openxmlformats.org/officeDocument/2006/relationships/oleObject" Target="embeddings/oleObject156.bin"/><Relationship Id="rId261" Type="http://schemas.openxmlformats.org/officeDocument/2006/relationships/image" Target="media/image88.wmf"/><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oleObject" Target="embeddings/oleObject29.bin"/><Relationship Id="rId77" Type="http://schemas.openxmlformats.org/officeDocument/2006/relationships/image" Target="media/image31.wmf"/><Relationship Id="rId100" Type="http://schemas.openxmlformats.org/officeDocument/2006/relationships/oleObject" Target="embeddings/oleObject57.bin"/><Relationship Id="rId282" Type="http://schemas.openxmlformats.org/officeDocument/2006/relationships/image" Target="media/image97.wmf"/><Relationship Id="rId317" Type="http://schemas.openxmlformats.org/officeDocument/2006/relationships/oleObject" Target="embeddings/oleObject202.bin"/><Relationship Id="rId338" Type="http://schemas.openxmlformats.org/officeDocument/2006/relationships/oleObject" Target="embeddings/oleObject215.bin"/><Relationship Id="rId359" Type="http://schemas.openxmlformats.org/officeDocument/2006/relationships/oleObject" Target="embeddings/oleObject227.bin"/><Relationship Id="rId8" Type="http://schemas.openxmlformats.org/officeDocument/2006/relationships/oleObject" Target="embeddings/oleObject1.bin"/><Relationship Id="rId98" Type="http://schemas.openxmlformats.org/officeDocument/2006/relationships/image" Target="media/image37.wmf"/><Relationship Id="rId121" Type="http://schemas.openxmlformats.org/officeDocument/2006/relationships/oleObject" Target="embeddings/oleObject75.bin"/><Relationship Id="rId142" Type="http://schemas.openxmlformats.org/officeDocument/2006/relationships/oleObject" Target="embeddings/oleObject95.bin"/><Relationship Id="rId163" Type="http://schemas.openxmlformats.org/officeDocument/2006/relationships/oleObject" Target="embeddings/oleObject107.bin"/><Relationship Id="rId184" Type="http://schemas.openxmlformats.org/officeDocument/2006/relationships/oleObject" Target="embeddings/oleObject118.bin"/><Relationship Id="rId219" Type="http://schemas.openxmlformats.org/officeDocument/2006/relationships/image" Target="media/image77.wmf"/><Relationship Id="rId370" Type="http://schemas.openxmlformats.org/officeDocument/2006/relationships/image" Target="media/image132.wmf"/><Relationship Id="rId391" Type="http://schemas.openxmlformats.org/officeDocument/2006/relationships/image" Target="media/image139.wmf"/><Relationship Id="rId405" Type="http://schemas.openxmlformats.org/officeDocument/2006/relationships/oleObject" Target="embeddings/oleObject255.bin"/><Relationship Id="rId230" Type="http://schemas.openxmlformats.org/officeDocument/2006/relationships/oleObject" Target="embeddings/oleObject146.bin"/><Relationship Id="rId251" Type="http://schemas.openxmlformats.org/officeDocument/2006/relationships/image" Target="media/image83.wmf"/><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5.bin"/><Relationship Id="rId272" Type="http://schemas.openxmlformats.org/officeDocument/2006/relationships/image" Target="media/image92.wmf"/><Relationship Id="rId293" Type="http://schemas.openxmlformats.org/officeDocument/2006/relationships/image" Target="media/image100.wmf"/><Relationship Id="rId307" Type="http://schemas.openxmlformats.org/officeDocument/2006/relationships/image" Target="media/image106.wmf"/><Relationship Id="rId328" Type="http://schemas.openxmlformats.org/officeDocument/2006/relationships/oleObject" Target="embeddings/oleObject209.bin"/><Relationship Id="rId349" Type="http://schemas.openxmlformats.org/officeDocument/2006/relationships/image" Target="media/image122.wmf"/><Relationship Id="rId88" Type="http://schemas.openxmlformats.org/officeDocument/2006/relationships/image" Target="media/image34.wmf"/><Relationship Id="rId111" Type="http://schemas.openxmlformats.org/officeDocument/2006/relationships/oleObject" Target="embeddings/oleObject66.bin"/><Relationship Id="rId132" Type="http://schemas.openxmlformats.org/officeDocument/2006/relationships/oleObject" Target="embeddings/oleObject86.bin"/><Relationship Id="rId153" Type="http://schemas.openxmlformats.org/officeDocument/2006/relationships/oleObject" Target="embeddings/oleObject102.bin"/><Relationship Id="rId174" Type="http://schemas.openxmlformats.org/officeDocument/2006/relationships/image" Target="media/image56.wmf"/><Relationship Id="rId195" Type="http://schemas.openxmlformats.org/officeDocument/2006/relationships/oleObject" Target="embeddings/oleObject124.bin"/><Relationship Id="rId209" Type="http://schemas.openxmlformats.org/officeDocument/2006/relationships/image" Target="media/image72.wmf"/><Relationship Id="rId360" Type="http://schemas.openxmlformats.org/officeDocument/2006/relationships/image" Target="media/image127.wmf"/><Relationship Id="rId381" Type="http://schemas.openxmlformats.org/officeDocument/2006/relationships/image" Target="media/image136.wmf"/><Relationship Id="rId416" Type="http://schemas.openxmlformats.org/officeDocument/2006/relationships/oleObject" Target="embeddings/oleObject261.bin"/><Relationship Id="rId220" Type="http://schemas.openxmlformats.org/officeDocument/2006/relationships/oleObject" Target="embeddings/oleObject137.bin"/><Relationship Id="rId241" Type="http://schemas.openxmlformats.org/officeDocument/2006/relationships/oleObject" Target="embeddings/oleObject157.bin"/><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image" Target="media/image22.wmf"/><Relationship Id="rId262" Type="http://schemas.openxmlformats.org/officeDocument/2006/relationships/oleObject" Target="embeddings/oleObject168.bin"/><Relationship Id="rId283" Type="http://schemas.openxmlformats.org/officeDocument/2006/relationships/oleObject" Target="embeddings/oleObject180.bin"/><Relationship Id="rId318" Type="http://schemas.openxmlformats.org/officeDocument/2006/relationships/image" Target="media/image110.wmf"/><Relationship Id="rId339" Type="http://schemas.openxmlformats.org/officeDocument/2006/relationships/image" Target="media/image118.wmf"/><Relationship Id="rId78" Type="http://schemas.openxmlformats.org/officeDocument/2006/relationships/oleObject" Target="embeddings/oleObject41.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oleObject" Target="embeddings/oleObject76.bin"/><Relationship Id="rId143" Type="http://schemas.openxmlformats.org/officeDocument/2006/relationships/oleObject" Target="embeddings/oleObject96.bin"/><Relationship Id="rId164" Type="http://schemas.openxmlformats.org/officeDocument/2006/relationships/image" Target="media/image51.wmf"/><Relationship Id="rId185" Type="http://schemas.openxmlformats.org/officeDocument/2006/relationships/image" Target="media/image61.wmf"/><Relationship Id="rId350" Type="http://schemas.openxmlformats.org/officeDocument/2006/relationships/oleObject" Target="embeddings/oleObject222.bin"/><Relationship Id="rId371" Type="http://schemas.openxmlformats.org/officeDocument/2006/relationships/oleObject" Target="embeddings/oleObject233.bin"/><Relationship Id="rId406" Type="http://schemas.openxmlformats.org/officeDocument/2006/relationships/image" Target="media/image145.wmf"/><Relationship Id="rId9" Type="http://schemas.openxmlformats.org/officeDocument/2006/relationships/image" Target="media/image2.wmf"/><Relationship Id="rId210" Type="http://schemas.openxmlformats.org/officeDocument/2006/relationships/oleObject" Target="embeddings/oleObject132.bin"/><Relationship Id="rId392" Type="http://schemas.openxmlformats.org/officeDocument/2006/relationships/oleObject" Target="embeddings/oleObject247.bin"/><Relationship Id="rId26" Type="http://schemas.openxmlformats.org/officeDocument/2006/relationships/oleObject" Target="embeddings/oleObject11.bin"/><Relationship Id="rId231" Type="http://schemas.openxmlformats.org/officeDocument/2006/relationships/oleObject" Target="embeddings/oleObject147.bin"/><Relationship Id="rId252" Type="http://schemas.openxmlformats.org/officeDocument/2006/relationships/oleObject" Target="embeddings/oleObject163.bin"/><Relationship Id="rId273" Type="http://schemas.openxmlformats.org/officeDocument/2006/relationships/oleObject" Target="embeddings/oleObject175.bin"/><Relationship Id="rId294" Type="http://schemas.openxmlformats.org/officeDocument/2006/relationships/oleObject" Target="embeddings/oleObject188.bin"/><Relationship Id="rId308" Type="http://schemas.openxmlformats.org/officeDocument/2006/relationships/oleObject" Target="embeddings/oleObject196.bin"/><Relationship Id="rId329" Type="http://schemas.openxmlformats.org/officeDocument/2006/relationships/image" Target="media/image114.wmf"/><Relationship Id="rId47" Type="http://schemas.openxmlformats.org/officeDocument/2006/relationships/oleObject" Target="embeddings/oleObject22.bin"/><Relationship Id="rId68" Type="http://schemas.openxmlformats.org/officeDocument/2006/relationships/image" Target="media/image27.wmf"/><Relationship Id="rId89" Type="http://schemas.openxmlformats.org/officeDocument/2006/relationships/oleObject" Target="embeddings/oleObject49.bin"/><Relationship Id="rId112" Type="http://schemas.openxmlformats.org/officeDocument/2006/relationships/oleObject" Target="embeddings/oleObject67.bin"/><Relationship Id="rId133" Type="http://schemas.openxmlformats.org/officeDocument/2006/relationships/oleObject" Target="embeddings/oleObject87.bin"/><Relationship Id="rId154" Type="http://schemas.openxmlformats.org/officeDocument/2006/relationships/image" Target="media/image46.wmf"/><Relationship Id="rId175" Type="http://schemas.openxmlformats.org/officeDocument/2006/relationships/oleObject" Target="embeddings/oleObject113.bin"/><Relationship Id="rId340" Type="http://schemas.openxmlformats.org/officeDocument/2006/relationships/oleObject" Target="embeddings/oleObject216.bin"/><Relationship Id="rId361" Type="http://schemas.openxmlformats.org/officeDocument/2006/relationships/oleObject" Target="embeddings/oleObject228.bin"/><Relationship Id="rId196" Type="http://schemas.openxmlformats.org/officeDocument/2006/relationships/oleObject" Target="embeddings/oleObject125.bin"/><Relationship Id="rId200" Type="http://schemas.openxmlformats.org/officeDocument/2006/relationships/oleObject" Target="embeddings/oleObject127.bin"/><Relationship Id="rId382" Type="http://schemas.openxmlformats.org/officeDocument/2006/relationships/oleObject" Target="embeddings/oleObject240.bin"/><Relationship Id="rId417" Type="http://schemas.openxmlformats.org/officeDocument/2006/relationships/oleObject" Target="embeddings/oleObject262.bin"/><Relationship Id="rId16" Type="http://schemas.openxmlformats.org/officeDocument/2006/relationships/oleObject" Target="embeddings/oleObject5.bin"/><Relationship Id="rId221" Type="http://schemas.openxmlformats.org/officeDocument/2006/relationships/oleObject" Target="embeddings/oleObject138.bin"/><Relationship Id="rId242" Type="http://schemas.openxmlformats.org/officeDocument/2006/relationships/oleObject" Target="embeddings/oleObject158.bin"/><Relationship Id="rId263" Type="http://schemas.openxmlformats.org/officeDocument/2006/relationships/image" Target="media/image89.wmf"/><Relationship Id="rId284" Type="http://schemas.openxmlformats.org/officeDocument/2006/relationships/image" Target="media/image98.wmf"/><Relationship Id="rId319" Type="http://schemas.openxmlformats.org/officeDocument/2006/relationships/oleObject" Target="embeddings/oleObject203.bin"/><Relationship Id="rId37" Type="http://schemas.openxmlformats.org/officeDocument/2006/relationships/oleObject" Target="embeddings/oleObject17.bin"/><Relationship Id="rId58" Type="http://schemas.openxmlformats.org/officeDocument/2006/relationships/oleObject" Target="embeddings/oleObject30.bin"/><Relationship Id="rId79" Type="http://schemas.openxmlformats.org/officeDocument/2006/relationships/oleObject" Target="embeddings/oleObject42.bin"/><Relationship Id="rId102" Type="http://schemas.openxmlformats.org/officeDocument/2006/relationships/oleObject" Target="embeddings/oleObject59.bin"/><Relationship Id="rId123" Type="http://schemas.openxmlformats.org/officeDocument/2006/relationships/oleObject" Target="embeddings/oleObject77.bin"/><Relationship Id="rId144" Type="http://schemas.openxmlformats.org/officeDocument/2006/relationships/oleObject" Target="embeddings/oleObject97.bin"/><Relationship Id="rId330" Type="http://schemas.openxmlformats.org/officeDocument/2006/relationships/oleObject" Target="embeddings/oleObject210.bin"/><Relationship Id="rId90" Type="http://schemas.openxmlformats.org/officeDocument/2006/relationships/oleObject" Target="embeddings/oleObject50.bin"/><Relationship Id="rId165" Type="http://schemas.openxmlformats.org/officeDocument/2006/relationships/oleObject" Target="embeddings/oleObject108.bin"/><Relationship Id="rId186" Type="http://schemas.openxmlformats.org/officeDocument/2006/relationships/oleObject" Target="embeddings/oleObject119.bin"/><Relationship Id="rId351" Type="http://schemas.openxmlformats.org/officeDocument/2006/relationships/oleObject" Target="embeddings/oleObject223.bin"/><Relationship Id="rId372" Type="http://schemas.openxmlformats.org/officeDocument/2006/relationships/image" Target="media/image133.wmf"/><Relationship Id="rId393" Type="http://schemas.openxmlformats.org/officeDocument/2006/relationships/image" Target="media/image140.wmf"/><Relationship Id="rId407" Type="http://schemas.openxmlformats.org/officeDocument/2006/relationships/oleObject" Target="embeddings/oleObject256.bin"/><Relationship Id="rId211" Type="http://schemas.openxmlformats.org/officeDocument/2006/relationships/image" Target="media/image73.wmf"/><Relationship Id="rId232" Type="http://schemas.openxmlformats.org/officeDocument/2006/relationships/oleObject" Target="embeddings/oleObject148.bin"/><Relationship Id="rId253" Type="http://schemas.openxmlformats.org/officeDocument/2006/relationships/image" Target="media/image84.wmf"/><Relationship Id="rId274" Type="http://schemas.openxmlformats.org/officeDocument/2006/relationships/image" Target="media/image93.wmf"/><Relationship Id="rId295" Type="http://schemas.openxmlformats.org/officeDocument/2006/relationships/oleObject" Target="embeddings/oleObject189.bin"/><Relationship Id="rId309" Type="http://schemas.openxmlformats.org/officeDocument/2006/relationships/oleObject" Target="embeddings/oleObject197.bin"/><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6.bin"/><Relationship Id="rId113" Type="http://schemas.openxmlformats.org/officeDocument/2006/relationships/image" Target="media/image40.wmf"/><Relationship Id="rId134" Type="http://schemas.openxmlformats.org/officeDocument/2006/relationships/oleObject" Target="embeddings/oleObject88.bin"/><Relationship Id="rId320" Type="http://schemas.openxmlformats.org/officeDocument/2006/relationships/image" Target="media/image111.wmf"/><Relationship Id="rId80" Type="http://schemas.openxmlformats.org/officeDocument/2006/relationships/oleObject" Target="embeddings/oleObject43.bin"/><Relationship Id="rId155" Type="http://schemas.openxmlformats.org/officeDocument/2006/relationships/oleObject" Target="embeddings/oleObject103.bin"/><Relationship Id="rId176" Type="http://schemas.openxmlformats.org/officeDocument/2006/relationships/image" Target="media/image57.wmf"/><Relationship Id="rId197" Type="http://schemas.openxmlformats.org/officeDocument/2006/relationships/image" Target="media/image66.wmf"/><Relationship Id="rId341" Type="http://schemas.openxmlformats.org/officeDocument/2006/relationships/image" Target="media/image119.wmf"/><Relationship Id="rId362" Type="http://schemas.openxmlformats.org/officeDocument/2006/relationships/image" Target="media/image128.wmf"/><Relationship Id="rId383" Type="http://schemas.openxmlformats.org/officeDocument/2006/relationships/image" Target="media/image137.wmf"/><Relationship Id="rId418" Type="http://schemas.openxmlformats.org/officeDocument/2006/relationships/header" Target="header1.xml"/><Relationship Id="rId201" Type="http://schemas.openxmlformats.org/officeDocument/2006/relationships/image" Target="media/image68.wmf"/><Relationship Id="rId222" Type="http://schemas.openxmlformats.org/officeDocument/2006/relationships/oleObject" Target="embeddings/oleObject139.bin"/><Relationship Id="rId243" Type="http://schemas.openxmlformats.org/officeDocument/2006/relationships/image" Target="media/image79.wmf"/><Relationship Id="rId264" Type="http://schemas.openxmlformats.org/officeDocument/2006/relationships/oleObject" Target="embeddings/oleObject169.bin"/><Relationship Id="rId285" Type="http://schemas.openxmlformats.org/officeDocument/2006/relationships/oleObject" Target="embeddings/oleObject181.bin"/><Relationship Id="rId17" Type="http://schemas.openxmlformats.org/officeDocument/2006/relationships/image" Target="media/image6.wmf"/><Relationship Id="rId38" Type="http://schemas.openxmlformats.org/officeDocument/2006/relationships/image" Target="media/image15.wmf"/><Relationship Id="rId59" Type="http://schemas.openxmlformats.org/officeDocument/2006/relationships/image" Target="media/image23.wmf"/><Relationship Id="rId103" Type="http://schemas.openxmlformats.org/officeDocument/2006/relationships/oleObject" Target="embeddings/oleObject60.bin"/><Relationship Id="rId124" Type="http://schemas.openxmlformats.org/officeDocument/2006/relationships/oleObject" Target="embeddings/oleObject78.bin"/><Relationship Id="rId310" Type="http://schemas.openxmlformats.org/officeDocument/2006/relationships/oleObject" Target="embeddings/oleObject198.bin"/><Relationship Id="rId70" Type="http://schemas.openxmlformats.org/officeDocument/2006/relationships/image" Target="media/image28.wmf"/><Relationship Id="rId91" Type="http://schemas.openxmlformats.org/officeDocument/2006/relationships/image" Target="media/image35.wmf"/><Relationship Id="rId145" Type="http://schemas.openxmlformats.org/officeDocument/2006/relationships/image" Target="media/image42.wmf"/><Relationship Id="rId166" Type="http://schemas.openxmlformats.org/officeDocument/2006/relationships/image" Target="media/image52.wmf"/><Relationship Id="rId187" Type="http://schemas.openxmlformats.org/officeDocument/2006/relationships/image" Target="media/image62.wmf"/><Relationship Id="rId331" Type="http://schemas.openxmlformats.org/officeDocument/2006/relationships/image" Target="media/image115.wmf"/><Relationship Id="rId352" Type="http://schemas.openxmlformats.org/officeDocument/2006/relationships/image" Target="media/image123.wmf"/><Relationship Id="rId373" Type="http://schemas.openxmlformats.org/officeDocument/2006/relationships/oleObject" Target="embeddings/oleObject234.bin"/><Relationship Id="rId394" Type="http://schemas.openxmlformats.org/officeDocument/2006/relationships/oleObject" Target="embeddings/oleObject248.bin"/><Relationship Id="rId408" Type="http://schemas.openxmlformats.org/officeDocument/2006/relationships/image" Target="media/image146.wmf"/><Relationship Id="rId1" Type="http://schemas.openxmlformats.org/officeDocument/2006/relationships/numbering" Target="numbering.xml"/><Relationship Id="rId212" Type="http://schemas.openxmlformats.org/officeDocument/2006/relationships/oleObject" Target="embeddings/oleObject133.bin"/><Relationship Id="rId233" Type="http://schemas.openxmlformats.org/officeDocument/2006/relationships/oleObject" Target="embeddings/oleObject149.bin"/><Relationship Id="rId254" Type="http://schemas.openxmlformats.org/officeDocument/2006/relationships/oleObject" Target="embeddings/oleObject164.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68.bin"/><Relationship Id="rId275" Type="http://schemas.openxmlformats.org/officeDocument/2006/relationships/oleObject" Target="embeddings/oleObject176.bin"/><Relationship Id="rId296" Type="http://schemas.openxmlformats.org/officeDocument/2006/relationships/image" Target="media/image101.wmf"/><Relationship Id="rId300" Type="http://schemas.openxmlformats.org/officeDocument/2006/relationships/image" Target="media/image103.wmf"/><Relationship Id="rId60" Type="http://schemas.openxmlformats.org/officeDocument/2006/relationships/oleObject" Target="embeddings/oleObject31.bin"/><Relationship Id="rId81" Type="http://schemas.openxmlformats.org/officeDocument/2006/relationships/oleObject" Target="embeddings/oleObject44.bin"/><Relationship Id="rId135" Type="http://schemas.openxmlformats.org/officeDocument/2006/relationships/oleObject" Target="embeddings/oleObject89.bin"/><Relationship Id="rId156" Type="http://schemas.openxmlformats.org/officeDocument/2006/relationships/image" Target="media/image47.wmf"/><Relationship Id="rId177" Type="http://schemas.openxmlformats.org/officeDocument/2006/relationships/oleObject" Target="embeddings/oleObject114.bin"/><Relationship Id="rId198" Type="http://schemas.openxmlformats.org/officeDocument/2006/relationships/oleObject" Target="embeddings/oleObject126.bin"/><Relationship Id="rId321" Type="http://schemas.openxmlformats.org/officeDocument/2006/relationships/oleObject" Target="embeddings/oleObject204.bin"/><Relationship Id="rId342" Type="http://schemas.openxmlformats.org/officeDocument/2006/relationships/oleObject" Target="embeddings/oleObject217.bin"/><Relationship Id="rId363" Type="http://schemas.openxmlformats.org/officeDocument/2006/relationships/oleObject" Target="embeddings/oleObject229.bin"/><Relationship Id="rId384" Type="http://schemas.openxmlformats.org/officeDocument/2006/relationships/oleObject" Target="embeddings/oleObject241.bin"/><Relationship Id="rId419" Type="http://schemas.openxmlformats.org/officeDocument/2006/relationships/header" Target="header2.xml"/><Relationship Id="rId202" Type="http://schemas.openxmlformats.org/officeDocument/2006/relationships/oleObject" Target="embeddings/oleObject128.bin"/><Relationship Id="rId223" Type="http://schemas.openxmlformats.org/officeDocument/2006/relationships/image" Target="media/image78.wmf"/><Relationship Id="rId244" Type="http://schemas.openxmlformats.org/officeDocument/2006/relationships/oleObject" Target="embeddings/oleObject159.bin"/><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oleObject" Target="embeddings/oleObject170.bin"/><Relationship Id="rId286" Type="http://schemas.openxmlformats.org/officeDocument/2006/relationships/oleObject" Target="embeddings/oleObject182.bin"/><Relationship Id="rId50" Type="http://schemas.openxmlformats.org/officeDocument/2006/relationships/oleObject" Target="embeddings/oleObject24.bin"/><Relationship Id="rId104" Type="http://schemas.openxmlformats.org/officeDocument/2006/relationships/image" Target="media/image38.wmf"/><Relationship Id="rId125" Type="http://schemas.openxmlformats.org/officeDocument/2006/relationships/oleObject" Target="embeddings/oleObject79.bin"/><Relationship Id="rId146" Type="http://schemas.openxmlformats.org/officeDocument/2006/relationships/oleObject" Target="embeddings/oleObject98.bin"/><Relationship Id="rId167" Type="http://schemas.openxmlformats.org/officeDocument/2006/relationships/oleObject" Target="embeddings/oleObject109.bin"/><Relationship Id="rId188" Type="http://schemas.openxmlformats.org/officeDocument/2006/relationships/oleObject" Target="embeddings/oleObject120.bin"/><Relationship Id="rId311" Type="http://schemas.openxmlformats.org/officeDocument/2006/relationships/oleObject" Target="embeddings/oleObject199.bin"/><Relationship Id="rId332" Type="http://schemas.openxmlformats.org/officeDocument/2006/relationships/oleObject" Target="embeddings/oleObject211.bin"/><Relationship Id="rId353" Type="http://schemas.openxmlformats.org/officeDocument/2006/relationships/oleObject" Target="embeddings/oleObject224.bin"/><Relationship Id="rId374" Type="http://schemas.openxmlformats.org/officeDocument/2006/relationships/oleObject" Target="embeddings/oleObject235.bin"/><Relationship Id="rId395" Type="http://schemas.openxmlformats.org/officeDocument/2006/relationships/image" Target="media/image141.wmf"/><Relationship Id="rId409" Type="http://schemas.openxmlformats.org/officeDocument/2006/relationships/oleObject" Target="embeddings/oleObject257.bin"/><Relationship Id="rId71" Type="http://schemas.openxmlformats.org/officeDocument/2006/relationships/oleObject" Target="embeddings/oleObject37.bin"/><Relationship Id="rId92" Type="http://schemas.openxmlformats.org/officeDocument/2006/relationships/oleObject" Target="embeddings/oleObject51.bin"/><Relationship Id="rId213" Type="http://schemas.openxmlformats.org/officeDocument/2006/relationships/image" Target="media/image74.wmf"/><Relationship Id="rId234" Type="http://schemas.openxmlformats.org/officeDocument/2006/relationships/oleObject" Target="embeddings/oleObject150.bin"/><Relationship Id="rId420"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85.wmf"/><Relationship Id="rId276" Type="http://schemas.openxmlformats.org/officeDocument/2006/relationships/image" Target="media/image94.wmf"/><Relationship Id="rId297" Type="http://schemas.openxmlformats.org/officeDocument/2006/relationships/oleObject" Target="embeddings/oleObject190.bin"/><Relationship Id="rId40" Type="http://schemas.openxmlformats.org/officeDocument/2006/relationships/image" Target="media/image16.wmf"/><Relationship Id="rId115" Type="http://schemas.openxmlformats.org/officeDocument/2006/relationships/oleObject" Target="embeddings/oleObject69.bin"/><Relationship Id="rId136" Type="http://schemas.openxmlformats.org/officeDocument/2006/relationships/oleObject" Target="embeddings/oleObject90.bin"/><Relationship Id="rId157" Type="http://schemas.openxmlformats.org/officeDocument/2006/relationships/oleObject" Target="embeddings/oleObject104.bin"/><Relationship Id="rId178" Type="http://schemas.openxmlformats.org/officeDocument/2006/relationships/image" Target="media/image58.wmf"/><Relationship Id="rId301" Type="http://schemas.openxmlformats.org/officeDocument/2006/relationships/oleObject" Target="embeddings/oleObject192.bin"/><Relationship Id="rId322" Type="http://schemas.openxmlformats.org/officeDocument/2006/relationships/image" Target="media/image112.wmf"/><Relationship Id="rId343" Type="http://schemas.openxmlformats.org/officeDocument/2006/relationships/image" Target="media/image120.wmf"/><Relationship Id="rId364" Type="http://schemas.openxmlformats.org/officeDocument/2006/relationships/image" Target="media/image129.wmf"/><Relationship Id="rId61" Type="http://schemas.openxmlformats.org/officeDocument/2006/relationships/image" Target="media/image24.wmf"/><Relationship Id="rId82" Type="http://schemas.openxmlformats.org/officeDocument/2006/relationships/image" Target="media/image32.wmf"/><Relationship Id="rId199" Type="http://schemas.openxmlformats.org/officeDocument/2006/relationships/image" Target="media/image67.wmf"/><Relationship Id="rId203" Type="http://schemas.openxmlformats.org/officeDocument/2006/relationships/image" Target="media/image69.wmf"/><Relationship Id="rId385" Type="http://schemas.openxmlformats.org/officeDocument/2006/relationships/oleObject" Target="embeddings/oleObject242.bin"/><Relationship Id="rId19" Type="http://schemas.openxmlformats.org/officeDocument/2006/relationships/image" Target="media/image7.wmf"/><Relationship Id="rId224" Type="http://schemas.openxmlformats.org/officeDocument/2006/relationships/oleObject" Target="embeddings/oleObject140.bin"/><Relationship Id="rId245" Type="http://schemas.openxmlformats.org/officeDocument/2006/relationships/image" Target="media/image80.wmf"/><Relationship Id="rId266" Type="http://schemas.openxmlformats.org/officeDocument/2006/relationships/image" Target="media/image90.wmf"/><Relationship Id="rId287" Type="http://schemas.openxmlformats.org/officeDocument/2006/relationships/oleObject" Target="embeddings/oleObject183.bin"/><Relationship Id="rId410" Type="http://schemas.openxmlformats.org/officeDocument/2006/relationships/oleObject" Target="embeddings/oleObject258.bin"/><Relationship Id="rId30" Type="http://schemas.openxmlformats.org/officeDocument/2006/relationships/oleObject" Target="embeddings/oleObject13.bin"/><Relationship Id="rId105" Type="http://schemas.openxmlformats.org/officeDocument/2006/relationships/oleObject" Target="embeddings/oleObject61.bin"/><Relationship Id="rId126" Type="http://schemas.openxmlformats.org/officeDocument/2006/relationships/oleObject" Target="embeddings/oleObject80.bin"/><Relationship Id="rId147" Type="http://schemas.openxmlformats.org/officeDocument/2006/relationships/image" Target="media/image43.wmf"/><Relationship Id="rId168" Type="http://schemas.openxmlformats.org/officeDocument/2006/relationships/image" Target="media/image53.wmf"/><Relationship Id="rId312" Type="http://schemas.openxmlformats.org/officeDocument/2006/relationships/image" Target="media/image107.wmf"/><Relationship Id="rId333" Type="http://schemas.openxmlformats.org/officeDocument/2006/relationships/oleObject" Target="embeddings/oleObject212.bin"/><Relationship Id="rId354" Type="http://schemas.openxmlformats.org/officeDocument/2006/relationships/image" Target="media/image124.wmf"/><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oleObject" Target="embeddings/oleObject52.bin"/><Relationship Id="rId189" Type="http://schemas.openxmlformats.org/officeDocument/2006/relationships/image" Target="media/image63.wmf"/><Relationship Id="rId375" Type="http://schemas.openxmlformats.org/officeDocument/2006/relationships/oleObject" Target="embeddings/oleObject236.bin"/><Relationship Id="rId396" Type="http://schemas.openxmlformats.org/officeDocument/2006/relationships/oleObject" Target="embeddings/oleObject249.bin"/><Relationship Id="rId3" Type="http://schemas.openxmlformats.org/officeDocument/2006/relationships/settings" Target="settings.xml"/><Relationship Id="rId214" Type="http://schemas.openxmlformats.org/officeDocument/2006/relationships/oleObject" Target="embeddings/oleObject134.bin"/><Relationship Id="rId235" Type="http://schemas.openxmlformats.org/officeDocument/2006/relationships/oleObject" Target="embeddings/oleObject151.bin"/><Relationship Id="rId256" Type="http://schemas.openxmlformats.org/officeDocument/2006/relationships/oleObject" Target="embeddings/oleObject165.bin"/><Relationship Id="rId277" Type="http://schemas.openxmlformats.org/officeDocument/2006/relationships/oleObject" Target="embeddings/oleObject177.bin"/><Relationship Id="rId298" Type="http://schemas.openxmlformats.org/officeDocument/2006/relationships/image" Target="media/image102.wmf"/><Relationship Id="rId400" Type="http://schemas.openxmlformats.org/officeDocument/2006/relationships/oleObject" Target="embeddings/oleObject251.bin"/><Relationship Id="rId421" Type="http://schemas.openxmlformats.org/officeDocument/2006/relationships/footer" Target="footer2.xml"/><Relationship Id="rId116" Type="http://schemas.openxmlformats.org/officeDocument/2006/relationships/oleObject" Target="embeddings/oleObject70.bin"/><Relationship Id="rId137" Type="http://schemas.openxmlformats.org/officeDocument/2006/relationships/oleObject" Target="embeddings/oleObject91.bin"/><Relationship Id="rId158" Type="http://schemas.openxmlformats.org/officeDocument/2006/relationships/image" Target="media/image48.wmf"/><Relationship Id="rId302" Type="http://schemas.openxmlformats.org/officeDocument/2006/relationships/image" Target="media/image104.wmf"/><Relationship Id="rId323" Type="http://schemas.openxmlformats.org/officeDocument/2006/relationships/oleObject" Target="embeddings/oleObject205.bin"/><Relationship Id="rId344" Type="http://schemas.openxmlformats.org/officeDocument/2006/relationships/oleObject" Target="embeddings/oleObject218.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2.bin"/><Relationship Id="rId83" Type="http://schemas.openxmlformats.org/officeDocument/2006/relationships/oleObject" Target="embeddings/oleObject45.bin"/><Relationship Id="rId179" Type="http://schemas.openxmlformats.org/officeDocument/2006/relationships/oleObject" Target="embeddings/oleObject115.bin"/><Relationship Id="rId365" Type="http://schemas.openxmlformats.org/officeDocument/2006/relationships/oleObject" Target="embeddings/oleObject230.bin"/><Relationship Id="rId386" Type="http://schemas.openxmlformats.org/officeDocument/2006/relationships/oleObject" Target="embeddings/oleObject243.bin"/><Relationship Id="rId190" Type="http://schemas.openxmlformats.org/officeDocument/2006/relationships/oleObject" Target="embeddings/oleObject121.bin"/><Relationship Id="rId204" Type="http://schemas.openxmlformats.org/officeDocument/2006/relationships/oleObject" Target="embeddings/oleObject129.bin"/><Relationship Id="rId225" Type="http://schemas.openxmlformats.org/officeDocument/2006/relationships/oleObject" Target="embeddings/oleObject141.bin"/><Relationship Id="rId246" Type="http://schemas.openxmlformats.org/officeDocument/2006/relationships/oleObject" Target="embeddings/oleObject160.bin"/><Relationship Id="rId267" Type="http://schemas.openxmlformats.org/officeDocument/2006/relationships/oleObject" Target="embeddings/oleObject171.bin"/><Relationship Id="rId288" Type="http://schemas.openxmlformats.org/officeDocument/2006/relationships/image" Target="media/image99.wmf"/><Relationship Id="rId411" Type="http://schemas.openxmlformats.org/officeDocument/2006/relationships/image" Target="media/image147.wmf"/><Relationship Id="rId106" Type="http://schemas.openxmlformats.org/officeDocument/2006/relationships/oleObject" Target="embeddings/oleObject62.bin"/><Relationship Id="rId127" Type="http://schemas.openxmlformats.org/officeDocument/2006/relationships/oleObject" Target="embeddings/oleObject81.bin"/><Relationship Id="rId313" Type="http://schemas.openxmlformats.org/officeDocument/2006/relationships/oleObject" Target="embeddings/oleObject200.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6.bin"/><Relationship Id="rId73" Type="http://schemas.openxmlformats.org/officeDocument/2006/relationships/oleObject" Target="embeddings/oleObject38.bin"/><Relationship Id="rId94" Type="http://schemas.openxmlformats.org/officeDocument/2006/relationships/oleObject" Target="embeddings/oleObject53.bin"/><Relationship Id="rId148" Type="http://schemas.openxmlformats.org/officeDocument/2006/relationships/oleObject" Target="embeddings/oleObject99.bin"/><Relationship Id="rId169" Type="http://schemas.openxmlformats.org/officeDocument/2006/relationships/oleObject" Target="embeddings/oleObject110.bin"/><Relationship Id="rId334" Type="http://schemas.openxmlformats.org/officeDocument/2006/relationships/image" Target="media/image116.wmf"/><Relationship Id="rId355" Type="http://schemas.openxmlformats.org/officeDocument/2006/relationships/oleObject" Target="embeddings/oleObject225.bin"/><Relationship Id="rId376" Type="http://schemas.openxmlformats.org/officeDocument/2006/relationships/image" Target="media/image134.wmf"/><Relationship Id="rId397" Type="http://schemas.openxmlformats.org/officeDocument/2006/relationships/image" Target="media/image142.wmf"/><Relationship Id="rId4" Type="http://schemas.openxmlformats.org/officeDocument/2006/relationships/webSettings" Target="webSettings.xml"/><Relationship Id="rId180" Type="http://schemas.openxmlformats.org/officeDocument/2006/relationships/image" Target="media/image59.wmf"/><Relationship Id="rId215" Type="http://schemas.openxmlformats.org/officeDocument/2006/relationships/image" Target="media/image75.wmf"/><Relationship Id="rId236" Type="http://schemas.openxmlformats.org/officeDocument/2006/relationships/oleObject" Target="embeddings/oleObject152.bin"/><Relationship Id="rId257" Type="http://schemas.openxmlformats.org/officeDocument/2006/relationships/image" Target="media/image86.wmf"/><Relationship Id="rId278" Type="http://schemas.openxmlformats.org/officeDocument/2006/relationships/image" Target="media/image95.wmf"/><Relationship Id="rId401" Type="http://schemas.openxmlformats.org/officeDocument/2006/relationships/oleObject" Target="embeddings/oleObject252.bin"/><Relationship Id="rId422" Type="http://schemas.openxmlformats.org/officeDocument/2006/relationships/header" Target="header3.xml"/><Relationship Id="rId303" Type="http://schemas.openxmlformats.org/officeDocument/2006/relationships/oleObject" Target="embeddings/oleObject193.bin"/><Relationship Id="rId42" Type="http://schemas.openxmlformats.org/officeDocument/2006/relationships/image" Target="media/image17.wmf"/><Relationship Id="rId84" Type="http://schemas.openxmlformats.org/officeDocument/2006/relationships/oleObject" Target="embeddings/oleObject46.bin"/><Relationship Id="rId138" Type="http://schemas.openxmlformats.org/officeDocument/2006/relationships/image" Target="media/image41.wmf"/><Relationship Id="rId345" Type="http://schemas.openxmlformats.org/officeDocument/2006/relationships/oleObject" Target="embeddings/oleObject219.bin"/><Relationship Id="rId387" Type="http://schemas.openxmlformats.org/officeDocument/2006/relationships/image" Target="media/image138.wmf"/><Relationship Id="rId191" Type="http://schemas.openxmlformats.org/officeDocument/2006/relationships/image" Target="media/image64.wmf"/><Relationship Id="rId205" Type="http://schemas.openxmlformats.org/officeDocument/2006/relationships/image" Target="media/image70.wmf"/><Relationship Id="rId247" Type="http://schemas.openxmlformats.org/officeDocument/2006/relationships/image" Target="media/image81.wmf"/><Relationship Id="rId412" Type="http://schemas.openxmlformats.org/officeDocument/2006/relationships/oleObject" Target="embeddings/oleObject259.bin"/><Relationship Id="rId107" Type="http://schemas.openxmlformats.org/officeDocument/2006/relationships/image" Target="media/image39.wmf"/><Relationship Id="rId289" Type="http://schemas.openxmlformats.org/officeDocument/2006/relationships/oleObject" Target="embeddings/oleObject184.bin"/><Relationship Id="rId11" Type="http://schemas.openxmlformats.org/officeDocument/2006/relationships/image" Target="media/image3.wmf"/><Relationship Id="rId53" Type="http://schemas.openxmlformats.org/officeDocument/2006/relationships/oleObject" Target="embeddings/oleObject27.bin"/><Relationship Id="rId149" Type="http://schemas.openxmlformats.org/officeDocument/2006/relationships/image" Target="media/image44.wmf"/><Relationship Id="rId314" Type="http://schemas.openxmlformats.org/officeDocument/2006/relationships/image" Target="media/image108.wmf"/><Relationship Id="rId356" Type="http://schemas.openxmlformats.org/officeDocument/2006/relationships/image" Target="media/image125.wmf"/><Relationship Id="rId398" Type="http://schemas.openxmlformats.org/officeDocument/2006/relationships/oleObject" Target="embeddings/oleObject250.bin"/><Relationship Id="rId95" Type="http://schemas.openxmlformats.org/officeDocument/2006/relationships/oleObject" Target="embeddings/oleObject54.bin"/><Relationship Id="rId160" Type="http://schemas.openxmlformats.org/officeDocument/2006/relationships/image" Target="media/image49.wmf"/><Relationship Id="rId216" Type="http://schemas.openxmlformats.org/officeDocument/2006/relationships/oleObject" Target="embeddings/oleObject135.bin"/><Relationship Id="rId423" Type="http://schemas.openxmlformats.org/officeDocument/2006/relationships/header" Target="header4.xml"/><Relationship Id="rId258" Type="http://schemas.openxmlformats.org/officeDocument/2006/relationships/oleObject" Target="embeddings/oleObject16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12382</Words>
  <Characters>70579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82796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2011-03-17T15:37:00Z</dcterms:created>
  <dcterms:modified xsi:type="dcterms:W3CDTF">2011-03-18T14:06:00Z</dcterms:modified>
</cp:coreProperties>
</file>