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3E2E4" w14:textId="04490640" w:rsidR="00732CCA" w:rsidRPr="008D066E" w:rsidRDefault="00732CCA" w:rsidP="00732CCA">
      <w:pPr>
        <w:ind w:right="111"/>
        <w:jc w:val="right"/>
        <w:rPr>
          <w:rFonts w:ascii="Garamond" w:hAnsi="Garamond"/>
          <w:b/>
          <w:sz w:val="28"/>
          <w:szCs w:val="28"/>
          <w:lang w:val="ru-RU" w:eastAsia="ru-RU"/>
        </w:rPr>
      </w:pPr>
      <w:bookmarkStart w:id="0" w:name="_Hlk164874730"/>
      <w:proofErr w:type="spellStart"/>
      <w:r w:rsidRPr="00732CCA">
        <w:rPr>
          <w:rFonts w:ascii="Garamond" w:hAnsi="Garamond"/>
          <w:b/>
          <w:sz w:val="28"/>
          <w:szCs w:val="28"/>
          <w:lang w:eastAsia="ru-RU"/>
        </w:rPr>
        <w:t>Приложение</w:t>
      </w:r>
      <w:proofErr w:type="spellEnd"/>
      <w:r w:rsidRPr="00732CCA">
        <w:rPr>
          <w:rFonts w:ascii="Garamond" w:hAnsi="Garamond"/>
          <w:b/>
          <w:sz w:val="28"/>
          <w:szCs w:val="28"/>
          <w:lang w:eastAsia="ru-RU"/>
        </w:rPr>
        <w:t xml:space="preserve"> № </w:t>
      </w:r>
      <w:r w:rsidR="00014C11">
        <w:rPr>
          <w:rFonts w:ascii="Garamond" w:hAnsi="Garamond"/>
          <w:b/>
          <w:sz w:val="28"/>
          <w:szCs w:val="28"/>
          <w:lang w:eastAsia="ru-RU"/>
        </w:rPr>
        <w:t>8.7</w:t>
      </w:r>
      <w:r w:rsidR="008D066E">
        <w:rPr>
          <w:rFonts w:ascii="Garamond" w:hAnsi="Garamond"/>
          <w:b/>
          <w:sz w:val="28"/>
          <w:szCs w:val="28"/>
          <w:lang w:val="ru-RU" w:eastAsia="ru-RU"/>
        </w:rPr>
        <w:t>.2</w:t>
      </w:r>
    </w:p>
    <w:p w14:paraId="50F430A6" w14:textId="77777777" w:rsidR="00732CCA" w:rsidRPr="00732CCA" w:rsidRDefault="00732CCA" w:rsidP="00732CCA">
      <w:pPr>
        <w:ind w:right="111"/>
        <w:rPr>
          <w:rFonts w:ascii="Garamond" w:hAnsi="Garamond"/>
          <w:b/>
          <w:sz w:val="28"/>
          <w:szCs w:val="28"/>
          <w:lang w:eastAsia="ru-RU"/>
        </w:rPr>
      </w:pP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82"/>
      </w:tblGrid>
      <w:tr w:rsidR="00732CCA" w:rsidRPr="008D066E" w14:paraId="5CEE5E10" w14:textId="77777777" w:rsidTr="00D55B72">
        <w:trPr>
          <w:trHeight w:val="869"/>
          <w:jc w:val="center"/>
        </w:trPr>
        <w:tc>
          <w:tcPr>
            <w:tcW w:w="9682" w:type="dxa"/>
            <w:tcBorders>
              <w:top w:val="single" w:sz="4" w:space="0" w:color="auto"/>
              <w:left w:val="single" w:sz="4" w:space="0" w:color="auto"/>
              <w:bottom w:val="single" w:sz="4" w:space="0" w:color="auto"/>
              <w:right w:val="single" w:sz="4" w:space="0" w:color="auto"/>
            </w:tcBorders>
            <w:hideMark/>
          </w:tcPr>
          <w:bookmarkEnd w:id="0"/>
          <w:p w14:paraId="42FB38D4" w14:textId="77777777" w:rsidR="00732CCA" w:rsidRPr="00732CCA" w:rsidRDefault="00732CCA" w:rsidP="00732CCA">
            <w:pPr>
              <w:widowControl w:val="0"/>
              <w:snapToGrid w:val="0"/>
              <w:rPr>
                <w:rFonts w:ascii="Garamond" w:hAnsi="Garamond"/>
                <w:szCs w:val="20"/>
                <w:lang w:val="ru-RU" w:eastAsia="ru-RU"/>
              </w:rPr>
            </w:pPr>
            <w:r w:rsidRPr="00732CCA">
              <w:rPr>
                <w:rFonts w:ascii="Garamond" w:hAnsi="Garamond"/>
                <w:b/>
                <w:szCs w:val="20"/>
                <w:lang w:val="ru-RU" w:eastAsia="ru-RU"/>
              </w:rPr>
              <w:t>Инициатор:</w:t>
            </w:r>
            <w:r w:rsidRPr="00732CCA">
              <w:rPr>
                <w:rFonts w:ascii="Garamond" w:hAnsi="Garamond"/>
                <w:szCs w:val="20"/>
                <w:lang w:val="ru-RU" w:eastAsia="ru-RU"/>
              </w:rPr>
              <w:t xml:space="preserve"> Ассоциация «НП Совет рынка».</w:t>
            </w:r>
          </w:p>
          <w:p w14:paraId="3AC005C4" w14:textId="570B8B3B" w:rsidR="00732CCA" w:rsidRPr="00732CCA" w:rsidRDefault="00732CCA" w:rsidP="00732CCA">
            <w:pPr>
              <w:widowControl w:val="0"/>
              <w:snapToGrid w:val="0"/>
              <w:jc w:val="both"/>
              <w:rPr>
                <w:rFonts w:ascii="Garamond" w:hAnsi="Garamond"/>
                <w:szCs w:val="20"/>
                <w:lang w:val="ru-RU" w:eastAsia="ru-RU"/>
              </w:rPr>
            </w:pPr>
            <w:r w:rsidRPr="00732CCA">
              <w:rPr>
                <w:rFonts w:ascii="Garamond" w:hAnsi="Garamond"/>
                <w:b/>
                <w:szCs w:val="20"/>
                <w:lang w:val="ru-RU" w:eastAsia="ru-RU"/>
              </w:rPr>
              <w:t>Обоснование:</w:t>
            </w:r>
            <w:r w:rsidRPr="00732CCA">
              <w:rPr>
                <w:lang w:val="ru-RU"/>
              </w:rPr>
              <w:t xml:space="preserve"> </w:t>
            </w:r>
            <w:r>
              <w:rPr>
                <w:rFonts w:ascii="Garamond" w:hAnsi="Garamond"/>
                <w:szCs w:val="20"/>
                <w:lang w:val="ru-RU" w:eastAsia="ru-RU"/>
              </w:rPr>
              <w:t>о</w:t>
            </w:r>
            <w:r w:rsidRPr="00732CCA">
              <w:rPr>
                <w:rFonts w:ascii="Garamond" w:hAnsi="Garamond"/>
                <w:szCs w:val="20"/>
                <w:lang w:val="ru-RU" w:eastAsia="ru-RU"/>
              </w:rPr>
              <w:t>беспечить возможность торговли мощностью на оптовом рынке по договорам купли-продажи (поставки) мощности новых объектов атомных электростанций с датой ввода в эксплуатацию после 1 января 2025 года</w:t>
            </w:r>
            <w:r w:rsidR="00BC2B70">
              <w:rPr>
                <w:rFonts w:ascii="Garamond" w:hAnsi="Garamond"/>
                <w:szCs w:val="20"/>
                <w:lang w:val="ru-RU" w:eastAsia="ru-RU"/>
              </w:rPr>
              <w:t>.</w:t>
            </w:r>
          </w:p>
          <w:p w14:paraId="73AA077E" w14:textId="2F791D2D" w:rsidR="00732CCA" w:rsidRPr="00732CCA" w:rsidRDefault="00732CCA" w:rsidP="00732CCA">
            <w:pPr>
              <w:widowControl w:val="0"/>
              <w:snapToGrid w:val="0"/>
              <w:jc w:val="both"/>
              <w:rPr>
                <w:rFonts w:ascii="Garamond" w:hAnsi="Garamond"/>
                <w:szCs w:val="20"/>
                <w:lang w:val="ru-RU" w:eastAsia="ru-RU"/>
              </w:rPr>
            </w:pPr>
            <w:r w:rsidRPr="00732CCA">
              <w:rPr>
                <w:rFonts w:ascii="Garamond" w:hAnsi="Garamond"/>
                <w:b/>
                <w:szCs w:val="20"/>
                <w:lang w:val="ru-RU" w:eastAsia="ru-RU"/>
              </w:rPr>
              <w:t>Дата вступления в силу:</w:t>
            </w:r>
            <w:r w:rsidRPr="00732CCA">
              <w:rPr>
                <w:rFonts w:ascii="Garamond" w:hAnsi="Garamond"/>
                <w:szCs w:val="20"/>
                <w:lang w:val="ru-RU" w:eastAsia="ru-RU"/>
              </w:rPr>
              <w:t xml:space="preserve"> </w:t>
            </w:r>
            <w:r w:rsidR="00014C11">
              <w:rPr>
                <w:rFonts w:ascii="Garamond" w:hAnsi="Garamond"/>
                <w:szCs w:val="20"/>
                <w:lang w:val="ru-RU" w:eastAsia="ru-RU"/>
              </w:rPr>
              <w:t xml:space="preserve">1 января </w:t>
            </w:r>
            <w:r>
              <w:rPr>
                <w:rFonts w:ascii="Garamond" w:hAnsi="Garamond"/>
                <w:szCs w:val="20"/>
                <w:lang w:val="ru-RU" w:eastAsia="ru-RU"/>
              </w:rPr>
              <w:t>2025</w:t>
            </w:r>
            <w:r w:rsidR="00014C11">
              <w:rPr>
                <w:rFonts w:ascii="Garamond" w:hAnsi="Garamond"/>
                <w:szCs w:val="20"/>
                <w:lang w:val="ru-RU" w:eastAsia="ru-RU"/>
              </w:rPr>
              <w:t xml:space="preserve"> года.</w:t>
            </w:r>
          </w:p>
        </w:tc>
      </w:tr>
    </w:tbl>
    <w:p w14:paraId="4644687C" w14:textId="77777777" w:rsidR="00732CCA" w:rsidRDefault="00732CCA" w:rsidP="00732CCA">
      <w:pPr>
        <w:rPr>
          <w:rFonts w:ascii="Garamond" w:hAnsi="Garamond"/>
          <w:b/>
          <w:bCs/>
          <w:sz w:val="22"/>
          <w:lang w:val="ru-RU"/>
        </w:rPr>
      </w:pPr>
    </w:p>
    <w:p w14:paraId="6DD76EB0" w14:textId="77777777" w:rsidR="001E5562" w:rsidRPr="006810CB" w:rsidRDefault="001E5562" w:rsidP="007F4BBA">
      <w:pPr>
        <w:jc w:val="right"/>
        <w:rPr>
          <w:rFonts w:ascii="Garamond" w:hAnsi="Garamond"/>
          <w:b/>
          <w:bCs/>
          <w:sz w:val="22"/>
          <w:lang w:val="ru-RU"/>
        </w:rPr>
      </w:pPr>
      <w:r w:rsidRPr="006810CB">
        <w:rPr>
          <w:rFonts w:ascii="Garamond" w:hAnsi="Garamond"/>
          <w:b/>
          <w:bCs/>
          <w:sz w:val="22"/>
          <w:lang w:val="ru-RU"/>
        </w:rPr>
        <w:t>СТАНДАРТНАЯ ФОРМА ДОГОВОРА</w:t>
      </w:r>
    </w:p>
    <w:p w14:paraId="7CBE4B7F" w14:textId="77777777" w:rsidR="001E5562" w:rsidRPr="006810CB" w:rsidRDefault="001E5562" w:rsidP="007F4BBA">
      <w:pPr>
        <w:jc w:val="right"/>
        <w:rPr>
          <w:rFonts w:ascii="Garamond" w:hAnsi="Garamond"/>
          <w:b/>
          <w:bCs/>
          <w:sz w:val="22"/>
          <w:lang w:val="ru-RU"/>
        </w:rPr>
      </w:pPr>
    </w:p>
    <w:p w14:paraId="2B634731" w14:textId="77777777" w:rsidR="001E5562" w:rsidRPr="00A95779" w:rsidRDefault="001E5562" w:rsidP="007F4BBA">
      <w:pPr>
        <w:jc w:val="right"/>
        <w:rPr>
          <w:rFonts w:ascii="Garamond" w:hAnsi="Garamond"/>
          <w:b/>
          <w:bCs/>
          <w:sz w:val="22"/>
          <w:lang w:val="ru-RU"/>
        </w:rPr>
      </w:pPr>
      <w:r w:rsidRPr="006810CB">
        <w:rPr>
          <w:rFonts w:ascii="Garamond" w:hAnsi="Garamond"/>
          <w:b/>
          <w:bCs/>
          <w:sz w:val="22"/>
          <w:lang w:val="ru-RU"/>
        </w:rPr>
        <w:t>УТВЕРЖДЕНА</w:t>
      </w:r>
    </w:p>
    <w:p w14:paraId="1AAEE69D" w14:textId="77777777" w:rsidR="001E5562" w:rsidRPr="00A95779" w:rsidRDefault="001E5562" w:rsidP="007F4BBA">
      <w:pPr>
        <w:jc w:val="right"/>
        <w:rPr>
          <w:rFonts w:ascii="Garamond" w:hAnsi="Garamond"/>
          <w:b/>
          <w:bCs/>
          <w:sz w:val="22"/>
          <w:lang w:val="ru-RU"/>
        </w:rPr>
      </w:pPr>
    </w:p>
    <w:p w14:paraId="42D1D746" w14:textId="77777777" w:rsidR="001E5562" w:rsidRPr="003A4334" w:rsidRDefault="001E5562" w:rsidP="00A04115">
      <w:pPr>
        <w:widowControl w:val="0"/>
        <w:jc w:val="right"/>
        <w:rPr>
          <w:rFonts w:ascii="Garamond" w:hAnsi="Garamond"/>
          <w:i/>
          <w:sz w:val="20"/>
          <w:lang w:val="ru-RU"/>
        </w:rPr>
      </w:pPr>
      <w:r w:rsidRPr="003A4334">
        <w:rPr>
          <w:rFonts w:ascii="Garamond" w:hAnsi="Garamond"/>
          <w:i/>
          <w:sz w:val="20"/>
          <w:lang w:val="ru-RU"/>
        </w:rPr>
        <w:t xml:space="preserve">Решением Наблюдательного совета </w:t>
      </w:r>
      <w:r w:rsidR="00A11583">
        <w:rPr>
          <w:rFonts w:ascii="Garamond" w:hAnsi="Garamond"/>
          <w:i/>
          <w:sz w:val="20"/>
          <w:lang w:val="ru-RU"/>
        </w:rPr>
        <w:t xml:space="preserve">Ассоциации «НП </w:t>
      </w:r>
      <w:r w:rsidRPr="003A4334">
        <w:rPr>
          <w:rFonts w:ascii="Garamond" w:hAnsi="Garamond"/>
          <w:i/>
          <w:sz w:val="20"/>
          <w:lang w:val="ru-RU"/>
        </w:rPr>
        <w:t>Совет рынка»</w:t>
      </w:r>
    </w:p>
    <w:p w14:paraId="073C61CA" w14:textId="77777777" w:rsidR="001E5562" w:rsidRPr="003A4334" w:rsidRDefault="001E5562" w:rsidP="00A04115">
      <w:pPr>
        <w:widowControl w:val="0"/>
        <w:jc w:val="right"/>
        <w:rPr>
          <w:rFonts w:ascii="Garamond" w:hAnsi="Garamond"/>
          <w:i/>
          <w:sz w:val="20"/>
          <w:lang w:val="ru-RU"/>
        </w:rPr>
      </w:pPr>
      <w:r w:rsidRPr="003A4334">
        <w:rPr>
          <w:rFonts w:ascii="Garamond" w:hAnsi="Garamond"/>
          <w:i/>
          <w:sz w:val="20"/>
          <w:lang w:val="ru-RU"/>
        </w:rPr>
        <w:t xml:space="preserve">Протокол заседания Наблюдательного </w:t>
      </w:r>
    </w:p>
    <w:p w14:paraId="32802F31" w14:textId="77777777" w:rsidR="001E5562" w:rsidRPr="003A4334" w:rsidRDefault="001E5562" w:rsidP="00A04115">
      <w:pPr>
        <w:widowControl w:val="0"/>
        <w:jc w:val="right"/>
        <w:rPr>
          <w:rFonts w:ascii="Garamond" w:hAnsi="Garamond"/>
          <w:i/>
          <w:sz w:val="20"/>
          <w:lang w:val="ru-RU"/>
        </w:rPr>
      </w:pPr>
      <w:r w:rsidRPr="003A4334">
        <w:rPr>
          <w:rFonts w:ascii="Garamond" w:hAnsi="Garamond"/>
          <w:i/>
          <w:sz w:val="20"/>
          <w:lang w:val="ru-RU"/>
        </w:rPr>
        <w:t xml:space="preserve">совета </w:t>
      </w:r>
      <w:r w:rsidR="00A11583">
        <w:rPr>
          <w:rFonts w:ascii="Garamond" w:hAnsi="Garamond"/>
          <w:i/>
          <w:sz w:val="20"/>
          <w:lang w:val="ru-RU"/>
        </w:rPr>
        <w:t xml:space="preserve">Ассоциации «НП </w:t>
      </w:r>
      <w:r w:rsidRPr="003A4334">
        <w:rPr>
          <w:rFonts w:ascii="Garamond" w:hAnsi="Garamond"/>
          <w:i/>
          <w:sz w:val="20"/>
          <w:lang w:val="ru-RU"/>
        </w:rPr>
        <w:t>Совет рынка»</w:t>
      </w:r>
    </w:p>
    <w:p w14:paraId="7A9F361A" w14:textId="3657A2A7" w:rsidR="001E5562" w:rsidRDefault="001E5562" w:rsidP="00A04115">
      <w:pPr>
        <w:jc w:val="right"/>
        <w:rPr>
          <w:rFonts w:ascii="Garamond" w:hAnsi="Garamond"/>
          <w:i/>
          <w:sz w:val="20"/>
          <w:lang w:val="ru-RU"/>
        </w:rPr>
      </w:pPr>
      <w:r w:rsidRPr="003A4334">
        <w:rPr>
          <w:rFonts w:ascii="Garamond" w:hAnsi="Garamond"/>
          <w:i/>
          <w:sz w:val="20"/>
          <w:lang w:val="ru-RU"/>
        </w:rPr>
        <w:t xml:space="preserve">№ </w:t>
      </w:r>
      <w:r w:rsidR="002A1696">
        <w:rPr>
          <w:rFonts w:ascii="Garamond" w:hAnsi="Garamond"/>
          <w:i/>
          <w:sz w:val="20"/>
          <w:lang w:val="ru-RU"/>
        </w:rPr>
        <w:t>__/202_</w:t>
      </w:r>
      <w:r w:rsidRPr="003A4334">
        <w:rPr>
          <w:rFonts w:ascii="Garamond" w:hAnsi="Garamond"/>
          <w:i/>
          <w:sz w:val="20"/>
          <w:lang w:val="ru-RU"/>
        </w:rPr>
        <w:t xml:space="preserve"> от </w:t>
      </w:r>
      <w:r w:rsidR="00A11583">
        <w:rPr>
          <w:rFonts w:ascii="Garamond" w:hAnsi="Garamond"/>
          <w:i/>
          <w:sz w:val="20"/>
          <w:lang w:val="ru-RU"/>
        </w:rPr>
        <w:t>__</w:t>
      </w:r>
      <w:r w:rsidR="002A1696">
        <w:rPr>
          <w:rFonts w:ascii="Garamond" w:hAnsi="Garamond"/>
          <w:i/>
          <w:sz w:val="20"/>
          <w:lang w:val="ru-RU"/>
        </w:rPr>
        <w:t>_____ 202_</w:t>
      </w:r>
      <w:r w:rsidRPr="003A4334">
        <w:rPr>
          <w:rFonts w:ascii="Garamond" w:hAnsi="Garamond"/>
          <w:i/>
          <w:sz w:val="20"/>
          <w:lang w:val="ru-RU"/>
        </w:rPr>
        <w:t xml:space="preserve"> г.</w:t>
      </w:r>
    </w:p>
    <w:p w14:paraId="48EB7257" w14:textId="77777777" w:rsidR="001E5562" w:rsidRPr="00F31FEF" w:rsidRDefault="001E5562" w:rsidP="00F31FEF">
      <w:pPr>
        <w:pStyle w:val="af2"/>
        <w:pBdr>
          <w:top w:val="none" w:sz="0" w:space="0" w:color="auto"/>
          <w:left w:val="none" w:sz="0" w:space="0" w:color="auto"/>
          <w:bottom w:val="none" w:sz="0" w:space="0" w:color="auto"/>
          <w:right w:val="none" w:sz="0" w:space="0" w:color="auto"/>
        </w:pBdr>
        <w:jc w:val="right"/>
        <w:rPr>
          <w:rFonts w:ascii="Garamond" w:hAnsi="Garamond"/>
          <w:b w:val="0"/>
          <w:i/>
          <w:lang w:val="ru-RU"/>
        </w:rPr>
      </w:pPr>
    </w:p>
    <w:p w14:paraId="29C81EE1" w14:textId="77777777" w:rsidR="00CC7D3F" w:rsidRDefault="00CC7D3F" w:rsidP="007F4BBA">
      <w:pPr>
        <w:jc w:val="right"/>
        <w:rPr>
          <w:rFonts w:ascii="Garamond" w:hAnsi="Garamond"/>
          <w:b/>
          <w:bCs/>
          <w:sz w:val="22"/>
          <w:lang w:val="ru-RU"/>
        </w:rPr>
      </w:pPr>
    </w:p>
    <w:p w14:paraId="0B8E46DB" w14:textId="10F889B8" w:rsidR="001E5562" w:rsidRPr="006810CB" w:rsidRDefault="00A11583" w:rsidP="007F4BBA">
      <w:pPr>
        <w:jc w:val="right"/>
        <w:rPr>
          <w:rFonts w:ascii="Garamond" w:hAnsi="Garamond"/>
          <w:b/>
          <w:bCs/>
          <w:sz w:val="22"/>
          <w:lang w:val="ru-RU"/>
        </w:rPr>
      </w:pPr>
      <w:r>
        <w:rPr>
          <w:rFonts w:ascii="Garamond" w:hAnsi="Garamond"/>
          <w:b/>
          <w:bCs/>
          <w:sz w:val="22"/>
          <w:lang w:val="ru-RU"/>
        </w:rPr>
        <w:t>Приложение № Д 14.4</w:t>
      </w:r>
    </w:p>
    <w:p w14:paraId="6C40EB77" w14:textId="77777777" w:rsidR="001E5562" w:rsidRPr="006810CB" w:rsidRDefault="001E5562" w:rsidP="007F4BBA">
      <w:pPr>
        <w:jc w:val="right"/>
        <w:rPr>
          <w:rFonts w:ascii="Garamond" w:hAnsi="Garamond"/>
          <w:sz w:val="22"/>
          <w:lang w:val="ru-RU"/>
        </w:rPr>
      </w:pPr>
      <w:r w:rsidRPr="006810CB">
        <w:rPr>
          <w:rFonts w:ascii="Garamond" w:hAnsi="Garamond"/>
          <w:sz w:val="22"/>
          <w:lang w:val="ru-RU"/>
        </w:rPr>
        <w:t xml:space="preserve">к Договору о присоединении к торговой </w:t>
      </w:r>
    </w:p>
    <w:p w14:paraId="11961F02" w14:textId="77777777" w:rsidR="001E5562" w:rsidRPr="006810CB" w:rsidRDefault="001E5562" w:rsidP="007F4BBA">
      <w:pPr>
        <w:jc w:val="right"/>
        <w:rPr>
          <w:rFonts w:ascii="Garamond" w:hAnsi="Garamond"/>
          <w:sz w:val="22"/>
          <w:lang w:val="ru-RU"/>
        </w:rPr>
      </w:pPr>
      <w:r w:rsidRPr="006810CB">
        <w:rPr>
          <w:rFonts w:ascii="Garamond" w:hAnsi="Garamond"/>
          <w:sz w:val="22"/>
          <w:lang w:val="ru-RU"/>
        </w:rPr>
        <w:t xml:space="preserve">системе оптового рынка </w:t>
      </w:r>
    </w:p>
    <w:p w14:paraId="20A33E2B" w14:textId="77777777" w:rsidR="001E5562" w:rsidRDefault="001E5562" w:rsidP="008A6373">
      <w:pPr>
        <w:rPr>
          <w:rFonts w:ascii="Garamond" w:hAnsi="Garamond"/>
          <w:b/>
          <w:lang w:val="ru-RU"/>
        </w:rPr>
      </w:pPr>
    </w:p>
    <w:p w14:paraId="1FEAA1CC" w14:textId="77777777" w:rsidR="00CC7D3F" w:rsidRDefault="00CC7D3F" w:rsidP="00497FD9">
      <w:pPr>
        <w:spacing w:before="120" w:after="120" w:line="288" w:lineRule="auto"/>
        <w:jc w:val="center"/>
        <w:rPr>
          <w:rFonts w:ascii="Garamond" w:hAnsi="Garamond"/>
          <w:b/>
          <w:lang w:val="ru-RU"/>
        </w:rPr>
      </w:pPr>
    </w:p>
    <w:p w14:paraId="3194C9AB" w14:textId="3D19C014" w:rsidR="001E5562" w:rsidRPr="006810CB" w:rsidRDefault="001E5562" w:rsidP="00497FD9">
      <w:pPr>
        <w:spacing w:before="120" w:after="120" w:line="288" w:lineRule="auto"/>
        <w:jc w:val="center"/>
        <w:rPr>
          <w:rFonts w:ascii="Garamond" w:hAnsi="Garamond"/>
          <w:b/>
          <w:lang w:val="ru-RU"/>
        </w:rPr>
      </w:pPr>
      <w:r w:rsidRPr="006810CB">
        <w:rPr>
          <w:rFonts w:ascii="Garamond" w:hAnsi="Garamond"/>
          <w:b/>
          <w:lang w:val="ru-RU"/>
        </w:rPr>
        <w:t>ДОГОВОР КУПЛИ-ПРОДАЖИ (ПОСТАВКИ) МОЩНОСТИ</w:t>
      </w:r>
    </w:p>
    <w:p w14:paraId="34097AFD" w14:textId="1F466863" w:rsidR="001E5562" w:rsidRPr="006810CB" w:rsidRDefault="001E5562" w:rsidP="00497FD9">
      <w:pPr>
        <w:spacing w:before="120" w:after="120" w:line="288" w:lineRule="auto"/>
        <w:jc w:val="center"/>
        <w:rPr>
          <w:rFonts w:ascii="Garamond" w:hAnsi="Garamond"/>
          <w:b/>
          <w:lang w:val="ru-RU"/>
        </w:rPr>
      </w:pPr>
      <w:r w:rsidRPr="006810CB">
        <w:rPr>
          <w:rFonts w:ascii="Garamond" w:hAnsi="Garamond"/>
          <w:b/>
          <w:lang w:val="ru-RU"/>
        </w:rPr>
        <w:t xml:space="preserve">НОВЫХ </w:t>
      </w:r>
      <w:r w:rsidR="00A11583">
        <w:rPr>
          <w:rFonts w:ascii="Garamond" w:hAnsi="Garamond"/>
          <w:b/>
          <w:lang w:val="ru-RU"/>
        </w:rPr>
        <w:t xml:space="preserve">ОБЪЕКТОВ </w:t>
      </w:r>
      <w:r w:rsidRPr="006810CB">
        <w:rPr>
          <w:rFonts w:ascii="Garamond" w:hAnsi="Garamond"/>
          <w:b/>
          <w:lang w:val="ru-RU"/>
        </w:rPr>
        <w:t xml:space="preserve">АТОМНЫХ </w:t>
      </w:r>
      <w:r w:rsidR="00A11583">
        <w:rPr>
          <w:rFonts w:ascii="Garamond" w:hAnsi="Garamond"/>
          <w:b/>
          <w:lang w:val="ru-RU"/>
        </w:rPr>
        <w:t>ЭЛЕКТРО</w:t>
      </w:r>
      <w:r w:rsidRPr="006810CB">
        <w:rPr>
          <w:rFonts w:ascii="Garamond" w:hAnsi="Garamond"/>
          <w:b/>
          <w:lang w:val="ru-RU"/>
        </w:rPr>
        <w:t>СТАНЦИЙ</w:t>
      </w:r>
      <w:r>
        <w:rPr>
          <w:rFonts w:ascii="Garamond" w:hAnsi="Garamond"/>
          <w:b/>
          <w:lang w:val="ru-RU"/>
        </w:rPr>
        <w:t xml:space="preserve"> </w:t>
      </w:r>
      <w:r w:rsidR="00BC2B70">
        <w:rPr>
          <w:rFonts w:ascii="Garamond" w:hAnsi="Garamond"/>
          <w:b/>
          <w:lang w:val="ru-RU"/>
        </w:rPr>
        <w:t>С ДАТОЙ ВВОДА В </w:t>
      </w:r>
      <w:r w:rsidR="000F5B90">
        <w:rPr>
          <w:rFonts w:ascii="Garamond" w:hAnsi="Garamond"/>
          <w:b/>
          <w:lang w:val="ru-RU"/>
        </w:rPr>
        <w:t>ЭКСПЛ</w:t>
      </w:r>
      <w:r w:rsidR="00A11583">
        <w:rPr>
          <w:rFonts w:ascii="Garamond" w:hAnsi="Garamond"/>
          <w:b/>
          <w:lang w:val="ru-RU"/>
        </w:rPr>
        <w:t xml:space="preserve">УАТАЦИЮ </w:t>
      </w:r>
      <w:r w:rsidR="00DF0D6D">
        <w:rPr>
          <w:rFonts w:ascii="Garamond" w:hAnsi="Garamond"/>
          <w:b/>
          <w:lang w:val="ru-RU"/>
        </w:rPr>
        <w:t xml:space="preserve">ПОСЛЕ </w:t>
      </w:r>
      <w:r w:rsidR="00A11583">
        <w:rPr>
          <w:rFonts w:ascii="Garamond" w:hAnsi="Garamond"/>
          <w:b/>
          <w:lang w:val="ru-RU"/>
        </w:rPr>
        <w:t>1 ЯНВАРЯ 2025 ГОДА</w:t>
      </w:r>
      <w:r w:rsidR="008A6373">
        <w:rPr>
          <w:rStyle w:val="a9"/>
          <w:rFonts w:ascii="Garamond" w:hAnsi="Garamond"/>
          <w:b/>
          <w:lang w:val="ru-RU"/>
        </w:rPr>
        <w:footnoteReference w:id="1"/>
      </w:r>
    </w:p>
    <w:p w14:paraId="6AC01BE4" w14:textId="77777777" w:rsidR="001E5562" w:rsidRPr="006810CB" w:rsidRDefault="001E5562" w:rsidP="00497FD9">
      <w:pPr>
        <w:spacing w:before="120" w:after="120" w:line="288" w:lineRule="auto"/>
        <w:jc w:val="center"/>
        <w:rPr>
          <w:rFonts w:ascii="Garamond" w:hAnsi="Garamond"/>
          <w:b/>
          <w:lang w:val="ru-RU"/>
        </w:rPr>
      </w:pPr>
      <w:r w:rsidRPr="006810CB">
        <w:rPr>
          <w:rFonts w:ascii="Garamond" w:hAnsi="Garamond"/>
          <w:b/>
          <w:lang w:val="ru-RU"/>
        </w:rPr>
        <w:t>№_____</w:t>
      </w:r>
    </w:p>
    <w:p w14:paraId="66FAEDD1" w14:textId="708DCAD2" w:rsidR="001E5562" w:rsidRPr="00FE0125" w:rsidRDefault="001E5562" w:rsidP="00497FD9">
      <w:pPr>
        <w:spacing w:before="120" w:after="120" w:line="288" w:lineRule="auto"/>
        <w:ind w:right="-1"/>
        <w:jc w:val="both"/>
        <w:rPr>
          <w:rFonts w:ascii="Garamond" w:hAnsi="Garamond"/>
          <w:sz w:val="22"/>
          <w:szCs w:val="22"/>
          <w:lang w:val="ru-RU"/>
        </w:rPr>
      </w:pPr>
      <w:r w:rsidRPr="00FE0125">
        <w:rPr>
          <w:rFonts w:ascii="Garamond" w:hAnsi="Garamond"/>
          <w:sz w:val="22"/>
          <w:szCs w:val="22"/>
          <w:lang w:val="ru-RU"/>
        </w:rPr>
        <w:t xml:space="preserve">Настоящий Договор купли-продажи (поставки) мощности новых </w:t>
      </w:r>
      <w:r w:rsidR="00A11583">
        <w:rPr>
          <w:rFonts w:ascii="Garamond" w:hAnsi="Garamond"/>
          <w:sz w:val="22"/>
          <w:szCs w:val="22"/>
          <w:lang w:val="ru-RU"/>
        </w:rPr>
        <w:t xml:space="preserve">объектов </w:t>
      </w:r>
      <w:r w:rsidRPr="00FE0125">
        <w:rPr>
          <w:rFonts w:ascii="Garamond" w:hAnsi="Garamond"/>
          <w:sz w:val="22"/>
          <w:szCs w:val="22"/>
          <w:lang w:val="ru-RU"/>
        </w:rPr>
        <w:t xml:space="preserve">атомных </w:t>
      </w:r>
      <w:r w:rsidR="00A11583">
        <w:rPr>
          <w:rFonts w:ascii="Garamond" w:hAnsi="Garamond"/>
          <w:sz w:val="22"/>
          <w:szCs w:val="22"/>
          <w:lang w:val="ru-RU"/>
        </w:rPr>
        <w:t>электро</w:t>
      </w:r>
      <w:r w:rsidRPr="00FE0125">
        <w:rPr>
          <w:rFonts w:ascii="Garamond" w:hAnsi="Garamond"/>
          <w:sz w:val="22"/>
          <w:szCs w:val="22"/>
          <w:lang w:val="ru-RU"/>
        </w:rPr>
        <w:t xml:space="preserve">станций </w:t>
      </w:r>
      <w:r w:rsidR="00BC2B70">
        <w:rPr>
          <w:rFonts w:ascii="Garamond" w:hAnsi="Garamond"/>
          <w:sz w:val="22"/>
          <w:szCs w:val="22"/>
          <w:lang w:val="ru-RU"/>
        </w:rPr>
        <w:t>с </w:t>
      </w:r>
      <w:r w:rsidR="00A11583">
        <w:rPr>
          <w:rFonts w:ascii="Garamond" w:hAnsi="Garamond"/>
          <w:sz w:val="22"/>
          <w:szCs w:val="22"/>
          <w:lang w:val="ru-RU"/>
        </w:rPr>
        <w:t xml:space="preserve">датой ввода в эксплуатацию </w:t>
      </w:r>
      <w:r w:rsidR="00DF0D6D">
        <w:rPr>
          <w:rFonts w:ascii="Garamond" w:hAnsi="Garamond"/>
          <w:sz w:val="22"/>
          <w:szCs w:val="22"/>
          <w:lang w:val="ru-RU"/>
        </w:rPr>
        <w:t xml:space="preserve">после </w:t>
      </w:r>
      <w:r w:rsidR="00A11583">
        <w:rPr>
          <w:rFonts w:ascii="Garamond" w:hAnsi="Garamond"/>
          <w:sz w:val="22"/>
          <w:szCs w:val="22"/>
          <w:lang w:val="ru-RU"/>
        </w:rPr>
        <w:t xml:space="preserve">1 января 2025 года </w:t>
      </w:r>
      <w:r w:rsidRPr="00FE0125">
        <w:rPr>
          <w:rFonts w:ascii="Garamond" w:hAnsi="Garamond"/>
          <w:sz w:val="22"/>
          <w:szCs w:val="22"/>
          <w:lang w:val="ru-RU"/>
        </w:rPr>
        <w:t>(далее – Договор) заключен между:</w:t>
      </w:r>
    </w:p>
    <w:p w14:paraId="43824BA9" w14:textId="77777777" w:rsidR="001E5562" w:rsidRPr="00282144" w:rsidRDefault="001E5562" w:rsidP="00282144">
      <w:pPr>
        <w:spacing w:before="120" w:after="120" w:line="288" w:lineRule="auto"/>
        <w:jc w:val="both"/>
        <w:rPr>
          <w:rFonts w:ascii="Garamond" w:hAnsi="Garamond"/>
          <w:sz w:val="22"/>
          <w:szCs w:val="22"/>
          <w:lang w:val="ru-RU"/>
        </w:rPr>
      </w:pPr>
      <w:r w:rsidRPr="00282144">
        <w:rPr>
          <w:rFonts w:ascii="Garamond" w:hAnsi="Garamond"/>
          <w:sz w:val="22"/>
          <w:szCs w:val="22"/>
          <w:lang w:val="ru-RU"/>
        </w:rPr>
        <w:t xml:space="preserve">1) Акционерным обществом «Российский концерн по производству электрической и тепловой энергии на атомных станциях», </w:t>
      </w:r>
      <w:r w:rsidR="00204091">
        <w:rPr>
          <w:rFonts w:ascii="Garamond" w:hAnsi="Garamond"/>
          <w:sz w:val="22"/>
          <w:szCs w:val="22"/>
          <w:lang w:val="ru-RU"/>
        </w:rPr>
        <w:t>от имени которого на основании Д</w:t>
      </w:r>
      <w:r w:rsidRPr="00282144">
        <w:rPr>
          <w:rFonts w:ascii="Garamond" w:hAnsi="Garamond"/>
          <w:sz w:val="22"/>
          <w:szCs w:val="22"/>
          <w:lang w:val="ru-RU"/>
        </w:rPr>
        <w:t xml:space="preserve">оговора </w:t>
      </w:r>
      <w:r w:rsidR="00204091">
        <w:rPr>
          <w:rFonts w:ascii="Garamond" w:hAnsi="Garamond"/>
          <w:sz w:val="22"/>
          <w:szCs w:val="22"/>
          <w:lang w:val="ru-RU"/>
        </w:rPr>
        <w:t xml:space="preserve">о присоединении к торговой системе оптового рынка </w:t>
      </w:r>
      <w:r w:rsidRPr="00282144">
        <w:rPr>
          <w:rFonts w:ascii="Garamond" w:hAnsi="Garamond"/>
          <w:sz w:val="22"/>
          <w:szCs w:val="22"/>
          <w:lang w:val="ru-RU"/>
        </w:rPr>
        <w:t xml:space="preserve">от </w:t>
      </w:r>
      <w:r w:rsidRPr="00282144">
        <w:rPr>
          <w:rFonts w:ascii="Garamond" w:hAnsi="Garamond"/>
          <w:color w:val="000000"/>
          <w:sz w:val="22"/>
          <w:szCs w:val="22"/>
          <w:lang w:val="ru-RU"/>
        </w:rPr>
        <w:t>«_____» _____________ 20 ____ г.</w:t>
      </w:r>
      <w:r w:rsidRPr="00282144">
        <w:rPr>
          <w:rFonts w:ascii="Garamond" w:hAnsi="Garamond"/>
          <w:sz w:val="22"/>
          <w:szCs w:val="22"/>
          <w:lang w:val="ru-RU"/>
        </w:rPr>
        <w:t xml:space="preserve"> № __________ действует коммерческий представитель – Акционерное общество «</w:t>
      </w:r>
      <w:r w:rsidR="00DF0D6D">
        <w:rPr>
          <w:rFonts w:ascii="Garamond" w:hAnsi="Garamond"/>
          <w:sz w:val="22"/>
          <w:szCs w:val="22"/>
          <w:lang w:val="ru-RU"/>
        </w:rPr>
        <w:t>Администратор торговой системы оптового рынка электроэнергии</w:t>
      </w:r>
      <w:r w:rsidRPr="00282144">
        <w:rPr>
          <w:rFonts w:ascii="Garamond" w:hAnsi="Garamond"/>
          <w:sz w:val="22"/>
          <w:szCs w:val="22"/>
          <w:lang w:val="ru-RU"/>
        </w:rPr>
        <w:t>», именуемым в дальнейшем «Продавец»,</w:t>
      </w:r>
    </w:p>
    <w:p w14:paraId="789D58F9"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2) ___</w:t>
      </w:r>
      <w:r>
        <w:rPr>
          <w:rFonts w:ascii="Garamond" w:hAnsi="Garamond"/>
          <w:sz w:val="22"/>
          <w:szCs w:val="22"/>
          <w:lang w:val="ru-RU"/>
        </w:rPr>
        <w:t>_______________________________</w:t>
      </w:r>
      <w:r w:rsidRPr="00FE0125">
        <w:rPr>
          <w:rFonts w:ascii="Garamond" w:hAnsi="Garamond"/>
          <w:sz w:val="22"/>
          <w:szCs w:val="22"/>
          <w:lang w:val="ru-RU"/>
        </w:rPr>
        <w:t xml:space="preserve">______________, </w:t>
      </w:r>
      <w:r w:rsidR="00204091">
        <w:rPr>
          <w:rFonts w:ascii="Garamond" w:hAnsi="Garamond"/>
          <w:sz w:val="22"/>
          <w:szCs w:val="22"/>
          <w:lang w:val="ru-RU"/>
        </w:rPr>
        <w:t>от имени которого на основании Д</w:t>
      </w:r>
      <w:r w:rsidR="00A11583" w:rsidRPr="00A11583">
        <w:rPr>
          <w:rFonts w:ascii="Garamond" w:hAnsi="Garamond"/>
          <w:sz w:val="22"/>
          <w:szCs w:val="22"/>
          <w:lang w:val="ru-RU"/>
        </w:rPr>
        <w:t>оговора</w:t>
      </w:r>
      <w:r w:rsidR="00204091">
        <w:rPr>
          <w:rFonts w:ascii="Garamond" w:hAnsi="Garamond"/>
          <w:sz w:val="22"/>
          <w:szCs w:val="22"/>
          <w:lang w:val="ru-RU"/>
        </w:rPr>
        <w:t xml:space="preserve"> о присоединении к торговой системе оптового рынка</w:t>
      </w:r>
      <w:r w:rsidR="00A11583" w:rsidRPr="00A11583">
        <w:rPr>
          <w:rFonts w:ascii="Garamond" w:hAnsi="Garamond"/>
          <w:sz w:val="22"/>
          <w:szCs w:val="22"/>
          <w:lang w:val="ru-RU"/>
        </w:rPr>
        <w:t xml:space="preserve"> от «_____» _____________ 20 ____ г. № __________ действует коммерческий представитель – Акционерное общество «</w:t>
      </w:r>
      <w:r w:rsidR="00DF0D6D" w:rsidRPr="00DF0D6D">
        <w:rPr>
          <w:rFonts w:ascii="Garamond" w:hAnsi="Garamond"/>
          <w:sz w:val="22"/>
          <w:szCs w:val="22"/>
          <w:lang w:val="ru-RU"/>
        </w:rPr>
        <w:t>«Администратор торговой системы оптового рынка электроэнергии»</w:t>
      </w:r>
      <w:r w:rsidR="00A11583" w:rsidRPr="00A11583">
        <w:rPr>
          <w:rFonts w:ascii="Garamond" w:hAnsi="Garamond"/>
          <w:sz w:val="22"/>
          <w:szCs w:val="22"/>
          <w:lang w:val="ru-RU"/>
        </w:rPr>
        <w:t>,</w:t>
      </w:r>
      <w:r w:rsidR="00A11583">
        <w:rPr>
          <w:rFonts w:ascii="Garamond" w:hAnsi="Garamond"/>
          <w:sz w:val="22"/>
          <w:szCs w:val="22"/>
          <w:lang w:val="ru-RU"/>
        </w:rPr>
        <w:t xml:space="preserve"> </w:t>
      </w:r>
      <w:r w:rsidRPr="00FE0125">
        <w:rPr>
          <w:rFonts w:ascii="Garamond" w:hAnsi="Garamond"/>
          <w:sz w:val="22"/>
          <w:szCs w:val="22"/>
          <w:lang w:val="ru-RU"/>
        </w:rPr>
        <w:t>именуемым в дальнейшем «Покупатель»,</w:t>
      </w:r>
    </w:p>
    <w:p w14:paraId="476B4CB5"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 3) </w:t>
      </w:r>
      <w:r>
        <w:rPr>
          <w:rFonts w:ascii="Garamond" w:hAnsi="Garamond"/>
          <w:sz w:val="22"/>
          <w:szCs w:val="22"/>
          <w:lang w:val="ru-RU"/>
        </w:rPr>
        <w:t>А</w:t>
      </w:r>
      <w:r w:rsidRPr="00FE0125">
        <w:rPr>
          <w:rFonts w:ascii="Garamond" w:hAnsi="Garamond"/>
          <w:sz w:val="22"/>
          <w:szCs w:val="22"/>
          <w:lang w:val="ru-RU"/>
        </w:rPr>
        <w:t>кционерным обществом «Системный оператор Единой энергетической системы», именуемым в дальнейшем «Системный оператор»,</w:t>
      </w:r>
    </w:p>
    <w:p w14:paraId="7A6A8628"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4) </w:t>
      </w:r>
      <w:r>
        <w:rPr>
          <w:rFonts w:ascii="Garamond" w:hAnsi="Garamond"/>
          <w:sz w:val="22"/>
          <w:szCs w:val="22"/>
          <w:lang w:val="ru-RU"/>
        </w:rPr>
        <w:t>А</w:t>
      </w:r>
      <w:r w:rsidRPr="00FE0125">
        <w:rPr>
          <w:rFonts w:ascii="Garamond" w:hAnsi="Garamond"/>
          <w:sz w:val="22"/>
          <w:szCs w:val="22"/>
          <w:lang w:val="ru-RU"/>
        </w:rPr>
        <w:t>кционерным обществом «Администратор торговой системы оптового рынка электроэнергии», именуемым в дальнейшем «АТС»</w:t>
      </w:r>
      <w:r w:rsidR="00534C51">
        <w:rPr>
          <w:rFonts w:ascii="Garamond" w:hAnsi="Garamond"/>
          <w:sz w:val="22"/>
          <w:szCs w:val="22"/>
          <w:lang w:val="ru-RU"/>
        </w:rPr>
        <w:t xml:space="preserve"> или Коммерческий оператор</w:t>
      </w:r>
      <w:r w:rsidRPr="00FE0125">
        <w:rPr>
          <w:rFonts w:ascii="Garamond" w:hAnsi="Garamond"/>
          <w:sz w:val="22"/>
          <w:szCs w:val="22"/>
          <w:lang w:val="ru-RU"/>
        </w:rPr>
        <w:t>,</w:t>
      </w:r>
    </w:p>
    <w:p w14:paraId="63A99488"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lastRenderedPageBreak/>
        <w:t xml:space="preserve">5) </w:t>
      </w:r>
      <w:r w:rsidRPr="00905A7E">
        <w:rPr>
          <w:rFonts w:ascii="Garamond" w:hAnsi="Garamond"/>
          <w:sz w:val="22"/>
          <w:szCs w:val="22"/>
          <w:lang w:val="ru-RU"/>
        </w:rPr>
        <w:t xml:space="preserve">Ассоциацией «Некоммерческое партнерство </w:t>
      </w:r>
      <w:r w:rsidRPr="00FE0125">
        <w:rPr>
          <w:rFonts w:ascii="Garamond" w:hAnsi="Garamond"/>
          <w:sz w:val="22"/>
          <w:szCs w:val="22"/>
          <w:lang w:val="ru-RU"/>
        </w:rPr>
        <w:t>Совет рынка по организации эффективной системы оптовой и розничной торговли электрической энергией и мощностью», именуем</w:t>
      </w:r>
      <w:r>
        <w:rPr>
          <w:rFonts w:ascii="Garamond" w:hAnsi="Garamond"/>
          <w:sz w:val="22"/>
          <w:szCs w:val="22"/>
          <w:lang w:val="ru-RU"/>
        </w:rPr>
        <w:t>ой</w:t>
      </w:r>
      <w:r w:rsidRPr="00FE0125">
        <w:rPr>
          <w:rFonts w:ascii="Garamond" w:hAnsi="Garamond"/>
          <w:sz w:val="22"/>
          <w:szCs w:val="22"/>
          <w:lang w:val="ru-RU"/>
        </w:rPr>
        <w:t xml:space="preserve"> в дальнейшем </w:t>
      </w:r>
      <w:r w:rsidR="00090132">
        <w:rPr>
          <w:rFonts w:ascii="Garamond" w:hAnsi="Garamond"/>
          <w:sz w:val="22"/>
          <w:szCs w:val="22"/>
          <w:lang w:val="ru-RU"/>
        </w:rPr>
        <w:t>Ассоциация «</w:t>
      </w:r>
      <w:r w:rsidRPr="00FE0125">
        <w:rPr>
          <w:rFonts w:ascii="Garamond" w:hAnsi="Garamond"/>
          <w:sz w:val="22"/>
          <w:szCs w:val="22"/>
          <w:lang w:val="ru-RU"/>
        </w:rPr>
        <w:t>НП Совет рынка»,</w:t>
      </w:r>
    </w:p>
    <w:p w14:paraId="7BB403BD" w14:textId="77777777" w:rsidR="001E5562" w:rsidRPr="00FE0125" w:rsidRDefault="001E5562" w:rsidP="00497FD9">
      <w:pPr>
        <w:spacing w:before="120" w:after="120" w:line="288" w:lineRule="auto"/>
        <w:rPr>
          <w:rFonts w:ascii="Garamond" w:hAnsi="Garamond"/>
          <w:sz w:val="22"/>
          <w:szCs w:val="22"/>
          <w:lang w:val="ru-RU"/>
        </w:rPr>
      </w:pPr>
      <w:r w:rsidRPr="00FE0125">
        <w:rPr>
          <w:rFonts w:ascii="Garamond" w:hAnsi="Garamond"/>
          <w:sz w:val="22"/>
          <w:szCs w:val="22"/>
          <w:lang w:val="ru-RU"/>
        </w:rPr>
        <w:t>далее совместно именуемыми «Стороны» и каждое по отдельности «Сторона».</w:t>
      </w:r>
    </w:p>
    <w:p w14:paraId="44005DCD" w14:textId="77777777" w:rsidR="001E5562" w:rsidRPr="00FE0125" w:rsidRDefault="001E5562" w:rsidP="00497FD9">
      <w:pPr>
        <w:pStyle w:val="a7"/>
        <w:widowControl w:val="0"/>
        <w:suppressAutoHyphens/>
        <w:spacing w:before="120" w:line="288" w:lineRule="auto"/>
        <w:jc w:val="center"/>
        <w:rPr>
          <w:rFonts w:ascii="Garamond" w:hAnsi="Garamond"/>
          <w:b/>
          <w:sz w:val="22"/>
          <w:szCs w:val="22"/>
          <w:lang w:val="ru-RU"/>
        </w:rPr>
      </w:pPr>
      <w:r w:rsidRPr="00FE0125">
        <w:rPr>
          <w:rFonts w:ascii="Garamond" w:hAnsi="Garamond"/>
          <w:b/>
          <w:sz w:val="22"/>
          <w:szCs w:val="22"/>
          <w:lang w:val="ru-RU"/>
        </w:rPr>
        <w:t>ПРЕАМБУЛА</w:t>
      </w:r>
    </w:p>
    <w:p w14:paraId="5D1B49ED" w14:textId="77777777" w:rsidR="001E5562" w:rsidRPr="00FE0125" w:rsidRDefault="001E5562" w:rsidP="00497FD9">
      <w:pPr>
        <w:pStyle w:val="a7"/>
        <w:widowControl w:val="0"/>
        <w:tabs>
          <w:tab w:val="clear" w:pos="720"/>
          <w:tab w:val="left" w:pos="0"/>
        </w:tabs>
        <w:suppressAutoHyphens/>
        <w:spacing w:before="120" w:line="288" w:lineRule="auto"/>
        <w:ind w:left="0" w:firstLine="0"/>
        <w:rPr>
          <w:rFonts w:ascii="Garamond" w:hAnsi="Garamond"/>
          <w:bCs/>
          <w:sz w:val="22"/>
          <w:szCs w:val="22"/>
          <w:lang w:val="ru-RU"/>
        </w:rPr>
      </w:pPr>
      <w:r w:rsidRPr="00FE0125">
        <w:rPr>
          <w:rFonts w:ascii="Garamond" w:hAnsi="Garamond"/>
          <w:bCs/>
          <w:sz w:val="22"/>
          <w:szCs w:val="22"/>
          <w:lang w:val="ru-RU"/>
        </w:rPr>
        <w:t xml:space="preserve">ПРИНИМАЯ ВО ВНИМАНИЕ, ЧТО на дату заключения настоящего Договора </w:t>
      </w:r>
    </w:p>
    <w:p w14:paraId="7AEFFBBC" w14:textId="0A7F90F3" w:rsidR="001E5562" w:rsidRPr="00FE0125" w:rsidRDefault="001E5562" w:rsidP="00497FD9">
      <w:pPr>
        <w:pStyle w:val="a7"/>
        <w:widowControl w:val="0"/>
        <w:tabs>
          <w:tab w:val="clear" w:pos="720"/>
          <w:tab w:val="left" w:pos="0"/>
        </w:tabs>
        <w:suppressAutoHyphens/>
        <w:spacing w:before="120" w:line="288" w:lineRule="auto"/>
        <w:ind w:left="0" w:firstLine="0"/>
        <w:rPr>
          <w:rFonts w:ascii="Garamond" w:hAnsi="Garamond"/>
          <w:bCs/>
          <w:sz w:val="22"/>
          <w:szCs w:val="22"/>
          <w:lang w:val="ru-RU"/>
        </w:rPr>
      </w:pPr>
      <w:r w:rsidRPr="00FE0125">
        <w:rPr>
          <w:rFonts w:ascii="Garamond" w:hAnsi="Garamond"/>
          <w:bCs/>
          <w:sz w:val="22"/>
          <w:szCs w:val="22"/>
          <w:lang w:val="ru-RU"/>
        </w:rPr>
        <w:t xml:space="preserve">Продавец является субъектом оптового рынка, участником обращения электрической энергии и мощности на оптовом рынке, включен в </w:t>
      </w:r>
      <w:r w:rsidR="00E87000">
        <w:rPr>
          <w:rFonts w:ascii="Garamond" w:hAnsi="Garamond"/>
          <w:bCs/>
          <w:sz w:val="22"/>
          <w:szCs w:val="22"/>
          <w:lang w:val="ru-RU"/>
        </w:rPr>
        <w:t>р</w:t>
      </w:r>
      <w:r w:rsidRPr="00FE0125">
        <w:rPr>
          <w:rFonts w:ascii="Garamond" w:hAnsi="Garamond"/>
          <w:bCs/>
          <w:sz w:val="22"/>
          <w:szCs w:val="22"/>
          <w:lang w:val="ru-RU"/>
        </w:rPr>
        <w:t xml:space="preserve">еестр субъектов оптового рынка и заключил Договор о присоединении к торговой системе оптового рынка (далее – Договор о присоединении), а также является субъектом электроэнергетики, осуществляющим деятельность по производству и продаже мощности в качестве предусмотренной действующим уставом Продавца обычной хозяйственной деятельности; </w:t>
      </w:r>
    </w:p>
    <w:p w14:paraId="6399580D" w14:textId="0296FC0D" w:rsidR="001E5562" w:rsidRPr="00FE0125" w:rsidRDefault="001E5562" w:rsidP="00497FD9">
      <w:pPr>
        <w:pStyle w:val="a7"/>
        <w:widowControl w:val="0"/>
        <w:tabs>
          <w:tab w:val="clear" w:pos="720"/>
          <w:tab w:val="left" w:pos="0"/>
        </w:tabs>
        <w:suppressAutoHyphens/>
        <w:spacing w:before="120" w:line="288" w:lineRule="auto"/>
        <w:ind w:left="0" w:firstLine="0"/>
        <w:rPr>
          <w:rFonts w:ascii="Garamond" w:hAnsi="Garamond"/>
          <w:bCs/>
          <w:sz w:val="22"/>
          <w:szCs w:val="22"/>
          <w:lang w:val="ru-RU"/>
        </w:rPr>
      </w:pPr>
      <w:r w:rsidRPr="00FE0125">
        <w:rPr>
          <w:rFonts w:ascii="Garamond" w:hAnsi="Garamond"/>
          <w:bCs/>
          <w:sz w:val="22"/>
          <w:szCs w:val="22"/>
          <w:lang w:val="ru-RU"/>
        </w:rPr>
        <w:t xml:space="preserve">Покупатель является участником оптового рынка, включен в </w:t>
      </w:r>
      <w:r w:rsidR="00E87000">
        <w:rPr>
          <w:rFonts w:ascii="Garamond" w:hAnsi="Garamond"/>
          <w:bCs/>
          <w:sz w:val="22"/>
          <w:szCs w:val="22"/>
          <w:lang w:val="ru-RU"/>
        </w:rPr>
        <w:t>р</w:t>
      </w:r>
      <w:r w:rsidRPr="00FE0125">
        <w:rPr>
          <w:rFonts w:ascii="Garamond" w:hAnsi="Garamond"/>
          <w:bCs/>
          <w:sz w:val="22"/>
          <w:szCs w:val="22"/>
          <w:lang w:val="ru-RU"/>
        </w:rPr>
        <w:t>еестр субъектов оптового рынка, подписал Договор о присоединении и осуществляет приобретение мощности, в том числе для со</w:t>
      </w:r>
      <w:r w:rsidR="00A271BB">
        <w:rPr>
          <w:rFonts w:ascii="Garamond" w:hAnsi="Garamond"/>
          <w:bCs/>
          <w:sz w:val="22"/>
          <w:szCs w:val="22"/>
          <w:lang w:val="ru-RU"/>
        </w:rPr>
        <w:t>бственных производственных нужд</w:t>
      </w:r>
      <w:r w:rsidRPr="00FE0125">
        <w:rPr>
          <w:rFonts w:ascii="Garamond" w:hAnsi="Garamond"/>
          <w:bCs/>
          <w:sz w:val="22"/>
          <w:szCs w:val="22"/>
          <w:lang w:val="ru-RU"/>
        </w:rPr>
        <w:t>, но в любом случае в качестве своей обычной хозяйственной деятельности;</w:t>
      </w:r>
    </w:p>
    <w:p w14:paraId="0CD3D533" w14:textId="77777777" w:rsidR="001E5562" w:rsidRPr="00FE0125" w:rsidRDefault="001E5562" w:rsidP="00497FD9">
      <w:pPr>
        <w:pStyle w:val="a7"/>
        <w:widowControl w:val="0"/>
        <w:tabs>
          <w:tab w:val="clear" w:pos="720"/>
          <w:tab w:val="left" w:pos="0"/>
        </w:tabs>
        <w:suppressAutoHyphens/>
        <w:spacing w:before="120" w:line="288" w:lineRule="auto"/>
        <w:ind w:left="0" w:firstLine="0"/>
        <w:rPr>
          <w:rFonts w:ascii="Garamond" w:hAnsi="Garamond"/>
          <w:sz w:val="22"/>
          <w:szCs w:val="22"/>
          <w:lang w:val="ru-RU"/>
        </w:rPr>
      </w:pPr>
      <w:r w:rsidRPr="00FE0125">
        <w:rPr>
          <w:rFonts w:ascii="Garamond" w:hAnsi="Garamond"/>
          <w:bCs/>
          <w:sz w:val="22"/>
          <w:szCs w:val="22"/>
          <w:lang w:val="ru-RU"/>
        </w:rPr>
        <w:t xml:space="preserve">АТС </w:t>
      </w:r>
      <w:r w:rsidRPr="00FE0125">
        <w:rPr>
          <w:rFonts w:ascii="Garamond" w:hAnsi="Garamond"/>
          <w:sz w:val="22"/>
          <w:szCs w:val="22"/>
          <w:lang w:val="ru-RU"/>
        </w:rPr>
        <w:t xml:space="preserve">в соответствии с пунктом 7 статьи 33 Федерального закона Российской Федерации № 35-ФЗ от 26 марта </w:t>
      </w:r>
      <w:smartTag w:uri="urn:schemas-microsoft-com:office:smarttags" w:element="metricconverter">
        <w:smartTagPr>
          <w:attr w:name="ProductID" w:val="2003 г"/>
        </w:smartTagPr>
        <w:r w:rsidRPr="00FE0125">
          <w:rPr>
            <w:rFonts w:ascii="Garamond" w:hAnsi="Garamond"/>
            <w:sz w:val="22"/>
            <w:szCs w:val="22"/>
            <w:lang w:val="ru-RU"/>
          </w:rPr>
          <w:t>2003 г</w:t>
        </w:r>
      </w:smartTag>
      <w:r w:rsidRPr="00FE0125">
        <w:rPr>
          <w:rFonts w:ascii="Garamond" w:hAnsi="Garamond"/>
          <w:sz w:val="22"/>
          <w:szCs w:val="22"/>
          <w:lang w:val="ru-RU"/>
        </w:rPr>
        <w:t>. «Об электроэнергетике» (далее – ФЗ «Об электроэнергетике») и Договором о присоединении оказывает субъектам оптового рынка, участникам обращения электрической энергии и мощности на оптовом рынке услугу по организации торговли на оптовом рынке,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а также осуществляет иные функции Коммерческого оператора оптового рынка в соответствии с Правилами оптового рынка, понимаемыми в том смысле, как это установлено в абзаце седьмом статьи 3 Ф</w:t>
      </w:r>
      <w:r w:rsidR="00A67665">
        <w:rPr>
          <w:rFonts w:ascii="Garamond" w:hAnsi="Garamond"/>
          <w:sz w:val="22"/>
          <w:szCs w:val="22"/>
          <w:lang w:val="ru-RU"/>
        </w:rPr>
        <w:t>З</w:t>
      </w:r>
      <w:r w:rsidRPr="00FE0125">
        <w:rPr>
          <w:rFonts w:ascii="Garamond" w:hAnsi="Garamond"/>
          <w:sz w:val="22"/>
          <w:szCs w:val="22"/>
          <w:lang w:val="ru-RU"/>
        </w:rPr>
        <w:t xml:space="preserve"> «Об электроэнергетике» (далее – Правила оптового рынка) и Договором о присоединении, в том числе наделен полномочиями определять объем и стоимость мощности, покупаемой по договорам купли-продажи (поставки) мощности новых </w:t>
      </w:r>
      <w:r w:rsidR="003305A1">
        <w:rPr>
          <w:rFonts w:ascii="Garamond" w:hAnsi="Garamond"/>
          <w:sz w:val="22"/>
          <w:szCs w:val="22"/>
          <w:lang w:val="ru-RU"/>
        </w:rPr>
        <w:t xml:space="preserve">объектов </w:t>
      </w:r>
      <w:r w:rsidRPr="00FE0125">
        <w:rPr>
          <w:rFonts w:ascii="Garamond" w:hAnsi="Garamond"/>
          <w:sz w:val="22"/>
          <w:szCs w:val="22"/>
          <w:lang w:val="ru-RU"/>
        </w:rPr>
        <w:t xml:space="preserve">атомных </w:t>
      </w:r>
      <w:r w:rsidR="003305A1">
        <w:rPr>
          <w:rFonts w:ascii="Garamond" w:hAnsi="Garamond"/>
          <w:sz w:val="22"/>
          <w:szCs w:val="22"/>
          <w:lang w:val="ru-RU"/>
        </w:rPr>
        <w:t>электро</w:t>
      </w:r>
      <w:r w:rsidRPr="00FE0125">
        <w:rPr>
          <w:rFonts w:ascii="Garamond" w:hAnsi="Garamond"/>
          <w:sz w:val="22"/>
          <w:szCs w:val="22"/>
          <w:lang w:val="ru-RU"/>
        </w:rPr>
        <w:t>станций</w:t>
      </w:r>
      <w:r w:rsidR="003305A1">
        <w:rPr>
          <w:rFonts w:ascii="Garamond" w:hAnsi="Garamond"/>
          <w:sz w:val="22"/>
          <w:szCs w:val="22"/>
          <w:lang w:val="ru-RU"/>
        </w:rPr>
        <w:t xml:space="preserve"> с датой ввода в эксплуатацию </w:t>
      </w:r>
      <w:r w:rsidR="00A67665">
        <w:rPr>
          <w:rFonts w:ascii="Garamond" w:hAnsi="Garamond"/>
          <w:sz w:val="22"/>
          <w:szCs w:val="22"/>
          <w:lang w:val="ru-RU"/>
        </w:rPr>
        <w:t xml:space="preserve">после </w:t>
      </w:r>
      <w:r w:rsidR="003305A1">
        <w:rPr>
          <w:rFonts w:ascii="Garamond" w:hAnsi="Garamond"/>
          <w:sz w:val="22"/>
          <w:szCs w:val="22"/>
          <w:lang w:val="ru-RU"/>
        </w:rPr>
        <w:t>1 января 2025 года</w:t>
      </w:r>
      <w:r w:rsidRPr="00FE0125">
        <w:rPr>
          <w:rFonts w:ascii="Garamond" w:hAnsi="Garamond"/>
          <w:sz w:val="22"/>
          <w:szCs w:val="22"/>
          <w:lang w:val="ru-RU"/>
        </w:rPr>
        <w:t>;</w:t>
      </w:r>
    </w:p>
    <w:p w14:paraId="35A6BD46" w14:textId="77777777" w:rsidR="001E5562" w:rsidRPr="00FE0125" w:rsidRDefault="001E5562" w:rsidP="00497FD9">
      <w:pPr>
        <w:autoSpaceDE w:val="0"/>
        <w:autoSpaceDN w:val="0"/>
        <w:adjustRightInd w:val="0"/>
        <w:spacing w:before="120" w:after="120" w:line="288" w:lineRule="auto"/>
        <w:jc w:val="both"/>
        <w:rPr>
          <w:rFonts w:ascii="Garamond" w:hAnsi="Garamond"/>
          <w:sz w:val="22"/>
          <w:szCs w:val="22"/>
          <w:lang w:val="ru-RU"/>
        </w:rPr>
      </w:pPr>
      <w:r w:rsidRPr="00FE0125">
        <w:rPr>
          <w:rFonts w:ascii="Garamond" w:hAnsi="Garamond"/>
          <w:sz w:val="22"/>
          <w:szCs w:val="22"/>
          <w:lang w:val="ru-RU"/>
        </w:rPr>
        <w:t>Системный оператор является в соответствии с ФЗ «Об электроэнергетике» субъектом оперативно-диспетчерского управления в электроэнергетике, в полномочия которого входит осуществление централизованного круглосуточного и непрерывного управления электроэнергетическим режимом энергосистемы, а также проведение в соответствии с Правилами оптового рынка аттестации (тестирования) генерирующего оборудования, в том числе вновь вводимого в эксплуатацию;</w:t>
      </w:r>
    </w:p>
    <w:p w14:paraId="58B805AA" w14:textId="77777777" w:rsidR="001E5562" w:rsidRDefault="00090132" w:rsidP="00497FD9">
      <w:pPr>
        <w:pStyle w:val="a7"/>
        <w:widowControl w:val="0"/>
        <w:tabs>
          <w:tab w:val="clear" w:pos="720"/>
          <w:tab w:val="left" w:pos="0"/>
        </w:tabs>
        <w:suppressAutoHyphens/>
        <w:spacing w:before="120" w:line="288" w:lineRule="auto"/>
        <w:ind w:left="0" w:firstLine="0"/>
        <w:rPr>
          <w:rFonts w:ascii="Garamond" w:hAnsi="Garamond"/>
          <w:sz w:val="22"/>
          <w:szCs w:val="22"/>
          <w:lang w:val="ru-RU"/>
        </w:rPr>
      </w:pPr>
      <w:r>
        <w:rPr>
          <w:rFonts w:ascii="Garamond" w:hAnsi="Garamond"/>
          <w:sz w:val="22"/>
          <w:szCs w:val="22"/>
          <w:lang w:val="ru-RU"/>
        </w:rPr>
        <w:t>Ассоциация «</w:t>
      </w:r>
      <w:r w:rsidR="001E5562" w:rsidRPr="00FE0125">
        <w:rPr>
          <w:rFonts w:ascii="Garamond" w:hAnsi="Garamond"/>
          <w:sz w:val="22"/>
          <w:szCs w:val="22"/>
          <w:lang w:val="ru-RU"/>
        </w:rPr>
        <w:t xml:space="preserve">НП Совет рынка» является советом рынка в понимании статьи 33 ФЗ «Об электроэнергетике», в полномочия которого входит утверждение формы Договора о присоединении и изменений к ней, стандартных форм договоров, обеспечивающих осуществление торговли на оптовом рынке электрической энергией, мощностью, иными товарами и услугами, обращение которых осуществляется на оптовом рынке, в том числе осуществление контроля за соблюдением Правил оптового рынка и </w:t>
      </w:r>
      <w:r w:rsidR="001E5562">
        <w:rPr>
          <w:rFonts w:ascii="Garamond" w:hAnsi="Garamond"/>
          <w:sz w:val="22"/>
          <w:szCs w:val="22"/>
          <w:lang w:val="ru-RU"/>
        </w:rPr>
        <w:t>регламент</w:t>
      </w:r>
      <w:r w:rsidR="001E5562" w:rsidRPr="00FE0125">
        <w:rPr>
          <w:rFonts w:ascii="Garamond" w:hAnsi="Garamond"/>
          <w:sz w:val="22"/>
          <w:szCs w:val="22"/>
          <w:lang w:val="ru-RU"/>
        </w:rPr>
        <w:t>ов оптового рынка субъектами оптового рынка,</w:t>
      </w:r>
    </w:p>
    <w:p w14:paraId="26BE1F6E" w14:textId="77777777" w:rsidR="00080FB0" w:rsidRPr="00FE0125" w:rsidRDefault="00080FB0" w:rsidP="00497FD9">
      <w:pPr>
        <w:pStyle w:val="a7"/>
        <w:widowControl w:val="0"/>
        <w:tabs>
          <w:tab w:val="clear" w:pos="720"/>
          <w:tab w:val="left" w:pos="0"/>
        </w:tabs>
        <w:suppressAutoHyphens/>
        <w:spacing w:before="120" w:line="288" w:lineRule="auto"/>
        <w:ind w:left="0" w:firstLine="0"/>
        <w:rPr>
          <w:rFonts w:ascii="Garamond" w:hAnsi="Garamond"/>
          <w:sz w:val="22"/>
          <w:szCs w:val="22"/>
          <w:lang w:val="ru-RU"/>
        </w:rPr>
      </w:pPr>
      <w:r w:rsidRPr="00080FB0">
        <w:rPr>
          <w:rFonts w:ascii="Garamond" w:hAnsi="Garamond"/>
          <w:sz w:val="22"/>
          <w:szCs w:val="22"/>
          <w:lang w:val="ru-RU"/>
        </w:rPr>
        <w:t>ПРИНИМАЯ ВО ВНИМАНИЕ, ЧТО датой заключения настоящего Договора считается дата проставления последней электронной подписи,</w:t>
      </w:r>
    </w:p>
    <w:p w14:paraId="66C87C2D" w14:textId="77777777" w:rsidR="001E5562" w:rsidRDefault="001E5562" w:rsidP="00497FD9">
      <w:pPr>
        <w:pStyle w:val="a7"/>
        <w:widowControl w:val="0"/>
        <w:tabs>
          <w:tab w:val="clear" w:pos="720"/>
          <w:tab w:val="left" w:pos="0"/>
        </w:tabs>
        <w:suppressAutoHyphens/>
        <w:spacing w:before="120" w:line="288" w:lineRule="auto"/>
        <w:ind w:left="0" w:firstLine="0"/>
        <w:rPr>
          <w:rFonts w:ascii="Garamond" w:hAnsi="Garamond"/>
          <w:sz w:val="22"/>
          <w:szCs w:val="22"/>
          <w:lang w:val="ru-RU"/>
        </w:rPr>
      </w:pPr>
      <w:r w:rsidRPr="00FE0125">
        <w:rPr>
          <w:rFonts w:ascii="Garamond" w:hAnsi="Garamond"/>
          <w:sz w:val="22"/>
          <w:szCs w:val="22"/>
          <w:lang w:val="ru-RU"/>
        </w:rPr>
        <w:t>СТОРОНЫ ДОГОВОРИЛИСЬ О НИЖЕСЛЕДУЮЩЕМ:</w:t>
      </w:r>
    </w:p>
    <w:p w14:paraId="3450B38C" w14:textId="77777777" w:rsidR="001E5562" w:rsidRPr="00FE0125" w:rsidRDefault="001E5562" w:rsidP="00497FD9">
      <w:pPr>
        <w:numPr>
          <w:ilvl w:val="0"/>
          <w:numId w:val="17"/>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ОБЩИЕ ПОЛОЖЕНИЯ</w:t>
      </w:r>
    </w:p>
    <w:p w14:paraId="1704DC9A" w14:textId="5F912001" w:rsidR="001E5562" w:rsidRPr="00FE0125" w:rsidRDefault="001E5562" w:rsidP="00497FD9">
      <w:pPr>
        <w:spacing w:before="120" w:after="120" w:line="288" w:lineRule="auto"/>
        <w:ind w:left="720" w:hanging="720"/>
        <w:jc w:val="both"/>
        <w:rPr>
          <w:rFonts w:ascii="Garamond" w:hAnsi="Garamond"/>
          <w:b/>
          <w:sz w:val="22"/>
          <w:szCs w:val="22"/>
          <w:lang w:val="ru-RU"/>
        </w:rPr>
      </w:pPr>
      <w:r w:rsidRPr="00FE0125">
        <w:rPr>
          <w:rFonts w:ascii="Garamond" w:hAnsi="Garamond"/>
          <w:sz w:val="22"/>
          <w:szCs w:val="22"/>
          <w:lang w:val="ru-RU"/>
        </w:rPr>
        <w:lastRenderedPageBreak/>
        <w:t>1.1.</w:t>
      </w:r>
      <w:r w:rsidRPr="00FE0125">
        <w:rPr>
          <w:rFonts w:ascii="Garamond" w:hAnsi="Garamond"/>
          <w:sz w:val="22"/>
          <w:szCs w:val="22"/>
          <w:lang w:val="ru-RU"/>
        </w:rPr>
        <w:tab/>
        <w:t xml:space="preserve">При исполнении настоящего Договора Стороны руководствуются законодательством Российской Федерации в сфере электроэнергетики, в том числе Правилами оптового рынка,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оптового рынка, являющимися </w:t>
      </w:r>
      <w:r w:rsidR="00BC2B70">
        <w:rPr>
          <w:rFonts w:ascii="Garamond" w:hAnsi="Garamond"/>
          <w:sz w:val="22"/>
          <w:szCs w:val="22"/>
          <w:lang w:val="ru-RU"/>
        </w:rPr>
        <w:t>приложени</w:t>
      </w:r>
      <w:r w:rsidRPr="00FE0125">
        <w:rPr>
          <w:rFonts w:ascii="Garamond" w:hAnsi="Garamond"/>
          <w:sz w:val="22"/>
          <w:szCs w:val="22"/>
          <w:lang w:val="ru-RU"/>
        </w:rPr>
        <w:t xml:space="preserve">ями к Договору о присоединении (далее – </w:t>
      </w:r>
      <w:r>
        <w:rPr>
          <w:rFonts w:ascii="Garamond" w:hAnsi="Garamond"/>
          <w:sz w:val="22"/>
          <w:szCs w:val="22"/>
          <w:lang w:val="ru-RU"/>
        </w:rPr>
        <w:t>регламент</w:t>
      </w:r>
      <w:r w:rsidRPr="00FE0125">
        <w:rPr>
          <w:rFonts w:ascii="Garamond" w:hAnsi="Garamond"/>
          <w:sz w:val="22"/>
          <w:szCs w:val="22"/>
          <w:lang w:val="ru-RU"/>
        </w:rPr>
        <w:t xml:space="preserve">ы). </w:t>
      </w:r>
    </w:p>
    <w:p w14:paraId="308FB226" w14:textId="77777777"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Регламенты</w:t>
      </w:r>
      <w:r w:rsidR="00204091">
        <w:rPr>
          <w:rFonts w:ascii="Garamond" w:hAnsi="Garamond"/>
          <w:sz w:val="22"/>
          <w:szCs w:val="22"/>
        </w:rPr>
        <w:t xml:space="preserve"> </w:t>
      </w:r>
      <w:r w:rsidRPr="00FE0125">
        <w:rPr>
          <w:rFonts w:ascii="Garamond" w:hAnsi="Garamond"/>
          <w:sz w:val="22"/>
          <w:szCs w:val="22"/>
        </w:rPr>
        <w:t xml:space="preserve">в дальнейшем будут упоминаться в тексте настоящего Договора либо как </w:t>
      </w:r>
      <w:r>
        <w:rPr>
          <w:rFonts w:ascii="Garamond" w:hAnsi="Garamond"/>
          <w:sz w:val="22"/>
          <w:szCs w:val="22"/>
        </w:rPr>
        <w:t>регламент</w:t>
      </w:r>
      <w:r w:rsidRPr="00FE0125">
        <w:rPr>
          <w:rFonts w:ascii="Garamond" w:hAnsi="Garamond"/>
          <w:sz w:val="22"/>
          <w:szCs w:val="22"/>
        </w:rPr>
        <w:t xml:space="preserve">ы в целом, либо путем ссылки на соответствующее название одного из </w:t>
      </w:r>
      <w:r>
        <w:rPr>
          <w:rFonts w:ascii="Garamond" w:hAnsi="Garamond"/>
          <w:sz w:val="22"/>
          <w:szCs w:val="22"/>
        </w:rPr>
        <w:t>регламент</w:t>
      </w:r>
      <w:r w:rsidRPr="00FE0125">
        <w:rPr>
          <w:rFonts w:ascii="Garamond" w:hAnsi="Garamond"/>
          <w:sz w:val="22"/>
          <w:szCs w:val="22"/>
        </w:rPr>
        <w:t>ов, утвержденных решением Наблюдательного совета НП «Совет рынка» или решением уполномоченного Правительством Российской Федерации федерального органа исполнительной власти.</w:t>
      </w:r>
    </w:p>
    <w:p w14:paraId="13B22A1C" w14:textId="77777777"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 xml:space="preserve">Положения, предусмотренные </w:t>
      </w:r>
      <w:r>
        <w:rPr>
          <w:rFonts w:ascii="Garamond" w:hAnsi="Garamond"/>
          <w:sz w:val="22"/>
          <w:szCs w:val="22"/>
        </w:rPr>
        <w:t>регламент</w:t>
      </w:r>
      <w:r w:rsidRPr="00FE0125">
        <w:rPr>
          <w:rFonts w:ascii="Garamond" w:hAnsi="Garamond"/>
          <w:sz w:val="22"/>
          <w:szCs w:val="22"/>
        </w:rPr>
        <w:t>ами, являются обязательными для Сторон при осуществлении прав и исполнении обязанностей по настоящему Договору.</w:t>
      </w:r>
    </w:p>
    <w:p w14:paraId="35062088" w14:textId="77777777"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 xml:space="preserve">В случае изменения стандартной формы Договора о присоединении или </w:t>
      </w:r>
      <w:r>
        <w:rPr>
          <w:rFonts w:ascii="Garamond" w:hAnsi="Garamond"/>
          <w:sz w:val="22"/>
          <w:szCs w:val="22"/>
        </w:rPr>
        <w:t>регламент</w:t>
      </w:r>
      <w:r w:rsidRPr="00FE0125">
        <w:rPr>
          <w:rFonts w:ascii="Garamond" w:hAnsi="Garamond"/>
          <w:sz w:val="22"/>
          <w:szCs w:val="22"/>
        </w:rPr>
        <w:t xml:space="preserve">ов Стороны при исполнении обязательств, принятых по настоящему Договору, будут руководствоваться положениями действующих в соответствующий момент времени (последних) редакций Договора о присоединении и соответствующих </w:t>
      </w:r>
      <w:r>
        <w:rPr>
          <w:rFonts w:ascii="Garamond" w:hAnsi="Garamond"/>
          <w:sz w:val="22"/>
          <w:szCs w:val="22"/>
        </w:rPr>
        <w:t>регламент</w:t>
      </w:r>
      <w:r w:rsidRPr="00FE0125">
        <w:rPr>
          <w:rFonts w:ascii="Garamond" w:hAnsi="Garamond"/>
          <w:sz w:val="22"/>
          <w:szCs w:val="22"/>
        </w:rPr>
        <w:t>ов с даты вступления соответствующих редакций в силу (с учетом положений раздела 11 настоящего Договора).</w:t>
      </w:r>
    </w:p>
    <w:p w14:paraId="471AC943" w14:textId="77777777"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1.2.</w:t>
      </w:r>
      <w:r w:rsidRPr="00FE0125">
        <w:rPr>
          <w:rFonts w:ascii="Garamond" w:hAnsi="Garamond"/>
          <w:sz w:val="22"/>
          <w:szCs w:val="22"/>
        </w:rPr>
        <w:tab/>
        <w:t xml:space="preserve">В целях настоящего Договора Стороны договорились, что термины, определенные в Правилах оптового рынка, Договоре о присоединении </w:t>
      </w:r>
      <w:r>
        <w:rPr>
          <w:rFonts w:ascii="Garamond" w:hAnsi="Garamond"/>
          <w:sz w:val="22"/>
          <w:szCs w:val="22"/>
        </w:rPr>
        <w:t>и (или)</w:t>
      </w:r>
      <w:r w:rsidRPr="00FE0125">
        <w:rPr>
          <w:rFonts w:ascii="Garamond" w:hAnsi="Garamond"/>
          <w:sz w:val="22"/>
          <w:szCs w:val="22"/>
        </w:rPr>
        <w:t xml:space="preserve"> </w:t>
      </w:r>
      <w:r>
        <w:rPr>
          <w:rFonts w:ascii="Garamond" w:hAnsi="Garamond"/>
          <w:sz w:val="22"/>
          <w:szCs w:val="22"/>
        </w:rPr>
        <w:t>регламент</w:t>
      </w:r>
      <w:r w:rsidRPr="00FE0125">
        <w:rPr>
          <w:rFonts w:ascii="Garamond" w:hAnsi="Garamond"/>
          <w:sz w:val="22"/>
          <w:szCs w:val="22"/>
        </w:rPr>
        <w:t>ах, будут иметь такие же значения в настоящем Договоре, если иное не будет установлено настоящим Договором.</w:t>
      </w:r>
    </w:p>
    <w:p w14:paraId="69A7F098" w14:textId="77777777"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1.3.</w:t>
      </w:r>
      <w:r w:rsidRPr="00FE0125">
        <w:rPr>
          <w:rFonts w:ascii="Garamond" w:hAnsi="Garamond"/>
          <w:sz w:val="22"/>
          <w:szCs w:val="22"/>
        </w:rPr>
        <w:tab/>
        <w:t>Течение сроков по настоящему Договору определяется по московскому времени, если иное не установлено Договором о присоединении.</w:t>
      </w:r>
    </w:p>
    <w:p w14:paraId="6AC5EE94" w14:textId="77777777"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1.4.</w:t>
      </w:r>
      <w:r w:rsidRPr="00FE0125">
        <w:rPr>
          <w:rFonts w:ascii="Garamond" w:hAnsi="Garamond"/>
          <w:sz w:val="22"/>
          <w:szCs w:val="22"/>
        </w:rPr>
        <w:tab/>
        <w:t>Заключая настоящий Договор, Продавец и Покупатель подтверждают, что ими соблюдены все правила и процедуры, установленные законодательством Российской Федерации и их учредительными документами, а также иными внутренними корпоративными актами, регламентами и положениями в качестве обязательных предварительных условий заключения и исполнения настоящего Договора.</w:t>
      </w:r>
    </w:p>
    <w:p w14:paraId="465E8B2B" w14:textId="77777777"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ab/>
        <w:t>В случае нарушения Продавцом и (или) Покупателем вышеуказанного обязательства он несет ответственность перед остальными Сторонами настоящего Договора за убытки, вызванные неисполнением указанного в настоящем пункте обязательства.</w:t>
      </w:r>
    </w:p>
    <w:p w14:paraId="340DBD93" w14:textId="77777777"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ab/>
        <w:t xml:space="preserve">По требованию любой из Сторон настоящего Договора Продавец </w:t>
      </w:r>
      <w:r>
        <w:rPr>
          <w:rFonts w:ascii="Garamond" w:hAnsi="Garamond"/>
          <w:sz w:val="22"/>
          <w:szCs w:val="22"/>
        </w:rPr>
        <w:t>и (или)</w:t>
      </w:r>
      <w:r w:rsidRPr="00FE0125">
        <w:rPr>
          <w:rFonts w:ascii="Garamond" w:hAnsi="Garamond"/>
          <w:sz w:val="22"/>
          <w:szCs w:val="22"/>
        </w:rPr>
        <w:t xml:space="preserve"> Покупатель обязан представить соответствующей Стороне:</w:t>
      </w:r>
    </w:p>
    <w:p w14:paraId="3C170B59" w14:textId="77777777" w:rsidR="00090616" w:rsidRDefault="001E5562" w:rsidP="00090616">
      <w:pPr>
        <w:pStyle w:val="2"/>
        <w:numPr>
          <w:ilvl w:val="3"/>
          <w:numId w:val="24"/>
        </w:numPr>
        <w:spacing w:before="120" w:after="120" w:line="288" w:lineRule="auto"/>
        <w:ind w:left="1134" w:hanging="425"/>
        <w:rPr>
          <w:rFonts w:ascii="Garamond" w:hAnsi="Garamond"/>
          <w:sz w:val="22"/>
          <w:szCs w:val="22"/>
        </w:rPr>
      </w:pPr>
      <w:r w:rsidRPr="00FE0125">
        <w:rPr>
          <w:rFonts w:ascii="Garamond" w:hAnsi="Garamond"/>
          <w:sz w:val="22"/>
          <w:szCs w:val="22"/>
        </w:rPr>
        <w:t xml:space="preserve">копию решения уполномоченного органа управления Продавца (Покупателя) об одобрении заключения настоящего Договора, заверенную уполномоченным представителем Продавца (Покупателя); </w:t>
      </w:r>
    </w:p>
    <w:p w14:paraId="407DB4A2" w14:textId="5B1B395C" w:rsidR="00090616" w:rsidRPr="00FE0125" w:rsidRDefault="00090616" w:rsidP="00090616">
      <w:pPr>
        <w:pStyle w:val="2"/>
        <w:spacing w:before="120" w:after="120" w:line="288" w:lineRule="auto"/>
        <w:ind w:left="1134" w:firstLine="0"/>
        <w:rPr>
          <w:rFonts w:ascii="Garamond" w:hAnsi="Garamond"/>
          <w:sz w:val="22"/>
          <w:szCs w:val="22"/>
        </w:rPr>
      </w:pPr>
      <w:r w:rsidRPr="00FE0125">
        <w:rPr>
          <w:rFonts w:ascii="Garamond" w:hAnsi="Garamond"/>
          <w:sz w:val="22"/>
          <w:szCs w:val="22"/>
        </w:rPr>
        <w:t>или, в случае если заключение настоящего Договора в соответствии с законодательством Российской Федерации, учредительными документами или иными внутренними корпоративными актами Продавца (Покупателя) не подлежит предварительному одобрению,</w:t>
      </w:r>
    </w:p>
    <w:p w14:paraId="0E2E78C9" w14:textId="5CD5C52C" w:rsidR="001E5562" w:rsidRPr="00FE0125" w:rsidRDefault="00090616" w:rsidP="00090616">
      <w:pPr>
        <w:pStyle w:val="2"/>
        <w:numPr>
          <w:ilvl w:val="3"/>
          <w:numId w:val="24"/>
        </w:numPr>
        <w:spacing w:before="120" w:after="120" w:line="288" w:lineRule="auto"/>
        <w:ind w:left="1134" w:hanging="425"/>
        <w:rPr>
          <w:rFonts w:ascii="Garamond" w:hAnsi="Garamond"/>
          <w:sz w:val="22"/>
          <w:szCs w:val="22"/>
        </w:rPr>
      </w:pPr>
      <w:r w:rsidRPr="00FE0125">
        <w:rPr>
          <w:rFonts w:ascii="Garamond" w:hAnsi="Garamond"/>
          <w:sz w:val="22"/>
          <w:szCs w:val="22"/>
        </w:rPr>
        <w:t>подписанное единоличным исполнительным органом или руководителем коллегиального исполнительного органа мотивированное заявление Продавца (Покупателя) об отсутствии необходимости предварительного одобрения заключения настоящего Договора.</w:t>
      </w:r>
    </w:p>
    <w:p w14:paraId="51BB5F91" w14:textId="77777777"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 xml:space="preserve">При этом Стороны подтверждают, что при заключении настоящего Договора исходили из того, что в случае наличия у Продавца </w:t>
      </w:r>
      <w:r>
        <w:rPr>
          <w:rFonts w:ascii="Garamond" w:hAnsi="Garamond"/>
          <w:sz w:val="22"/>
          <w:szCs w:val="22"/>
        </w:rPr>
        <w:t>и (или)</w:t>
      </w:r>
      <w:r w:rsidRPr="00FE0125">
        <w:rPr>
          <w:rFonts w:ascii="Garamond" w:hAnsi="Garamond"/>
          <w:sz w:val="22"/>
          <w:szCs w:val="22"/>
        </w:rPr>
        <w:t xml:space="preserve"> Покупателя сомнений в определении необходимости или отсутствия необходимости предварительного одобрения уполномоченным органом управления Продавца </w:t>
      </w:r>
      <w:r>
        <w:rPr>
          <w:rFonts w:ascii="Garamond" w:hAnsi="Garamond"/>
          <w:sz w:val="22"/>
          <w:szCs w:val="22"/>
        </w:rPr>
        <w:t>и (или)</w:t>
      </w:r>
      <w:r w:rsidRPr="00FE0125">
        <w:rPr>
          <w:rFonts w:ascii="Garamond" w:hAnsi="Garamond"/>
          <w:sz w:val="22"/>
          <w:szCs w:val="22"/>
        </w:rPr>
        <w:t xml:space="preserve"> Покупателя заключения настоящего Договора (в частности, в качестве сделки, в совершении которой имеется заинтересованность), такое одобрение является необходимым и Продавец (Покупатель) должны получить предварительное одобрение заключения настоящего Договора в соответствии с предусмотренными уставами Продавца/Покупателя корпоративными правилами и процедурами.</w:t>
      </w:r>
    </w:p>
    <w:p w14:paraId="1C4E1857" w14:textId="5072585D" w:rsidR="001E5562" w:rsidRPr="00FE0125" w:rsidRDefault="001E5562" w:rsidP="00497FD9">
      <w:pPr>
        <w:pStyle w:val="2"/>
        <w:widowControl/>
        <w:spacing w:before="120" w:after="120" w:line="288" w:lineRule="auto"/>
        <w:rPr>
          <w:rFonts w:ascii="Garamond" w:hAnsi="Garamond"/>
          <w:sz w:val="22"/>
          <w:szCs w:val="22"/>
        </w:rPr>
      </w:pPr>
      <w:r w:rsidRPr="00FE0125">
        <w:rPr>
          <w:rFonts w:ascii="Garamond" w:hAnsi="Garamond"/>
          <w:sz w:val="22"/>
          <w:szCs w:val="22"/>
        </w:rPr>
        <w:t>1.5.</w:t>
      </w:r>
      <w:r w:rsidRPr="00FE0125">
        <w:rPr>
          <w:rFonts w:ascii="Garamond" w:hAnsi="Garamond"/>
          <w:sz w:val="22"/>
          <w:szCs w:val="22"/>
        </w:rPr>
        <w:tab/>
        <w:t>Для целей настоящего Договора понятие «</w:t>
      </w:r>
      <w:r w:rsidR="00E87000">
        <w:rPr>
          <w:rFonts w:ascii="Garamond" w:hAnsi="Garamond"/>
          <w:sz w:val="22"/>
          <w:szCs w:val="22"/>
        </w:rPr>
        <w:t>мощност</w:t>
      </w:r>
      <w:r w:rsidRPr="00FE0125">
        <w:rPr>
          <w:rFonts w:ascii="Garamond" w:hAnsi="Garamond"/>
          <w:sz w:val="22"/>
          <w:szCs w:val="22"/>
        </w:rPr>
        <w:t>ь» используется в том смысле и значении, как это определено в Правилах оптового рынка. При этом индивидуализация мощности как товара для цели ее поставки осуществляется путем принятия Продавцом обязательства по поставке мощности, произведенной только с использованием того генерирующего оборудования:</w:t>
      </w:r>
    </w:p>
    <w:p w14:paraId="7B089333" w14:textId="13DD0969" w:rsidR="001E5562" w:rsidRPr="00FE0125" w:rsidRDefault="001E5562" w:rsidP="00497FD9">
      <w:pPr>
        <w:spacing w:before="120" w:after="120" w:line="288" w:lineRule="auto"/>
        <w:ind w:left="1373" w:hanging="360"/>
        <w:jc w:val="both"/>
        <w:rPr>
          <w:rFonts w:ascii="Garamond" w:hAnsi="Garamond"/>
          <w:sz w:val="22"/>
          <w:szCs w:val="22"/>
          <w:lang w:val="ru-RU"/>
        </w:rPr>
      </w:pPr>
      <w:proofErr w:type="gramStart"/>
      <w:r w:rsidRPr="00FE0125">
        <w:rPr>
          <w:rFonts w:ascii="Garamond" w:hAnsi="Garamond"/>
          <w:sz w:val="22"/>
          <w:szCs w:val="22"/>
          <w:lang w:val="ru-RU"/>
        </w:rPr>
        <w:t>а)  месторасположение</w:t>
      </w:r>
      <w:proofErr w:type="gramEnd"/>
      <w:r w:rsidRPr="00FE0125">
        <w:rPr>
          <w:rFonts w:ascii="Garamond" w:hAnsi="Garamond"/>
          <w:sz w:val="22"/>
          <w:szCs w:val="22"/>
          <w:lang w:val="ru-RU"/>
        </w:rPr>
        <w:t xml:space="preserve"> и значение установленной мощности которого приведены в </w:t>
      </w:r>
      <w:r w:rsidR="00BC2B70">
        <w:rPr>
          <w:rFonts w:ascii="Garamond" w:hAnsi="Garamond"/>
          <w:sz w:val="22"/>
          <w:szCs w:val="22"/>
          <w:lang w:val="ru-RU"/>
        </w:rPr>
        <w:t>приложени</w:t>
      </w:r>
      <w:r w:rsidRPr="00FE0125">
        <w:rPr>
          <w:rFonts w:ascii="Garamond" w:hAnsi="Garamond"/>
          <w:sz w:val="22"/>
          <w:szCs w:val="22"/>
          <w:lang w:val="ru-RU"/>
        </w:rPr>
        <w:t>и 1 к настоящему Договору, и</w:t>
      </w:r>
    </w:p>
    <w:p w14:paraId="13040451" w14:textId="77777777" w:rsidR="001E5562" w:rsidRPr="00FE0125" w:rsidRDefault="001E5562" w:rsidP="00497FD9">
      <w:pPr>
        <w:spacing w:before="120" w:after="120" w:line="288" w:lineRule="auto"/>
        <w:ind w:left="1373" w:hanging="360"/>
        <w:jc w:val="both"/>
        <w:rPr>
          <w:rFonts w:ascii="Garamond" w:hAnsi="Garamond"/>
          <w:sz w:val="22"/>
          <w:szCs w:val="22"/>
          <w:lang w:val="ru-RU"/>
        </w:rPr>
      </w:pPr>
      <w:r w:rsidRPr="00FE0125">
        <w:rPr>
          <w:rFonts w:ascii="Garamond" w:hAnsi="Garamond"/>
          <w:sz w:val="22"/>
          <w:szCs w:val="22"/>
          <w:lang w:val="ru-RU"/>
        </w:rPr>
        <w:t>б)  которое будет аттестовано (протестировано) Системным оператором в соответствии с Правилами оптового рынка, Договором о присоединении и настоящим Договором.</w:t>
      </w:r>
    </w:p>
    <w:p w14:paraId="1C264369" w14:textId="77777777" w:rsidR="001E5562" w:rsidRPr="00FE0125" w:rsidRDefault="001E5562" w:rsidP="00497FD9">
      <w:pPr>
        <w:pStyle w:val="2"/>
        <w:widowControl/>
        <w:spacing w:before="120" w:after="120" w:line="288" w:lineRule="auto"/>
        <w:ind w:firstLine="0"/>
        <w:rPr>
          <w:rFonts w:ascii="Garamond" w:hAnsi="Garamond"/>
          <w:sz w:val="22"/>
          <w:szCs w:val="22"/>
        </w:rPr>
      </w:pPr>
      <w:r w:rsidRPr="00FE0125">
        <w:rPr>
          <w:rFonts w:ascii="Garamond" w:hAnsi="Garamond"/>
          <w:sz w:val="22"/>
          <w:szCs w:val="22"/>
        </w:rPr>
        <w:t>Далее в настоящем Договоре генерирующее оборудование, отвечающее установленным в подпунктах «а» и «б» настоящего пункта требованиям, именуется Объектом генерации.</w:t>
      </w:r>
    </w:p>
    <w:p w14:paraId="02F4DE87" w14:textId="77777777" w:rsidR="001E5562" w:rsidRPr="00FE0125" w:rsidRDefault="001E5562" w:rsidP="00497FD9">
      <w:pPr>
        <w:pStyle w:val="2"/>
        <w:widowControl/>
        <w:tabs>
          <w:tab w:val="num" w:pos="720"/>
        </w:tabs>
        <w:spacing w:before="120" w:after="120" w:line="288" w:lineRule="auto"/>
        <w:rPr>
          <w:rFonts w:ascii="Garamond" w:hAnsi="Garamond"/>
          <w:sz w:val="22"/>
          <w:szCs w:val="22"/>
        </w:rPr>
      </w:pPr>
      <w:r w:rsidRPr="00FE0125">
        <w:rPr>
          <w:rFonts w:ascii="Garamond" w:hAnsi="Garamond"/>
          <w:sz w:val="22"/>
          <w:szCs w:val="22"/>
        </w:rPr>
        <w:t>1.6.</w:t>
      </w:r>
      <w:r w:rsidRPr="00FE0125">
        <w:rPr>
          <w:rFonts w:ascii="Garamond" w:hAnsi="Garamond"/>
          <w:sz w:val="22"/>
          <w:szCs w:val="22"/>
        </w:rPr>
        <w:tab/>
        <w:t>В настоящем Договоре, если иное не вытекает из контекста:</w:t>
      </w:r>
    </w:p>
    <w:p w14:paraId="07098A2F" w14:textId="258C47A0" w:rsidR="001E5562" w:rsidRPr="00FE0125" w:rsidRDefault="001E5562" w:rsidP="00090616">
      <w:pPr>
        <w:pStyle w:val="3"/>
        <w:numPr>
          <w:ilvl w:val="0"/>
          <w:numId w:val="30"/>
        </w:numPr>
        <w:spacing w:before="120" w:after="120" w:line="288" w:lineRule="auto"/>
        <w:ind w:left="1134" w:hanging="425"/>
        <w:rPr>
          <w:rFonts w:ascii="Garamond" w:hAnsi="Garamond"/>
          <w:sz w:val="22"/>
          <w:szCs w:val="22"/>
        </w:rPr>
      </w:pPr>
      <w:bookmarkStart w:id="1" w:name="_DV_M39"/>
      <w:bookmarkStart w:id="2" w:name="_DV_M40"/>
      <w:bookmarkStart w:id="3" w:name="_DV_M41"/>
      <w:bookmarkEnd w:id="1"/>
      <w:bookmarkEnd w:id="2"/>
      <w:bookmarkEnd w:id="3"/>
      <w:r w:rsidRPr="00FE0125">
        <w:rPr>
          <w:rFonts w:ascii="Garamond" w:hAnsi="Garamond"/>
          <w:sz w:val="22"/>
          <w:szCs w:val="22"/>
        </w:rPr>
        <w:t>ссылка на договор, соглашение или регламент, включая настоящий Договор и Договор о присоединении (и соответствующие приложения к Договору о присоединении), толкуется как ссылка на такой договор, соглашение или регламент, включая периодически вносимые поправки, изменения, дополнения, новые редакции;</w:t>
      </w:r>
    </w:p>
    <w:p w14:paraId="1406D5D7" w14:textId="07EEF182" w:rsidR="001E5562" w:rsidRPr="00FE0125" w:rsidRDefault="001E5562" w:rsidP="00090616">
      <w:pPr>
        <w:pStyle w:val="3"/>
        <w:numPr>
          <w:ilvl w:val="0"/>
          <w:numId w:val="30"/>
        </w:numPr>
        <w:spacing w:before="120" w:after="120" w:line="288" w:lineRule="auto"/>
        <w:ind w:left="1134" w:hanging="425"/>
        <w:rPr>
          <w:rFonts w:ascii="Garamond" w:hAnsi="Garamond"/>
          <w:sz w:val="22"/>
          <w:szCs w:val="22"/>
        </w:rPr>
      </w:pPr>
      <w:bookmarkStart w:id="4" w:name="_DV_M42"/>
      <w:bookmarkEnd w:id="4"/>
      <w:r w:rsidRPr="00FE0125">
        <w:rPr>
          <w:rFonts w:ascii="Garamond" w:hAnsi="Garamond"/>
          <w:sz w:val="22"/>
          <w:szCs w:val="22"/>
        </w:rPr>
        <w:t>любые законы и иные нормативные правовые акты следует толковать как ссылки на соответствующие законы и иные нормативно-правовые акты с учетом изменений и дополнений к ним; а также</w:t>
      </w:r>
    </w:p>
    <w:p w14:paraId="65465C61" w14:textId="77777777" w:rsidR="001E5562" w:rsidRPr="00FE0125" w:rsidRDefault="001E5562" w:rsidP="00090616">
      <w:pPr>
        <w:pStyle w:val="3"/>
        <w:numPr>
          <w:ilvl w:val="0"/>
          <w:numId w:val="30"/>
        </w:numPr>
        <w:spacing w:before="120" w:after="120" w:line="288" w:lineRule="auto"/>
        <w:ind w:left="1134" w:hanging="425"/>
        <w:rPr>
          <w:rFonts w:ascii="Garamond" w:hAnsi="Garamond"/>
          <w:sz w:val="22"/>
          <w:szCs w:val="22"/>
        </w:rPr>
      </w:pPr>
      <w:r w:rsidRPr="00FE0125">
        <w:rPr>
          <w:rFonts w:ascii="Garamond" w:hAnsi="Garamond"/>
          <w:sz w:val="22"/>
          <w:szCs w:val="22"/>
        </w:rPr>
        <w:t>выражения «включая» и «в том числе» толкуются как «включая (но не ограничиваясь изложенным)» или «в том числе (но не ограничиваясь изложенным)», соответственно;</w:t>
      </w:r>
    </w:p>
    <w:p w14:paraId="5752EA8A" w14:textId="77777777" w:rsidR="001E5562" w:rsidRPr="00FE0125" w:rsidRDefault="001E5562" w:rsidP="00090616">
      <w:pPr>
        <w:pStyle w:val="3"/>
        <w:numPr>
          <w:ilvl w:val="0"/>
          <w:numId w:val="30"/>
        </w:numPr>
        <w:spacing w:before="120" w:after="120" w:line="288" w:lineRule="auto"/>
        <w:ind w:left="1134" w:hanging="425"/>
        <w:rPr>
          <w:rFonts w:ascii="Garamond" w:hAnsi="Garamond"/>
          <w:sz w:val="22"/>
          <w:szCs w:val="22"/>
        </w:rPr>
      </w:pPr>
      <w:r w:rsidRPr="00FE0125">
        <w:rPr>
          <w:rFonts w:ascii="Garamond" w:hAnsi="Garamond"/>
          <w:sz w:val="22"/>
          <w:szCs w:val="22"/>
        </w:rPr>
        <w:t>используемые в настоящем Договоре слова «день» или «дни» означают календарный день и календарные дни, если специально не оговорено иное.</w:t>
      </w:r>
    </w:p>
    <w:p w14:paraId="22FC8481" w14:textId="77777777" w:rsidR="001E5562" w:rsidRPr="00FE0125" w:rsidRDefault="001E5562" w:rsidP="00497FD9">
      <w:pPr>
        <w:pStyle w:val="3"/>
        <w:spacing w:before="120" w:after="120" w:line="288" w:lineRule="auto"/>
        <w:ind w:left="720"/>
        <w:rPr>
          <w:rFonts w:ascii="Garamond" w:hAnsi="Garamond"/>
          <w:sz w:val="22"/>
          <w:szCs w:val="22"/>
        </w:rPr>
      </w:pPr>
      <w:r w:rsidRPr="00FE0125">
        <w:rPr>
          <w:rFonts w:ascii="Garamond" w:hAnsi="Garamond"/>
          <w:sz w:val="22"/>
          <w:szCs w:val="22"/>
        </w:rPr>
        <w:t>1.7.      Стороны настоящим договорились, что в случае достижения всеми Сторонами соглашения о внесении в настоящий Договор изменений по инициативе какой-либо одной Стороны настоящего Договора или нескольких Сторон настоящего Договора, такие изменения подлежат внесению:</w:t>
      </w:r>
    </w:p>
    <w:p w14:paraId="4C741092" w14:textId="30404B51" w:rsidR="001E5562" w:rsidRPr="00FE0125" w:rsidRDefault="001E5562" w:rsidP="00497FD9">
      <w:pPr>
        <w:pStyle w:val="3"/>
        <w:spacing w:before="120" w:after="120" w:line="288" w:lineRule="auto"/>
        <w:ind w:left="1320" w:hanging="600"/>
        <w:rPr>
          <w:rFonts w:ascii="Garamond" w:hAnsi="Garamond"/>
          <w:sz w:val="22"/>
          <w:szCs w:val="22"/>
        </w:rPr>
      </w:pPr>
      <w:r w:rsidRPr="00FE0125">
        <w:rPr>
          <w:rFonts w:ascii="Garamond" w:hAnsi="Garamond"/>
          <w:sz w:val="22"/>
          <w:szCs w:val="22"/>
        </w:rPr>
        <w:t xml:space="preserve">а)     в случае если такие изменения являются изменениями стандартной формы договора купли-продажи (поставки) мощности новых </w:t>
      </w:r>
      <w:r w:rsidR="002219AD">
        <w:rPr>
          <w:rFonts w:ascii="Garamond" w:hAnsi="Garamond"/>
          <w:sz w:val="22"/>
          <w:szCs w:val="22"/>
        </w:rPr>
        <w:t xml:space="preserve">объектов </w:t>
      </w:r>
      <w:r w:rsidRPr="00FE0125">
        <w:rPr>
          <w:rFonts w:ascii="Garamond" w:hAnsi="Garamond"/>
          <w:sz w:val="22"/>
          <w:szCs w:val="22"/>
        </w:rPr>
        <w:t xml:space="preserve">атомных </w:t>
      </w:r>
      <w:r w:rsidR="002219AD">
        <w:rPr>
          <w:rFonts w:ascii="Garamond" w:hAnsi="Garamond"/>
          <w:sz w:val="22"/>
          <w:szCs w:val="22"/>
        </w:rPr>
        <w:t>электро</w:t>
      </w:r>
      <w:r w:rsidRPr="00FE0125">
        <w:rPr>
          <w:rFonts w:ascii="Garamond" w:hAnsi="Garamond"/>
          <w:sz w:val="22"/>
          <w:szCs w:val="22"/>
        </w:rPr>
        <w:t xml:space="preserve">станций </w:t>
      </w:r>
      <w:r w:rsidR="002219AD">
        <w:rPr>
          <w:rFonts w:ascii="Garamond" w:hAnsi="Garamond"/>
          <w:sz w:val="22"/>
          <w:szCs w:val="22"/>
        </w:rPr>
        <w:t>с датой ввода в эксплуатац</w:t>
      </w:r>
      <w:r w:rsidR="006B7766">
        <w:rPr>
          <w:rFonts w:ascii="Garamond" w:hAnsi="Garamond"/>
          <w:sz w:val="22"/>
          <w:szCs w:val="22"/>
        </w:rPr>
        <w:t xml:space="preserve">ию </w:t>
      </w:r>
      <w:r w:rsidR="00A67665">
        <w:rPr>
          <w:rFonts w:ascii="Garamond" w:hAnsi="Garamond"/>
          <w:sz w:val="22"/>
          <w:szCs w:val="22"/>
        </w:rPr>
        <w:t xml:space="preserve">после </w:t>
      </w:r>
      <w:r w:rsidR="006B7766">
        <w:rPr>
          <w:rFonts w:ascii="Garamond" w:hAnsi="Garamond"/>
          <w:sz w:val="22"/>
          <w:szCs w:val="22"/>
        </w:rPr>
        <w:t>1 января 2025 года (Приложение № Д</w:t>
      </w:r>
      <w:r w:rsidR="00BC2B70">
        <w:rPr>
          <w:rFonts w:ascii="Garamond" w:hAnsi="Garamond"/>
          <w:sz w:val="22"/>
          <w:szCs w:val="22"/>
        </w:rPr>
        <w:t xml:space="preserve"> </w:t>
      </w:r>
      <w:r w:rsidR="006B7766">
        <w:rPr>
          <w:rFonts w:ascii="Garamond" w:hAnsi="Garamond"/>
          <w:sz w:val="22"/>
          <w:szCs w:val="22"/>
        </w:rPr>
        <w:t xml:space="preserve">14.4 к Договору о присоединении, далее – ДПМ новых АЭС) </w:t>
      </w:r>
      <w:r w:rsidRPr="00FE0125">
        <w:rPr>
          <w:rFonts w:ascii="Garamond" w:hAnsi="Garamond"/>
          <w:sz w:val="22"/>
          <w:szCs w:val="22"/>
        </w:rPr>
        <w:t xml:space="preserve">– в стандартную форму указанного договора с последующим внесением соответствующих изменений одновременно во все заключенные Сторонами </w:t>
      </w:r>
      <w:r w:rsidR="0035042D">
        <w:rPr>
          <w:rFonts w:ascii="Garamond" w:hAnsi="Garamond"/>
          <w:sz w:val="22"/>
          <w:szCs w:val="22"/>
        </w:rPr>
        <w:t>ДПМ новых АЭС</w:t>
      </w:r>
      <w:r w:rsidRPr="00FE0125">
        <w:rPr>
          <w:rFonts w:ascii="Garamond" w:hAnsi="Garamond"/>
          <w:sz w:val="22"/>
          <w:szCs w:val="22"/>
        </w:rPr>
        <w:t xml:space="preserve"> в соответствии с указанным в подпункте 11.1.1 настоящего Договора и указанных договоров порядком;</w:t>
      </w:r>
    </w:p>
    <w:p w14:paraId="1BAC845D" w14:textId="1D618A59" w:rsidR="001E5562" w:rsidRPr="00FE0125" w:rsidRDefault="001E5562" w:rsidP="00497FD9">
      <w:pPr>
        <w:pStyle w:val="3"/>
        <w:spacing w:before="120" w:after="120" w:line="288" w:lineRule="auto"/>
        <w:ind w:left="1320" w:hanging="600"/>
        <w:rPr>
          <w:rFonts w:ascii="Garamond" w:hAnsi="Garamond"/>
          <w:sz w:val="22"/>
          <w:szCs w:val="22"/>
        </w:rPr>
      </w:pPr>
      <w:proofErr w:type="gramStart"/>
      <w:r w:rsidRPr="00FE0125">
        <w:rPr>
          <w:rFonts w:ascii="Garamond" w:hAnsi="Garamond"/>
          <w:sz w:val="22"/>
          <w:szCs w:val="22"/>
        </w:rPr>
        <w:t xml:space="preserve">б)   </w:t>
      </w:r>
      <w:proofErr w:type="gramEnd"/>
      <w:r w:rsidRPr="00FE0125">
        <w:rPr>
          <w:rFonts w:ascii="Garamond" w:hAnsi="Garamond"/>
          <w:sz w:val="22"/>
          <w:szCs w:val="22"/>
        </w:rPr>
        <w:t xml:space="preserve"> в случае если такие изменения не являются изменениями стандартной формы </w:t>
      </w:r>
      <w:r w:rsidR="006B7766">
        <w:rPr>
          <w:rFonts w:ascii="Garamond" w:hAnsi="Garamond"/>
          <w:sz w:val="22"/>
          <w:szCs w:val="22"/>
        </w:rPr>
        <w:t>ДПМ новых АЭС</w:t>
      </w:r>
      <w:r w:rsidR="00A67665">
        <w:rPr>
          <w:rFonts w:ascii="Garamond" w:hAnsi="Garamond"/>
          <w:sz w:val="22"/>
          <w:szCs w:val="22"/>
        </w:rPr>
        <w:t xml:space="preserve"> </w:t>
      </w:r>
      <w:r w:rsidRPr="00FE0125">
        <w:rPr>
          <w:rFonts w:ascii="Garamond" w:hAnsi="Garamond"/>
          <w:sz w:val="22"/>
          <w:szCs w:val="22"/>
        </w:rPr>
        <w:t xml:space="preserve">– одновременно в настоящий Договор и во все прочие </w:t>
      </w:r>
      <w:r w:rsidR="0035042D">
        <w:rPr>
          <w:rFonts w:ascii="Garamond" w:hAnsi="Garamond"/>
          <w:sz w:val="22"/>
          <w:szCs w:val="22"/>
        </w:rPr>
        <w:t>ДПМ новых АЭС</w:t>
      </w:r>
      <w:r w:rsidRPr="00FE0125">
        <w:rPr>
          <w:rFonts w:ascii="Garamond" w:hAnsi="Garamond"/>
          <w:sz w:val="22"/>
          <w:szCs w:val="22"/>
        </w:rPr>
        <w:t xml:space="preserve">, заключенные Сторонами в отношении Объекта генерации, указанного в </w:t>
      </w:r>
      <w:r w:rsidR="00BC2B70">
        <w:rPr>
          <w:rFonts w:ascii="Garamond" w:hAnsi="Garamond"/>
          <w:sz w:val="22"/>
          <w:szCs w:val="22"/>
        </w:rPr>
        <w:t>п</w:t>
      </w:r>
      <w:r w:rsidRPr="00FE0125">
        <w:rPr>
          <w:rFonts w:ascii="Garamond" w:hAnsi="Garamond"/>
          <w:sz w:val="22"/>
          <w:szCs w:val="22"/>
        </w:rPr>
        <w:t>риложении 1 к настоящему Договору</w:t>
      </w:r>
      <w:r w:rsidRPr="006B7766">
        <w:rPr>
          <w:rFonts w:ascii="Garamond" w:hAnsi="Garamond"/>
          <w:sz w:val="22"/>
          <w:szCs w:val="22"/>
        </w:rPr>
        <w:t>.</w:t>
      </w:r>
      <w:r w:rsidRPr="00FE0125">
        <w:rPr>
          <w:rFonts w:ascii="Garamond" w:hAnsi="Garamond"/>
          <w:sz w:val="22"/>
          <w:szCs w:val="22"/>
        </w:rPr>
        <w:t xml:space="preserve"> </w:t>
      </w:r>
    </w:p>
    <w:p w14:paraId="445E96A9" w14:textId="0D9B4896" w:rsidR="001E5562" w:rsidRDefault="001E5562" w:rsidP="00497FD9">
      <w:pPr>
        <w:pStyle w:val="3"/>
        <w:spacing w:before="120" w:after="120" w:line="288" w:lineRule="auto"/>
        <w:ind w:left="720" w:firstLine="0"/>
        <w:rPr>
          <w:rFonts w:ascii="Garamond" w:hAnsi="Garamond"/>
          <w:sz w:val="22"/>
          <w:szCs w:val="22"/>
        </w:rPr>
      </w:pPr>
      <w:r w:rsidRPr="00FE0125">
        <w:rPr>
          <w:rFonts w:ascii="Garamond" w:hAnsi="Garamond"/>
          <w:sz w:val="22"/>
          <w:szCs w:val="22"/>
        </w:rPr>
        <w:t xml:space="preserve">Внесение изменений только в настоящий Договор или только в один или несколько иных </w:t>
      </w:r>
      <w:r w:rsidR="0035042D">
        <w:rPr>
          <w:rFonts w:ascii="Garamond" w:hAnsi="Garamond"/>
          <w:sz w:val="22"/>
          <w:szCs w:val="22"/>
        </w:rPr>
        <w:t>ДПМ новых АЭС</w:t>
      </w:r>
      <w:r w:rsidRPr="00FE0125">
        <w:rPr>
          <w:rFonts w:ascii="Garamond" w:hAnsi="Garamond"/>
          <w:sz w:val="22"/>
          <w:szCs w:val="22"/>
        </w:rPr>
        <w:t xml:space="preserve">, заключенных в отношении Объекта генерации, указанного в </w:t>
      </w:r>
      <w:r w:rsidR="00BC2B70">
        <w:rPr>
          <w:rFonts w:ascii="Garamond" w:hAnsi="Garamond"/>
          <w:sz w:val="22"/>
          <w:szCs w:val="22"/>
        </w:rPr>
        <w:t>п</w:t>
      </w:r>
      <w:r w:rsidRPr="00FE0125">
        <w:rPr>
          <w:rFonts w:ascii="Garamond" w:hAnsi="Garamond"/>
          <w:sz w:val="22"/>
          <w:szCs w:val="22"/>
        </w:rPr>
        <w:t xml:space="preserve">риложении 1 к настоящему Договору, без одновременно внесения таких же изменений во все прочие </w:t>
      </w:r>
      <w:r w:rsidR="006B7766">
        <w:rPr>
          <w:rFonts w:ascii="Garamond" w:hAnsi="Garamond"/>
          <w:sz w:val="22"/>
          <w:szCs w:val="22"/>
        </w:rPr>
        <w:t>ДПМ новых АЭС</w:t>
      </w:r>
      <w:r w:rsidRPr="00FE0125">
        <w:rPr>
          <w:rFonts w:ascii="Garamond" w:hAnsi="Garamond"/>
          <w:sz w:val="22"/>
          <w:szCs w:val="22"/>
        </w:rPr>
        <w:t>, заключенные в отношении того же Объекта генерации, не допускается.</w:t>
      </w:r>
    </w:p>
    <w:p w14:paraId="7BC6B80B" w14:textId="77777777" w:rsidR="001E5562" w:rsidRPr="00FE0125" w:rsidRDefault="001E5562" w:rsidP="00497FD9">
      <w:pPr>
        <w:numPr>
          <w:ilvl w:val="0"/>
          <w:numId w:val="17"/>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ПРЕДМЕТ ДОГОВОРА</w:t>
      </w:r>
    </w:p>
    <w:p w14:paraId="118F785B" w14:textId="0EEE8456" w:rsidR="001E5562" w:rsidRPr="00FE0125" w:rsidRDefault="001E5562" w:rsidP="00497FD9">
      <w:pPr>
        <w:spacing w:before="120" w:after="120" w:line="288" w:lineRule="auto"/>
        <w:ind w:left="720" w:hanging="720"/>
        <w:jc w:val="both"/>
        <w:rPr>
          <w:rFonts w:ascii="Garamond" w:hAnsi="Garamond"/>
          <w:bCs/>
          <w:sz w:val="22"/>
          <w:szCs w:val="22"/>
          <w:lang w:val="ru-RU"/>
        </w:rPr>
      </w:pPr>
      <w:r w:rsidRPr="00FE0125">
        <w:rPr>
          <w:rFonts w:ascii="Garamond" w:hAnsi="Garamond"/>
          <w:sz w:val="22"/>
          <w:szCs w:val="22"/>
          <w:lang w:val="ru-RU"/>
        </w:rPr>
        <w:t>2.1.</w:t>
      </w:r>
      <w:r w:rsidRPr="00FE0125">
        <w:rPr>
          <w:rFonts w:ascii="Garamond" w:hAnsi="Garamond"/>
          <w:sz w:val="22"/>
          <w:szCs w:val="22"/>
          <w:lang w:val="ru-RU"/>
        </w:rPr>
        <w:tab/>
        <w:t xml:space="preserve">По настоящему Договору Продавец обязуется своевременно начать поставку и в течение всего определяемого в соответствии с разделом 3 настоящего Договора периода времени поставлять, а Покупатель обязуется принимать и оплачивать </w:t>
      </w:r>
      <w:r w:rsidR="00E87000">
        <w:rPr>
          <w:rFonts w:ascii="Garamond" w:hAnsi="Garamond"/>
          <w:sz w:val="22"/>
          <w:szCs w:val="22"/>
          <w:lang w:val="ru-RU"/>
        </w:rPr>
        <w:t>мощност</w:t>
      </w:r>
      <w:r w:rsidRPr="00FE0125">
        <w:rPr>
          <w:rFonts w:ascii="Garamond" w:hAnsi="Garamond"/>
          <w:sz w:val="22"/>
          <w:szCs w:val="22"/>
          <w:lang w:val="ru-RU"/>
        </w:rPr>
        <w:t xml:space="preserve">ь </w:t>
      </w:r>
      <w:r w:rsidRPr="00FE0125">
        <w:rPr>
          <w:rFonts w:ascii="Garamond" w:hAnsi="Garamond"/>
          <w:bCs/>
          <w:sz w:val="22"/>
          <w:szCs w:val="22"/>
          <w:lang w:val="ru-RU"/>
        </w:rPr>
        <w:t xml:space="preserve">в соответствии с условиями настоящего Договора, Правилами оптового рынка, Договора о присоединении и </w:t>
      </w:r>
      <w:r>
        <w:rPr>
          <w:rFonts w:ascii="Garamond" w:hAnsi="Garamond"/>
          <w:bCs/>
          <w:sz w:val="22"/>
          <w:szCs w:val="22"/>
          <w:lang w:val="ru-RU"/>
        </w:rPr>
        <w:t>регламент</w:t>
      </w:r>
      <w:r w:rsidRPr="00FE0125">
        <w:rPr>
          <w:rFonts w:ascii="Garamond" w:hAnsi="Garamond"/>
          <w:bCs/>
          <w:sz w:val="22"/>
          <w:szCs w:val="22"/>
          <w:lang w:val="ru-RU"/>
        </w:rPr>
        <w:t xml:space="preserve">ами. </w:t>
      </w:r>
    </w:p>
    <w:p w14:paraId="4809065D" w14:textId="4E77A581"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bCs/>
          <w:sz w:val="22"/>
          <w:szCs w:val="22"/>
          <w:lang w:val="ru-RU"/>
        </w:rPr>
        <w:t xml:space="preserve">Для целей настоящего Договора используемые в Правилах оптового рынка, Договоре о присоединении и </w:t>
      </w:r>
      <w:r>
        <w:rPr>
          <w:rFonts w:ascii="Garamond" w:hAnsi="Garamond"/>
          <w:bCs/>
          <w:sz w:val="22"/>
          <w:szCs w:val="22"/>
          <w:lang w:val="ru-RU"/>
        </w:rPr>
        <w:t>регламент</w:t>
      </w:r>
      <w:r w:rsidRPr="00FE0125">
        <w:rPr>
          <w:rFonts w:ascii="Garamond" w:hAnsi="Garamond"/>
          <w:bCs/>
          <w:sz w:val="22"/>
          <w:szCs w:val="22"/>
          <w:lang w:val="ru-RU"/>
        </w:rPr>
        <w:t>ах, а также в настоящем Договоре в отношении понятия «</w:t>
      </w:r>
      <w:r w:rsidR="00E87000">
        <w:rPr>
          <w:rFonts w:ascii="Garamond" w:hAnsi="Garamond"/>
          <w:bCs/>
          <w:sz w:val="22"/>
          <w:szCs w:val="22"/>
          <w:lang w:val="ru-RU"/>
        </w:rPr>
        <w:t>мощност</w:t>
      </w:r>
      <w:r w:rsidRPr="00FE0125">
        <w:rPr>
          <w:rFonts w:ascii="Garamond" w:hAnsi="Garamond"/>
          <w:bCs/>
          <w:sz w:val="22"/>
          <w:szCs w:val="22"/>
          <w:lang w:val="ru-RU"/>
        </w:rPr>
        <w:t>ь» термины «производство», «предоставление», «поставка», «продажа» имеют одинаковое значение.</w:t>
      </w:r>
    </w:p>
    <w:p w14:paraId="1D45E651"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2.2.</w:t>
      </w:r>
      <w:r w:rsidRPr="00FE0125">
        <w:rPr>
          <w:rFonts w:ascii="Garamond" w:hAnsi="Garamond"/>
          <w:sz w:val="22"/>
          <w:szCs w:val="22"/>
          <w:lang w:val="ru-RU"/>
        </w:rPr>
        <w:tab/>
        <w:t xml:space="preserve">Предусмотренные в пункте 2.1 настоящего Договора обязательства Продавца включают: </w:t>
      </w:r>
    </w:p>
    <w:p w14:paraId="1DA184AC" w14:textId="45B2A4D4" w:rsidR="001E5562" w:rsidRPr="00090616" w:rsidRDefault="001E5562" w:rsidP="00090616">
      <w:pPr>
        <w:pStyle w:val="aff2"/>
        <w:numPr>
          <w:ilvl w:val="0"/>
          <w:numId w:val="31"/>
        </w:numPr>
        <w:spacing w:before="120" w:after="120" w:line="288" w:lineRule="auto"/>
        <w:ind w:left="1134" w:hanging="425"/>
        <w:jc w:val="both"/>
        <w:rPr>
          <w:rFonts w:ascii="Garamond" w:hAnsi="Garamond"/>
          <w:sz w:val="22"/>
          <w:szCs w:val="22"/>
          <w:lang w:val="ru-RU"/>
        </w:rPr>
      </w:pPr>
      <w:r w:rsidRPr="00090616">
        <w:rPr>
          <w:rFonts w:ascii="Garamond" w:hAnsi="Garamond"/>
          <w:sz w:val="22"/>
          <w:szCs w:val="22"/>
          <w:lang w:val="ru-RU"/>
        </w:rPr>
        <w:t xml:space="preserve">обязанность не позднее установленного в настоящем Договоре срока (сроков) начать поставку Покупателю определяемого в соответствии с настоящим Договором объема (количества) </w:t>
      </w:r>
      <w:r w:rsidR="00E87000">
        <w:rPr>
          <w:rFonts w:ascii="Garamond" w:hAnsi="Garamond"/>
          <w:sz w:val="22"/>
          <w:szCs w:val="22"/>
          <w:lang w:val="ru-RU"/>
        </w:rPr>
        <w:t>мощност</w:t>
      </w:r>
      <w:r w:rsidRPr="00090616">
        <w:rPr>
          <w:rFonts w:ascii="Garamond" w:hAnsi="Garamond"/>
          <w:sz w:val="22"/>
          <w:szCs w:val="22"/>
          <w:lang w:val="ru-RU"/>
        </w:rPr>
        <w:t>и Объекта генерации;</w:t>
      </w:r>
    </w:p>
    <w:p w14:paraId="586B8CC1" w14:textId="2CB4E2A9" w:rsidR="001E5562" w:rsidRPr="00090616" w:rsidRDefault="001E5562" w:rsidP="00090616">
      <w:pPr>
        <w:pStyle w:val="aff2"/>
        <w:numPr>
          <w:ilvl w:val="0"/>
          <w:numId w:val="31"/>
        </w:numPr>
        <w:spacing w:before="120" w:after="120" w:line="288" w:lineRule="auto"/>
        <w:ind w:left="1134" w:hanging="425"/>
        <w:jc w:val="both"/>
        <w:rPr>
          <w:rFonts w:ascii="Garamond" w:hAnsi="Garamond"/>
          <w:sz w:val="22"/>
          <w:szCs w:val="22"/>
          <w:lang w:val="ru-RU"/>
        </w:rPr>
      </w:pPr>
      <w:r w:rsidRPr="00FE0125">
        <w:rPr>
          <w:rFonts w:ascii="Garamond" w:hAnsi="Garamond"/>
          <w:sz w:val="22"/>
          <w:szCs w:val="22"/>
          <w:lang w:val="ru-RU"/>
        </w:rPr>
        <w:t xml:space="preserve">обязанность в течение всего определенного в соответствии с настоящим Договором периода времени осуществлять поставку Покупателю определяемого в соответствии с настоящим Договором объема (количества)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а также</w:t>
      </w:r>
    </w:p>
    <w:p w14:paraId="3103B2E3" w14:textId="3A9311BE" w:rsidR="001E5562" w:rsidRPr="00FE0125" w:rsidRDefault="001E5562" w:rsidP="00090616">
      <w:pPr>
        <w:pStyle w:val="aff2"/>
        <w:numPr>
          <w:ilvl w:val="0"/>
          <w:numId w:val="31"/>
        </w:numPr>
        <w:spacing w:before="120" w:after="120" w:line="288" w:lineRule="auto"/>
        <w:ind w:left="1134" w:hanging="425"/>
        <w:jc w:val="both"/>
        <w:rPr>
          <w:rFonts w:ascii="Garamond" w:hAnsi="Garamond"/>
          <w:sz w:val="22"/>
          <w:szCs w:val="22"/>
          <w:lang w:val="ru-RU"/>
        </w:rPr>
      </w:pPr>
      <w:r w:rsidRPr="00FE0125">
        <w:rPr>
          <w:rFonts w:ascii="Garamond" w:hAnsi="Garamond"/>
          <w:sz w:val="22"/>
          <w:szCs w:val="22"/>
          <w:lang w:val="ru-RU"/>
        </w:rPr>
        <w:t>исполнение иных обязательств, предусмотренных настоящим Договором.</w:t>
      </w:r>
    </w:p>
    <w:p w14:paraId="75F28215" w14:textId="2CEA9345"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При этом поставка </w:t>
      </w:r>
      <w:r w:rsidR="00E87000">
        <w:rPr>
          <w:rFonts w:ascii="Garamond" w:hAnsi="Garamond"/>
          <w:sz w:val="22"/>
          <w:szCs w:val="22"/>
          <w:lang w:val="ru-RU"/>
        </w:rPr>
        <w:t>мощност</w:t>
      </w:r>
      <w:r w:rsidRPr="00FE0125">
        <w:rPr>
          <w:rFonts w:ascii="Garamond" w:hAnsi="Garamond"/>
          <w:sz w:val="22"/>
          <w:szCs w:val="22"/>
          <w:lang w:val="ru-RU"/>
        </w:rPr>
        <w:t xml:space="preserve">и Продавцом Покупателю должна осуществляться только с использованием Объекта генерации, определенного в соответствии с пунктом 1.5 настоящего Договора.  </w:t>
      </w:r>
    </w:p>
    <w:p w14:paraId="737554BD" w14:textId="27C5FF84"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2.3.</w:t>
      </w:r>
      <w:r w:rsidRPr="00FE0125">
        <w:rPr>
          <w:rFonts w:ascii="Garamond" w:hAnsi="Garamond"/>
          <w:sz w:val="22"/>
          <w:szCs w:val="22"/>
          <w:lang w:val="ru-RU"/>
        </w:rPr>
        <w:tab/>
        <w:t xml:space="preserve">Для цели определения факта надлежащего исполнения или неисполнения (полного или частичного) Продавцом его обязательства перед Покупателем Системный оператор в отношении указанного в </w:t>
      </w:r>
      <w:r w:rsidR="00BC2B70">
        <w:rPr>
          <w:rFonts w:ascii="Garamond" w:hAnsi="Garamond"/>
          <w:sz w:val="22"/>
          <w:szCs w:val="22"/>
          <w:lang w:val="ru-RU"/>
        </w:rPr>
        <w:t>п</w:t>
      </w:r>
      <w:r w:rsidRPr="00FE0125">
        <w:rPr>
          <w:rFonts w:ascii="Garamond" w:hAnsi="Garamond"/>
          <w:sz w:val="22"/>
          <w:szCs w:val="22"/>
          <w:lang w:val="ru-RU"/>
        </w:rPr>
        <w:t xml:space="preserve">риложении 1 к настоящему Договору Объекта генерации в соответствии с предусмотренными Правилами оптового рынка,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условиями, порядком и процедурой проводит аттестацию (тестирование) генерирующего оборудования Объекта генерации, по итогам которой с учетом результатов проведенных на Объекте генерации испытаний определяет величину установленной мощности и предельный объем поставки мощности на оптовый рынок с использованием данного Объекта генерации, о чем </w:t>
      </w:r>
      <w:r w:rsidRPr="00FE0125">
        <w:rPr>
          <w:rFonts w:ascii="Garamond" w:hAnsi="Garamond"/>
          <w:color w:val="000000"/>
          <w:sz w:val="22"/>
          <w:szCs w:val="22"/>
          <w:lang w:val="ru-RU"/>
        </w:rPr>
        <w:t>в электронном виде с использованием электронной подписи и в</w:t>
      </w:r>
      <w:r w:rsidRPr="00FE0125">
        <w:rPr>
          <w:rFonts w:ascii="Garamond" w:hAnsi="Garamond"/>
          <w:sz w:val="22"/>
          <w:szCs w:val="22"/>
          <w:lang w:val="ru-RU"/>
        </w:rPr>
        <w:t xml:space="preserve"> письменном виде в порядке и в сроки, установленные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уведомляет АТС. </w:t>
      </w:r>
    </w:p>
    <w:p w14:paraId="7740D343" w14:textId="6169FB83"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2.4.</w:t>
      </w:r>
      <w:r w:rsidRPr="00FE0125">
        <w:rPr>
          <w:rFonts w:ascii="Garamond" w:hAnsi="Garamond"/>
          <w:sz w:val="22"/>
          <w:szCs w:val="22"/>
          <w:lang w:val="ru-RU"/>
        </w:rPr>
        <w:tab/>
        <w:t xml:space="preserve">В том числе для целей статей 469 и 518 Гражданского кодекса Российской Федерации Стороны подтверждают, что мощность является особым видом товара, применительно к которому отсутствуют законодательно установленные требования/критерии качества. В этой связи Стороны настоящим подтверждают, что для целей настоящего Договора поставляемая </w:t>
      </w:r>
      <w:r w:rsidR="00E87000">
        <w:rPr>
          <w:rFonts w:ascii="Garamond" w:hAnsi="Garamond"/>
          <w:sz w:val="22"/>
          <w:szCs w:val="22"/>
          <w:lang w:val="ru-RU"/>
        </w:rPr>
        <w:t>мощност</w:t>
      </w:r>
      <w:r w:rsidRPr="00FE0125">
        <w:rPr>
          <w:rFonts w:ascii="Garamond" w:hAnsi="Garamond"/>
          <w:sz w:val="22"/>
          <w:szCs w:val="22"/>
          <w:lang w:val="ru-RU"/>
        </w:rPr>
        <w:t>ь считается товаром надлежащего качества при условии, что она произведена на Объекте генерации, т.е. таком объекте, в отношении которого выполняются требования пункта 1.5 настоящего Договора.</w:t>
      </w:r>
    </w:p>
    <w:p w14:paraId="0CF5B43E" w14:textId="7E873870" w:rsidR="001E5562" w:rsidRPr="00FE0125" w:rsidRDefault="001E5562" w:rsidP="00497FD9">
      <w:pPr>
        <w:pStyle w:val="2"/>
        <w:spacing w:before="120" w:after="120" w:line="288" w:lineRule="auto"/>
        <w:rPr>
          <w:rFonts w:ascii="Garamond" w:hAnsi="Garamond"/>
          <w:bCs w:val="0"/>
          <w:sz w:val="22"/>
          <w:szCs w:val="22"/>
        </w:rPr>
      </w:pPr>
      <w:r w:rsidRPr="00FE0125">
        <w:rPr>
          <w:rFonts w:ascii="Garamond" w:hAnsi="Garamond"/>
          <w:bCs w:val="0"/>
          <w:sz w:val="22"/>
          <w:szCs w:val="22"/>
        </w:rPr>
        <w:t xml:space="preserve">2.5.    </w:t>
      </w:r>
      <w:r w:rsidRPr="00FE0125">
        <w:rPr>
          <w:rFonts w:ascii="Garamond" w:hAnsi="Garamond"/>
          <w:bCs w:val="0"/>
          <w:sz w:val="22"/>
          <w:szCs w:val="22"/>
        </w:rPr>
        <w:tab/>
        <w:t xml:space="preserve">Обязательства Продавца по поставке Покупателю </w:t>
      </w:r>
      <w:r w:rsidR="00E87000">
        <w:rPr>
          <w:rFonts w:ascii="Garamond" w:hAnsi="Garamond"/>
          <w:bCs w:val="0"/>
          <w:sz w:val="22"/>
          <w:szCs w:val="22"/>
        </w:rPr>
        <w:t>мощност</w:t>
      </w:r>
      <w:r w:rsidRPr="00FE0125">
        <w:rPr>
          <w:rFonts w:ascii="Garamond" w:hAnsi="Garamond"/>
          <w:bCs w:val="0"/>
          <w:sz w:val="22"/>
          <w:szCs w:val="22"/>
        </w:rPr>
        <w:t xml:space="preserve">и Объекта генерации прекращаются их надлежащим исполнением. Факт исполнения Продавцом обязательства по поставке </w:t>
      </w:r>
      <w:r w:rsidR="00E87000">
        <w:rPr>
          <w:rFonts w:ascii="Garamond" w:hAnsi="Garamond"/>
          <w:bCs w:val="0"/>
          <w:sz w:val="22"/>
          <w:szCs w:val="22"/>
        </w:rPr>
        <w:t>мощност</w:t>
      </w:r>
      <w:r w:rsidRPr="00FE0125">
        <w:rPr>
          <w:rFonts w:ascii="Garamond" w:hAnsi="Garamond"/>
          <w:bCs w:val="0"/>
          <w:sz w:val="22"/>
          <w:szCs w:val="22"/>
        </w:rPr>
        <w:t xml:space="preserve">и Объекта генерации (в том числе частичного исполнения) подтверждается в соответствии с Правилами оптового рынка, Договором о присоединении и </w:t>
      </w:r>
      <w:r>
        <w:rPr>
          <w:rFonts w:ascii="Garamond" w:hAnsi="Garamond"/>
          <w:bCs w:val="0"/>
          <w:sz w:val="22"/>
          <w:szCs w:val="22"/>
        </w:rPr>
        <w:t>регламент</w:t>
      </w:r>
      <w:r w:rsidRPr="00FE0125">
        <w:rPr>
          <w:rFonts w:ascii="Garamond" w:hAnsi="Garamond"/>
          <w:bCs w:val="0"/>
          <w:sz w:val="22"/>
          <w:szCs w:val="22"/>
        </w:rPr>
        <w:t xml:space="preserve">ами. Объем поставленной Продавцом Покупателю </w:t>
      </w:r>
      <w:r w:rsidR="00E87000">
        <w:rPr>
          <w:rFonts w:ascii="Garamond" w:hAnsi="Garamond"/>
          <w:bCs w:val="0"/>
          <w:sz w:val="22"/>
          <w:szCs w:val="22"/>
        </w:rPr>
        <w:t>мощност</w:t>
      </w:r>
      <w:r w:rsidRPr="00FE0125">
        <w:rPr>
          <w:rFonts w:ascii="Garamond" w:hAnsi="Garamond"/>
          <w:bCs w:val="0"/>
          <w:sz w:val="22"/>
          <w:szCs w:val="22"/>
        </w:rPr>
        <w:t>и</w:t>
      </w:r>
      <w:r w:rsidR="0099050A">
        <w:rPr>
          <w:rFonts w:ascii="Garamond" w:hAnsi="Garamond"/>
          <w:bCs w:val="0"/>
          <w:sz w:val="22"/>
          <w:szCs w:val="22"/>
        </w:rPr>
        <w:t xml:space="preserve"> Объекта генерации</w:t>
      </w:r>
      <w:r w:rsidRPr="00FE0125">
        <w:rPr>
          <w:rFonts w:ascii="Garamond" w:hAnsi="Garamond"/>
          <w:bCs w:val="0"/>
          <w:sz w:val="22"/>
          <w:szCs w:val="22"/>
        </w:rPr>
        <w:t xml:space="preserve">, а также объем недопоставки (в случае возникновения такого обстоятельства) за истекший расчетный период определяется и подтверждается АТС в соответствии с Правилами оптового рынка, Договором о присоединении и </w:t>
      </w:r>
      <w:r>
        <w:rPr>
          <w:rFonts w:ascii="Garamond" w:hAnsi="Garamond"/>
          <w:bCs w:val="0"/>
          <w:sz w:val="22"/>
          <w:szCs w:val="22"/>
        </w:rPr>
        <w:t>регламент</w:t>
      </w:r>
      <w:r w:rsidRPr="00FE0125">
        <w:rPr>
          <w:rFonts w:ascii="Garamond" w:hAnsi="Garamond"/>
          <w:bCs w:val="0"/>
          <w:sz w:val="22"/>
          <w:szCs w:val="22"/>
        </w:rPr>
        <w:t>ами.</w:t>
      </w:r>
    </w:p>
    <w:p w14:paraId="49106E96" w14:textId="0A7B40CD" w:rsidR="001E5562" w:rsidRPr="00FE0125" w:rsidRDefault="001E5562" w:rsidP="00497FD9">
      <w:pPr>
        <w:pStyle w:val="2"/>
        <w:spacing w:before="120" w:after="120" w:line="288" w:lineRule="auto"/>
        <w:rPr>
          <w:rFonts w:ascii="Garamond" w:hAnsi="Garamond"/>
          <w:bCs w:val="0"/>
          <w:sz w:val="22"/>
          <w:szCs w:val="22"/>
        </w:rPr>
      </w:pPr>
      <w:r w:rsidRPr="00FE0125">
        <w:rPr>
          <w:rFonts w:ascii="Garamond" w:hAnsi="Garamond"/>
          <w:bCs w:val="0"/>
          <w:sz w:val="22"/>
          <w:szCs w:val="22"/>
        </w:rPr>
        <w:t>2.6.</w:t>
      </w:r>
      <w:r w:rsidRPr="00FE0125">
        <w:rPr>
          <w:rFonts w:ascii="Garamond" w:hAnsi="Garamond"/>
          <w:bCs w:val="0"/>
          <w:sz w:val="22"/>
          <w:szCs w:val="22"/>
        </w:rPr>
        <w:tab/>
        <w:t xml:space="preserve">Право собственности на </w:t>
      </w:r>
      <w:r w:rsidR="00E87000">
        <w:rPr>
          <w:rFonts w:ascii="Garamond" w:hAnsi="Garamond"/>
          <w:bCs w:val="0"/>
          <w:sz w:val="22"/>
          <w:szCs w:val="22"/>
        </w:rPr>
        <w:t>мощност</w:t>
      </w:r>
      <w:r w:rsidRPr="00FE0125">
        <w:rPr>
          <w:rFonts w:ascii="Garamond" w:hAnsi="Garamond"/>
          <w:bCs w:val="0"/>
          <w:sz w:val="22"/>
          <w:szCs w:val="22"/>
        </w:rPr>
        <w:t>ь, поставляемую Продавцом Покупателю в соответствии с настоящим Договором, переходит от Продавца к Покупателю в группе точек поставки Продавца.</w:t>
      </w:r>
    </w:p>
    <w:p w14:paraId="166F55F3" w14:textId="77777777" w:rsidR="001E5562" w:rsidRPr="00FE0125" w:rsidRDefault="001E5562" w:rsidP="00497FD9">
      <w:pPr>
        <w:numPr>
          <w:ilvl w:val="0"/>
          <w:numId w:val="17"/>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СРОК НАЧАЛА ПОСТАВКИ МОЩНОСТИ И ПЕРИОД ПОСТАВКИ МОЩНОСТИ</w:t>
      </w:r>
    </w:p>
    <w:p w14:paraId="4840FC81" w14:textId="36A9EE3C"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3.1. </w:t>
      </w:r>
      <w:r w:rsidRPr="00FE0125">
        <w:rPr>
          <w:rFonts w:ascii="Garamond" w:hAnsi="Garamond"/>
          <w:sz w:val="22"/>
          <w:szCs w:val="22"/>
          <w:lang w:val="ru-RU"/>
        </w:rPr>
        <w:tab/>
        <w:t xml:space="preserve">Продавец обязан начать поставку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с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даты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с учетом возможности изменения указанной даты в соответствии с пунктами 3.3, 3.5 и 3.7 настоящего Договора (далее – </w:t>
      </w:r>
      <w:r w:rsidR="00E87000">
        <w:rPr>
          <w:rFonts w:ascii="Garamond" w:hAnsi="Garamond"/>
          <w:sz w:val="22"/>
          <w:szCs w:val="22"/>
          <w:lang w:val="ru-RU"/>
        </w:rPr>
        <w:t>дат</w:t>
      </w:r>
      <w:r w:rsidRPr="00FE012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w:t>
      </w:r>
    </w:p>
    <w:p w14:paraId="0023C7AB" w14:textId="21A9E0C0"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Датой начала фактической поставки </w:t>
      </w:r>
      <w:r w:rsidR="00E87000">
        <w:rPr>
          <w:rFonts w:ascii="Garamond" w:hAnsi="Garamond"/>
          <w:sz w:val="22"/>
          <w:szCs w:val="22"/>
          <w:lang w:val="ru-RU"/>
        </w:rPr>
        <w:t>мощност</w:t>
      </w:r>
      <w:r w:rsidRPr="00FE0125">
        <w:rPr>
          <w:rFonts w:ascii="Garamond" w:hAnsi="Garamond"/>
          <w:sz w:val="22"/>
          <w:szCs w:val="22"/>
          <w:lang w:val="ru-RU"/>
        </w:rPr>
        <w:t>и в отношении Объекта генерации (далее –</w:t>
      </w:r>
      <w:r w:rsidR="00A271BB">
        <w:rPr>
          <w:rFonts w:ascii="Garamond" w:hAnsi="Garamond"/>
          <w:sz w:val="22"/>
          <w:szCs w:val="22"/>
          <w:lang w:val="ru-RU"/>
        </w:rPr>
        <w:t xml:space="preserve"> </w:t>
      </w:r>
      <w:r w:rsidR="00E87000">
        <w:rPr>
          <w:rFonts w:ascii="Garamond" w:hAnsi="Garamond"/>
          <w:sz w:val="22"/>
          <w:szCs w:val="22"/>
          <w:lang w:val="ru-RU"/>
        </w:rPr>
        <w:t>дат</w:t>
      </w:r>
      <w:r w:rsidRPr="00FE0125">
        <w:rPr>
          <w:rFonts w:ascii="Garamond" w:hAnsi="Garamond"/>
          <w:sz w:val="22"/>
          <w:szCs w:val="22"/>
          <w:lang w:val="ru-RU"/>
        </w:rPr>
        <w:t xml:space="preserve">а начала фактической поставки </w:t>
      </w:r>
      <w:r w:rsidR="00E87000">
        <w:rPr>
          <w:rFonts w:ascii="Garamond" w:hAnsi="Garamond"/>
          <w:sz w:val="22"/>
          <w:szCs w:val="22"/>
          <w:lang w:val="ru-RU"/>
        </w:rPr>
        <w:t>мощност</w:t>
      </w:r>
      <w:r w:rsidRPr="00FE0125">
        <w:rPr>
          <w:rFonts w:ascii="Garamond" w:hAnsi="Garamond"/>
          <w:sz w:val="22"/>
          <w:szCs w:val="22"/>
          <w:lang w:val="ru-RU"/>
        </w:rPr>
        <w:t>и) является 1 (первое) число месяца, следующего за месяцем, до окончания которого:</w:t>
      </w:r>
    </w:p>
    <w:p w14:paraId="77AFA6B0" w14:textId="488A276D" w:rsidR="001E5562" w:rsidRPr="00FE0125" w:rsidRDefault="001E5562" w:rsidP="00090616">
      <w:pPr>
        <w:numPr>
          <w:ilvl w:val="0"/>
          <w:numId w:val="25"/>
        </w:numPr>
        <w:tabs>
          <w:tab w:val="clear" w:pos="1440"/>
          <w:tab w:val="num" w:pos="1276"/>
        </w:tabs>
        <w:spacing w:before="120" w:after="120" w:line="288" w:lineRule="auto"/>
        <w:ind w:left="1276" w:hanging="556"/>
        <w:jc w:val="both"/>
        <w:rPr>
          <w:rFonts w:ascii="Garamond" w:hAnsi="Garamond"/>
          <w:sz w:val="22"/>
          <w:szCs w:val="22"/>
          <w:lang w:val="ru-RU"/>
        </w:rPr>
      </w:pPr>
      <w:r w:rsidRPr="00FE0125">
        <w:rPr>
          <w:rFonts w:ascii="Garamond" w:hAnsi="Garamond"/>
          <w:sz w:val="22"/>
          <w:szCs w:val="22"/>
          <w:lang w:val="ru-RU"/>
        </w:rPr>
        <w:t xml:space="preserve">Продавцом выполнены все действия, необходимые для поставки на оптовый рынок </w:t>
      </w:r>
      <w:r w:rsidR="00E87000">
        <w:rPr>
          <w:rFonts w:ascii="Garamond" w:hAnsi="Garamond"/>
          <w:sz w:val="22"/>
          <w:szCs w:val="22"/>
          <w:lang w:val="ru-RU"/>
        </w:rPr>
        <w:t>мощност</w:t>
      </w:r>
      <w:r w:rsidRPr="00FE0125">
        <w:rPr>
          <w:rFonts w:ascii="Garamond" w:hAnsi="Garamond"/>
          <w:sz w:val="22"/>
          <w:szCs w:val="22"/>
          <w:lang w:val="ru-RU"/>
        </w:rPr>
        <w:t xml:space="preserve">и в соответствии с Правилами оптового рынка, Договором о присоединении и настоящим Договором (в том числе все необходимые действия, направленные на получение права на участие в торговле </w:t>
      </w:r>
      <w:r w:rsidRPr="00497FD9">
        <w:rPr>
          <w:rFonts w:ascii="Garamond" w:hAnsi="Garamond"/>
          <w:sz w:val="22"/>
          <w:szCs w:val="22"/>
          <w:lang w:val="ru-RU"/>
        </w:rPr>
        <w:t xml:space="preserve">электрической энергией и </w:t>
      </w:r>
      <w:r w:rsidRPr="00FE0125">
        <w:rPr>
          <w:rFonts w:ascii="Garamond" w:hAnsi="Garamond"/>
          <w:sz w:val="22"/>
          <w:szCs w:val="22"/>
          <w:lang w:val="ru-RU"/>
        </w:rPr>
        <w:t>мощностью на оптовом рынке в отношении Объекта генерации);</w:t>
      </w:r>
    </w:p>
    <w:p w14:paraId="3181029E" w14:textId="3662BF92" w:rsidR="00182BAE" w:rsidRPr="00182BAE" w:rsidRDefault="001E5562" w:rsidP="00090616">
      <w:pPr>
        <w:numPr>
          <w:ilvl w:val="0"/>
          <w:numId w:val="25"/>
        </w:numPr>
        <w:tabs>
          <w:tab w:val="clear" w:pos="1440"/>
          <w:tab w:val="num" w:pos="1276"/>
        </w:tabs>
        <w:spacing w:before="120" w:after="120" w:line="288" w:lineRule="auto"/>
        <w:ind w:left="1276" w:hanging="556"/>
        <w:jc w:val="both"/>
        <w:rPr>
          <w:rFonts w:ascii="Garamond" w:hAnsi="Garamond"/>
          <w:sz w:val="22"/>
          <w:szCs w:val="22"/>
          <w:lang w:val="ru-RU"/>
        </w:rPr>
      </w:pPr>
      <w:r w:rsidRPr="00FE0125">
        <w:rPr>
          <w:rFonts w:ascii="Garamond" w:hAnsi="Garamond"/>
          <w:sz w:val="22"/>
          <w:szCs w:val="22"/>
          <w:lang w:val="ru-RU"/>
        </w:rPr>
        <w:t xml:space="preserve">Продавцом пройдена в порядке, предусмотренном Правилами оптового рынка,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 аттестация (тестирование) генерирующего оборудования Объекта генерации.</w:t>
      </w:r>
    </w:p>
    <w:p w14:paraId="65E438C2" w14:textId="6A6150F9" w:rsidR="00B67007" w:rsidRPr="00182BAE" w:rsidRDefault="00B67007" w:rsidP="00D55B72">
      <w:pPr>
        <w:spacing w:before="120" w:after="120" w:line="288" w:lineRule="auto"/>
        <w:ind w:left="720"/>
        <w:jc w:val="both"/>
        <w:rPr>
          <w:rFonts w:ascii="Garamond" w:hAnsi="Garamond"/>
          <w:sz w:val="22"/>
          <w:szCs w:val="22"/>
          <w:lang w:val="ru-RU"/>
        </w:rPr>
      </w:pPr>
      <w:r w:rsidRPr="00182BAE">
        <w:rPr>
          <w:rFonts w:ascii="Garamond" w:hAnsi="Garamond"/>
          <w:sz w:val="22"/>
          <w:szCs w:val="22"/>
          <w:lang w:val="ru-RU"/>
        </w:rPr>
        <w:t xml:space="preserve">Стороны настоящим договорились, что в случае если условия, предусмотренные подпунктами </w:t>
      </w:r>
      <w:r w:rsidR="00C97C8F" w:rsidRPr="00C97C8F">
        <w:rPr>
          <w:rFonts w:ascii="Garamond" w:hAnsi="Garamond"/>
          <w:sz w:val="22"/>
          <w:szCs w:val="22"/>
          <w:lang w:val="ru-RU"/>
        </w:rPr>
        <w:t>1</w:t>
      </w:r>
      <w:r w:rsidRPr="00D55B72">
        <w:rPr>
          <w:rFonts w:ascii="Garamond" w:hAnsi="Garamond"/>
          <w:sz w:val="22"/>
          <w:szCs w:val="22"/>
          <w:lang w:val="ru-RU"/>
        </w:rPr>
        <w:t xml:space="preserve"> </w:t>
      </w:r>
      <w:r w:rsidRPr="00182BAE">
        <w:rPr>
          <w:rFonts w:ascii="Garamond" w:hAnsi="Garamond"/>
          <w:sz w:val="22"/>
          <w:szCs w:val="22"/>
          <w:lang w:val="ru-RU"/>
        </w:rPr>
        <w:t xml:space="preserve">и </w:t>
      </w:r>
      <w:r w:rsidR="00C97C8F" w:rsidRPr="00C97C8F">
        <w:rPr>
          <w:rFonts w:ascii="Garamond" w:hAnsi="Garamond"/>
          <w:sz w:val="22"/>
          <w:szCs w:val="22"/>
          <w:lang w:val="ru-RU"/>
        </w:rPr>
        <w:t>2</w:t>
      </w:r>
      <w:r w:rsidRPr="00182BAE">
        <w:rPr>
          <w:rFonts w:ascii="Garamond" w:hAnsi="Garamond"/>
          <w:sz w:val="22"/>
          <w:szCs w:val="22"/>
          <w:lang w:val="ru-RU"/>
        </w:rPr>
        <w:t xml:space="preserve"> настоящего пункта</w:t>
      </w:r>
      <w:r w:rsidR="00F626A6" w:rsidRPr="00182BAE">
        <w:rPr>
          <w:rFonts w:ascii="Garamond" w:hAnsi="Garamond"/>
          <w:sz w:val="22"/>
          <w:szCs w:val="22"/>
          <w:lang w:val="ru-RU"/>
        </w:rPr>
        <w:t>,</w:t>
      </w:r>
      <w:r w:rsidRPr="00182BAE">
        <w:rPr>
          <w:rFonts w:ascii="Garamond" w:hAnsi="Garamond"/>
          <w:sz w:val="22"/>
          <w:szCs w:val="22"/>
          <w:lang w:val="ru-RU"/>
        </w:rPr>
        <w:t xml:space="preserve"> выполнены до </w:t>
      </w:r>
      <w:r w:rsidR="00E87000">
        <w:rPr>
          <w:rFonts w:ascii="Garamond" w:hAnsi="Garamond"/>
          <w:sz w:val="22"/>
          <w:szCs w:val="22"/>
          <w:lang w:val="ru-RU"/>
        </w:rPr>
        <w:t>дат</w:t>
      </w:r>
      <w:r w:rsidRPr="00182BAE">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182BAE">
        <w:rPr>
          <w:rFonts w:ascii="Garamond" w:hAnsi="Garamond"/>
          <w:sz w:val="22"/>
          <w:szCs w:val="22"/>
          <w:lang w:val="ru-RU"/>
        </w:rPr>
        <w:t>и</w:t>
      </w:r>
      <w:r w:rsidR="00060DA3" w:rsidRPr="00182BAE">
        <w:rPr>
          <w:rFonts w:ascii="Garamond" w:hAnsi="Garamond"/>
          <w:sz w:val="22"/>
          <w:szCs w:val="22"/>
          <w:lang w:val="ru-RU"/>
        </w:rPr>
        <w:t xml:space="preserve"> (в том числе измененной по сравнению с указанной в </w:t>
      </w:r>
      <w:r w:rsidR="00BC2B70">
        <w:rPr>
          <w:rFonts w:ascii="Garamond" w:hAnsi="Garamond"/>
          <w:sz w:val="22"/>
          <w:szCs w:val="22"/>
          <w:lang w:val="ru-RU"/>
        </w:rPr>
        <w:t>приложени</w:t>
      </w:r>
      <w:r w:rsidR="00060DA3" w:rsidRPr="00182BAE">
        <w:rPr>
          <w:rFonts w:ascii="Garamond" w:hAnsi="Garamond"/>
          <w:sz w:val="22"/>
          <w:szCs w:val="22"/>
          <w:lang w:val="ru-RU"/>
        </w:rPr>
        <w:t>и 1 в соответствии с пунктами 3.3, 3.5 и 3.7 настоящего Договора)</w:t>
      </w:r>
      <w:r w:rsidRPr="00182BAE">
        <w:rPr>
          <w:rFonts w:ascii="Garamond" w:hAnsi="Garamond"/>
          <w:sz w:val="22"/>
          <w:szCs w:val="22"/>
          <w:lang w:val="ru-RU"/>
        </w:rPr>
        <w:t xml:space="preserve">, то </w:t>
      </w:r>
      <w:r w:rsidR="00E87000">
        <w:rPr>
          <w:rFonts w:ascii="Garamond" w:hAnsi="Garamond"/>
          <w:sz w:val="22"/>
          <w:szCs w:val="22"/>
          <w:lang w:val="ru-RU"/>
        </w:rPr>
        <w:t>дат</w:t>
      </w:r>
      <w:r w:rsidRPr="00182BAE">
        <w:rPr>
          <w:rFonts w:ascii="Garamond" w:hAnsi="Garamond"/>
          <w:sz w:val="22"/>
          <w:szCs w:val="22"/>
          <w:lang w:val="ru-RU"/>
        </w:rPr>
        <w:t xml:space="preserve">а начала фактической поставки </w:t>
      </w:r>
      <w:r w:rsidR="00E87000">
        <w:rPr>
          <w:rFonts w:ascii="Garamond" w:hAnsi="Garamond"/>
          <w:sz w:val="22"/>
          <w:szCs w:val="22"/>
          <w:lang w:val="ru-RU"/>
        </w:rPr>
        <w:t>мощност</w:t>
      </w:r>
      <w:r w:rsidRPr="00182BAE">
        <w:rPr>
          <w:rFonts w:ascii="Garamond" w:hAnsi="Garamond"/>
          <w:sz w:val="22"/>
          <w:szCs w:val="22"/>
          <w:lang w:val="ru-RU"/>
        </w:rPr>
        <w:t>и определяется следующим образом:</w:t>
      </w:r>
    </w:p>
    <w:p w14:paraId="4DAAC294" w14:textId="490FC018" w:rsidR="001E5562" w:rsidRPr="00090616" w:rsidRDefault="001E5562" w:rsidP="00090616">
      <w:pPr>
        <w:pStyle w:val="aff2"/>
        <w:numPr>
          <w:ilvl w:val="0"/>
          <w:numId w:val="33"/>
        </w:numPr>
        <w:spacing w:before="120" w:after="120" w:line="288" w:lineRule="auto"/>
        <w:ind w:left="1276" w:hanging="567"/>
        <w:jc w:val="both"/>
        <w:rPr>
          <w:rFonts w:ascii="Garamond" w:hAnsi="Garamond"/>
          <w:sz w:val="22"/>
          <w:szCs w:val="22"/>
          <w:lang w:val="ru-RU"/>
        </w:rPr>
      </w:pPr>
      <w:r w:rsidRPr="00090616">
        <w:rPr>
          <w:rFonts w:ascii="Garamond" w:hAnsi="Garamond"/>
          <w:sz w:val="22"/>
          <w:szCs w:val="22"/>
          <w:lang w:val="ru-RU"/>
        </w:rPr>
        <w:t xml:space="preserve">если указанная в </w:t>
      </w:r>
      <w:r w:rsidR="00BC2B70">
        <w:rPr>
          <w:rFonts w:ascii="Garamond" w:hAnsi="Garamond"/>
          <w:sz w:val="22"/>
          <w:szCs w:val="22"/>
          <w:lang w:val="ru-RU"/>
        </w:rPr>
        <w:t>приложени</w:t>
      </w:r>
      <w:r w:rsidRPr="00090616">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090616">
        <w:rPr>
          <w:rFonts w:ascii="Garamond" w:hAnsi="Garamond"/>
          <w:sz w:val="22"/>
          <w:szCs w:val="22"/>
          <w:lang w:val="ru-RU"/>
        </w:rPr>
        <w:t xml:space="preserve">а начала исполнения Продавцом обязательства по поставке </w:t>
      </w:r>
      <w:r w:rsidR="00E87000">
        <w:rPr>
          <w:rFonts w:ascii="Garamond" w:hAnsi="Garamond"/>
          <w:sz w:val="22"/>
          <w:szCs w:val="22"/>
          <w:lang w:val="ru-RU"/>
        </w:rPr>
        <w:t>мощност</w:t>
      </w:r>
      <w:r w:rsidRPr="00090616">
        <w:rPr>
          <w:rFonts w:ascii="Garamond" w:hAnsi="Garamond"/>
          <w:sz w:val="22"/>
          <w:szCs w:val="22"/>
          <w:lang w:val="ru-RU"/>
        </w:rPr>
        <w:t xml:space="preserve">и (в том числе измененная по сравнению с указанной в </w:t>
      </w:r>
      <w:r w:rsidR="00BC2B70">
        <w:rPr>
          <w:rFonts w:ascii="Garamond" w:hAnsi="Garamond"/>
          <w:sz w:val="22"/>
          <w:szCs w:val="22"/>
          <w:lang w:val="ru-RU"/>
        </w:rPr>
        <w:t>приложени</w:t>
      </w:r>
      <w:r w:rsidRPr="00090616">
        <w:rPr>
          <w:rFonts w:ascii="Garamond" w:hAnsi="Garamond"/>
          <w:sz w:val="22"/>
          <w:szCs w:val="22"/>
          <w:lang w:val="ru-RU"/>
        </w:rPr>
        <w:t xml:space="preserve">и 1 в соответствии с пунктами 3.3, 3.5 и 3.7 настоящего Договора) является первым числом месяца, </w:t>
      </w:r>
      <w:r w:rsidR="00E87000">
        <w:rPr>
          <w:rFonts w:ascii="Garamond" w:hAnsi="Garamond"/>
          <w:sz w:val="22"/>
          <w:szCs w:val="22"/>
          <w:lang w:val="ru-RU"/>
        </w:rPr>
        <w:t>дат</w:t>
      </w:r>
      <w:r w:rsidRPr="00090616">
        <w:rPr>
          <w:rFonts w:ascii="Garamond" w:hAnsi="Garamond"/>
          <w:sz w:val="22"/>
          <w:szCs w:val="22"/>
          <w:lang w:val="ru-RU"/>
        </w:rPr>
        <w:t xml:space="preserve">а начала фактической поставки </w:t>
      </w:r>
      <w:r w:rsidR="00E87000">
        <w:rPr>
          <w:rFonts w:ascii="Garamond" w:hAnsi="Garamond"/>
          <w:sz w:val="22"/>
          <w:szCs w:val="22"/>
          <w:lang w:val="ru-RU"/>
        </w:rPr>
        <w:t>мощност</w:t>
      </w:r>
      <w:r w:rsidRPr="00090616">
        <w:rPr>
          <w:rFonts w:ascii="Garamond" w:hAnsi="Garamond"/>
          <w:sz w:val="22"/>
          <w:szCs w:val="22"/>
          <w:lang w:val="ru-RU"/>
        </w:rPr>
        <w:t xml:space="preserve">и </w:t>
      </w:r>
      <w:r w:rsidR="00060DA3" w:rsidRPr="00090616">
        <w:rPr>
          <w:rFonts w:ascii="Garamond" w:hAnsi="Garamond"/>
          <w:sz w:val="22"/>
          <w:szCs w:val="22"/>
          <w:lang w:val="ru-RU"/>
        </w:rPr>
        <w:t xml:space="preserve">совпадает </w:t>
      </w:r>
      <w:r w:rsidRPr="00090616">
        <w:rPr>
          <w:rFonts w:ascii="Garamond" w:hAnsi="Garamond"/>
          <w:sz w:val="22"/>
          <w:szCs w:val="22"/>
          <w:lang w:val="ru-RU"/>
        </w:rPr>
        <w:t xml:space="preserve">с </w:t>
      </w:r>
      <w:r w:rsidR="00E87000">
        <w:rPr>
          <w:rFonts w:ascii="Garamond" w:hAnsi="Garamond"/>
          <w:sz w:val="22"/>
          <w:szCs w:val="22"/>
          <w:lang w:val="ru-RU"/>
        </w:rPr>
        <w:t>дат</w:t>
      </w:r>
      <w:r w:rsidRPr="00090616">
        <w:rPr>
          <w:rFonts w:ascii="Garamond" w:hAnsi="Garamond"/>
          <w:sz w:val="22"/>
          <w:szCs w:val="22"/>
          <w:lang w:val="ru-RU"/>
        </w:rPr>
        <w:t xml:space="preserve">ой начала исполнения обязательства по поставке </w:t>
      </w:r>
      <w:r w:rsidR="00E87000">
        <w:rPr>
          <w:rFonts w:ascii="Garamond" w:hAnsi="Garamond"/>
          <w:sz w:val="22"/>
          <w:szCs w:val="22"/>
          <w:lang w:val="ru-RU"/>
        </w:rPr>
        <w:t>мощност</w:t>
      </w:r>
      <w:r w:rsidRPr="00090616">
        <w:rPr>
          <w:rFonts w:ascii="Garamond" w:hAnsi="Garamond"/>
          <w:sz w:val="22"/>
          <w:szCs w:val="22"/>
          <w:lang w:val="ru-RU"/>
        </w:rPr>
        <w:t>и</w:t>
      </w:r>
      <w:r w:rsidR="00182BAE" w:rsidRPr="00090616">
        <w:rPr>
          <w:rFonts w:ascii="Garamond" w:hAnsi="Garamond"/>
          <w:sz w:val="22"/>
          <w:szCs w:val="22"/>
          <w:lang w:val="ru-RU"/>
        </w:rPr>
        <w:t>;</w:t>
      </w:r>
    </w:p>
    <w:p w14:paraId="2AF799A9" w14:textId="08DAA183" w:rsidR="001E5562" w:rsidRPr="00FE0125" w:rsidRDefault="001E5562" w:rsidP="00090616">
      <w:pPr>
        <w:pStyle w:val="aff2"/>
        <w:numPr>
          <w:ilvl w:val="0"/>
          <w:numId w:val="33"/>
        </w:numPr>
        <w:spacing w:before="120" w:after="120" w:line="288" w:lineRule="auto"/>
        <w:ind w:left="1276" w:hanging="567"/>
        <w:jc w:val="both"/>
        <w:rPr>
          <w:rFonts w:ascii="Garamond" w:hAnsi="Garamond"/>
          <w:sz w:val="22"/>
          <w:szCs w:val="22"/>
          <w:lang w:val="ru-RU"/>
        </w:rPr>
      </w:pPr>
      <w:r w:rsidRPr="00FE0125">
        <w:rPr>
          <w:rFonts w:ascii="Garamond" w:hAnsi="Garamond"/>
          <w:sz w:val="22"/>
          <w:szCs w:val="22"/>
          <w:lang w:val="ru-RU"/>
        </w:rPr>
        <w:t xml:space="preserve">если указанная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не является первым числом месяца, то </w:t>
      </w:r>
      <w:r w:rsidR="00E87000">
        <w:rPr>
          <w:rFonts w:ascii="Garamond" w:hAnsi="Garamond"/>
          <w:sz w:val="22"/>
          <w:szCs w:val="22"/>
          <w:lang w:val="ru-RU"/>
        </w:rPr>
        <w:t>дат</w:t>
      </w:r>
      <w:r w:rsidRPr="00FE0125">
        <w:rPr>
          <w:rFonts w:ascii="Garamond" w:hAnsi="Garamond"/>
          <w:sz w:val="22"/>
          <w:szCs w:val="22"/>
          <w:lang w:val="ru-RU"/>
        </w:rPr>
        <w:t xml:space="preserve">а начала фактической поставки </w:t>
      </w:r>
      <w:r w:rsidR="00E87000">
        <w:rPr>
          <w:rFonts w:ascii="Garamond" w:hAnsi="Garamond"/>
          <w:sz w:val="22"/>
          <w:szCs w:val="22"/>
          <w:lang w:val="ru-RU"/>
        </w:rPr>
        <w:t>мощност</w:t>
      </w:r>
      <w:r w:rsidRPr="00FE0125">
        <w:rPr>
          <w:rFonts w:ascii="Garamond" w:hAnsi="Garamond"/>
          <w:sz w:val="22"/>
          <w:szCs w:val="22"/>
          <w:lang w:val="ru-RU"/>
        </w:rPr>
        <w:t>и наступа</w:t>
      </w:r>
      <w:r w:rsidR="00060DA3">
        <w:rPr>
          <w:rFonts w:ascii="Garamond" w:hAnsi="Garamond"/>
          <w:sz w:val="22"/>
          <w:szCs w:val="22"/>
          <w:lang w:val="ru-RU"/>
        </w:rPr>
        <w:t>ет</w:t>
      </w:r>
      <w:r w:rsidRPr="00FE0125">
        <w:rPr>
          <w:rFonts w:ascii="Garamond" w:hAnsi="Garamond"/>
          <w:sz w:val="22"/>
          <w:szCs w:val="22"/>
          <w:lang w:val="ru-RU"/>
        </w:rPr>
        <w:t xml:space="preserve"> 1</w:t>
      </w:r>
      <w:r w:rsidR="00CC7D3F">
        <w:rPr>
          <w:rFonts w:ascii="Garamond" w:hAnsi="Garamond"/>
          <w:sz w:val="22"/>
          <w:szCs w:val="22"/>
          <w:lang w:val="ru-RU"/>
        </w:rPr>
        <w:t>-го</w:t>
      </w:r>
      <w:r w:rsidRPr="00FE0125">
        <w:rPr>
          <w:rFonts w:ascii="Garamond" w:hAnsi="Garamond"/>
          <w:sz w:val="22"/>
          <w:szCs w:val="22"/>
          <w:lang w:val="ru-RU"/>
        </w:rPr>
        <w:t xml:space="preserve"> числа месяца, следующего за месяцем, в котором, в соответствии с </w:t>
      </w:r>
      <w:r w:rsidR="00BC2B70">
        <w:rPr>
          <w:rFonts w:ascii="Garamond" w:hAnsi="Garamond"/>
          <w:sz w:val="22"/>
          <w:szCs w:val="22"/>
          <w:lang w:val="ru-RU"/>
        </w:rPr>
        <w:t>приложени</w:t>
      </w:r>
      <w:r w:rsidRPr="00FE0125">
        <w:rPr>
          <w:rFonts w:ascii="Garamond" w:hAnsi="Garamond"/>
          <w:sz w:val="22"/>
          <w:szCs w:val="22"/>
          <w:lang w:val="ru-RU"/>
        </w:rPr>
        <w:t xml:space="preserve">ем 1 к настоящему Договору, наступила </w:t>
      </w:r>
      <w:r w:rsidR="00E87000">
        <w:rPr>
          <w:rFonts w:ascii="Garamond" w:hAnsi="Garamond"/>
          <w:sz w:val="22"/>
          <w:szCs w:val="22"/>
          <w:lang w:val="ru-RU"/>
        </w:rPr>
        <w:t>дат</w:t>
      </w:r>
      <w:r w:rsidRPr="00FE012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При этом период времени между указанными датами не является просрочкой, и исполнение Продавцом </w:t>
      </w:r>
      <w:r w:rsidR="00E87000">
        <w:rPr>
          <w:rFonts w:ascii="Garamond" w:hAnsi="Garamond"/>
          <w:sz w:val="22"/>
          <w:szCs w:val="22"/>
          <w:lang w:val="ru-RU"/>
        </w:rPr>
        <w:t>мощност</w:t>
      </w:r>
      <w:r w:rsidRPr="00FE0125">
        <w:rPr>
          <w:rFonts w:ascii="Garamond" w:hAnsi="Garamond"/>
          <w:sz w:val="22"/>
          <w:szCs w:val="22"/>
          <w:lang w:val="ru-RU"/>
        </w:rPr>
        <w:t>и обязательства по своевременному началу ее поставки считается исполненным надлежащим образом.</w:t>
      </w:r>
    </w:p>
    <w:p w14:paraId="77CE9F77" w14:textId="532B0D56" w:rsidR="001E5562" w:rsidRPr="00FE0125" w:rsidRDefault="001E5562" w:rsidP="002A1696">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3.2.</w:t>
      </w:r>
      <w:r w:rsidRPr="00FE0125">
        <w:rPr>
          <w:rFonts w:ascii="Garamond" w:hAnsi="Garamond"/>
          <w:sz w:val="22"/>
          <w:szCs w:val="22"/>
          <w:lang w:val="ru-RU"/>
        </w:rPr>
        <w:tab/>
        <w:t xml:space="preserve">В случае наступления </w:t>
      </w:r>
      <w:r w:rsidR="00E87000">
        <w:rPr>
          <w:rFonts w:ascii="Garamond" w:hAnsi="Garamond"/>
          <w:sz w:val="22"/>
          <w:szCs w:val="22"/>
          <w:lang w:val="ru-RU"/>
        </w:rPr>
        <w:t>дат</w:t>
      </w:r>
      <w:r w:rsidRPr="00FE0125">
        <w:rPr>
          <w:rFonts w:ascii="Garamond" w:hAnsi="Garamond"/>
          <w:sz w:val="22"/>
          <w:szCs w:val="22"/>
          <w:lang w:val="ru-RU"/>
        </w:rPr>
        <w:t xml:space="preserve">ы начала фактической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позже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(в том числе измененной по отношению к первоначальной в соответствии с пунктами 3.3, 3.5 или 3.7 настоящего Договора) по обстоятельствам невыполнения любого одного или всех указанных в пункте 3.1 настоящего Договора условий или по любым прочим основаниям, обстоятельствам и причинам, кроме прямо указанных в настоящем Договоре, Продавец считается просрочившим начало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и несет установленную настоящим Договором ответственность за такую просрочку.</w:t>
      </w:r>
    </w:p>
    <w:p w14:paraId="4CC8857A"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Просрочка Продавца не влечет применения к нему предусмотренных настоящим Договором мер ответственности в случае, если такая просрочка вызвана:</w:t>
      </w:r>
    </w:p>
    <w:p w14:paraId="43B56CDE" w14:textId="185A76F6" w:rsidR="001E5562" w:rsidRPr="00090616" w:rsidRDefault="001E5562" w:rsidP="00090616">
      <w:pPr>
        <w:pStyle w:val="aff2"/>
        <w:numPr>
          <w:ilvl w:val="1"/>
          <w:numId w:val="34"/>
        </w:numPr>
        <w:spacing w:before="120" w:after="120" w:line="288" w:lineRule="auto"/>
        <w:jc w:val="both"/>
        <w:rPr>
          <w:rFonts w:ascii="Garamond" w:hAnsi="Garamond"/>
          <w:sz w:val="22"/>
          <w:szCs w:val="22"/>
          <w:lang w:val="ru-RU"/>
        </w:rPr>
      </w:pPr>
      <w:r w:rsidRPr="00090616">
        <w:rPr>
          <w:rFonts w:ascii="Garamond" w:hAnsi="Garamond"/>
          <w:sz w:val="22"/>
          <w:szCs w:val="22"/>
          <w:lang w:val="ru-RU"/>
        </w:rPr>
        <w:t>несвоевременным или ненадлежащим совершением АТС действий или бездействием АТС при получении Поставщиком в соответствии с Договором о присоединении права на участие в торговле электрической энергией и мощностью на оптовом рынке в отношении Объекта генерации, при условии, что Поставщик со своей стороны надлежащим образом выполнил все установленные Правилами оптового рынка и Договором о присоединении требования о своевременном и полном предоставлении в АТС документов для цели получения права на участие в торговле электрической энергией и мощностью в отношении Объекта генерации;</w:t>
      </w:r>
    </w:p>
    <w:p w14:paraId="221E486F" w14:textId="0435269E" w:rsidR="001E5562" w:rsidRPr="00FE0125" w:rsidRDefault="001E5562" w:rsidP="00090616">
      <w:pPr>
        <w:pStyle w:val="aff2"/>
        <w:numPr>
          <w:ilvl w:val="1"/>
          <w:numId w:val="34"/>
        </w:numPr>
        <w:spacing w:before="120" w:after="120" w:line="288" w:lineRule="auto"/>
        <w:jc w:val="both"/>
        <w:rPr>
          <w:rFonts w:ascii="Garamond" w:hAnsi="Garamond"/>
          <w:sz w:val="22"/>
          <w:szCs w:val="22"/>
          <w:lang w:val="ru-RU"/>
        </w:rPr>
      </w:pPr>
      <w:r w:rsidRPr="00FE0125">
        <w:rPr>
          <w:rFonts w:ascii="Garamond" w:hAnsi="Garamond"/>
          <w:sz w:val="22"/>
          <w:szCs w:val="22"/>
          <w:lang w:val="ru-RU"/>
        </w:rPr>
        <w:t>несвоевременным или ненадлежащим совершением Системным оператором предусмотренных в пункте 2.3 настоящего Договора действий или бездействием Системного оператора, при условии, что Поставщик со своей стороны надлежащим образом выполнил все установленные Правилами оптового рынка и Договором о присоединении требования о своевременном и полном предоставлении Системному оператору надлежащим образом оформленных документов, обеспечивающих своевременное и надлежащее проведение Системным оператором аттестации (тестирования) генерирующего оборудования Объекта генерации по объему и по параметрам;</w:t>
      </w:r>
    </w:p>
    <w:p w14:paraId="7ECD7E3F" w14:textId="77777777" w:rsidR="001E5562" w:rsidRPr="00FE0125" w:rsidRDefault="001E5562" w:rsidP="00090616">
      <w:pPr>
        <w:pStyle w:val="aff2"/>
        <w:numPr>
          <w:ilvl w:val="1"/>
          <w:numId w:val="34"/>
        </w:numPr>
        <w:spacing w:before="120" w:after="120" w:line="288" w:lineRule="auto"/>
        <w:jc w:val="both"/>
        <w:rPr>
          <w:rFonts w:ascii="Garamond" w:hAnsi="Garamond"/>
          <w:sz w:val="22"/>
          <w:szCs w:val="22"/>
          <w:lang w:val="ru-RU"/>
        </w:rPr>
      </w:pPr>
      <w:r w:rsidRPr="00FE0125">
        <w:rPr>
          <w:rFonts w:ascii="Garamond" w:hAnsi="Garamond"/>
          <w:sz w:val="22"/>
          <w:szCs w:val="22"/>
          <w:lang w:val="ru-RU"/>
        </w:rPr>
        <w:t>неисполнением или ненадлежащим исполнением сетевой организацией ее обязанностей по выполнению мероприятий, связанных с технологическим присоединением Объекта генерации к электрической сети и с учетом условий применения настоящего правила, установленных в пунктах 3.9 и 3.10 настоящего Договора</w:t>
      </w:r>
      <w:r w:rsidR="00947215">
        <w:rPr>
          <w:rFonts w:ascii="Garamond" w:hAnsi="Garamond"/>
          <w:sz w:val="22"/>
          <w:szCs w:val="22"/>
          <w:lang w:val="ru-RU"/>
        </w:rPr>
        <w:t>.</w:t>
      </w:r>
    </w:p>
    <w:p w14:paraId="2C71325F" w14:textId="7D5F2472"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Началом просрочки Продавца для цели расчета уплачиваемой им неустойки является указанная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а начала </w:t>
      </w:r>
      <w:r w:rsidR="00D14A47" w:rsidRPr="00D14A47">
        <w:rPr>
          <w:rFonts w:ascii="Garamond" w:hAnsi="Garamond"/>
          <w:sz w:val="22"/>
          <w:szCs w:val="22"/>
          <w:lang w:val="ru-RU"/>
        </w:rPr>
        <w:t xml:space="preserve">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а если такая </w:t>
      </w:r>
      <w:r w:rsidR="00E87000">
        <w:rPr>
          <w:rFonts w:ascii="Garamond" w:hAnsi="Garamond"/>
          <w:sz w:val="22"/>
          <w:szCs w:val="22"/>
          <w:lang w:val="ru-RU"/>
        </w:rPr>
        <w:t>дат</w:t>
      </w:r>
      <w:r w:rsidRPr="00FE0125">
        <w:rPr>
          <w:rFonts w:ascii="Garamond" w:hAnsi="Garamond"/>
          <w:sz w:val="22"/>
          <w:szCs w:val="22"/>
          <w:lang w:val="ru-RU"/>
        </w:rPr>
        <w:t xml:space="preserve">а не является первым числом месяца, то 1 (первое) число месяца, следующего за месяцем, в котором наступила указанная </w:t>
      </w:r>
      <w:r w:rsidR="00E87000">
        <w:rPr>
          <w:rFonts w:ascii="Garamond" w:hAnsi="Garamond"/>
          <w:sz w:val="22"/>
          <w:szCs w:val="22"/>
          <w:lang w:val="ru-RU"/>
        </w:rPr>
        <w:t>дат</w:t>
      </w:r>
      <w:r w:rsidRPr="00FE0125">
        <w:rPr>
          <w:rFonts w:ascii="Garamond" w:hAnsi="Garamond"/>
          <w:sz w:val="22"/>
          <w:szCs w:val="22"/>
          <w:lang w:val="ru-RU"/>
        </w:rPr>
        <w:t>а.</w:t>
      </w:r>
    </w:p>
    <w:p w14:paraId="0DA6272E" w14:textId="4EDBC23B" w:rsidR="001E5562" w:rsidRPr="00210840" w:rsidRDefault="001E5562" w:rsidP="00497FD9">
      <w:pPr>
        <w:spacing w:before="120" w:after="120" w:line="288" w:lineRule="auto"/>
        <w:ind w:left="720"/>
        <w:jc w:val="both"/>
        <w:rPr>
          <w:rFonts w:ascii="Garamond" w:hAnsi="Garamond"/>
          <w:sz w:val="22"/>
          <w:szCs w:val="22"/>
          <w:lang w:val="ru-RU"/>
        </w:rPr>
      </w:pPr>
      <w:r w:rsidRPr="00210840">
        <w:rPr>
          <w:rFonts w:ascii="Garamond" w:hAnsi="Garamond"/>
          <w:sz w:val="22"/>
          <w:szCs w:val="22"/>
          <w:lang w:val="ru-RU"/>
        </w:rPr>
        <w:t xml:space="preserve">Просрочка Продавца оканчивается последним числом месяца, </w:t>
      </w:r>
      <w:r w:rsidR="00947215" w:rsidRPr="00210840">
        <w:rPr>
          <w:rFonts w:ascii="Garamond" w:hAnsi="Garamond"/>
          <w:sz w:val="22"/>
          <w:szCs w:val="22"/>
          <w:lang w:val="ru-RU"/>
        </w:rPr>
        <w:t xml:space="preserve">предшествующего месяцу, </w:t>
      </w:r>
      <w:r w:rsidRPr="00210840">
        <w:rPr>
          <w:rFonts w:ascii="Garamond" w:hAnsi="Garamond"/>
          <w:sz w:val="22"/>
          <w:szCs w:val="22"/>
          <w:lang w:val="ru-RU"/>
        </w:rPr>
        <w:t xml:space="preserve">на который приходится </w:t>
      </w:r>
      <w:r w:rsidR="00E87000">
        <w:rPr>
          <w:rFonts w:ascii="Garamond" w:hAnsi="Garamond"/>
          <w:sz w:val="22"/>
          <w:szCs w:val="22"/>
          <w:lang w:val="ru-RU"/>
        </w:rPr>
        <w:t>дат</w:t>
      </w:r>
      <w:r w:rsidRPr="00210840">
        <w:rPr>
          <w:rFonts w:ascii="Garamond" w:hAnsi="Garamond"/>
          <w:sz w:val="22"/>
          <w:szCs w:val="22"/>
          <w:lang w:val="ru-RU"/>
        </w:rPr>
        <w:t xml:space="preserve">а начала фактической поставки </w:t>
      </w:r>
      <w:r w:rsidR="00E87000">
        <w:rPr>
          <w:rFonts w:ascii="Garamond" w:hAnsi="Garamond"/>
          <w:sz w:val="22"/>
          <w:szCs w:val="22"/>
          <w:lang w:val="ru-RU"/>
        </w:rPr>
        <w:t>мощност</w:t>
      </w:r>
      <w:r w:rsidRPr="00210840">
        <w:rPr>
          <w:rFonts w:ascii="Garamond" w:hAnsi="Garamond"/>
          <w:sz w:val="22"/>
          <w:szCs w:val="22"/>
          <w:lang w:val="ru-RU"/>
        </w:rPr>
        <w:t>и.</w:t>
      </w:r>
      <w:r w:rsidR="00DD6ABC" w:rsidRPr="00210840">
        <w:rPr>
          <w:rFonts w:ascii="Garamond" w:hAnsi="Garamond"/>
          <w:sz w:val="22"/>
          <w:szCs w:val="22"/>
          <w:lang w:val="ru-RU"/>
        </w:rPr>
        <w:t xml:space="preserve"> </w:t>
      </w:r>
    </w:p>
    <w:p w14:paraId="3A39B9D2" w14:textId="0857ED85" w:rsidR="00F4604D" w:rsidRPr="0064764E" w:rsidRDefault="00F4604D" w:rsidP="00F4604D">
      <w:pPr>
        <w:spacing w:before="120" w:after="120" w:line="288" w:lineRule="auto"/>
        <w:ind w:left="720"/>
        <w:jc w:val="both"/>
        <w:rPr>
          <w:rFonts w:ascii="Garamond" w:hAnsi="Garamond"/>
          <w:sz w:val="22"/>
          <w:szCs w:val="22"/>
          <w:lang w:val="ru-RU"/>
        </w:rPr>
      </w:pPr>
      <w:r w:rsidRPr="00210840">
        <w:rPr>
          <w:rFonts w:ascii="Garamond" w:hAnsi="Garamond"/>
          <w:sz w:val="22"/>
          <w:szCs w:val="22"/>
          <w:lang w:val="ru-RU"/>
        </w:rPr>
        <w:t>Недопоставка</w:t>
      </w:r>
      <w:r w:rsidR="006653FC" w:rsidRPr="00210840">
        <w:rPr>
          <w:rFonts w:ascii="Garamond" w:hAnsi="Garamond"/>
          <w:sz w:val="22"/>
          <w:szCs w:val="22"/>
          <w:lang w:val="ru-RU"/>
        </w:rPr>
        <w:t xml:space="preserve"> Продавцом </w:t>
      </w:r>
      <w:r w:rsidRPr="00210840">
        <w:rPr>
          <w:rFonts w:ascii="Garamond" w:hAnsi="Garamond"/>
          <w:sz w:val="22"/>
          <w:szCs w:val="22"/>
          <w:lang w:val="ru-RU"/>
        </w:rPr>
        <w:t xml:space="preserve">Договорного объема </w:t>
      </w:r>
      <w:r w:rsidR="00E87000">
        <w:rPr>
          <w:rFonts w:ascii="Garamond" w:hAnsi="Garamond"/>
          <w:sz w:val="22"/>
          <w:szCs w:val="22"/>
          <w:lang w:val="ru-RU"/>
        </w:rPr>
        <w:t>мощност</w:t>
      </w:r>
      <w:r w:rsidRPr="00210840">
        <w:rPr>
          <w:rFonts w:ascii="Garamond" w:hAnsi="Garamond"/>
          <w:sz w:val="22"/>
          <w:szCs w:val="22"/>
          <w:lang w:val="ru-RU"/>
        </w:rPr>
        <w:t xml:space="preserve">и Объекта генерации оканчивается </w:t>
      </w:r>
      <w:r w:rsidR="006653FC" w:rsidRPr="00210840">
        <w:rPr>
          <w:rFonts w:ascii="Garamond" w:hAnsi="Garamond"/>
          <w:sz w:val="22"/>
          <w:szCs w:val="22"/>
          <w:lang w:val="ru-RU"/>
        </w:rPr>
        <w:t xml:space="preserve">последним числом месяца, предшествующего месяцу, </w:t>
      </w:r>
      <w:r w:rsidRPr="00210840">
        <w:rPr>
          <w:rFonts w:ascii="Garamond" w:hAnsi="Garamond"/>
          <w:sz w:val="22"/>
          <w:szCs w:val="22"/>
          <w:lang w:val="ru-RU"/>
        </w:rPr>
        <w:t xml:space="preserve">с которого поставка начинается в объеме, не менее Договорного объема </w:t>
      </w:r>
      <w:r w:rsidR="00E87000">
        <w:rPr>
          <w:rFonts w:ascii="Garamond" w:hAnsi="Garamond"/>
          <w:sz w:val="22"/>
          <w:szCs w:val="22"/>
          <w:lang w:val="ru-RU"/>
        </w:rPr>
        <w:t>мощност</w:t>
      </w:r>
      <w:r w:rsidRPr="00210840">
        <w:rPr>
          <w:rFonts w:ascii="Garamond" w:hAnsi="Garamond"/>
          <w:sz w:val="22"/>
          <w:szCs w:val="22"/>
          <w:lang w:val="ru-RU"/>
        </w:rPr>
        <w:t>и Объекта генерации</w:t>
      </w:r>
      <w:r w:rsidR="007903C3" w:rsidRPr="00210840">
        <w:rPr>
          <w:rFonts w:ascii="Garamond" w:hAnsi="Garamond"/>
          <w:sz w:val="22"/>
          <w:szCs w:val="22"/>
          <w:lang w:val="ru-RU"/>
        </w:rPr>
        <w:t xml:space="preserve"> с учетом пункта 4.2 настоящего Договора</w:t>
      </w:r>
      <w:r w:rsidRPr="00210840">
        <w:rPr>
          <w:rFonts w:ascii="Garamond" w:hAnsi="Garamond"/>
          <w:sz w:val="22"/>
          <w:szCs w:val="22"/>
          <w:lang w:val="ru-RU"/>
        </w:rPr>
        <w:t>.</w:t>
      </w:r>
      <w:r w:rsidR="00210840">
        <w:rPr>
          <w:rFonts w:ascii="Garamond" w:hAnsi="Garamond"/>
          <w:sz w:val="22"/>
          <w:szCs w:val="22"/>
          <w:lang w:val="ru-RU"/>
        </w:rPr>
        <w:t xml:space="preserve"> </w:t>
      </w:r>
    </w:p>
    <w:p w14:paraId="539A8A46"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Порядок и сроки обмена между Сторонами настоящего Договора информацией о дате начала и о дате окончания просрочки Продавца, в том числе для цели расчета АТС подлежащей взысканию с Продавца неустойки и ее взыскания устанавливается Договором о присоединении.</w:t>
      </w:r>
    </w:p>
    <w:p w14:paraId="6AB7893A" w14:textId="7D8D6120"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3.3. </w:t>
      </w:r>
      <w:r w:rsidRPr="00FE0125">
        <w:rPr>
          <w:rFonts w:ascii="Garamond" w:hAnsi="Garamond"/>
          <w:sz w:val="22"/>
          <w:szCs w:val="22"/>
          <w:lang w:val="ru-RU"/>
        </w:rPr>
        <w:tab/>
        <w:t xml:space="preserve">Период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w:t>
      </w:r>
      <w:r w:rsidR="00211FE7">
        <w:rPr>
          <w:rFonts w:ascii="Garamond" w:hAnsi="Garamond"/>
          <w:sz w:val="22"/>
          <w:szCs w:val="22"/>
          <w:lang w:val="ru-RU"/>
        </w:rPr>
        <w:t xml:space="preserve">составляет триста месяцев </w:t>
      </w:r>
      <w:r w:rsidRPr="00FE0125">
        <w:rPr>
          <w:rFonts w:ascii="Garamond" w:hAnsi="Garamond"/>
          <w:sz w:val="22"/>
          <w:szCs w:val="22"/>
          <w:lang w:val="ru-RU"/>
        </w:rPr>
        <w:t xml:space="preserve">с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(далее – </w:t>
      </w:r>
      <w:r w:rsidR="00E87000">
        <w:rPr>
          <w:rFonts w:ascii="Garamond" w:hAnsi="Garamond"/>
          <w:sz w:val="22"/>
          <w:szCs w:val="22"/>
          <w:lang w:val="ru-RU"/>
        </w:rPr>
        <w:t>период</w:t>
      </w:r>
      <w:r w:rsidRPr="00FE0125">
        <w:rPr>
          <w:rFonts w:ascii="Garamond" w:hAnsi="Garamond"/>
          <w:sz w:val="22"/>
          <w:szCs w:val="22"/>
          <w:lang w:val="ru-RU"/>
        </w:rPr>
        <w:t xml:space="preserve">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и оканчивается в последний день месяца, </w:t>
      </w:r>
      <w:r w:rsidR="00542A45">
        <w:rPr>
          <w:rFonts w:ascii="Garamond" w:hAnsi="Garamond"/>
          <w:sz w:val="22"/>
          <w:szCs w:val="22"/>
          <w:lang w:val="ru-RU"/>
        </w:rPr>
        <w:t xml:space="preserve">предшествующего месяцу, </w:t>
      </w:r>
      <w:r w:rsidRPr="00FE0125">
        <w:rPr>
          <w:rFonts w:ascii="Garamond" w:hAnsi="Garamond"/>
          <w:sz w:val="22"/>
          <w:szCs w:val="22"/>
          <w:lang w:val="ru-RU"/>
        </w:rPr>
        <w:t xml:space="preserve">на который приходится дата, в которую заканчивается указанный </w:t>
      </w:r>
      <w:r w:rsidR="00E87000">
        <w:rPr>
          <w:rFonts w:ascii="Garamond" w:hAnsi="Garamond"/>
          <w:sz w:val="22"/>
          <w:szCs w:val="22"/>
          <w:lang w:val="ru-RU"/>
        </w:rPr>
        <w:t>период</w:t>
      </w:r>
      <w:r w:rsidRPr="00FE0125">
        <w:rPr>
          <w:rFonts w:ascii="Garamond" w:hAnsi="Garamond"/>
          <w:sz w:val="22"/>
          <w:szCs w:val="22"/>
          <w:lang w:val="ru-RU"/>
        </w:rPr>
        <w:t xml:space="preserve"> поставки</w:t>
      </w:r>
      <w:r w:rsidR="00542A45">
        <w:rPr>
          <w:rFonts w:ascii="Garamond" w:hAnsi="Garamond"/>
          <w:sz w:val="22"/>
          <w:szCs w:val="22"/>
          <w:lang w:val="ru-RU"/>
        </w:rPr>
        <w:t xml:space="preserve"> – если указанная</w:t>
      </w:r>
      <w:r w:rsidR="00542A45" w:rsidRPr="00A271BB">
        <w:rPr>
          <w:lang w:val="ru-RU"/>
        </w:rPr>
        <w:t xml:space="preserve"> </w:t>
      </w:r>
      <w:r w:rsidR="00542A45" w:rsidRPr="00542A45">
        <w:rPr>
          <w:rFonts w:ascii="Garamond" w:hAnsi="Garamond"/>
          <w:sz w:val="22"/>
          <w:szCs w:val="22"/>
          <w:lang w:val="ru-RU"/>
        </w:rPr>
        <w:t xml:space="preserve">в </w:t>
      </w:r>
      <w:r w:rsidR="00BC2B70">
        <w:rPr>
          <w:rFonts w:ascii="Garamond" w:hAnsi="Garamond"/>
          <w:sz w:val="22"/>
          <w:szCs w:val="22"/>
          <w:lang w:val="ru-RU"/>
        </w:rPr>
        <w:t>приложени</w:t>
      </w:r>
      <w:r w:rsidR="00542A45" w:rsidRPr="00542A4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00542A45" w:rsidRPr="00542A4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00542A45" w:rsidRPr="00542A45">
        <w:rPr>
          <w:rFonts w:ascii="Garamond" w:hAnsi="Garamond"/>
          <w:sz w:val="22"/>
          <w:szCs w:val="22"/>
          <w:lang w:val="ru-RU"/>
        </w:rPr>
        <w:t>и</w:t>
      </w:r>
      <w:r w:rsidR="00542A45" w:rsidRPr="00A271BB">
        <w:rPr>
          <w:lang w:val="ru-RU"/>
        </w:rPr>
        <w:t xml:space="preserve"> </w:t>
      </w:r>
      <w:r w:rsidR="00542A45" w:rsidRPr="00542A45">
        <w:rPr>
          <w:rFonts w:ascii="Garamond" w:hAnsi="Garamond"/>
          <w:sz w:val="22"/>
          <w:szCs w:val="22"/>
          <w:lang w:val="ru-RU"/>
        </w:rPr>
        <w:t>является первым числом месяца</w:t>
      </w:r>
      <w:r w:rsidR="00542A45">
        <w:rPr>
          <w:rFonts w:ascii="Garamond" w:hAnsi="Garamond"/>
          <w:sz w:val="22"/>
          <w:szCs w:val="22"/>
          <w:lang w:val="ru-RU"/>
        </w:rPr>
        <w:t xml:space="preserve">, или в последний день месяца, на который приходится </w:t>
      </w:r>
      <w:r w:rsidR="00542A45" w:rsidRPr="00542A45">
        <w:rPr>
          <w:rFonts w:ascii="Garamond" w:hAnsi="Garamond"/>
          <w:sz w:val="22"/>
          <w:szCs w:val="22"/>
          <w:lang w:val="ru-RU"/>
        </w:rPr>
        <w:t xml:space="preserve">дата, в которую заканчивается указанный </w:t>
      </w:r>
      <w:r w:rsidR="00E87000">
        <w:rPr>
          <w:rFonts w:ascii="Garamond" w:hAnsi="Garamond"/>
          <w:sz w:val="22"/>
          <w:szCs w:val="22"/>
          <w:lang w:val="ru-RU"/>
        </w:rPr>
        <w:t>период</w:t>
      </w:r>
      <w:r w:rsidR="00542A45" w:rsidRPr="00542A45">
        <w:rPr>
          <w:rFonts w:ascii="Garamond" w:hAnsi="Garamond"/>
          <w:sz w:val="22"/>
          <w:szCs w:val="22"/>
          <w:lang w:val="ru-RU"/>
        </w:rPr>
        <w:t xml:space="preserve"> поставки</w:t>
      </w:r>
      <w:r w:rsidR="00542A45">
        <w:rPr>
          <w:rFonts w:ascii="Garamond" w:hAnsi="Garamond"/>
          <w:sz w:val="22"/>
          <w:szCs w:val="22"/>
          <w:lang w:val="ru-RU"/>
        </w:rPr>
        <w:t xml:space="preserve"> </w:t>
      </w:r>
      <w:r w:rsidR="00542A45" w:rsidRPr="00542A45">
        <w:rPr>
          <w:rFonts w:ascii="Garamond" w:hAnsi="Garamond"/>
          <w:sz w:val="22"/>
          <w:szCs w:val="22"/>
          <w:lang w:val="ru-RU"/>
        </w:rPr>
        <w:t>–</w:t>
      </w:r>
      <w:r w:rsidR="00542A45">
        <w:rPr>
          <w:rFonts w:ascii="Garamond" w:hAnsi="Garamond"/>
          <w:sz w:val="22"/>
          <w:szCs w:val="22"/>
          <w:lang w:val="ru-RU"/>
        </w:rPr>
        <w:t xml:space="preserve"> </w:t>
      </w:r>
      <w:r w:rsidR="00542A45" w:rsidRPr="00542A45">
        <w:rPr>
          <w:rFonts w:ascii="Garamond" w:hAnsi="Garamond"/>
          <w:sz w:val="22"/>
          <w:szCs w:val="22"/>
          <w:lang w:val="ru-RU"/>
        </w:rPr>
        <w:t xml:space="preserve">если указанная в </w:t>
      </w:r>
      <w:r w:rsidR="00BC2B70">
        <w:rPr>
          <w:rFonts w:ascii="Garamond" w:hAnsi="Garamond"/>
          <w:sz w:val="22"/>
          <w:szCs w:val="22"/>
          <w:lang w:val="ru-RU"/>
        </w:rPr>
        <w:t>приложени</w:t>
      </w:r>
      <w:r w:rsidR="00542A45" w:rsidRPr="00542A4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00542A45" w:rsidRPr="00542A4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00542A45" w:rsidRPr="00542A45">
        <w:rPr>
          <w:rFonts w:ascii="Garamond" w:hAnsi="Garamond"/>
          <w:sz w:val="22"/>
          <w:szCs w:val="22"/>
          <w:lang w:val="ru-RU"/>
        </w:rPr>
        <w:t xml:space="preserve">и </w:t>
      </w:r>
      <w:r w:rsidR="00370B82">
        <w:rPr>
          <w:rFonts w:ascii="Garamond" w:hAnsi="Garamond"/>
          <w:sz w:val="22"/>
          <w:szCs w:val="22"/>
          <w:lang w:val="ru-RU"/>
        </w:rPr>
        <w:t xml:space="preserve">не </w:t>
      </w:r>
      <w:r w:rsidR="00542A45" w:rsidRPr="00542A45">
        <w:rPr>
          <w:rFonts w:ascii="Garamond" w:hAnsi="Garamond"/>
          <w:sz w:val="22"/>
          <w:szCs w:val="22"/>
          <w:lang w:val="ru-RU"/>
        </w:rPr>
        <w:t>является первым числом месяца</w:t>
      </w:r>
      <w:r w:rsidR="00635585">
        <w:rPr>
          <w:rFonts w:ascii="Garamond" w:hAnsi="Garamond"/>
          <w:sz w:val="22"/>
          <w:szCs w:val="22"/>
          <w:lang w:val="ru-RU"/>
        </w:rPr>
        <w:t xml:space="preserve"> (если иное не предусмотрено настоящим Договором)</w:t>
      </w:r>
      <w:r w:rsidRPr="00FE0125">
        <w:rPr>
          <w:rFonts w:ascii="Garamond" w:hAnsi="Garamond"/>
          <w:sz w:val="22"/>
          <w:szCs w:val="22"/>
          <w:lang w:val="ru-RU"/>
        </w:rPr>
        <w:t>.</w:t>
      </w:r>
      <w:r w:rsidR="00210840">
        <w:rPr>
          <w:rFonts w:ascii="Garamond" w:hAnsi="Garamond"/>
          <w:sz w:val="22"/>
          <w:szCs w:val="22"/>
          <w:lang w:val="ru-RU"/>
        </w:rPr>
        <w:t xml:space="preserve"> </w:t>
      </w:r>
    </w:p>
    <w:p w14:paraId="1E186232" w14:textId="2FB5F4B5" w:rsidR="001E5562"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Просрочка Продавцом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не влечет изменения указанного </w:t>
      </w:r>
      <w:r w:rsidR="00E87000">
        <w:rPr>
          <w:rFonts w:ascii="Garamond" w:hAnsi="Garamond"/>
          <w:sz w:val="22"/>
          <w:szCs w:val="22"/>
          <w:lang w:val="ru-RU"/>
        </w:rPr>
        <w:t>период</w:t>
      </w:r>
      <w:r w:rsidRPr="00FE0125">
        <w:rPr>
          <w:rFonts w:ascii="Garamond" w:hAnsi="Garamond"/>
          <w:sz w:val="22"/>
          <w:szCs w:val="22"/>
          <w:lang w:val="ru-RU"/>
        </w:rPr>
        <w:t xml:space="preserve">а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кроме случая, когда такая просрочка вызвана возникновением любого одного, нескольких или всех обстоятельств, указанных в подпунктах </w:t>
      </w:r>
      <w:r w:rsidR="00C97C8F" w:rsidRPr="00C97C8F">
        <w:rPr>
          <w:rFonts w:ascii="Garamond" w:hAnsi="Garamond"/>
          <w:sz w:val="22"/>
          <w:szCs w:val="22"/>
          <w:lang w:val="ru-RU"/>
        </w:rPr>
        <w:t>1</w:t>
      </w:r>
      <w:r w:rsidR="00370B82">
        <w:rPr>
          <w:rFonts w:ascii="Garamond" w:hAnsi="Garamond"/>
          <w:sz w:val="22"/>
          <w:szCs w:val="22"/>
          <w:lang w:val="ru-RU"/>
        </w:rPr>
        <w:t>,</w:t>
      </w:r>
      <w:r w:rsidRPr="00FE0125">
        <w:rPr>
          <w:rFonts w:ascii="Garamond" w:hAnsi="Garamond"/>
          <w:sz w:val="22"/>
          <w:szCs w:val="22"/>
          <w:lang w:val="ru-RU"/>
        </w:rPr>
        <w:t xml:space="preserve"> </w:t>
      </w:r>
      <w:r w:rsidR="00C97C8F" w:rsidRPr="00C97C8F">
        <w:rPr>
          <w:rFonts w:ascii="Garamond" w:hAnsi="Garamond"/>
          <w:sz w:val="22"/>
          <w:szCs w:val="22"/>
          <w:lang w:val="ru-RU"/>
        </w:rPr>
        <w:t>2</w:t>
      </w:r>
      <w:r w:rsidR="00AE28FF">
        <w:rPr>
          <w:rFonts w:ascii="Garamond" w:hAnsi="Garamond"/>
          <w:sz w:val="22"/>
          <w:szCs w:val="22"/>
          <w:lang w:val="ru-RU"/>
        </w:rPr>
        <w:t xml:space="preserve"> и </w:t>
      </w:r>
      <w:r w:rsidR="00C97C8F" w:rsidRPr="00C97C8F">
        <w:rPr>
          <w:rFonts w:ascii="Garamond" w:hAnsi="Garamond"/>
          <w:sz w:val="22"/>
          <w:szCs w:val="22"/>
          <w:lang w:val="ru-RU"/>
        </w:rPr>
        <w:t>3</w:t>
      </w:r>
      <w:r w:rsidRPr="00FE0125">
        <w:rPr>
          <w:rFonts w:ascii="Garamond" w:hAnsi="Garamond"/>
          <w:sz w:val="22"/>
          <w:szCs w:val="22"/>
          <w:lang w:val="ru-RU"/>
        </w:rPr>
        <w:t xml:space="preserve"> пункта 3.2 настоящего Договора. В этом случае указанный в настоящем пункте </w:t>
      </w:r>
      <w:r w:rsidR="00E87000">
        <w:rPr>
          <w:rFonts w:ascii="Garamond" w:hAnsi="Garamond"/>
          <w:sz w:val="22"/>
          <w:szCs w:val="22"/>
          <w:lang w:val="ru-RU"/>
        </w:rPr>
        <w:t>период</w:t>
      </w:r>
      <w:r w:rsidRPr="00FE0125">
        <w:rPr>
          <w:rFonts w:ascii="Garamond" w:hAnsi="Garamond"/>
          <w:sz w:val="22"/>
          <w:szCs w:val="22"/>
          <w:lang w:val="ru-RU"/>
        </w:rPr>
        <w:t xml:space="preserve"> поставки </w:t>
      </w:r>
      <w:r w:rsidR="00E87000">
        <w:rPr>
          <w:rFonts w:ascii="Garamond" w:hAnsi="Garamond"/>
          <w:sz w:val="22"/>
          <w:szCs w:val="22"/>
          <w:lang w:val="ru-RU"/>
        </w:rPr>
        <w:t>мощност</w:t>
      </w:r>
      <w:r w:rsidR="00E71C3F">
        <w:rPr>
          <w:rFonts w:ascii="Garamond" w:hAnsi="Garamond"/>
          <w:sz w:val="22"/>
          <w:szCs w:val="22"/>
          <w:lang w:val="ru-RU"/>
        </w:rPr>
        <w:t xml:space="preserve">и </w:t>
      </w:r>
      <w:r w:rsidRPr="00FE0125">
        <w:rPr>
          <w:rFonts w:ascii="Garamond" w:hAnsi="Garamond"/>
          <w:sz w:val="22"/>
          <w:szCs w:val="22"/>
          <w:lang w:val="ru-RU"/>
        </w:rPr>
        <w:t>увеличивается на такое количество месяцев, которое составляет указанную просрочку.</w:t>
      </w:r>
    </w:p>
    <w:p w14:paraId="287BCFC3" w14:textId="39B6E821" w:rsidR="009478C0" w:rsidRPr="009478C0" w:rsidRDefault="00E87000" w:rsidP="009478C0">
      <w:pPr>
        <w:spacing w:before="120" w:after="120" w:line="288" w:lineRule="auto"/>
        <w:ind w:left="709" w:hanging="1"/>
        <w:jc w:val="both"/>
        <w:rPr>
          <w:rFonts w:ascii="Garamond" w:hAnsi="Garamond"/>
          <w:bCs/>
          <w:sz w:val="22"/>
          <w:szCs w:val="22"/>
          <w:lang w:val="ru-RU"/>
        </w:rPr>
      </w:pPr>
      <w:r>
        <w:rPr>
          <w:rFonts w:ascii="Garamond" w:hAnsi="Garamond"/>
          <w:bCs/>
          <w:sz w:val="22"/>
          <w:szCs w:val="22"/>
          <w:lang w:val="ru-RU"/>
        </w:rPr>
        <w:t>Мощност</w:t>
      </w:r>
      <w:r w:rsidR="009478C0" w:rsidRPr="00210840">
        <w:rPr>
          <w:rFonts w:ascii="Garamond" w:hAnsi="Garamond"/>
          <w:bCs/>
          <w:sz w:val="22"/>
          <w:szCs w:val="22"/>
          <w:lang w:val="ru-RU"/>
        </w:rPr>
        <w:t>ь, не поставленная/недопоставленная в каком-либо периоде поставки, в том числе вследствие наступления обстоятельств непреодолимой силы, не может быть поставлена в последующих периодах</w:t>
      </w:r>
      <w:r w:rsidR="00A271BB">
        <w:rPr>
          <w:rFonts w:ascii="Garamond" w:hAnsi="Garamond"/>
          <w:bCs/>
          <w:sz w:val="22"/>
          <w:szCs w:val="22"/>
          <w:lang w:val="ru-RU"/>
        </w:rPr>
        <w:t xml:space="preserve"> (что не отменяет действия положений настоящего Договора, допускающих возможность</w:t>
      </w:r>
      <w:r w:rsidR="00E71C3F">
        <w:rPr>
          <w:rFonts w:ascii="Garamond" w:hAnsi="Garamond"/>
          <w:bCs/>
          <w:sz w:val="22"/>
          <w:szCs w:val="22"/>
          <w:lang w:val="ru-RU"/>
        </w:rPr>
        <w:t xml:space="preserve"> увеличения </w:t>
      </w:r>
      <w:r>
        <w:rPr>
          <w:rFonts w:ascii="Garamond" w:hAnsi="Garamond"/>
          <w:bCs/>
          <w:sz w:val="22"/>
          <w:szCs w:val="22"/>
          <w:lang w:val="ru-RU"/>
        </w:rPr>
        <w:t>период</w:t>
      </w:r>
      <w:r w:rsidR="00E71C3F">
        <w:rPr>
          <w:rFonts w:ascii="Garamond" w:hAnsi="Garamond"/>
          <w:bCs/>
          <w:sz w:val="22"/>
          <w:szCs w:val="22"/>
          <w:lang w:val="ru-RU"/>
        </w:rPr>
        <w:t xml:space="preserve">а поставки </w:t>
      </w:r>
      <w:r>
        <w:rPr>
          <w:rFonts w:ascii="Garamond" w:hAnsi="Garamond"/>
          <w:bCs/>
          <w:sz w:val="22"/>
          <w:szCs w:val="22"/>
          <w:lang w:val="ru-RU"/>
        </w:rPr>
        <w:t>мощност</w:t>
      </w:r>
      <w:r w:rsidR="00E71C3F">
        <w:rPr>
          <w:rFonts w:ascii="Garamond" w:hAnsi="Garamond"/>
          <w:bCs/>
          <w:sz w:val="22"/>
          <w:szCs w:val="22"/>
          <w:lang w:val="ru-RU"/>
        </w:rPr>
        <w:t>и по настоящему Договору)</w:t>
      </w:r>
      <w:r w:rsidR="009478C0" w:rsidRPr="00210840">
        <w:rPr>
          <w:rFonts w:ascii="Garamond" w:hAnsi="Garamond"/>
          <w:bCs/>
          <w:sz w:val="22"/>
          <w:szCs w:val="22"/>
          <w:lang w:val="ru-RU"/>
        </w:rPr>
        <w:t>.</w:t>
      </w:r>
    </w:p>
    <w:p w14:paraId="30DE3D23" w14:textId="0E726EA3"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Введенная по решению Продавца в соответствии с пунктом 3.5 настоящего Договора отсрочка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не влечет изменения путем увеличения указанного </w:t>
      </w:r>
      <w:r w:rsidR="00E87000">
        <w:rPr>
          <w:rFonts w:ascii="Garamond" w:hAnsi="Garamond"/>
          <w:sz w:val="22"/>
          <w:szCs w:val="22"/>
          <w:lang w:val="ru-RU"/>
        </w:rPr>
        <w:t>период</w:t>
      </w:r>
      <w:r w:rsidRPr="00FE0125">
        <w:rPr>
          <w:rFonts w:ascii="Garamond" w:hAnsi="Garamond"/>
          <w:sz w:val="22"/>
          <w:szCs w:val="22"/>
          <w:lang w:val="ru-RU"/>
        </w:rPr>
        <w:t xml:space="preserve">а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начало которого определяется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первоначальной (т.е. до ее изменения путем введения отсрочки по инициативе Продавца) </w:t>
      </w:r>
      <w:r w:rsidR="00E87000">
        <w:rPr>
          <w:rFonts w:ascii="Garamond" w:hAnsi="Garamond"/>
          <w:sz w:val="22"/>
          <w:szCs w:val="22"/>
          <w:lang w:val="ru-RU"/>
        </w:rPr>
        <w:t>дат</w:t>
      </w:r>
      <w:r w:rsidRPr="00FE0125">
        <w:rPr>
          <w:rFonts w:ascii="Garamond" w:hAnsi="Garamond"/>
          <w:sz w:val="22"/>
          <w:szCs w:val="22"/>
          <w:lang w:val="ru-RU"/>
        </w:rPr>
        <w:t xml:space="preserve">ой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w:t>
      </w:r>
    </w:p>
    <w:p w14:paraId="58DC44A0" w14:textId="33829BFF"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случае если Продавец воспользуется предоставленным ему в соответствии с пунктом 3.7 настоящего Договора правом на досрочное начало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это влечет увеличение указанного </w:t>
      </w:r>
      <w:r w:rsidR="00E87000">
        <w:rPr>
          <w:rFonts w:ascii="Garamond" w:hAnsi="Garamond"/>
          <w:sz w:val="22"/>
          <w:szCs w:val="22"/>
          <w:lang w:val="ru-RU"/>
        </w:rPr>
        <w:t>период</w:t>
      </w:r>
      <w:r w:rsidRPr="00FE0125">
        <w:rPr>
          <w:rFonts w:ascii="Garamond" w:hAnsi="Garamond"/>
          <w:sz w:val="22"/>
          <w:szCs w:val="22"/>
          <w:lang w:val="ru-RU"/>
        </w:rPr>
        <w:t xml:space="preserve">а поставки </w:t>
      </w:r>
      <w:r w:rsidR="00E87000">
        <w:rPr>
          <w:rFonts w:ascii="Garamond" w:hAnsi="Garamond"/>
          <w:sz w:val="22"/>
          <w:szCs w:val="22"/>
          <w:lang w:val="ru-RU"/>
        </w:rPr>
        <w:t>мощност</w:t>
      </w:r>
      <w:r w:rsidRPr="00FE0125">
        <w:rPr>
          <w:rFonts w:ascii="Garamond" w:hAnsi="Garamond"/>
          <w:sz w:val="22"/>
          <w:szCs w:val="22"/>
          <w:lang w:val="ru-RU"/>
        </w:rPr>
        <w:t>и на то целое количество месяцев, в течение которого поставка мощности будет осуществляться досрочно.</w:t>
      </w:r>
    </w:p>
    <w:p w14:paraId="154190F5" w14:textId="64047098"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случае внесения в </w:t>
      </w:r>
      <w:r w:rsidR="00BC2B70">
        <w:rPr>
          <w:rFonts w:ascii="Garamond" w:hAnsi="Garamond"/>
          <w:sz w:val="22"/>
          <w:szCs w:val="22"/>
          <w:lang w:val="ru-RU"/>
        </w:rPr>
        <w:t>приложени</w:t>
      </w:r>
      <w:r w:rsidRPr="00FE0125">
        <w:rPr>
          <w:rFonts w:ascii="Garamond" w:hAnsi="Garamond"/>
          <w:sz w:val="22"/>
          <w:szCs w:val="22"/>
          <w:lang w:val="ru-RU"/>
        </w:rPr>
        <w:t xml:space="preserve">е 1 к настоящему Договору изменения путем указания новой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в связи с принятием Правительством Российской Федерации или Наблюдательным советом </w:t>
      </w:r>
      <w:r w:rsidR="00E71C3F">
        <w:rPr>
          <w:rFonts w:ascii="Garamond" w:hAnsi="Garamond"/>
          <w:sz w:val="22"/>
          <w:szCs w:val="22"/>
          <w:lang w:val="ru-RU"/>
        </w:rPr>
        <w:t>Ассоциации «</w:t>
      </w:r>
      <w:r w:rsidRPr="00FE0125">
        <w:rPr>
          <w:rFonts w:ascii="Garamond" w:hAnsi="Garamond"/>
          <w:sz w:val="22"/>
          <w:szCs w:val="22"/>
          <w:lang w:val="ru-RU"/>
        </w:rPr>
        <w:t xml:space="preserve">НП Совет рынка» по предложению уполномоченного федерального органа исполнительной власти зафиксированного в соответствующем распоряжении (приказе, протоколе, акте согласования) решения об изменении срока ввода в эксплуатацию </w:t>
      </w:r>
      <w:r w:rsidR="00F626A6" w:rsidRPr="00F626A6">
        <w:rPr>
          <w:rFonts w:ascii="Garamond" w:hAnsi="Garamond"/>
          <w:sz w:val="22"/>
          <w:szCs w:val="22"/>
          <w:lang w:val="ru-RU"/>
        </w:rPr>
        <w:t xml:space="preserve">(даты начала исполнения обязательства по поставке </w:t>
      </w:r>
      <w:r w:rsidR="00E87000">
        <w:rPr>
          <w:rFonts w:ascii="Garamond" w:hAnsi="Garamond"/>
          <w:sz w:val="22"/>
          <w:szCs w:val="22"/>
          <w:lang w:val="ru-RU"/>
        </w:rPr>
        <w:t>мощност</w:t>
      </w:r>
      <w:r w:rsidR="00F626A6" w:rsidRPr="00F626A6">
        <w:rPr>
          <w:rFonts w:ascii="Garamond" w:hAnsi="Garamond"/>
          <w:sz w:val="22"/>
          <w:szCs w:val="22"/>
          <w:lang w:val="ru-RU"/>
        </w:rPr>
        <w:t>и</w:t>
      </w:r>
      <w:r w:rsidR="00F626A6">
        <w:rPr>
          <w:rFonts w:ascii="Garamond" w:hAnsi="Garamond"/>
          <w:sz w:val="22"/>
          <w:szCs w:val="22"/>
          <w:lang w:val="ru-RU"/>
        </w:rPr>
        <w:t xml:space="preserve">) </w:t>
      </w:r>
      <w:r w:rsidRPr="00FE0125">
        <w:rPr>
          <w:rFonts w:ascii="Garamond" w:hAnsi="Garamond"/>
          <w:sz w:val="22"/>
          <w:szCs w:val="22"/>
          <w:lang w:val="ru-RU"/>
        </w:rPr>
        <w:t>Объекта генерации</w:t>
      </w:r>
      <w:r w:rsidRPr="00F626A6">
        <w:rPr>
          <w:rFonts w:ascii="Garamond" w:hAnsi="Garamond"/>
          <w:sz w:val="22"/>
          <w:szCs w:val="22"/>
          <w:lang w:val="ru-RU"/>
        </w:rPr>
        <w:t xml:space="preserve">, установленный в настоящем пункте </w:t>
      </w:r>
      <w:r w:rsidR="00E87000">
        <w:rPr>
          <w:rFonts w:ascii="Garamond" w:hAnsi="Garamond"/>
          <w:sz w:val="22"/>
          <w:szCs w:val="22"/>
          <w:lang w:val="ru-RU"/>
        </w:rPr>
        <w:t>период</w:t>
      </w:r>
      <w:r w:rsidRPr="00F626A6">
        <w:rPr>
          <w:rFonts w:ascii="Garamond" w:hAnsi="Garamond"/>
          <w:sz w:val="22"/>
          <w:szCs w:val="22"/>
          <w:lang w:val="ru-RU"/>
        </w:rPr>
        <w:t xml:space="preserve">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исчисляется с такой новой </w:t>
      </w:r>
      <w:r w:rsidR="00E87000">
        <w:rPr>
          <w:rFonts w:ascii="Garamond" w:hAnsi="Garamond"/>
          <w:sz w:val="22"/>
          <w:szCs w:val="22"/>
          <w:lang w:val="ru-RU"/>
        </w:rPr>
        <w:t>дат</w:t>
      </w:r>
      <w:r w:rsidRPr="00FE0125">
        <w:rPr>
          <w:rFonts w:ascii="Garamond" w:hAnsi="Garamond"/>
          <w:sz w:val="22"/>
          <w:szCs w:val="22"/>
          <w:lang w:val="ru-RU"/>
        </w:rPr>
        <w:t>ы, а указанное изменение для целей применения настоящего Договора Стороны не рассматривают в качестве отсрочки, введенной по инициативе Продавца</w:t>
      </w:r>
      <w:r w:rsidR="00CB5A4F">
        <w:rPr>
          <w:rFonts w:ascii="Garamond" w:hAnsi="Garamond"/>
          <w:sz w:val="22"/>
          <w:szCs w:val="22"/>
          <w:lang w:val="ru-RU"/>
        </w:rPr>
        <w:t>,</w:t>
      </w:r>
      <w:r w:rsidRPr="00FE0125">
        <w:rPr>
          <w:rFonts w:ascii="Garamond" w:hAnsi="Garamond"/>
          <w:sz w:val="22"/>
          <w:szCs w:val="22"/>
          <w:lang w:val="ru-RU"/>
        </w:rPr>
        <w:t xml:space="preserve"> или в качестве нарушения Продавцом его обязательства по своевременному началу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в связи с чем такое изменение указанной </w:t>
      </w:r>
      <w:r w:rsidR="00E87000">
        <w:rPr>
          <w:rFonts w:ascii="Garamond" w:hAnsi="Garamond"/>
          <w:sz w:val="22"/>
          <w:szCs w:val="22"/>
          <w:lang w:val="ru-RU"/>
        </w:rPr>
        <w:t>дат</w:t>
      </w:r>
      <w:r w:rsidRPr="00FE0125">
        <w:rPr>
          <w:rFonts w:ascii="Garamond" w:hAnsi="Garamond"/>
          <w:sz w:val="22"/>
          <w:szCs w:val="22"/>
          <w:lang w:val="ru-RU"/>
        </w:rPr>
        <w:t>ы не влечет применение к Продавцу предусмотренных настоящим Договором мер ответственности за просрочк</w:t>
      </w:r>
      <w:r w:rsidR="00CB5A4F">
        <w:rPr>
          <w:rFonts w:ascii="Garamond" w:hAnsi="Garamond"/>
          <w:sz w:val="22"/>
          <w:szCs w:val="22"/>
          <w:lang w:val="ru-RU"/>
        </w:rPr>
        <w:t>у</w:t>
      </w:r>
      <w:r w:rsidRPr="00FE0125">
        <w:rPr>
          <w:rFonts w:ascii="Garamond" w:hAnsi="Garamond"/>
          <w:sz w:val="22"/>
          <w:szCs w:val="22"/>
          <w:lang w:val="ru-RU"/>
        </w:rPr>
        <w:t xml:space="preserve">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w:t>
      </w:r>
    </w:p>
    <w:p w14:paraId="0F62D0E3" w14:textId="6955D175"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3.4. </w:t>
      </w:r>
      <w:r w:rsidRPr="00FE0125">
        <w:rPr>
          <w:rFonts w:ascii="Garamond" w:hAnsi="Garamond"/>
          <w:sz w:val="22"/>
          <w:szCs w:val="22"/>
          <w:lang w:val="ru-RU"/>
        </w:rPr>
        <w:tab/>
        <w:t xml:space="preserve">Стороны настоящим подтверждают, что </w:t>
      </w:r>
      <w:r w:rsidR="00E87000">
        <w:rPr>
          <w:rFonts w:ascii="Garamond" w:hAnsi="Garamond"/>
          <w:sz w:val="22"/>
          <w:szCs w:val="22"/>
          <w:lang w:val="ru-RU"/>
        </w:rPr>
        <w:t>дат</w:t>
      </w:r>
      <w:r w:rsidRPr="00FE012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и </w:t>
      </w:r>
      <w:r w:rsidR="00E87000">
        <w:rPr>
          <w:rFonts w:ascii="Garamond" w:hAnsi="Garamond"/>
          <w:sz w:val="22"/>
          <w:szCs w:val="22"/>
          <w:lang w:val="ru-RU"/>
        </w:rPr>
        <w:t>период</w:t>
      </w:r>
      <w:r w:rsidRPr="00FE0125">
        <w:rPr>
          <w:rFonts w:ascii="Garamond" w:hAnsi="Garamond"/>
          <w:sz w:val="22"/>
          <w:szCs w:val="22"/>
          <w:lang w:val="ru-RU"/>
        </w:rPr>
        <w:t xml:space="preserve"> поставки </w:t>
      </w:r>
      <w:r w:rsidR="00E87000">
        <w:rPr>
          <w:rFonts w:ascii="Garamond" w:hAnsi="Garamond"/>
          <w:sz w:val="22"/>
          <w:szCs w:val="22"/>
          <w:lang w:val="ru-RU"/>
        </w:rPr>
        <w:t>мощност</w:t>
      </w:r>
      <w:r w:rsidRPr="00FE0125">
        <w:rPr>
          <w:rFonts w:ascii="Garamond" w:hAnsi="Garamond"/>
          <w:sz w:val="22"/>
          <w:szCs w:val="22"/>
          <w:lang w:val="ru-RU"/>
        </w:rPr>
        <w:t>и по настоящему Договору (с учетом возможности их изменения в случаях и при соблюдении условий, прямо предусмотренных настоящим Договором) являются его существенными условиями.</w:t>
      </w:r>
    </w:p>
    <w:p w14:paraId="5CF44BB0" w14:textId="0174ADDC" w:rsidR="001E5562" w:rsidRPr="00FE0125" w:rsidRDefault="001E5562" w:rsidP="00234905">
      <w:pPr>
        <w:numPr>
          <w:ilvl w:val="1"/>
          <w:numId w:val="20"/>
        </w:numPr>
        <w:tabs>
          <w:tab w:val="clear" w:pos="360"/>
        </w:tabs>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Продавец вправе при условии направления в установленном в настоящем пункте порядке письменного уведомления однократно в течение срока действия настоящего Договора отложить </w:t>
      </w:r>
      <w:r w:rsidR="00E87000">
        <w:rPr>
          <w:rFonts w:ascii="Garamond" w:hAnsi="Garamond"/>
          <w:sz w:val="22"/>
          <w:szCs w:val="22"/>
          <w:lang w:val="ru-RU"/>
        </w:rPr>
        <w:t>дат</w:t>
      </w:r>
      <w:r w:rsidRPr="00FE0125">
        <w:rPr>
          <w:rFonts w:ascii="Garamond" w:hAnsi="Garamond"/>
          <w:sz w:val="22"/>
          <w:szCs w:val="22"/>
          <w:lang w:val="ru-RU"/>
        </w:rPr>
        <w:t xml:space="preserve">у начала исполнения обязательств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на срок, не превышающий 1 (одного) года от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w:t>
      </w:r>
    </w:p>
    <w:p w14:paraId="230873C2" w14:textId="5FEAD9D3"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этом случае новой </w:t>
      </w:r>
      <w:r w:rsidR="00E87000">
        <w:rPr>
          <w:rFonts w:ascii="Garamond" w:hAnsi="Garamond"/>
          <w:sz w:val="22"/>
          <w:szCs w:val="22"/>
          <w:lang w:val="ru-RU"/>
        </w:rPr>
        <w:t>дат</w:t>
      </w:r>
      <w:r w:rsidRPr="00FE0125">
        <w:rPr>
          <w:rFonts w:ascii="Garamond" w:hAnsi="Garamond"/>
          <w:sz w:val="22"/>
          <w:szCs w:val="22"/>
          <w:lang w:val="ru-RU"/>
        </w:rPr>
        <w:t xml:space="preserve">ой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является указанная в уведомлении Продавца </w:t>
      </w:r>
      <w:r w:rsidR="00E87000">
        <w:rPr>
          <w:rFonts w:ascii="Garamond" w:hAnsi="Garamond"/>
          <w:sz w:val="22"/>
          <w:szCs w:val="22"/>
          <w:lang w:val="ru-RU"/>
        </w:rPr>
        <w:t>дат</w:t>
      </w:r>
      <w:r w:rsidRPr="00FE0125">
        <w:rPr>
          <w:rFonts w:ascii="Garamond" w:hAnsi="Garamond"/>
          <w:sz w:val="22"/>
          <w:szCs w:val="22"/>
          <w:lang w:val="ru-RU"/>
        </w:rPr>
        <w:t>а начала исполнения об</w:t>
      </w:r>
      <w:r w:rsidR="0028694D">
        <w:rPr>
          <w:rFonts w:ascii="Garamond" w:hAnsi="Garamond"/>
          <w:sz w:val="22"/>
          <w:szCs w:val="22"/>
          <w:lang w:val="ru-RU"/>
        </w:rPr>
        <w:t xml:space="preserve">язательств по поставке </w:t>
      </w:r>
      <w:r w:rsidR="00E87000">
        <w:rPr>
          <w:rFonts w:ascii="Garamond" w:hAnsi="Garamond"/>
          <w:sz w:val="22"/>
          <w:szCs w:val="22"/>
          <w:lang w:val="ru-RU"/>
        </w:rPr>
        <w:t>мощност</w:t>
      </w:r>
      <w:r w:rsidR="0028694D">
        <w:rPr>
          <w:rFonts w:ascii="Garamond" w:hAnsi="Garamond"/>
          <w:sz w:val="22"/>
          <w:szCs w:val="22"/>
          <w:lang w:val="ru-RU"/>
        </w:rPr>
        <w:t>и</w:t>
      </w:r>
      <w:r w:rsidRPr="00FE0125">
        <w:rPr>
          <w:rFonts w:ascii="Garamond" w:hAnsi="Garamond"/>
          <w:sz w:val="22"/>
          <w:szCs w:val="22"/>
          <w:lang w:val="ru-RU"/>
        </w:rPr>
        <w:t>.</w:t>
      </w:r>
    </w:p>
    <w:p w14:paraId="164DA4A2" w14:textId="2ABD6CDA" w:rsidR="001E5562" w:rsidRPr="00FE0125" w:rsidRDefault="001E5562" w:rsidP="00497FD9">
      <w:pPr>
        <w:pStyle w:val="2"/>
        <w:spacing w:before="120" w:after="120" w:line="288" w:lineRule="auto"/>
        <w:ind w:left="709" w:firstLine="0"/>
        <w:rPr>
          <w:rFonts w:ascii="Garamond" w:hAnsi="Garamond"/>
          <w:sz w:val="22"/>
          <w:szCs w:val="22"/>
        </w:rPr>
      </w:pPr>
      <w:r w:rsidRPr="00FE0125">
        <w:rPr>
          <w:rFonts w:ascii="Garamond" w:hAnsi="Garamond"/>
          <w:sz w:val="22"/>
          <w:szCs w:val="22"/>
        </w:rPr>
        <w:t xml:space="preserve">Осуществление Продавцом права на отсрочку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 xml:space="preserve">и Объекта генерации менее чем на 12 месяцев по сравнению с указанной в </w:t>
      </w:r>
      <w:r w:rsidR="00BC2B70">
        <w:rPr>
          <w:rFonts w:ascii="Garamond" w:hAnsi="Garamond"/>
          <w:sz w:val="22"/>
          <w:szCs w:val="22"/>
        </w:rPr>
        <w:t>приложени</w:t>
      </w:r>
      <w:r w:rsidRPr="00FE0125">
        <w:rPr>
          <w:rFonts w:ascii="Garamond" w:hAnsi="Garamond"/>
          <w:sz w:val="22"/>
          <w:szCs w:val="22"/>
        </w:rPr>
        <w:t xml:space="preserve">и 1 к настоящему Договору </w:t>
      </w:r>
      <w:r w:rsidR="00E87000">
        <w:rPr>
          <w:rFonts w:ascii="Garamond" w:hAnsi="Garamond"/>
          <w:sz w:val="22"/>
          <w:szCs w:val="22"/>
        </w:rPr>
        <w:t>дат</w:t>
      </w:r>
      <w:r w:rsidRPr="00FE0125">
        <w:rPr>
          <w:rFonts w:ascii="Garamond" w:hAnsi="Garamond"/>
          <w:sz w:val="22"/>
          <w:szCs w:val="22"/>
        </w:rPr>
        <w:t>ой начала исполнения обязательства по поставке мощности не предоставляет Продавцу права впоследствии вновь заявить об отсрочке на то количество месяцев, которое составляет разницу между 12 месяцами и количеством месяцев ранее заявленного Продавцом периода отсрочки.</w:t>
      </w:r>
    </w:p>
    <w:p w14:paraId="3BB19572" w14:textId="15058C14" w:rsidR="001E5562" w:rsidRPr="00FE0125" w:rsidRDefault="001E5562" w:rsidP="00497FD9">
      <w:pPr>
        <w:pStyle w:val="2"/>
        <w:spacing w:before="120" w:after="120" w:line="288" w:lineRule="auto"/>
        <w:ind w:left="709" w:firstLine="0"/>
        <w:rPr>
          <w:rFonts w:ascii="Garamond" w:hAnsi="Garamond"/>
          <w:sz w:val="22"/>
          <w:szCs w:val="22"/>
        </w:rPr>
      </w:pPr>
      <w:r w:rsidRPr="00FE0125">
        <w:rPr>
          <w:rFonts w:ascii="Garamond" w:hAnsi="Garamond"/>
          <w:sz w:val="22"/>
          <w:szCs w:val="22"/>
        </w:rPr>
        <w:tab/>
        <w:t xml:space="preserve">Продавец обязан письменно уведомить АТС и Системного оператора об отсрочке </w:t>
      </w:r>
      <w:r w:rsidR="00E87000">
        <w:rPr>
          <w:rFonts w:ascii="Garamond" w:hAnsi="Garamond"/>
          <w:sz w:val="22"/>
          <w:szCs w:val="22"/>
        </w:rPr>
        <w:t>дат</w:t>
      </w:r>
      <w:r w:rsidRPr="00FE0125">
        <w:rPr>
          <w:rFonts w:ascii="Garamond" w:hAnsi="Garamond"/>
          <w:sz w:val="22"/>
          <w:szCs w:val="22"/>
        </w:rPr>
        <w:t xml:space="preserve">ы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 xml:space="preserve">и. </w:t>
      </w:r>
    </w:p>
    <w:p w14:paraId="26BF11E7" w14:textId="516649C8" w:rsidR="001E5562" w:rsidRPr="00FE0125" w:rsidRDefault="001E5562" w:rsidP="00497FD9">
      <w:pPr>
        <w:pStyle w:val="2"/>
        <w:spacing w:before="120" w:after="120" w:line="288" w:lineRule="auto"/>
        <w:ind w:left="709" w:firstLine="11"/>
        <w:rPr>
          <w:rFonts w:ascii="Garamond" w:hAnsi="Garamond"/>
          <w:sz w:val="22"/>
          <w:szCs w:val="22"/>
        </w:rPr>
      </w:pPr>
      <w:r w:rsidRPr="00FE0125">
        <w:rPr>
          <w:rFonts w:ascii="Garamond" w:hAnsi="Garamond"/>
          <w:sz w:val="22"/>
          <w:szCs w:val="22"/>
        </w:rPr>
        <w:t xml:space="preserve">Письменное уведомление Продавца об отсрочке должно быть направлено в АТС способом, обеспечивающим его получение адресатом не позднее 1 (первого) июля года, предшествующего году, на который в соответствии с </w:t>
      </w:r>
      <w:r w:rsidR="00BC2B70">
        <w:rPr>
          <w:rFonts w:ascii="Garamond" w:hAnsi="Garamond"/>
          <w:sz w:val="22"/>
          <w:szCs w:val="22"/>
        </w:rPr>
        <w:t>приложени</w:t>
      </w:r>
      <w:r w:rsidRPr="00FE0125">
        <w:rPr>
          <w:rFonts w:ascii="Garamond" w:hAnsi="Garamond"/>
          <w:sz w:val="22"/>
          <w:szCs w:val="22"/>
        </w:rPr>
        <w:t xml:space="preserve">ем 1 к настоящему Договору приходится </w:t>
      </w:r>
      <w:r w:rsidR="00E87000">
        <w:rPr>
          <w:rFonts w:ascii="Garamond" w:hAnsi="Garamond"/>
          <w:sz w:val="22"/>
          <w:szCs w:val="22"/>
        </w:rPr>
        <w:t>дат</w:t>
      </w:r>
      <w:r w:rsidRPr="00FE0125">
        <w:rPr>
          <w:rFonts w:ascii="Garamond" w:hAnsi="Garamond"/>
          <w:sz w:val="22"/>
          <w:szCs w:val="22"/>
        </w:rPr>
        <w:t xml:space="preserve">а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и.</w:t>
      </w:r>
    </w:p>
    <w:p w14:paraId="0B1E9C72" w14:textId="77777777" w:rsidR="001E5562" w:rsidRPr="00FE0125" w:rsidRDefault="001E5562" w:rsidP="00497FD9">
      <w:pPr>
        <w:pStyle w:val="2"/>
        <w:spacing w:before="120" w:after="120" w:line="288" w:lineRule="auto"/>
        <w:ind w:left="709" w:firstLine="11"/>
        <w:rPr>
          <w:rFonts w:ascii="Garamond" w:hAnsi="Garamond"/>
          <w:sz w:val="22"/>
          <w:szCs w:val="22"/>
        </w:rPr>
      </w:pPr>
      <w:r w:rsidRPr="00FE0125">
        <w:rPr>
          <w:rFonts w:ascii="Garamond" w:hAnsi="Garamond"/>
          <w:sz w:val="22"/>
          <w:szCs w:val="22"/>
        </w:rPr>
        <w:t>Указанное письменное уведомление должно содержать:</w:t>
      </w:r>
    </w:p>
    <w:p w14:paraId="30646681" w14:textId="66F82003" w:rsidR="001E5562" w:rsidRPr="00FE0125" w:rsidRDefault="001E5562" w:rsidP="00090616">
      <w:pPr>
        <w:pStyle w:val="2"/>
        <w:numPr>
          <w:ilvl w:val="1"/>
          <w:numId w:val="35"/>
        </w:numPr>
        <w:spacing w:before="120" w:after="120" w:line="288" w:lineRule="auto"/>
        <w:rPr>
          <w:rFonts w:ascii="Garamond" w:hAnsi="Garamond"/>
          <w:sz w:val="22"/>
          <w:szCs w:val="22"/>
        </w:rPr>
      </w:pPr>
      <w:r w:rsidRPr="00FE0125">
        <w:rPr>
          <w:rFonts w:ascii="Garamond" w:hAnsi="Garamond"/>
          <w:sz w:val="22"/>
          <w:szCs w:val="22"/>
        </w:rPr>
        <w:t xml:space="preserve">указание на новую </w:t>
      </w:r>
      <w:r w:rsidR="00E87000">
        <w:rPr>
          <w:rFonts w:ascii="Garamond" w:hAnsi="Garamond"/>
          <w:sz w:val="22"/>
          <w:szCs w:val="22"/>
        </w:rPr>
        <w:t>дат</w:t>
      </w:r>
      <w:r w:rsidRPr="00FE0125">
        <w:rPr>
          <w:rFonts w:ascii="Garamond" w:hAnsi="Garamond"/>
          <w:sz w:val="22"/>
          <w:szCs w:val="22"/>
        </w:rPr>
        <w:t xml:space="preserve">у начала исполнения обязательств по поставке </w:t>
      </w:r>
      <w:r w:rsidR="00E87000">
        <w:rPr>
          <w:rFonts w:ascii="Garamond" w:hAnsi="Garamond"/>
          <w:sz w:val="22"/>
          <w:szCs w:val="22"/>
        </w:rPr>
        <w:t>мощност</w:t>
      </w:r>
      <w:r w:rsidRPr="00FE0125">
        <w:rPr>
          <w:rFonts w:ascii="Garamond" w:hAnsi="Garamond"/>
          <w:sz w:val="22"/>
          <w:szCs w:val="22"/>
        </w:rPr>
        <w:t>и Объекта генерации;</w:t>
      </w:r>
    </w:p>
    <w:p w14:paraId="16BD3955" w14:textId="6AB4E0BA" w:rsidR="001E5562" w:rsidRPr="00FE0125" w:rsidRDefault="001E5562" w:rsidP="00090616">
      <w:pPr>
        <w:pStyle w:val="2"/>
        <w:numPr>
          <w:ilvl w:val="1"/>
          <w:numId w:val="35"/>
        </w:numPr>
        <w:spacing w:before="120" w:after="120" w:line="288" w:lineRule="auto"/>
        <w:rPr>
          <w:rFonts w:ascii="Garamond" w:hAnsi="Garamond"/>
          <w:sz w:val="22"/>
          <w:szCs w:val="22"/>
        </w:rPr>
      </w:pPr>
      <w:r w:rsidRPr="00FE0125">
        <w:rPr>
          <w:rFonts w:ascii="Garamond" w:hAnsi="Garamond"/>
          <w:sz w:val="22"/>
          <w:szCs w:val="22"/>
        </w:rPr>
        <w:t>в качестве приложения – документ, подтверждающий полномочия лица, подписавшего уведомление.</w:t>
      </w:r>
    </w:p>
    <w:p w14:paraId="744D3CE1"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Письменное уведомление, не полученное АТС в установленный в настоящем пункте срок, либо содержание которого, а также перечень и (или) содержание приложенных к которому документов не соответствуют требованиям настоящего пункта, считается ненаправленным. </w:t>
      </w:r>
    </w:p>
    <w:p w14:paraId="52257D1F" w14:textId="079E1611" w:rsidR="001E5562" w:rsidRPr="00FE0125" w:rsidRDefault="001E5562" w:rsidP="00497FD9">
      <w:pPr>
        <w:pStyle w:val="2"/>
        <w:spacing w:before="120" w:after="120" w:line="288" w:lineRule="auto"/>
        <w:ind w:left="709" w:firstLine="11"/>
        <w:rPr>
          <w:rFonts w:ascii="Garamond" w:hAnsi="Garamond"/>
          <w:sz w:val="22"/>
          <w:szCs w:val="22"/>
        </w:rPr>
      </w:pPr>
      <w:r w:rsidRPr="00FE0125">
        <w:rPr>
          <w:rFonts w:ascii="Garamond" w:hAnsi="Garamond"/>
          <w:sz w:val="22"/>
          <w:szCs w:val="22"/>
        </w:rPr>
        <w:t xml:space="preserve">В случае обнаружения </w:t>
      </w:r>
      <w:proofErr w:type="gramStart"/>
      <w:r w:rsidRPr="00FE0125">
        <w:rPr>
          <w:rFonts w:ascii="Garamond" w:hAnsi="Garamond"/>
          <w:sz w:val="22"/>
          <w:szCs w:val="22"/>
        </w:rPr>
        <w:t>несоответствия</w:t>
      </w:r>
      <w:proofErr w:type="gramEnd"/>
      <w:r w:rsidRPr="00FE0125">
        <w:rPr>
          <w:rFonts w:ascii="Garamond" w:hAnsi="Garamond"/>
          <w:sz w:val="22"/>
          <w:szCs w:val="22"/>
        </w:rPr>
        <w:t xml:space="preserve"> направленного Продавцом в АТС письменного уведомления установленным в настоящем пункте требованиям, Продавец вправе направить повторное письменное уведомление, при условии, что при этом Продавцом будет соблюден срок направления такого уведомления, и оно будет получено АТС </w:t>
      </w:r>
      <w:r w:rsidRPr="00210840">
        <w:rPr>
          <w:rFonts w:ascii="Garamond" w:hAnsi="Garamond"/>
          <w:sz w:val="22"/>
          <w:szCs w:val="22"/>
        </w:rPr>
        <w:t>до 1 июля года</w:t>
      </w:r>
      <w:r w:rsidRPr="00FE0125">
        <w:rPr>
          <w:rFonts w:ascii="Garamond" w:hAnsi="Garamond"/>
          <w:sz w:val="22"/>
          <w:szCs w:val="22"/>
        </w:rPr>
        <w:t xml:space="preserve">, предшествующего году, на который в соответствии с </w:t>
      </w:r>
      <w:r w:rsidR="00BC2B70">
        <w:rPr>
          <w:rFonts w:ascii="Garamond" w:hAnsi="Garamond"/>
          <w:sz w:val="22"/>
          <w:szCs w:val="22"/>
        </w:rPr>
        <w:t>приложени</w:t>
      </w:r>
      <w:r w:rsidRPr="00FE0125">
        <w:rPr>
          <w:rFonts w:ascii="Garamond" w:hAnsi="Garamond"/>
          <w:sz w:val="22"/>
          <w:szCs w:val="22"/>
        </w:rPr>
        <w:t xml:space="preserve">ем 1 к настоящему Договору приходится </w:t>
      </w:r>
      <w:r w:rsidR="00E87000">
        <w:rPr>
          <w:rFonts w:ascii="Garamond" w:hAnsi="Garamond"/>
          <w:sz w:val="22"/>
          <w:szCs w:val="22"/>
        </w:rPr>
        <w:t>дат</w:t>
      </w:r>
      <w:r w:rsidRPr="00FE0125">
        <w:rPr>
          <w:rFonts w:ascii="Garamond" w:hAnsi="Garamond"/>
          <w:sz w:val="22"/>
          <w:szCs w:val="22"/>
        </w:rPr>
        <w:t xml:space="preserve">а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 xml:space="preserve">и. </w:t>
      </w:r>
    </w:p>
    <w:p w14:paraId="033DF1FF" w14:textId="48CD4ECF" w:rsidR="001E5562" w:rsidRDefault="001E5562" w:rsidP="00497FD9">
      <w:pPr>
        <w:spacing w:before="120" w:after="120" w:line="288" w:lineRule="auto"/>
        <w:ind w:left="720" w:firstLine="11"/>
        <w:jc w:val="both"/>
        <w:rPr>
          <w:rFonts w:ascii="Garamond" w:hAnsi="Garamond"/>
          <w:sz w:val="22"/>
          <w:szCs w:val="22"/>
          <w:lang w:val="ru-RU"/>
        </w:rPr>
      </w:pPr>
      <w:r w:rsidRPr="00FE0125">
        <w:rPr>
          <w:rFonts w:ascii="Garamond" w:hAnsi="Garamond"/>
          <w:sz w:val="22"/>
          <w:szCs w:val="22"/>
          <w:lang w:val="ru-RU"/>
        </w:rPr>
        <w:t xml:space="preserve">При условии соблюдения Продавцом установленных в настоящем пункте требований к сроку направления уведомления, а также к его содержанию и содержанию приложенных к уведомлению документов, АТС </w:t>
      </w:r>
      <w:r w:rsidRPr="00210840">
        <w:rPr>
          <w:rFonts w:ascii="Garamond" w:hAnsi="Garamond"/>
          <w:sz w:val="22"/>
          <w:szCs w:val="22"/>
          <w:lang w:val="ru-RU"/>
        </w:rPr>
        <w:t>в срок не позднее 1 (первого) августа года</w:t>
      </w:r>
      <w:r w:rsidRPr="00FE0125">
        <w:rPr>
          <w:rFonts w:ascii="Garamond" w:hAnsi="Garamond"/>
          <w:sz w:val="22"/>
          <w:szCs w:val="22"/>
          <w:lang w:val="ru-RU"/>
        </w:rPr>
        <w:t xml:space="preserve">, предшествующего году, на который в соответствии с </w:t>
      </w:r>
      <w:r w:rsidR="00BC2B70">
        <w:rPr>
          <w:rFonts w:ascii="Garamond" w:hAnsi="Garamond"/>
          <w:sz w:val="22"/>
          <w:szCs w:val="22"/>
          <w:lang w:val="ru-RU"/>
        </w:rPr>
        <w:t>приложени</w:t>
      </w:r>
      <w:r w:rsidRPr="00FE0125">
        <w:rPr>
          <w:rFonts w:ascii="Garamond" w:hAnsi="Garamond"/>
          <w:sz w:val="22"/>
          <w:szCs w:val="22"/>
          <w:lang w:val="ru-RU"/>
        </w:rPr>
        <w:t xml:space="preserve">ем 1 к настоящему Договору приходится </w:t>
      </w:r>
      <w:r w:rsidR="00E87000">
        <w:rPr>
          <w:rFonts w:ascii="Garamond" w:hAnsi="Garamond"/>
          <w:sz w:val="22"/>
          <w:szCs w:val="22"/>
          <w:lang w:val="ru-RU"/>
        </w:rPr>
        <w:t>дат</w:t>
      </w:r>
      <w:r w:rsidRPr="00FE0125">
        <w:rPr>
          <w:rFonts w:ascii="Garamond" w:hAnsi="Garamond"/>
          <w:sz w:val="22"/>
          <w:szCs w:val="22"/>
          <w:lang w:val="ru-RU"/>
        </w:rPr>
        <w:t xml:space="preserve">а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уведомляет Системного оператора о полученном от Продавца уведомлении об отсрочке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и о внесении соответствующих изменений в </w:t>
      </w:r>
      <w:r w:rsidR="00BC2B70">
        <w:rPr>
          <w:rFonts w:ascii="Garamond" w:hAnsi="Garamond"/>
          <w:sz w:val="22"/>
          <w:szCs w:val="22"/>
          <w:lang w:val="ru-RU"/>
        </w:rPr>
        <w:t>приложени</w:t>
      </w:r>
      <w:r w:rsidRPr="00FE0125">
        <w:rPr>
          <w:rFonts w:ascii="Garamond" w:hAnsi="Garamond"/>
          <w:sz w:val="22"/>
          <w:szCs w:val="22"/>
          <w:lang w:val="ru-RU"/>
        </w:rPr>
        <w:t>е 1 к настоящему Договору, а также уведомляет все прочие Стороны настоящего Договора о внесении указанных изменений в настоящий Договор</w:t>
      </w:r>
      <w:r w:rsidR="00511D62" w:rsidRPr="00BE7612">
        <w:rPr>
          <w:lang w:val="ru-RU"/>
        </w:rPr>
        <w:t xml:space="preserve"> </w:t>
      </w:r>
      <w:r w:rsidR="00511D62" w:rsidRPr="00511D62">
        <w:rPr>
          <w:rFonts w:ascii="Garamond" w:hAnsi="Garamond"/>
          <w:sz w:val="22"/>
          <w:szCs w:val="22"/>
          <w:lang w:val="ru-RU"/>
        </w:rPr>
        <w:t>в электронном виде с использованием электронной подписи в установленные Договором о присоединении и регламентами оптового рынка порядке и сроки</w:t>
      </w:r>
      <w:r w:rsidRPr="00FE0125">
        <w:rPr>
          <w:rFonts w:ascii="Garamond" w:hAnsi="Garamond"/>
          <w:sz w:val="22"/>
          <w:szCs w:val="22"/>
          <w:lang w:val="ru-RU"/>
        </w:rPr>
        <w:t xml:space="preserve">. </w:t>
      </w:r>
    </w:p>
    <w:p w14:paraId="1F7F94DC" w14:textId="4B1F3939" w:rsidR="001E5562" w:rsidRPr="00FE0125" w:rsidRDefault="001E5562" w:rsidP="00497FD9">
      <w:pPr>
        <w:pStyle w:val="2"/>
        <w:spacing w:before="120" w:after="120" w:line="288" w:lineRule="auto"/>
        <w:ind w:hanging="709"/>
        <w:rPr>
          <w:rFonts w:ascii="Garamond" w:hAnsi="Garamond"/>
          <w:sz w:val="22"/>
          <w:szCs w:val="22"/>
        </w:rPr>
      </w:pPr>
      <w:r w:rsidRPr="00FE0125">
        <w:rPr>
          <w:rFonts w:ascii="Garamond" w:hAnsi="Garamond"/>
          <w:sz w:val="22"/>
          <w:szCs w:val="22"/>
        </w:rPr>
        <w:t>3.5.1.</w:t>
      </w:r>
      <w:r w:rsidRPr="00FE0125">
        <w:rPr>
          <w:rFonts w:ascii="Garamond" w:hAnsi="Garamond"/>
          <w:sz w:val="22"/>
          <w:szCs w:val="22"/>
        </w:rPr>
        <w:tab/>
        <w:t xml:space="preserve">Продавец имеет право на отсрочку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 xml:space="preserve">и Объекта генерации только при условии выполнения всех установленных в настоящем пункте требований в совокупности. </w:t>
      </w:r>
    </w:p>
    <w:p w14:paraId="7C7E85DF" w14:textId="42C854EB"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 xml:space="preserve">3.5.2. </w:t>
      </w:r>
      <w:r w:rsidRPr="00FE0125">
        <w:rPr>
          <w:rFonts w:ascii="Garamond" w:hAnsi="Garamond"/>
          <w:sz w:val="22"/>
          <w:szCs w:val="22"/>
        </w:rPr>
        <w:tab/>
        <w:t xml:space="preserve">Осуществление Продавцом права на отсрочку </w:t>
      </w:r>
      <w:r w:rsidR="00E87000">
        <w:rPr>
          <w:rFonts w:ascii="Garamond" w:hAnsi="Garamond"/>
          <w:sz w:val="22"/>
          <w:szCs w:val="22"/>
        </w:rPr>
        <w:t>дат</w:t>
      </w:r>
      <w:r w:rsidRPr="00FE0125">
        <w:rPr>
          <w:rFonts w:ascii="Garamond" w:hAnsi="Garamond"/>
          <w:sz w:val="22"/>
          <w:szCs w:val="22"/>
        </w:rPr>
        <w:t xml:space="preserve">ы начала исполнения обязательств по поставке </w:t>
      </w:r>
      <w:r w:rsidR="00E87000">
        <w:rPr>
          <w:rFonts w:ascii="Garamond" w:hAnsi="Garamond"/>
          <w:sz w:val="22"/>
          <w:szCs w:val="22"/>
        </w:rPr>
        <w:t>мощност</w:t>
      </w:r>
      <w:r w:rsidRPr="00FE0125">
        <w:rPr>
          <w:rFonts w:ascii="Garamond" w:hAnsi="Garamond"/>
          <w:sz w:val="22"/>
          <w:szCs w:val="22"/>
        </w:rPr>
        <w:t xml:space="preserve">и не является нарушением обязательства Продавца по своевременному началу поставки </w:t>
      </w:r>
      <w:r w:rsidR="00E87000">
        <w:rPr>
          <w:rFonts w:ascii="Garamond" w:hAnsi="Garamond"/>
          <w:sz w:val="22"/>
          <w:szCs w:val="22"/>
        </w:rPr>
        <w:t>мощност</w:t>
      </w:r>
      <w:r w:rsidRPr="00FE0125">
        <w:rPr>
          <w:rFonts w:ascii="Garamond" w:hAnsi="Garamond"/>
          <w:sz w:val="22"/>
          <w:szCs w:val="22"/>
        </w:rPr>
        <w:t>и и не влечет применение к Продавцу установленных настоящим Договором мер ответственности за просрочку исполнения указанного обязательства.</w:t>
      </w:r>
    </w:p>
    <w:p w14:paraId="1CE2C6EE" w14:textId="797A265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3.6.   </w:t>
      </w:r>
      <w:r w:rsidR="00E87000">
        <w:rPr>
          <w:rFonts w:ascii="Garamond" w:hAnsi="Garamond"/>
          <w:sz w:val="22"/>
          <w:szCs w:val="22"/>
          <w:lang w:val="ru-RU"/>
        </w:rPr>
        <w:t xml:space="preserve">  </w:t>
      </w:r>
      <w:r w:rsidRPr="00FE0125">
        <w:rPr>
          <w:rFonts w:ascii="Garamond" w:hAnsi="Garamond"/>
          <w:sz w:val="22"/>
          <w:szCs w:val="22"/>
          <w:lang w:val="ru-RU"/>
        </w:rPr>
        <w:t xml:space="preserve"> Осуществление Продавцом права на отсрочку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не требует согласия иных Сторон настоящего Договора</w:t>
      </w:r>
      <w:r w:rsidR="003057B8">
        <w:rPr>
          <w:rFonts w:ascii="Garamond" w:hAnsi="Garamond"/>
          <w:sz w:val="22"/>
          <w:szCs w:val="22"/>
          <w:lang w:val="ru-RU"/>
        </w:rPr>
        <w:t xml:space="preserve">. Соответствующие изменения в части </w:t>
      </w:r>
      <w:r w:rsidR="00E87000">
        <w:rPr>
          <w:rFonts w:ascii="Garamond" w:hAnsi="Garamond"/>
          <w:sz w:val="22"/>
          <w:szCs w:val="22"/>
          <w:lang w:val="ru-RU"/>
        </w:rPr>
        <w:t>дат</w:t>
      </w:r>
      <w:r w:rsidR="003057B8">
        <w:rPr>
          <w:rFonts w:ascii="Garamond" w:hAnsi="Garamond"/>
          <w:sz w:val="22"/>
          <w:szCs w:val="22"/>
          <w:lang w:val="ru-RU"/>
        </w:rPr>
        <w:t xml:space="preserve">ы начала исполнения обязательства по поставке мощности вносятся </w:t>
      </w:r>
      <w:r w:rsidRPr="00FE0125">
        <w:rPr>
          <w:rFonts w:ascii="Garamond" w:hAnsi="Garamond"/>
          <w:sz w:val="22"/>
          <w:szCs w:val="22"/>
          <w:lang w:val="ru-RU"/>
        </w:rPr>
        <w:t xml:space="preserve">в </w:t>
      </w:r>
      <w:r w:rsidR="00BC2B70">
        <w:rPr>
          <w:rFonts w:ascii="Garamond" w:hAnsi="Garamond"/>
          <w:sz w:val="22"/>
          <w:szCs w:val="22"/>
          <w:lang w:val="ru-RU"/>
        </w:rPr>
        <w:t>приложени</w:t>
      </w:r>
      <w:r w:rsidR="003057B8">
        <w:rPr>
          <w:rFonts w:ascii="Garamond" w:hAnsi="Garamond"/>
          <w:sz w:val="22"/>
          <w:szCs w:val="22"/>
          <w:lang w:val="ru-RU"/>
        </w:rPr>
        <w:t>е 1 к настоящему Договору в одностороннем внесудебном порядке.</w:t>
      </w:r>
      <w:r w:rsidRPr="00FE0125">
        <w:rPr>
          <w:rFonts w:ascii="Garamond" w:hAnsi="Garamond"/>
          <w:sz w:val="22"/>
          <w:szCs w:val="22"/>
          <w:lang w:val="ru-RU"/>
        </w:rPr>
        <w:t xml:space="preserve"> </w:t>
      </w:r>
    </w:p>
    <w:p w14:paraId="42F6694F" w14:textId="6B01EBE4"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На условиях и в порядке, предусмотренном пунктом 3.5 настоящего Договора, Продавец вправе отложить </w:t>
      </w:r>
      <w:r w:rsidR="00E87000">
        <w:rPr>
          <w:rFonts w:ascii="Garamond" w:hAnsi="Garamond"/>
          <w:sz w:val="22"/>
          <w:szCs w:val="22"/>
          <w:lang w:val="ru-RU"/>
        </w:rPr>
        <w:t>дат</w:t>
      </w:r>
      <w:r w:rsidRPr="00FE0125">
        <w:rPr>
          <w:rFonts w:ascii="Garamond" w:hAnsi="Garamond"/>
          <w:sz w:val="22"/>
          <w:szCs w:val="22"/>
          <w:lang w:val="ru-RU"/>
        </w:rPr>
        <w:t xml:space="preserve">у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в отношении которого Продавцом на условиях и в порядке, установленном пунктом 3.7 настоящего Договора, ранее было заявлено о досрочном начале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w:t>
      </w:r>
    </w:p>
    <w:p w14:paraId="0232D52B" w14:textId="221F5996" w:rsidR="001E5562" w:rsidRPr="00FE0125" w:rsidRDefault="001E5562" w:rsidP="00497FD9">
      <w:pPr>
        <w:pStyle w:val="2"/>
        <w:spacing w:before="120" w:after="120" w:line="288" w:lineRule="auto"/>
        <w:ind w:firstLine="0"/>
        <w:rPr>
          <w:rFonts w:ascii="Garamond" w:hAnsi="Garamond"/>
          <w:color w:val="000000"/>
          <w:sz w:val="22"/>
          <w:szCs w:val="22"/>
        </w:rPr>
      </w:pPr>
      <w:r w:rsidRPr="00FE0125">
        <w:rPr>
          <w:rFonts w:ascii="Garamond" w:hAnsi="Garamond"/>
          <w:sz w:val="22"/>
          <w:szCs w:val="22"/>
        </w:rPr>
        <w:t xml:space="preserve">Условие об изменении Продавцом в одностороннем внесудебном порядке </w:t>
      </w:r>
      <w:r w:rsidR="00E87000">
        <w:rPr>
          <w:rFonts w:ascii="Garamond" w:hAnsi="Garamond"/>
          <w:sz w:val="22"/>
          <w:szCs w:val="22"/>
        </w:rPr>
        <w:t>дат</w:t>
      </w:r>
      <w:r w:rsidRPr="00FE0125">
        <w:rPr>
          <w:rFonts w:ascii="Garamond" w:hAnsi="Garamond"/>
          <w:sz w:val="22"/>
          <w:szCs w:val="22"/>
        </w:rPr>
        <w:t xml:space="preserve">ы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 xml:space="preserve">и Объекта генерации на более поздний срок вступает в силу </w:t>
      </w:r>
      <w:r w:rsidRPr="00FE0125">
        <w:rPr>
          <w:rFonts w:ascii="Garamond" w:hAnsi="Garamond"/>
          <w:color w:val="000000"/>
          <w:sz w:val="22"/>
          <w:szCs w:val="22"/>
        </w:rPr>
        <w:t xml:space="preserve">и настоящий Договор считается измененным </w:t>
      </w:r>
      <w:r w:rsidRPr="00FE0125">
        <w:rPr>
          <w:rFonts w:ascii="Garamond" w:hAnsi="Garamond"/>
          <w:sz w:val="22"/>
          <w:szCs w:val="22"/>
        </w:rPr>
        <w:t xml:space="preserve">в части определения </w:t>
      </w:r>
      <w:r w:rsidR="00E87000">
        <w:rPr>
          <w:rFonts w:ascii="Garamond" w:hAnsi="Garamond"/>
          <w:sz w:val="22"/>
          <w:szCs w:val="22"/>
        </w:rPr>
        <w:t>дат</w:t>
      </w:r>
      <w:r w:rsidRPr="00FE0125">
        <w:rPr>
          <w:rFonts w:ascii="Garamond" w:hAnsi="Garamond"/>
          <w:sz w:val="22"/>
          <w:szCs w:val="22"/>
        </w:rPr>
        <w:t xml:space="preserve">ы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и соответствующего Объекта генерации:</w:t>
      </w:r>
    </w:p>
    <w:p w14:paraId="73288173" w14:textId="73B4A5CD" w:rsidR="001E5562" w:rsidRPr="00FE0125" w:rsidRDefault="001E5562" w:rsidP="00090616">
      <w:pPr>
        <w:pStyle w:val="2"/>
        <w:numPr>
          <w:ilvl w:val="0"/>
          <w:numId w:val="36"/>
        </w:numPr>
        <w:spacing w:before="120" w:after="120" w:line="288" w:lineRule="auto"/>
        <w:ind w:left="1276" w:hanging="567"/>
        <w:rPr>
          <w:rFonts w:ascii="Garamond" w:hAnsi="Garamond"/>
          <w:color w:val="000000"/>
          <w:sz w:val="22"/>
          <w:szCs w:val="22"/>
        </w:rPr>
      </w:pPr>
      <w:r w:rsidRPr="00FE0125">
        <w:rPr>
          <w:rFonts w:ascii="Garamond" w:hAnsi="Garamond"/>
          <w:color w:val="000000"/>
          <w:sz w:val="22"/>
          <w:szCs w:val="22"/>
        </w:rPr>
        <w:t>в случае если уведомление получено АТС до 20-го числа месяца – с первого числа месяца, следующего за месяцем получения АТС письменного уведомления Продавца и при условии соблюдения всех установленных настоящим Договором требований к сроку направления и содержанию указанного уведомления;</w:t>
      </w:r>
    </w:p>
    <w:p w14:paraId="73FB06C6" w14:textId="74498CD3" w:rsidR="001E5562" w:rsidRPr="00FE0125" w:rsidRDefault="001E5562" w:rsidP="00090616">
      <w:pPr>
        <w:pStyle w:val="2"/>
        <w:numPr>
          <w:ilvl w:val="0"/>
          <w:numId w:val="36"/>
        </w:numPr>
        <w:spacing w:before="120" w:after="120" w:line="288" w:lineRule="auto"/>
        <w:ind w:left="1276" w:hanging="567"/>
        <w:rPr>
          <w:rFonts w:ascii="Garamond" w:hAnsi="Garamond"/>
          <w:sz w:val="22"/>
          <w:szCs w:val="22"/>
        </w:rPr>
      </w:pPr>
      <w:r w:rsidRPr="00FE0125">
        <w:rPr>
          <w:rFonts w:ascii="Garamond" w:hAnsi="Garamond"/>
          <w:color w:val="000000"/>
          <w:sz w:val="22"/>
          <w:szCs w:val="22"/>
        </w:rPr>
        <w:t xml:space="preserve">в случае если уведомление получено АТС после 20-го числа месяца – с первого числа второго месяца, следующего за месяцем получения АТС указанного письменного уведомления и при условии соблюдения всех установленных настоящим Договором требований к сроку направления и содержанию указанного уведомления.  </w:t>
      </w:r>
    </w:p>
    <w:p w14:paraId="003FBD5D" w14:textId="728BD93D"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3.7.</w:t>
      </w:r>
      <w:r w:rsidRPr="00FE0125">
        <w:rPr>
          <w:rFonts w:ascii="Garamond" w:hAnsi="Garamond"/>
          <w:sz w:val="22"/>
          <w:szCs w:val="22"/>
          <w:lang w:val="ru-RU"/>
        </w:rPr>
        <w:tab/>
        <w:t xml:space="preserve">Стороны настоящим договорились, что Продавец вправе при условии направления в установленном в настоящем пункте порядке письменного уведомления об изменении настоящего Договора в одностороннем внесудебном порядке начать досрочное исполнение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(также и в том в случае, если ранее, в соответствии с пунктом 3.5 настоящего Договора, была введена отсрочка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этого Объекта генерации). </w:t>
      </w:r>
    </w:p>
    <w:p w14:paraId="28504DC3" w14:textId="4C788F68"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Досрочное начало Продавцом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допускается только в пределах 24 (двадцати четырех) месяцев от указанной в </w:t>
      </w:r>
      <w:r w:rsidR="00BC2B70">
        <w:rPr>
          <w:rFonts w:ascii="Garamond" w:hAnsi="Garamond"/>
          <w:sz w:val="22"/>
          <w:szCs w:val="22"/>
          <w:lang w:val="ru-RU"/>
        </w:rPr>
        <w:t>п</w:t>
      </w:r>
      <w:r w:rsidRPr="00FE0125">
        <w:rPr>
          <w:rFonts w:ascii="Garamond" w:hAnsi="Garamond"/>
          <w:sz w:val="22"/>
          <w:szCs w:val="22"/>
          <w:lang w:val="ru-RU"/>
        </w:rPr>
        <w:t xml:space="preserve">риложении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ы начала поставки </w:t>
      </w:r>
      <w:r w:rsidR="00E87000">
        <w:rPr>
          <w:rFonts w:ascii="Garamond" w:hAnsi="Garamond"/>
          <w:sz w:val="22"/>
          <w:szCs w:val="22"/>
          <w:lang w:val="ru-RU"/>
        </w:rPr>
        <w:t>мощност</w:t>
      </w:r>
      <w:r w:rsidRPr="00FE0125">
        <w:rPr>
          <w:rFonts w:ascii="Garamond" w:hAnsi="Garamond"/>
          <w:sz w:val="22"/>
          <w:szCs w:val="22"/>
          <w:lang w:val="ru-RU"/>
        </w:rPr>
        <w:t>и (первоначальной или измененной по основаниям, предусмотренным настоящим Договором)</w:t>
      </w:r>
    </w:p>
    <w:p w14:paraId="2BC3F56E" w14:textId="285D7D7A"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При намерении Продавца реализовать право на досрочное начало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Продавец </w:t>
      </w:r>
      <w:r w:rsidR="00397636">
        <w:rPr>
          <w:rFonts w:ascii="Garamond" w:hAnsi="Garamond"/>
          <w:sz w:val="22"/>
          <w:szCs w:val="22"/>
          <w:lang w:val="ru-RU"/>
        </w:rPr>
        <w:t xml:space="preserve">обязан </w:t>
      </w:r>
      <w:r w:rsidRPr="00FE0125">
        <w:rPr>
          <w:rFonts w:ascii="Garamond" w:hAnsi="Garamond"/>
          <w:sz w:val="22"/>
          <w:szCs w:val="22"/>
          <w:lang w:val="ru-RU"/>
        </w:rPr>
        <w:t xml:space="preserve">до 1 (первого) июля года, предшествующего году начала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на который переносится </w:t>
      </w:r>
      <w:r w:rsidR="00E87000">
        <w:rPr>
          <w:rFonts w:ascii="Garamond" w:hAnsi="Garamond"/>
          <w:sz w:val="22"/>
          <w:szCs w:val="22"/>
          <w:lang w:val="ru-RU"/>
        </w:rPr>
        <w:t>дат</w:t>
      </w:r>
      <w:r w:rsidRPr="00FE0125">
        <w:rPr>
          <w:rFonts w:ascii="Garamond" w:hAnsi="Garamond"/>
          <w:sz w:val="22"/>
          <w:szCs w:val="22"/>
          <w:lang w:val="ru-RU"/>
        </w:rPr>
        <w:t xml:space="preserve">а начала исполнения обязательств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предварительно письменно уведомить АТС об изменении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w:t>
      </w:r>
    </w:p>
    <w:p w14:paraId="17AB38AE" w14:textId="77777777"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Указанное письменное уведомление должно содержать:</w:t>
      </w:r>
    </w:p>
    <w:p w14:paraId="1EAA3C23" w14:textId="279C22C6" w:rsidR="001E5562" w:rsidRPr="00FE0125" w:rsidRDefault="001E5562" w:rsidP="00090616">
      <w:pPr>
        <w:pStyle w:val="2"/>
        <w:numPr>
          <w:ilvl w:val="1"/>
          <w:numId w:val="37"/>
        </w:numPr>
        <w:spacing w:before="120" w:after="120" w:line="288" w:lineRule="auto"/>
        <w:rPr>
          <w:rFonts w:ascii="Garamond" w:hAnsi="Garamond"/>
          <w:sz w:val="22"/>
          <w:szCs w:val="22"/>
        </w:rPr>
      </w:pPr>
      <w:r w:rsidRPr="00FE0125">
        <w:rPr>
          <w:rFonts w:ascii="Garamond" w:hAnsi="Garamond"/>
          <w:sz w:val="22"/>
          <w:szCs w:val="22"/>
        </w:rPr>
        <w:t xml:space="preserve">указание на запланированную Продавцом новую </w:t>
      </w:r>
      <w:r w:rsidR="00E87000">
        <w:rPr>
          <w:rFonts w:ascii="Garamond" w:hAnsi="Garamond"/>
          <w:sz w:val="22"/>
          <w:szCs w:val="22"/>
        </w:rPr>
        <w:t>дат</w:t>
      </w:r>
      <w:r w:rsidRPr="00FE0125">
        <w:rPr>
          <w:rFonts w:ascii="Garamond" w:hAnsi="Garamond"/>
          <w:sz w:val="22"/>
          <w:szCs w:val="22"/>
        </w:rPr>
        <w:t xml:space="preserve">у начала исполнения обязательств по поставке </w:t>
      </w:r>
      <w:r w:rsidR="00E87000">
        <w:rPr>
          <w:rFonts w:ascii="Garamond" w:hAnsi="Garamond"/>
          <w:sz w:val="22"/>
          <w:szCs w:val="22"/>
        </w:rPr>
        <w:t>мощност</w:t>
      </w:r>
      <w:r w:rsidRPr="00FE0125">
        <w:rPr>
          <w:rFonts w:ascii="Garamond" w:hAnsi="Garamond"/>
          <w:sz w:val="22"/>
          <w:szCs w:val="22"/>
        </w:rPr>
        <w:t>и Объекта генерации;</w:t>
      </w:r>
    </w:p>
    <w:p w14:paraId="03D1C4CA" w14:textId="48F8C200" w:rsidR="001E5562" w:rsidRPr="00FE0125" w:rsidRDefault="001E5562" w:rsidP="00090616">
      <w:pPr>
        <w:pStyle w:val="2"/>
        <w:numPr>
          <w:ilvl w:val="1"/>
          <w:numId w:val="37"/>
        </w:numPr>
        <w:spacing w:before="120" w:after="120" w:line="288" w:lineRule="auto"/>
        <w:rPr>
          <w:rFonts w:ascii="Garamond" w:hAnsi="Garamond"/>
          <w:sz w:val="22"/>
          <w:szCs w:val="22"/>
        </w:rPr>
      </w:pPr>
      <w:r w:rsidRPr="00FE0125">
        <w:rPr>
          <w:rFonts w:ascii="Garamond" w:hAnsi="Garamond"/>
          <w:sz w:val="22"/>
          <w:szCs w:val="22"/>
        </w:rPr>
        <w:t>в качестве приложения – документ, подтверждающий полномочия лица, подписавшего уведомление.</w:t>
      </w:r>
    </w:p>
    <w:p w14:paraId="21772418" w14:textId="1428AABD" w:rsidR="001E5562" w:rsidRPr="00FE0125" w:rsidRDefault="001E5562" w:rsidP="00497FD9">
      <w:pPr>
        <w:spacing w:before="120" w:after="120" w:line="288" w:lineRule="auto"/>
        <w:ind w:left="720"/>
        <w:jc w:val="both"/>
        <w:rPr>
          <w:rFonts w:ascii="Garamond" w:hAnsi="Garamond"/>
          <w:sz w:val="22"/>
          <w:szCs w:val="22"/>
          <w:lang w:val="ru-RU" w:eastAsia="ru-RU"/>
        </w:rPr>
      </w:pPr>
      <w:r w:rsidRPr="00FE0125">
        <w:rPr>
          <w:rFonts w:ascii="Garamond" w:hAnsi="Garamond"/>
          <w:sz w:val="22"/>
          <w:szCs w:val="22"/>
          <w:lang w:val="ru-RU" w:eastAsia="ru-RU"/>
        </w:rPr>
        <w:t xml:space="preserve">Право на досрочное начало исполнения обязательства по поставке </w:t>
      </w:r>
      <w:r w:rsidR="00E87000">
        <w:rPr>
          <w:rFonts w:ascii="Garamond" w:hAnsi="Garamond"/>
          <w:sz w:val="22"/>
          <w:szCs w:val="22"/>
          <w:lang w:val="ru-RU" w:eastAsia="ru-RU"/>
        </w:rPr>
        <w:t>мощност</w:t>
      </w:r>
      <w:r w:rsidRPr="00FE0125">
        <w:rPr>
          <w:rFonts w:ascii="Garamond" w:hAnsi="Garamond"/>
          <w:sz w:val="22"/>
          <w:szCs w:val="22"/>
          <w:lang w:val="ru-RU" w:eastAsia="ru-RU"/>
        </w:rPr>
        <w:t xml:space="preserve">и Объекта генерации может быть осуществлено Продавцом только однократно в течение срока действия настоящего Договора. </w:t>
      </w:r>
    </w:p>
    <w:p w14:paraId="72B074B9"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Письменное уведомление, не полученное АТС в установленный в настоящем пункте срок, либо содержание которого, а также перечень и (или) содержание приложенных к которому документов не соответствуют требованиям настоящего пункта, считается ненаправленным. </w:t>
      </w:r>
    </w:p>
    <w:p w14:paraId="767ACC66" w14:textId="6B707D36"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В случае обнаружения несоответствия направленного Продавцом в АТС письменного уведомления установленным в настоящем пункте требованиям, Продавец впр</w:t>
      </w:r>
      <w:r w:rsidR="00BC2B70">
        <w:rPr>
          <w:rFonts w:ascii="Garamond" w:hAnsi="Garamond"/>
          <w:sz w:val="22"/>
          <w:szCs w:val="22"/>
        </w:rPr>
        <w:t>аве направить указанной Стороне</w:t>
      </w:r>
      <w:r w:rsidRPr="00FE0125">
        <w:rPr>
          <w:rFonts w:ascii="Garamond" w:hAnsi="Garamond"/>
          <w:sz w:val="22"/>
          <w:szCs w:val="22"/>
        </w:rPr>
        <w:t xml:space="preserve"> настоящего Договора повторное письменное уведомление, при условии, что при этом Продавцом будет соблюден срок направления такого уведомления, и оно будет получено АТС </w:t>
      </w:r>
      <w:r w:rsidRPr="007903C3">
        <w:rPr>
          <w:rFonts w:ascii="Garamond" w:hAnsi="Garamond"/>
          <w:sz w:val="22"/>
          <w:szCs w:val="22"/>
        </w:rPr>
        <w:t xml:space="preserve">до 1 (первого) июля года, предшествующего году начала поставки </w:t>
      </w:r>
      <w:r w:rsidR="00E87000">
        <w:rPr>
          <w:rFonts w:ascii="Garamond" w:hAnsi="Garamond"/>
          <w:sz w:val="22"/>
          <w:szCs w:val="22"/>
        </w:rPr>
        <w:t>мощност</w:t>
      </w:r>
      <w:r w:rsidRPr="007903C3">
        <w:rPr>
          <w:rFonts w:ascii="Garamond" w:hAnsi="Garamond"/>
          <w:sz w:val="22"/>
          <w:szCs w:val="22"/>
        </w:rPr>
        <w:t>и</w:t>
      </w:r>
      <w:r w:rsidRPr="00FE0125">
        <w:rPr>
          <w:rFonts w:ascii="Garamond" w:hAnsi="Garamond"/>
          <w:sz w:val="22"/>
          <w:szCs w:val="22"/>
        </w:rPr>
        <w:t xml:space="preserve">, на который переносится </w:t>
      </w:r>
      <w:r w:rsidR="00E87000">
        <w:rPr>
          <w:rFonts w:ascii="Garamond" w:hAnsi="Garamond"/>
          <w:sz w:val="22"/>
          <w:szCs w:val="22"/>
        </w:rPr>
        <w:t>дат</w:t>
      </w:r>
      <w:r w:rsidRPr="00FE0125">
        <w:rPr>
          <w:rFonts w:ascii="Garamond" w:hAnsi="Garamond"/>
          <w:sz w:val="22"/>
          <w:szCs w:val="22"/>
        </w:rPr>
        <w:t xml:space="preserve">а начала исполнения обязательств по поставке </w:t>
      </w:r>
      <w:r w:rsidR="00E87000">
        <w:rPr>
          <w:rFonts w:ascii="Garamond" w:hAnsi="Garamond"/>
          <w:sz w:val="22"/>
          <w:szCs w:val="22"/>
        </w:rPr>
        <w:t>мощност</w:t>
      </w:r>
      <w:r w:rsidRPr="00FE0125">
        <w:rPr>
          <w:rFonts w:ascii="Garamond" w:hAnsi="Garamond"/>
          <w:sz w:val="22"/>
          <w:szCs w:val="22"/>
        </w:rPr>
        <w:t xml:space="preserve">и. </w:t>
      </w:r>
    </w:p>
    <w:p w14:paraId="6000542C" w14:textId="170A3722"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При условии соблюдения Продавцом установленных в настоящем пункте требований к сроку направления уведомления, а также к его содержанию и содержанию приложенных к уведомлению документов, АТС после получения уведомления от Продавца и в срок не позднее 1 (первого) августа уведомляет Системного оператора о полученном от Продавца уведомлении и о внесении соответствующих изменений в </w:t>
      </w:r>
      <w:r w:rsidR="00BC2B70">
        <w:rPr>
          <w:rFonts w:ascii="Garamond" w:hAnsi="Garamond"/>
          <w:sz w:val="22"/>
          <w:szCs w:val="22"/>
          <w:lang w:val="ru-RU"/>
        </w:rPr>
        <w:t>приложени</w:t>
      </w:r>
      <w:r w:rsidRPr="00FE0125">
        <w:rPr>
          <w:rFonts w:ascii="Garamond" w:hAnsi="Garamond"/>
          <w:sz w:val="22"/>
          <w:szCs w:val="22"/>
          <w:lang w:val="ru-RU"/>
        </w:rPr>
        <w:t xml:space="preserve">е 1 к настоящему Договору, а также уведомляет все прочие Стороны настоящего Договора о внесении указанных изменений в настоящий Договор. </w:t>
      </w:r>
    </w:p>
    <w:p w14:paraId="07AA0437" w14:textId="6C1B5724"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 xml:space="preserve">Об изменении </w:t>
      </w:r>
      <w:r w:rsidR="00E87000">
        <w:rPr>
          <w:rFonts w:ascii="Garamond" w:hAnsi="Garamond"/>
          <w:sz w:val="22"/>
          <w:szCs w:val="22"/>
          <w:lang w:val="ru-RU"/>
        </w:rPr>
        <w:t>период</w:t>
      </w:r>
      <w:r w:rsidRPr="00497FD9">
        <w:rPr>
          <w:rFonts w:ascii="Garamond" w:hAnsi="Garamond"/>
          <w:sz w:val="22"/>
          <w:szCs w:val="22"/>
          <w:lang w:val="ru-RU"/>
        </w:rPr>
        <w:t xml:space="preserve">а поставки </w:t>
      </w:r>
      <w:r w:rsidR="00E87000">
        <w:rPr>
          <w:rFonts w:ascii="Garamond" w:hAnsi="Garamond"/>
          <w:sz w:val="22"/>
          <w:szCs w:val="22"/>
          <w:lang w:val="ru-RU"/>
        </w:rPr>
        <w:t>мощност</w:t>
      </w:r>
      <w:r w:rsidRPr="00497FD9">
        <w:rPr>
          <w:rFonts w:ascii="Garamond" w:hAnsi="Garamond"/>
          <w:sz w:val="22"/>
          <w:szCs w:val="22"/>
          <w:lang w:val="ru-RU"/>
        </w:rPr>
        <w:t xml:space="preserve">и в связи с досрочным началом исполнения обязательства по поставке </w:t>
      </w:r>
      <w:r w:rsidR="00E87000">
        <w:rPr>
          <w:rFonts w:ascii="Garamond" w:hAnsi="Garamond"/>
          <w:sz w:val="22"/>
          <w:szCs w:val="22"/>
          <w:lang w:val="ru-RU"/>
        </w:rPr>
        <w:t>мощност</w:t>
      </w:r>
      <w:r w:rsidRPr="00497FD9">
        <w:rPr>
          <w:rFonts w:ascii="Garamond" w:hAnsi="Garamond"/>
          <w:sz w:val="22"/>
          <w:szCs w:val="22"/>
          <w:lang w:val="ru-RU"/>
        </w:rPr>
        <w:t>и АТС в электронном виде с использованием электронной подписи в установленные Договором о присоединении и регламентами оптового рынка порядке и сроки уведомляет непосредственно Продавца и Покупателя</w:t>
      </w:r>
      <w:r>
        <w:rPr>
          <w:rFonts w:ascii="Garamond" w:hAnsi="Garamond"/>
          <w:sz w:val="22"/>
          <w:szCs w:val="22"/>
          <w:lang w:val="ru-RU"/>
        </w:rPr>
        <w:t>.</w:t>
      </w:r>
      <w:r w:rsidRPr="00497FD9">
        <w:rPr>
          <w:rFonts w:ascii="Garamond" w:hAnsi="Garamond"/>
          <w:sz w:val="22"/>
          <w:szCs w:val="22"/>
          <w:lang w:val="ru-RU"/>
        </w:rPr>
        <w:tab/>
      </w:r>
    </w:p>
    <w:p w14:paraId="2070587F" w14:textId="70051825" w:rsidR="001E5562" w:rsidRPr="003758DB"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 xml:space="preserve">Продавец имеет право на досрочное начало исполнения обязательства по поставке </w:t>
      </w:r>
      <w:r w:rsidR="00E87000">
        <w:rPr>
          <w:rFonts w:ascii="Garamond" w:hAnsi="Garamond"/>
          <w:sz w:val="22"/>
          <w:szCs w:val="22"/>
          <w:lang w:val="ru-RU"/>
        </w:rPr>
        <w:t>мощност</w:t>
      </w:r>
      <w:r w:rsidRPr="00497FD9">
        <w:rPr>
          <w:rFonts w:ascii="Garamond" w:hAnsi="Garamond"/>
          <w:sz w:val="22"/>
          <w:szCs w:val="22"/>
          <w:lang w:val="ru-RU"/>
        </w:rPr>
        <w:t>и</w:t>
      </w:r>
      <w:r w:rsidRPr="003758DB">
        <w:rPr>
          <w:rFonts w:ascii="Garamond" w:hAnsi="Garamond"/>
          <w:sz w:val="22"/>
          <w:szCs w:val="22"/>
          <w:lang w:val="ru-RU"/>
        </w:rPr>
        <w:t xml:space="preserve"> Объекта генерации только при условии выполнения всех установленных в настоящем пункте требований в совокупности. </w:t>
      </w:r>
    </w:p>
    <w:p w14:paraId="10FFC18D" w14:textId="0BEA19E4"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 xml:space="preserve">Использование Продавцом права на досрочное начало поставки </w:t>
      </w:r>
      <w:r w:rsidR="00E87000">
        <w:rPr>
          <w:rFonts w:ascii="Garamond" w:hAnsi="Garamond"/>
          <w:sz w:val="22"/>
          <w:szCs w:val="22"/>
        </w:rPr>
        <w:t>мощност</w:t>
      </w:r>
      <w:r w:rsidRPr="00FE0125">
        <w:rPr>
          <w:rFonts w:ascii="Garamond" w:hAnsi="Garamond"/>
          <w:sz w:val="22"/>
          <w:szCs w:val="22"/>
        </w:rPr>
        <w:t xml:space="preserve">и Объекта генерации на срок менее 24 (двадцати четырех) месяцев не предоставляет Продавцу право впоследствии вновь заявить о досрочном начале поставки </w:t>
      </w:r>
      <w:r w:rsidR="00E87000">
        <w:rPr>
          <w:rFonts w:ascii="Garamond" w:hAnsi="Garamond"/>
          <w:sz w:val="22"/>
          <w:szCs w:val="22"/>
        </w:rPr>
        <w:t>мощност</w:t>
      </w:r>
      <w:r w:rsidRPr="00FE0125">
        <w:rPr>
          <w:rFonts w:ascii="Garamond" w:hAnsi="Garamond"/>
          <w:sz w:val="22"/>
          <w:szCs w:val="22"/>
        </w:rPr>
        <w:t>и.</w:t>
      </w:r>
    </w:p>
    <w:p w14:paraId="3EB107A7" w14:textId="7CD283B2"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3.7.1.    Осуществление Продавцом права на досрочное начало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не требует согласия иных Сторон настоящего Договора</w:t>
      </w:r>
      <w:r w:rsidR="003057B8">
        <w:rPr>
          <w:rFonts w:ascii="Garamond" w:hAnsi="Garamond"/>
          <w:sz w:val="22"/>
          <w:szCs w:val="22"/>
          <w:lang w:val="ru-RU"/>
        </w:rPr>
        <w:t>. Соответствующие изменения в части даты начала исполнения обязательства по поставке мощности Объекта генерации вносятся</w:t>
      </w:r>
      <w:r w:rsidR="0028694D">
        <w:rPr>
          <w:rFonts w:ascii="Garamond" w:hAnsi="Garamond"/>
          <w:sz w:val="22"/>
          <w:szCs w:val="22"/>
          <w:lang w:val="ru-RU"/>
        </w:rPr>
        <w:t xml:space="preserve"> АТС</w:t>
      </w:r>
      <w:r w:rsidR="003057B8">
        <w:rPr>
          <w:rFonts w:ascii="Garamond" w:hAnsi="Garamond"/>
          <w:sz w:val="22"/>
          <w:szCs w:val="22"/>
          <w:lang w:val="ru-RU"/>
        </w:rPr>
        <w:t xml:space="preserve"> </w:t>
      </w:r>
      <w:r w:rsidR="003057B8" w:rsidRPr="00FE0125">
        <w:rPr>
          <w:rFonts w:ascii="Garamond" w:hAnsi="Garamond"/>
          <w:sz w:val="22"/>
          <w:szCs w:val="22"/>
          <w:lang w:val="ru-RU"/>
        </w:rPr>
        <w:t xml:space="preserve">в </w:t>
      </w:r>
      <w:r w:rsidR="00BC2B70">
        <w:rPr>
          <w:rFonts w:ascii="Garamond" w:hAnsi="Garamond"/>
          <w:sz w:val="22"/>
          <w:szCs w:val="22"/>
          <w:lang w:val="ru-RU"/>
        </w:rPr>
        <w:t>приложени</w:t>
      </w:r>
      <w:r w:rsidR="003057B8">
        <w:rPr>
          <w:rFonts w:ascii="Garamond" w:hAnsi="Garamond"/>
          <w:sz w:val="22"/>
          <w:szCs w:val="22"/>
          <w:lang w:val="ru-RU"/>
        </w:rPr>
        <w:t>е 1 к настоящему Договору в одностороннем внесудебном порядке</w:t>
      </w:r>
      <w:r w:rsidRPr="00FE0125">
        <w:rPr>
          <w:rFonts w:ascii="Garamond" w:hAnsi="Garamond"/>
          <w:sz w:val="22"/>
          <w:szCs w:val="22"/>
          <w:lang w:val="ru-RU"/>
        </w:rPr>
        <w:t xml:space="preserve">. </w:t>
      </w:r>
    </w:p>
    <w:p w14:paraId="287F6BCF" w14:textId="53B38442" w:rsidR="001E5562" w:rsidRPr="00FE0125" w:rsidRDefault="001E5562" w:rsidP="00497FD9">
      <w:pPr>
        <w:pStyle w:val="2"/>
        <w:spacing w:before="120" w:after="120" w:line="288" w:lineRule="auto"/>
        <w:ind w:firstLine="0"/>
        <w:rPr>
          <w:rFonts w:ascii="Garamond" w:hAnsi="Garamond"/>
          <w:color w:val="000000"/>
          <w:sz w:val="22"/>
          <w:szCs w:val="22"/>
        </w:rPr>
      </w:pPr>
      <w:r w:rsidRPr="00FE0125">
        <w:rPr>
          <w:rFonts w:ascii="Garamond" w:hAnsi="Garamond"/>
          <w:sz w:val="22"/>
          <w:szCs w:val="22"/>
        </w:rPr>
        <w:t xml:space="preserve">Условие о досрочном начале исполнения Продавцом обязательства по поставке </w:t>
      </w:r>
      <w:r w:rsidR="00E87000">
        <w:rPr>
          <w:rFonts w:ascii="Garamond" w:hAnsi="Garamond"/>
          <w:sz w:val="22"/>
          <w:szCs w:val="22"/>
        </w:rPr>
        <w:t>мощност</w:t>
      </w:r>
      <w:r w:rsidRPr="00FE0125">
        <w:rPr>
          <w:rFonts w:ascii="Garamond" w:hAnsi="Garamond"/>
          <w:sz w:val="22"/>
          <w:szCs w:val="22"/>
        </w:rPr>
        <w:t xml:space="preserve">и вступает в силу для Сторон и настоящий Договор считается измененным в части определения </w:t>
      </w:r>
      <w:r w:rsidR="00E87000">
        <w:rPr>
          <w:rFonts w:ascii="Garamond" w:hAnsi="Garamond"/>
          <w:sz w:val="22"/>
          <w:szCs w:val="22"/>
        </w:rPr>
        <w:t>дат</w:t>
      </w:r>
      <w:r w:rsidRPr="00FE0125">
        <w:rPr>
          <w:rFonts w:ascii="Garamond" w:hAnsi="Garamond"/>
          <w:sz w:val="22"/>
          <w:szCs w:val="22"/>
        </w:rPr>
        <w:t xml:space="preserve">ы начала исполнения обязательства по поставке </w:t>
      </w:r>
      <w:r w:rsidR="00E87000">
        <w:rPr>
          <w:rFonts w:ascii="Garamond" w:hAnsi="Garamond"/>
          <w:sz w:val="22"/>
          <w:szCs w:val="22"/>
        </w:rPr>
        <w:t>мощност</w:t>
      </w:r>
      <w:r w:rsidRPr="00FE0125">
        <w:rPr>
          <w:rFonts w:ascii="Garamond" w:hAnsi="Garamond"/>
          <w:sz w:val="22"/>
          <w:szCs w:val="22"/>
        </w:rPr>
        <w:t>и соответствующего Объекта генерации:</w:t>
      </w:r>
    </w:p>
    <w:p w14:paraId="3B57AB62" w14:textId="77777777" w:rsidR="001E5562" w:rsidRPr="00FE0125" w:rsidRDefault="001E5562" w:rsidP="00497FD9">
      <w:pPr>
        <w:pStyle w:val="2"/>
        <w:spacing w:before="120" w:after="120" w:line="288" w:lineRule="auto"/>
        <w:ind w:firstLine="0"/>
        <w:rPr>
          <w:rFonts w:ascii="Garamond" w:hAnsi="Garamond"/>
          <w:color w:val="000000"/>
          <w:sz w:val="22"/>
          <w:szCs w:val="22"/>
        </w:rPr>
      </w:pPr>
      <w:r w:rsidRPr="00FE0125">
        <w:rPr>
          <w:rFonts w:ascii="Garamond" w:hAnsi="Garamond"/>
          <w:color w:val="000000"/>
          <w:sz w:val="22"/>
          <w:szCs w:val="22"/>
        </w:rPr>
        <w:t xml:space="preserve">а) в случае если уведомление получено АТС до 20-го числа месяца </w:t>
      </w:r>
      <w:r>
        <w:rPr>
          <w:rFonts w:ascii="Garamond" w:hAnsi="Garamond"/>
          <w:color w:val="000000"/>
          <w:sz w:val="22"/>
          <w:szCs w:val="22"/>
        </w:rPr>
        <w:t>–</w:t>
      </w:r>
      <w:r w:rsidRPr="00FE0125">
        <w:rPr>
          <w:rFonts w:ascii="Garamond" w:hAnsi="Garamond"/>
          <w:color w:val="000000"/>
          <w:sz w:val="22"/>
          <w:szCs w:val="22"/>
        </w:rPr>
        <w:t xml:space="preserve"> с первого числа месяца, следующего за месяцем получения АТС письменного уведомления Продавца и при условии соблюдения всех установленных настоящим Договором требований к сроку направления и содержанию указанного уведомления;</w:t>
      </w:r>
    </w:p>
    <w:p w14:paraId="2D569782"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bCs/>
          <w:color w:val="000000"/>
          <w:sz w:val="22"/>
          <w:szCs w:val="22"/>
          <w:lang w:val="ru-RU"/>
        </w:rPr>
        <w:t xml:space="preserve">б) в случае если уведомление получено </w:t>
      </w:r>
      <w:r w:rsidRPr="00FE0125">
        <w:rPr>
          <w:rFonts w:ascii="Garamond" w:hAnsi="Garamond"/>
          <w:color w:val="000000"/>
          <w:sz w:val="22"/>
          <w:szCs w:val="22"/>
          <w:lang w:val="ru-RU"/>
        </w:rPr>
        <w:t>АТС</w:t>
      </w:r>
      <w:r w:rsidRPr="00FE0125">
        <w:rPr>
          <w:rFonts w:ascii="Garamond" w:hAnsi="Garamond"/>
          <w:bCs/>
          <w:color w:val="000000"/>
          <w:sz w:val="22"/>
          <w:szCs w:val="22"/>
          <w:lang w:val="ru-RU"/>
        </w:rPr>
        <w:t xml:space="preserve"> после 20-го числа месяца – с первого числа второго месяца, следующего за месяцем получения </w:t>
      </w:r>
      <w:r w:rsidRPr="00FE0125">
        <w:rPr>
          <w:rFonts w:ascii="Garamond" w:hAnsi="Garamond"/>
          <w:color w:val="000000"/>
          <w:sz w:val="22"/>
          <w:szCs w:val="22"/>
          <w:lang w:val="ru-RU"/>
        </w:rPr>
        <w:t>АТС</w:t>
      </w:r>
      <w:r w:rsidRPr="00FE0125">
        <w:rPr>
          <w:rFonts w:ascii="Garamond" w:hAnsi="Garamond"/>
          <w:bCs/>
          <w:color w:val="000000"/>
          <w:sz w:val="22"/>
          <w:szCs w:val="22"/>
          <w:lang w:val="ru-RU"/>
        </w:rPr>
        <w:t xml:space="preserve"> указанного письменного уведомления и при условии соблюдения всех установленных настоящим Договором требований к сроку направления и содержанию указанного уведомления.</w:t>
      </w:r>
    </w:p>
    <w:p w14:paraId="6DFF25F3" w14:textId="36920169"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3.7.2.    При досрочном начале исполнения Продавцом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установленный в пункте 3.3 настоящего Договора </w:t>
      </w:r>
      <w:r w:rsidR="00E87000">
        <w:rPr>
          <w:rFonts w:ascii="Garamond" w:hAnsi="Garamond"/>
          <w:sz w:val="22"/>
          <w:szCs w:val="22"/>
          <w:lang w:val="ru-RU"/>
        </w:rPr>
        <w:t>период</w:t>
      </w:r>
      <w:r w:rsidRPr="00FE0125">
        <w:rPr>
          <w:rFonts w:ascii="Garamond" w:hAnsi="Garamond"/>
          <w:sz w:val="22"/>
          <w:szCs w:val="22"/>
          <w:lang w:val="ru-RU"/>
        </w:rPr>
        <w:t xml:space="preserve">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увеличивается на срок, поставка </w:t>
      </w:r>
      <w:r w:rsidR="00E87000">
        <w:rPr>
          <w:rFonts w:ascii="Garamond" w:hAnsi="Garamond"/>
          <w:sz w:val="22"/>
          <w:szCs w:val="22"/>
          <w:lang w:val="ru-RU"/>
        </w:rPr>
        <w:t>мощност</w:t>
      </w:r>
      <w:r w:rsidRPr="00FE0125">
        <w:rPr>
          <w:rFonts w:ascii="Garamond" w:hAnsi="Garamond"/>
          <w:sz w:val="22"/>
          <w:szCs w:val="22"/>
          <w:lang w:val="ru-RU"/>
        </w:rPr>
        <w:t>и в течение которого осуществляется досрочно.</w:t>
      </w:r>
    </w:p>
    <w:p w14:paraId="705FBF4E" w14:textId="672FAB59"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 xml:space="preserve">Осуществление Продавцом указанного в настоящем пункте права на досрочное начало поставки </w:t>
      </w:r>
      <w:r w:rsidR="00E87000">
        <w:rPr>
          <w:rFonts w:ascii="Garamond" w:hAnsi="Garamond"/>
          <w:sz w:val="22"/>
          <w:szCs w:val="22"/>
        </w:rPr>
        <w:t>мощност</w:t>
      </w:r>
      <w:r w:rsidRPr="00FE0125">
        <w:rPr>
          <w:rFonts w:ascii="Garamond" w:hAnsi="Garamond"/>
          <w:sz w:val="22"/>
          <w:szCs w:val="22"/>
        </w:rPr>
        <w:t xml:space="preserve">и не является нарушением установленной в пункте 3.2 настоящего Договора обязанности Продавца по своевременному началу поставки </w:t>
      </w:r>
      <w:r w:rsidR="00E87000">
        <w:rPr>
          <w:rFonts w:ascii="Garamond" w:hAnsi="Garamond"/>
          <w:sz w:val="22"/>
          <w:szCs w:val="22"/>
        </w:rPr>
        <w:t>мощност</w:t>
      </w:r>
      <w:r w:rsidRPr="00FE0125">
        <w:rPr>
          <w:rFonts w:ascii="Garamond" w:hAnsi="Garamond"/>
          <w:sz w:val="22"/>
          <w:szCs w:val="22"/>
        </w:rPr>
        <w:t>и.</w:t>
      </w:r>
    </w:p>
    <w:p w14:paraId="243B000F" w14:textId="00F863AB"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 xml:space="preserve">3.7.3.   Путем заключения настоящего Договора Покупатель мощности соглашается на досрочную поставку ему </w:t>
      </w:r>
      <w:r w:rsidR="00E87000">
        <w:rPr>
          <w:rFonts w:ascii="Garamond" w:hAnsi="Garamond"/>
          <w:sz w:val="22"/>
          <w:szCs w:val="22"/>
        </w:rPr>
        <w:t>мощност</w:t>
      </w:r>
      <w:r w:rsidRPr="00FE0125">
        <w:rPr>
          <w:rFonts w:ascii="Garamond" w:hAnsi="Garamond"/>
          <w:sz w:val="22"/>
          <w:szCs w:val="22"/>
        </w:rPr>
        <w:t>и в случае, когда Продавец выполнил все предусмотренные настоящим Договором условия осуществления права на досрочную поставку.</w:t>
      </w:r>
    </w:p>
    <w:p w14:paraId="067E0882" w14:textId="230CAF45"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3.8.</w:t>
      </w:r>
      <w:r w:rsidRPr="00FE0125">
        <w:rPr>
          <w:rFonts w:ascii="Garamond" w:hAnsi="Garamond"/>
          <w:sz w:val="22"/>
          <w:szCs w:val="22"/>
          <w:lang w:val="ru-RU"/>
        </w:rPr>
        <w:tab/>
        <w:t>За исключением случа</w:t>
      </w:r>
      <w:r w:rsidR="00AF5B02">
        <w:rPr>
          <w:rFonts w:ascii="Garamond" w:hAnsi="Garamond"/>
          <w:sz w:val="22"/>
          <w:szCs w:val="22"/>
          <w:lang w:val="ru-RU"/>
        </w:rPr>
        <w:t>ев</w:t>
      </w:r>
      <w:r w:rsidRPr="00FE0125">
        <w:rPr>
          <w:rFonts w:ascii="Garamond" w:hAnsi="Garamond"/>
          <w:sz w:val="22"/>
          <w:szCs w:val="22"/>
          <w:lang w:val="ru-RU"/>
        </w:rPr>
        <w:t>, указанн</w:t>
      </w:r>
      <w:r w:rsidR="00AF5B02">
        <w:rPr>
          <w:rFonts w:ascii="Garamond" w:hAnsi="Garamond"/>
          <w:sz w:val="22"/>
          <w:szCs w:val="22"/>
          <w:lang w:val="ru-RU"/>
        </w:rPr>
        <w:t>ых</w:t>
      </w:r>
      <w:r w:rsidRPr="00FE0125">
        <w:rPr>
          <w:rFonts w:ascii="Garamond" w:hAnsi="Garamond"/>
          <w:sz w:val="22"/>
          <w:szCs w:val="22"/>
          <w:lang w:val="ru-RU"/>
        </w:rPr>
        <w:t xml:space="preserve"> в пункт</w:t>
      </w:r>
      <w:r w:rsidR="00AF5B02">
        <w:rPr>
          <w:rFonts w:ascii="Garamond" w:hAnsi="Garamond"/>
          <w:sz w:val="22"/>
          <w:szCs w:val="22"/>
          <w:lang w:val="ru-RU"/>
        </w:rPr>
        <w:t>ах 3.3,</w:t>
      </w:r>
      <w:r w:rsidRPr="00FE0125">
        <w:rPr>
          <w:rFonts w:ascii="Garamond" w:hAnsi="Garamond"/>
          <w:sz w:val="22"/>
          <w:szCs w:val="22"/>
          <w:lang w:val="ru-RU"/>
        </w:rPr>
        <w:t xml:space="preserve"> 3.7</w:t>
      </w:r>
      <w:r w:rsidR="00AA034E">
        <w:rPr>
          <w:rFonts w:ascii="Garamond" w:hAnsi="Garamond"/>
          <w:sz w:val="22"/>
          <w:szCs w:val="22"/>
          <w:lang w:val="ru-RU"/>
        </w:rPr>
        <w:t xml:space="preserve"> и 12.12</w:t>
      </w:r>
      <w:r w:rsidRPr="00FE0125">
        <w:rPr>
          <w:rFonts w:ascii="Garamond" w:hAnsi="Garamond"/>
          <w:sz w:val="22"/>
          <w:szCs w:val="22"/>
          <w:lang w:val="ru-RU"/>
        </w:rPr>
        <w:t xml:space="preserve"> настоящего Договора, </w:t>
      </w:r>
      <w:r w:rsidR="00E87000">
        <w:rPr>
          <w:rFonts w:ascii="Garamond" w:hAnsi="Garamond"/>
          <w:sz w:val="22"/>
          <w:szCs w:val="22"/>
          <w:lang w:val="ru-RU"/>
        </w:rPr>
        <w:t>период</w:t>
      </w:r>
      <w:r w:rsidRPr="00FE0125">
        <w:rPr>
          <w:rFonts w:ascii="Garamond" w:hAnsi="Garamond"/>
          <w:sz w:val="22"/>
          <w:szCs w:val="22"/>
          <w:lang w:val="ru-RU"/>
        </w:rPr>
        <w:t xml:space="preserve"> поставки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по настоящему Договору продлению не подлежит.</w:t>
      </w:r>
    </w:p>
    <w:p w14:paraId="2C191A86" w14:textId="1E9722AA" w:rsidR="001E5562" w:rsidRPr="00FE0125" w:rsidRDefault="001E5562" w:rsidP="00497FD9">
      <w:pPr>
        <w:pStyle w:val="2"/>
        <w:spacing w:before="120" w:after="120" w:line="288" w:lineRule="auto"/>
        <w:ind w:firstLine="0"/>
        <w:rPr>
          <w:rFonts w:ascii="Garamond" w:hAnsi="Garamond"/>
          <w:sz w:val="22"/>
          <w:szCs w:val="22"/>
        </w:rPr>
      </w:pPr>
      <w:r w:rsidRPr="00497FD9">
        <w:rPr>
          <w:rFonts w:ascii="Garamond" w:hAnsi="Garamond"/>
          <w:sz w:val="22"/>
          <w:szCs w:val="22"/>
        </w:rPr>
        <w:t xml:space="preserve">В случае если настоящий Договор был заключен в соответствии с требованиями Договора о присоединении в период с даты получения АТС уведомления Продавца об изменении в одностороннем внесудебном порядке </w:t>
      </w:r>
      <w:r w:rsidR="00E87000">
        <w:rPr>
          <w:rFonts w:ascii="Garamond" w:hAnsi="Garamond"/>
          <w:sz w:val="22"/>
          <w:szCs w:val="22"/>
        </w:rPr>
        <w:t>дат</w:t>
      </w:r>
      <w:r w:rsidRPr="00497FD9">
        <w:rPr>
          <w:rFonts w:ascii="Garamond" w:hAnsi="Garamond"/>
          <w:sz w:val="22"/>
          <w:szCs w:val="22"/>
        </w:rPr>
        <w:t xml:space="preserve">ы начала исполнения обязательств Объекта генерации по всем иным </w:t>
      </w:r>
      <w:r w:rsidR="00AF5B02">
        <w:rPr>
          <w:rFonts w:ascii="Garamond" w:hAnsi="Garamond"/>
          <w:sz w:val="22"/>
          <w:szCs w:val="22"/>
        </w:rPr>
        <w:t>ДПМ новых АЭС</w:t>
      </w:r>
      <w:r w:rsidRPr="00497FD9">
        <w:rPr>
          <w:rFonts w:ascii="Garamond" w:hAnsi="Garamond"/>
          <w:sz w:val="22"/>
          <w:szCs w:val="22"/>
        </w:rPr>
        <w:t xml:space="preserve">, заключенным в отношении Объекта генерации, указанного в </w:t>
      </w:r>
      <w:r w:rsidR="00BC2B70">
        <w:rPr>
          <w:rFonts w:ascii="Garamond" w:hAnsi="Garamond"/>
          <w:sz w:val="22"/>
          <w:szCs w:val="22"/>
        </w:rPr>
        <w:t>приложени</w:t>
      </w:r>
      <w:r w:rsidRPr="00497FD9">
        <w:rPr>
          <w:rFonts w:ascii="Garamond" w:hAnsi="Garamond"/>
          <w:sz w:val="22"/>
          <w:szCs w:val="22"/>
        </w:rPr>
        <w:t xml:space="preserve">и 1 к настоящему Договору, при условии соблюдения установленных пунктами 3.5, 3.7 указанных иных договоров требований к сроку направления и содержанию указанного уведомления, и до определяемой в соответствии с пунктами 3.6, 3.7.1 указанных иных договоров даты вступления в силу соответствующих изменений в части определения </w:t>
      </w:r>
      <w:r w:rsidR="00E87000">
        <w:rPr>
          <w:rFonts w:ascii="Garamond" w:hAnsi="Garamond"/>
          <w:sz w:val="22"/>
          <w:szCs w:val="22"/>
        </w:rPr>
        <w:t>дат</w:t>
      </w:r>
      <w:r w:rsidRPr="00497FD9">
        <w:rPr>
          <w:rFonts w:ascii="Garamond" w:hAnsi="Garamond"/>
          <w:sz w:val="22"/>
          <w:szCs w:val="22"/>
        </w:rPr>
        <w:t xml:space="preserve">ы начала исполнения обязательств по поставке мощности соответствующего Объекта генерации, то АТС в одностороннем внесудебном порядке вносит изменения в </w:t>
      </w:r>
      <w:r w:rsidR="00BC2B70">
        <w:rPr>
          <w:rFonts w:ascii="Garamond" w:hAnsi="Garamond"/>
          <w:sz w:val="22"/>
          <w:szCs w:val="22"/>
        </w:rPr>
        <w:t>приложени</w:t>
      </w:r>
      <w:r w:rsidRPr="00497FD9">
        <w:rPr>
          <w:rFonts w:ascii="Garamond" w:hAnsi="Garamond"/>
          <w:sz w:val="22"/>
          <w:szCs w:val="22"/>
        </w:rPr>
        <w:t xml:space="preserve">е 1 к настоящему Договору в части определения </w:t>
      </w:r>
      <w:r w:rsidR="00E87000">
        <w:rPr>
          <w:rFonts w:ascii="Garamond" w:hAnsi="Garamond"/>
          <w:sz w:val="22"/>
          <w:szCs w:val="22"/>
        </w:rPr>
        <w:t>дат</w:t>
      </w:r>
      <w:r w:rsidRPr="00497FD9">
        <w:rPr>
          <w:rFonts w:ascii="Garamond" w:hAnsi="Garamond"/>
          <w:sz w:val="22"/>
          <w:szCs w:val="22"/>
        </w:rPr>
        <w:t xml:space="preserve">ы начала исполнения обязательств по поставке мощности соответствующего Объекта генерации. При этом такие изменения вступают в силу с даты, определяемой в соответствии с пунктами 3.6, 3.7.1 указанных иных договоров, в отношении которых Продавец заявил об изменении в одностороннем внесудебном порядке </w:t>
      </w:r>
      <w:r w:rsidR="00E87000">
        <w:rPr>
          <w:rFonts w:ascii="Garamond" w:hAnsi="Garamond"/>
          <w:sz w:val="22"/>
          <w:szCs w:val="22"/>
        </w:rPr>
        <w:t>дат</w:t>
      </w:r>
      <w:r w:rsidRPr="00497FD9">
        <w:rPr>
          <w:rFonts w:ascii="Garamond" w:hAnsi="Garamond"/>
          <w:sz w:val="22"/>
          <w:szCs w:val="22"/>
        </w:rPr>
        <w:t>ы начала исполнения обязательств соответствующего Объекта генерации</w:t>
      </w:r>
      <w:r w:rsidRPr="00FE0125">
        <w:rPr>
          <w:rFonts w:ascii="Garamond" w:hAnsi="Garamond"/>
          <w:sz w:val="22"/>
          <w:szCs w:val="22"/>
        </w:rPr>
        <w:t>.</w:t>
      </w:r>
    </w:p>
    <w:p w14:paraId="5A1B6277" w14:textId="0D7FA9B9"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bCs/>
          <w:sz w:val="22"/>
          <w:szCs w:val="22"/>
          <w:lang w:val="ru-RU"/>
        </w:rPr>
        <w:t>3.9.</w:t>
      </w:r>
      <w:r w:rsidRPr="00FE0125">
        <w:rPr>
          <w:rFonts w:ascii="Garamond" w:hAnsi="Garamond"/>
          <w:bCs/>
          <w:sz w:val="22"/>
          <w:szCs w:val="22"/>
          <w:lang w:val="ru-RU"/>
        </w:rPr>
        <w:tab/>
      </w:r>
      <w:r w:rsidRPr="00FE0125">
        <w:rPr>
          <w:rFonts w:ascii="Garamond" w:hAnsi="Garamond"/>
          <w:sz w:val="22"/>
          <w:szCs w:val="22"/>
          <w:lang w:val="ru-RU"/>
        </w:rPr>
        <w:t xml:space="preserve">Продавец не считается просрочившим начало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в случае</w:t>
      </w:r>
      <w:r w:rsidR="00AF5B02">
        <w:rPr>
          <w:rFonts w:ascii="Garamond" w:hAnsi="Garamond"/>
          <w:sz w:val="22"/>
          <w:szCs w:val="22"/>
          <w:lang w:val="ru-RU"/>
        </w:rPr>
        <w:t>,</w:t>
      </w:r>
      <w:r w:rsidRPr="00FE0125">
        <w:rPr>
          <w:rFonts w:ascii="Garamond" w:hAnsi="Garamond"/>
          <w:sz w:val="22"/>
          <w:szCs w:val="22"/>
          <w:lang w:val="ru-RU"/>
        </w:rPr>
        <w:t xml:space="preserve"> если такая просрочка вызвана исключительно неисполнением или ненадлежащим исполнением (в том числе, просрочкой исполнения) сетевой организацией ее обязанностей по заключенному с ней Продавцом договору об осуществлении технологического присоединении Объекта генерации к электрической сети </w:t>
      </w:r>
      <w:r w:rsidR="00471F09">
        <w:rPr>
          <w:rFonts w:ascii="Garamond" w:hAnsi="Garamond"/>
          <w:sz w:val="22"/>
          <w:szCs w:val="22"/>
          <w:lang w:val="ru-RU"/>
        </w:rPr>
        <w:t xml:space="preserve">(далее – Договор ТП) </w:t>
      </w:r>
      <w:r w:rsidRPr="00FE0125">
        <w:rPr>
          <w:rFonts w:ascii="Garamond" w:hAnsi="Garamond"/>
          <w:sz w:val="22"/>
          <w:szCs w:val="22"/>
          <w:lang w:val="ru-RU"/>
        </w:rPr>
        <w:t>в условиях своевременного и полного выполнения самим Продавцом его обязательств, предусмотренных указанным договором и нормативными правовыми актами, регулирующими отношения, связанные с технологическим присоединением Объекта генерации к электрической сети.</w:t>
      </w:r>
    </w:p>
    <w:p w14:paraId="679D5CA0" w14:textId="0AD9638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указанном случае предусмотренная пунктом 12.3 настоящего Договора неустойка взысканию с Продавца не подлежит, если не позднее чем за 10 (десять) дней до наступления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(первоначальной или измененной в соответствии с правилами пунктов 3.3, 3.5 и (или) 3.7 настоящего Договора) Продавец представил в </w:t>
      </w:r>
      <w:r w:rsidR="00C8401A">
        <w:rPr>
          <w:rFonts w:ascii="Garamond" w:hAnsi="Garamond"/>
          <w:sz w:val="22"/>
          <w:szCs w:val="22"/>
          <w:lang w:val="ru-RU"/>
        </w:rPr>
        <w:t>Ассоциацию «</w:t>
      </w:r>
      <w:r w:rsidRPr="00FE0125">
        <w:rPr>
          <w:rFonts w:ascii="Garamond" w:hAnsi="Garamond"/>
          <w:sz w:val="22"/>
          <w:szCs w:val="22"/>
          <w:lang w:val="ru-RU"/>
        </w:rPr>
        <w:t>НП Совет рынка»:</w:t>
      </w:r>
    </w:p>
    <w:p w14:paraId="1AF74776" w14:textId="620F0478" w:rsidR="001E5562" w:rsidRPr="00090616" w:rsidRDefault="001E5562" w:rsidP="00090616">
      <w:pPr>
        <w:pStyle w:val="aff2"/>
        <w:numPr>
          <w:ilvl w:val="1"/>
          <w:numId w:val="38"/>
        </w:numPr>
        <w:spacing w:before="120" w:after="120" w:line="288" w:lineRule="auto"/>
        <w:jc w:val="both"/>
        <w:rPr>
          <w:rFonts w:ascii="Garamond" w:hAnsi="Garamond"/>
          <w:sz w:val="22"/>
          <w:szCs w:val="22"/>
          <w:lang w:val="ru-RU"/>
        </w:rPr>
      </w:pPr>
      <w:r w:rsidRPr="00090616">
        <w:rPr>
          <w:rFonts w:ascii="Garamond" w:hAnsi="Garamond"/>
          <w:sz w:val="22"/>
          <w:szCs w:val="22"/>
          <w:lang w:val="ru-RU"/>
        </w:rPr>
        <w:t xml:space="preserve">удостоверенную уполномоченным должностным лицом Продавца копию заключенного с сетевой организацией </w:t>
      </w:r>
      <w:r w:rsidR="00471F09" w:rsidRPr="00090616">
        <w:rPr>
          <w:rFonts w:ascii="Garamond" w:hAnsi="Garamond"/>
          <w:sz w:val="22"/>
          <w:szCs w:val="22"/>
          <w:lang w:val="ru-RU"/>
        </w:rPr>
        <w:t xml:space="preserve">Договора ТП </w:t>
      </w:r>
      <w:r w:rsidRPr="00090616">
        <w:rPr>
          <w:rFonts w:ascii="Garamond" w:hAnsi="Garamond"/>
          <w:sz w:val="22"/>
          <w:szCs w:val="22"/>
          <w:lang w:val="ru-RU"/>
        </w:rPr>
        <w:t>и удостоверенную уполномоченным лицом Продавца копию технических условий на технологическое присоединение Объекта генерации к электрической сети. При этом указанные технические условия должны содержать отметки об их утверждении (согласовании) уполномоченными должностными лицами сетевой организации, а также Системного оператора;</w:t>
      </w:r>
    </w:p>
    <w:p w14:paraId="1B7D2B79" w14:textId="6E38CA53" w:rsidR="001E5562" w:rsidRPr="00FE0125" w:rsidRDefault="001E5562" w:rsidP="00090616">
      <w:pPr>
        <w:pStyle w:val="aff2"/>
        <w:numPr>
          <w:ilvl w:val="1"/>
          <w:numId w:val="38"/>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подписанное уполномоченным должностным лицом Продавца заявление о полном выполнении Продавцом всех этапов строительно-монтажных работ на Объекте генерации, которые в соответствии с проектной документацией предшествуют выполнению работ по технологическому присоединению Объекта генерации к электрической сети </w:t>
      </w:r>
    </w:p>
    <w:p w14:paraId="2BF97DE0" w14:textId="15A96D27" w:rsidR="001E5562" w:rsidRPr="00FE0125" w:rsidRDefault="001E5562" w:rsidP="00090616">
      <w:pPr>
        <w:pStyle w:val="aff2"/>
        <w:numPr>
          <w:ilvl w:val="1"/>
          <w:numId w:val="38"/>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 документ (документы), подтверждающий полномочия должностного лица (лиц) Продавца, удостоверившего и подписавшего указанные в подпунктах </w:t>
      </w:r>
      <w:r w:rsidR="00C97C8F" w:rsidRPr="00C97C8F">
        <w:rPr>
          <w:rFonts w:ascii="Garamond" w:hAnsi="Garamond"/>
          <w:sz w:val="22"/>
          <w:szCs w:val="22"/>
          <w:lang w:val="ru-RU"/>
        </w:rPr>
        <w:t>1</w:t>
      </w:r>
      <w:r w:rsidRPr="00FE0125">
        <w:rPr>
          <w:rFonts w:ascii="Garamond" w:hAnsi="Garamond"/>
          <w:sz w:val="22"/>
          <w:szCs w:val="22"/>
          <w:lang w:val="ru-RU"/>
        </w:rPr>
        <w:t xml:space="preserve"> и </w:t>
      </w:r>
      <w:r w:rsidR="00C97C8F" w:rsidRPr="00C97C8F">
        <w:rPr>
          <w:rFonts w:ascii="Garamond" w:hAnsi="Garamond"/>
          <w:sz w:val="22"/>
          <w:szCs w:val="22"/>
          <w:lang w:val="ru-RU"/>
        </w:rPr>
        <w:t xml:space="preserve">2 </w:t>
      </w:r>
      <w:r w:rsidR="00C97C8F">
        <w:rPr>
          <w:rFonts w:ascii="Garamond" w:hAnsi="Garamond"/>
          <w:sz w:val="22"/>
          <w:szCs w:val="22"/>
          <w:lang w:val="ru-RU"/>
        </w:rPr>
        <w:t>настоящего пункта</w:t>
      </w:r>
      <w:r w:rsidRPr="00FE0125">
        <w:rPr>
          <w:rFonts w:ascii="Garamond" w:hAnsi="Garamond"/>
          <w:sz w:val="22"/>
          <w:szCs w:val="22"/>
          <w:lang w:val="ru-RU"/>
        </w:rPr>
        <w:t xml:space="preserve"> документы (в случае если такое лицо (лица) замещает или по любому из оснований временно исполняет обязанности единоличного органа управления Продавца).</w:t>
      </w:r>
    </w:p>
    <w:p w14:paraId="1D5EC7B4" w14:textId="0564AB2E"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3.10.   Своевременное представление Продавцом в </w:t>
      </w:r>
      <w:r w:rsidR="00C8401A">
        <w:rPr>
          <w:rFonts w:ascii="Garamond" w:hAnsi="Garamond"/>
          <w:sz w:val="22"/>
          <w:szCs w:val="22"/>
          <w:lang w:val="ru-RU"/>
        </w:rPr>
        <w:t>Ассоциацию «</w:t>
      </w:r>
      <w:r w:rsidRPr="00FE0125">
        <w:rPr>
          <w:rFonts w:ascii="Garamond" w:hAnsi="Garamond"/>
          <w:sz w:val="22"/>
          <w:szCs w:val="22"/>
          <w:lang w:val="ru-RU"/>
        </w:rPr>
        <w:t xml:space="preserve">НП Совет рынка» всех указанных в пункте 3.9 настоящего Договора документов является обязательным для цели освобождения Продавца от ответственности за просрочку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w:t>
      </w:r>
    </w:p>
    <w:p w14:paraId="58200940"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Непредставление Продавцом в </w:t>
      </w:r>
      <w:r w:rsidR="00C8401A">
        <w:rPr>
          <w:rFonts w:ascii="Garamond" w:hAnsi="Garamond"/>
          <w:sz w:val="22"/>
          <w:szCs w:val="22"/>
          <w:lang w:val="ru-RU"/>
        </w:rPr>
        <w:t>Ассоциацию «</w:t>
      </w:r>
      <w:r w:rsidRPr="00FE0125">
        <w:rPr>
          <w:rFonts w:ascii="Garamond" w:hAnsi="Garamond"/>
          <w:sz w:val="22"/>
          <w:szCs w:val="22"/>
          <w:lang w:val="ru-RU"/>
        </w:rPr>
        <w:t>НП Совет рынка» в установленный в пункте 3.9 настоящего Договора срок хотя бы одного из указанных в этом же пункте документов, либо представление документов, содержание хотя бы одного из которых не соответствуют требованиям пункта 3.9 настоящего Договора, влечет признание документов ненаправленными с наступлением для Продавца последствий, предусмотренных пунктом 12.3 настоящего Договора.</w:t>
      </w:r>
    </w:p>
    <w:p w14:paraId="600FB351"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Продавец вправе представить также дополнительные документы, содержащие сведения, свидетельствующие, что просрочка Продавцом начала исполнения обязательства по поставке мощности соответствующего Объекта генерации вызвана или будет вызвана исключительно виновными действиями (бездействием) сетевой организации. </w:t>
      </w:r>
    </w:p>
    <w:p w14:paraId="555F06D0"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Не могут рассматриваться в качестве подтверждающих документов такие документы, которые удостоверяют только факты направления Продавцом различным должностным лицам и организациям его письменных обращений и заявлений по вопросам, связанным с выполнением мероприятий по технологическому присоединению Объекта генерации к электрической сети. </w:t>
      </w:r>
    </w:p>
    <w:p w14:paraId="399531FB" w14:textId="04B4C67E" w:rsidR="001E5562" w:rsidRPr="00FE0125" w:rsidRDefault="001E5562" w:rsidP="00497FD9">
      <w:pPr>
        <w:pStyle w:val="2"/>
        <w:spacing w:before="120" w:after="120" w:line="288" w:lineRule="auto"/>
        <w:ind w:hanging="11"/>
        <w:rPr>
          <w:rFonts w:ascii="Garamond" w:hAnsi="Garamond"/>
          <w:sz w:val="22"/>
          <w:szCs w:val="22"/>
        </w:rPr>
      </w:pPr>
      <w:r w:rsidRPr="00FE0125">
        <w:rPr>
          <w:rFonts w:ascii="Garamond" w:hAnsi="Garamond"/>
          <w:sz w:val="22"/>
          <w:szCs w:val="22"/>
        </w:rPr>
        <w:t xml:space="preserve">Все указанные в пункте 3.9 настоящего Договора документы представляются Продавцом в </w:t>
      </w:r>
      <w:r w:rsidR="00C8401A">
        <w:rPr>
          <w:rFonts w:ascii="Garamond" w:hAnsi="Garamond"/>
          <w:sz w:val="22"/>
          <w:szCs w:val="22"/>
        </w:rPr>
        <w:t>Ассоциацию «</w:t>
      </w:r>
      <w:r w:rsidRPr="00FE0125">
        <w:rPr>
          <w:rFonts w:ascii="Garamond" w:hAnsi="Garamond"/>
          <w:sz w:val="22"/>
          <w:szCs w:val="22"/>
        </w:rPr>
        <w:t xml:space="preserve">НП Совет рынка» исключительно на бумажных носителях путем курьерской доставки или иным согласованным между </w:t>
      </w:r>
      <w:r w:rsidR="00C8401A">
        <w:rPr>
          <w:rFonts w:ascii="Garamond" w:hAnsi="Garamond"/>
          <w:sz w:val="22"/>
          <w:szCs w:val="22"/>
        </w:rPr>
        <w:t>Ассоциацией «</w:t>
      </w:r>
      <w:r w:rsidRPr="00FE0125">
        <w:rPr>
          <w:rFonts w:ascii="Garamond" w:hAnsi="Garamond"/>
          <w:sz w:val="22"/>
          <w:szCs w:val="22"/>
        </w:rPr>
        <w:t xml:space="preserve">НП «Совет рынка» и Продавцом способом, обеспечивающим сохранность документов, с обязательным составлением акта приема-передачи документов по форме, указанной в </w:t>
      </w:r>
      <w:r w:rsidR="00BC2B70">
        <w:rPr>
          <w:rFonts w:ascii="Garamond" w:hAnsi="Garamond"/>
          <w:sz w:val="22"/>
          <w:szCs w:val="22"/>
        </w:rPr>
        <w:t>п</w:t>
      </w:r>
      <w:r w:rsidRPr="00FE0125">
        <w:rPr>
          <w:rFonts w:ascii="Garamond" w:hAnsi="Garamond"/>
          <w:sz w:val="22"/>
          <w:szCs w:val="22"/>
        </w:rPr>
        <w:t>риложении 4 к настоящему Договору.</w:t>
      </w:r>
    </w:p>
    <w:p w14:paraId="2BAB2A8C" w14:textId="77777777" w:rsidR="001E5562" w:rsidRPr="00497FD9" w:rsidRDefault="001E5562" w:rsidP="00497FD9">
      <w:pPr>
        <w:spacing w:before="120" w:after="120" w:line="288" w:lineRule="auto"/>
        <w:jc w:val="center"/>
        <w:rPr>
          <w:rFonts w:ascii="Garamond" w:hAnsi="Garamond"/>
          <w:b/>
          <w:sz w:val="22"/>
          <w:szCs w:val="22"/>
          <w:lang w:val="ru-RU"/>
        </w:rPr>
      </w:pPr>
      <w:r w:rsidRPr="00FE0125">
        <w:rPr>
          <w:rFonts w:ascii="Garamond" w:hAnsi="Garamond"/>
          <w:b/>
          <w:sz w:val="22"/>
          <w:szCs w:val="22"/>
          <w:lang w:val="ru-RU"/>
        </w:rPr>
        <w:t xml:space="preserve">4. </w:t>
      </w:r>
      <w:r w:rsidRPr="00497FD9">
        <w:rPr>
          <w:rFonts w:ascii="Garamond" w:hAnsi="Garamond"/>
          <w:b/>
          <w:sz w:val="22"/>
          <w:szCs w:val="22"/>
          <w:lang w:val="ru-RU"/>
        </w:rPr>
        <w:t>КОЛИЧЕСТВО (ОБЪЕМ) ПОСТАВЛЯЕМОЙ МОЩНОСТИ</w:t>
      </w:r>
    </w:p>
    <w:p w14:paraId="608C17D2" w14:textId="3073F685" w:rsidR="001E5562" w:rsidRPr="00497FD9" w:rsidRDefault="001E5562" w:rsidP="00497FD9">
      <w:pPr>
        <w:spacing w:before="120" w:after="120" w:line="288" w:lineRule="auto"/>
        <w:ind w:left="720" w:hanging="600"/>
        <w:jc w:val="both"/>
        <w:rPr>
          <w:rFonts w:ascii="Garamond" w:hAnsi="Garamond"/>
          <w:sz w:val="22"/>
          <w:szCs w:val="22"/>
          <w:lang w:val="ru-RU"/>
        </w:rPr>
      </w:pPr>
      <w:r w:rsidRPr="00497FD9">
        <w:rPr>
          <w:rFonts w:ascii="Garamond" w:hAnsi="Garamond"/>
          <w:sz w:val="22"/>
          <w:szCs w:val="22"/>
          <w:lang w:val="ru-RU"/>
        </w:rPr>
        <w:t xml:space="preserve">4.1.  Количество (объем) </w:t>
      </w:r>
      <w:r w:rsidR="00E87000">
        <w:rPr>
          <w:rFonts w:ascii="Garamond" w:hAnsi="Garamond"/>
          <w:sz w:val="22"/>
          <w:szCs w:val="22"/>
          <w:lang w:val="ru-RU"/>
        </w:rPr>
        <w:t>мощност</w:t>
      </w:r>
      <w:r w:rsidRPr="00497FD9">
        <w:rPr>
          <w:rFonts w:ascii="Garamond" w:hAnsi="Garamond"/>
          <w:sz w:val="22"/>
          <w:szCs w:val="22"/>
          <w:lang w:val="ru-RU"/>
        </w:rPr>
        <w:t xml:space="preserve">и, которое Продавец обязан ежемесячно поставлять по настоящему Договору, а Покупатель обязан ежемесячно принимать и оплачивать, определяется Коммерческим оператором для каждого месяца </w:t>
      </w:r>
      <w:r w:rsidR="00E87000">
        <w:rPr>
          <w:rFonts w:ascii="Garamond" w:hAnsi="Garamond"/>
          <w:sz w:val="22"/>
          <w:szCs w:val="22"/>
          <w:lang w:val="ru-RU"/>
        </w:rPr>
        <w:t>период</w:t>
      </w:r>
      <w:r w:rsidRPr="00497FD9">
        <w:rPr>
          <w:rFonts w:ascii="Garamond" w:hAnsi="Garamond"/>
          <w:sz w:val="22"/>
          <w:szCs w:val="22"/>
          <w:lang w:val="ru-RU"/>
        </w:rPr>
        <w:t xml:space="preserve">а поставки </w:t>
      </w:r>
      <w:r w:rsidR="00E87000">
        <w:rPr>
          <w:rFonts w:ascii="Garamond" w:hAnsi="Garamond"/>
          <w:sz w:val="22"/>
          <w:szCs w:val="22"/>
          <w:lang w:val="ru-RU"/>
        </w:rPr>
        <w:t>мощност</w:t>
      </w:r>
      <w:r w:rsidRPr="00497FD9">
        <w:rPr>
          <w:rFonts w:ascii="Garamond" w:hAnsi="Garamond"/>
          <w:sz w:val="22"/>
          <w:szCs w:val="22"/>
          <w:lang w:val="ru-RU"/>
        </w:rPr>
        <w:t>и Объекта генерации в порядке и сроки, установленные Договорами о присоединении, указанными в преамбуле настоящего Договора, и регламентами исходя из следующего:</w:t>
      </w:r>
    </w:p>
    <w:p w14:paraId="797AC0C2" w14:textId="3CEBBC35" w:rsidR="001E5562" w:rsidRPr="00497FD9" w:rsidRDefault="001E5562" w:rsidP="00234905">
      <w:pPr>
        <w:numPr>
          <w:ilvl w:val="0"/>
          <w:numId w:val="26"/>
        </w:numPr>
        <w:spacing w:before="120" w:after="120" w:line="288" w:lineRule="auto"/>
        <w:ind w:left="1212"/>
        <w:jc w:val="both"/>
        <w:rPr>
          <w:rFonts w:ascii="Garamond" w:hAnsi="Garamond"/>
          <w:sz w:val="22"/>
          <w:szCs w:val="22"/>
          <w:lang w:val="ru-RU"/>
        </w:rPr>
      </w:pPr>
      <w:r w:rsidRPr="00497FD9">
        <w:rPr>
          <w:rFonts w:ascii="Garamond" w:hAnsi="Garamond"/>
          <w:sz w:val="22"/>
          <w:szCs w:val="22"/>
          <w:lang w:val="ru-RU"/>
        </w:rPr>
        <w:t xml:space="preserve">значения величины установленной мощности Объекта генерации Продавца, указанного в </w:t>
      </w:r>
      <w:r w:rsidR="00BC2B70">
        <w:rPr>
          <w:rFonts w:ascii="Garamond" w:hAnsi="Garamond"/>
          <w:sz w:val="22"/>
          <w:szCs w:val="22"/>
          <w:lang w:val="ru-RU"/>
        </w:rPr>
        <w:t>приложени</w:t>
      </w:r>
      <w:r w:rsidRPr="00497FD9">
        <w:rPr>
          <w:rFonts w:ascii="Garamond" w:hAnsi="Garamond"/>
          <w:sz w:val="22"/>
          <w:szCs w:val="22"/>
          <w:lang w:val="ru-RU"/>
        </w:rPr>
        <w:t xml:space="preserve">и 1 к настоящему Договору; </w:t>
      </w:r>
    </w:p>
    <w:p w14:paraId="7541BAC6" w14:textId="77777777" w:rsidR="001E5562" w:rsidRPr="00497FD9" w:rsidRDefault="001E5562" w:rsidP="00234905">
      <w:pPr>
        <w:numPr>
          <w:ilvl w:val="0"/>
          <w:numId w:val="26"/>
        </w:numPr>
        <w:spacing w:before="120" w:after="120" w:line="288" w:lineRule="auto"/>
        <w:ind w:left="1212"/>
        <w:jc w:val="both"/>
        <w:rPr>
          <w:rFonts w:ascii="Garamond" w:hAnsi="Garamond"/>
          <w:sz w:val="22"/>
          <w:szCs w:val="22"/>
          <w:lang w:val="ru-RU"/>
        </w:rPr>
      </w:pPr>
      <w:r w:rsidRPr="00497FD9">
        <w:rPr>
          <w:rFonts w:ascii="Garamond" w:hAnsi="Garamond"/>
          <w:sz w:val="22"/>
          <w:szCs w:val="22"/>
          <w:lang w:val="ru-RU"/>
        </w:rPr>
        <w:t>субъектного состава участников оптового рынка на каждый месяц;</w:t>
      </w:r>
    </w:p>
    <w:p w14:paraId="75A73823" w14:textId="77777777" w:rsidR="001E5562" w:rsidRPr="00497FD9" w:rsidRDefault="001E5562" w:rsidP="00234905">
      <w:pPr>
        <w:numPr>
          <w:ilvl w:val="0"/>
          <w:numId w:val="26"/>
        </w:numPr>
        <w:spacing w:before="120" w:after="120" w:line="288" w:lineRule="auto"/>
        <w:ind w:left="1212"/>
        <w:jc w:val="both"/>
        <w:rPr>
          <w:rFonts w:ascii="Garamond" w:hAnsi="Garamond"/>
          <w:sz w:val="22"/>
          <w:szCs w:val="22"/>
          <w:lang w:val="ru-RU"/>
        </w:rPr>
      </w:pPr>
      <w:r w:rsidRPr="00497FD9">
        <w:rPr>
          <w:rFonts w:ascii="Garamond" w:hAnsi="Garamond"/>
          <w:sz w:val="22"/>
          <w:szCs w:val="22"/>
          <w:lang w:val="ru-RU"/>
        </w:rPr>
        <w:t>определенных Договором о присоединении формул определения объемов подлежащей поставке Продавцом, принятию и оплате Покупателем мощности;</w:t>
      </w:r>
    </w:p>
    <w:p w14:paraId="2B217A72" w14:textId="77777777" w:rsidR="001E5562" w:rsidRPr="00497FD9" w:rsidRDefault="001E5562" w:rsidP="00234905">
      <w:pPr>
        <w:numPr>
          <w:ilvl w:val="0"/>
          <w:numId w:val="26"/>
        </w:numPr>
        <w:spacing w:before="120" w:after="120" w:line="288" w:lineRule="auto"/>
        <w:ind w:left="1212"/>
        <w:jc w:val="both"/>
        <w:rPr>
          <w:rFonts w:ascii="Garamond" w:hAnsi="Garamond"/>
          <w:sz w:val="22"/>
          <w:szCs w:val="22"/>
          <w:lang w:val="ru-RU"/>
        </w:rPr>
      </w:pPr>
      <w:r w:rsidRPr="00497FD9">
        <w:rPr>
          <w:rFonts w:ascii="Garamond" w:hAnsi="Garamond"/>
          <w:sz w:val="22"/>
          <w:szCs w:val="22"/>
          <w:lang w:val="ru-RU"/>
        </w:rPr>
        <w:t>количества мощности для покрытия потребления в группах точек поставки потребления Продавца;</w:t>
      </w:r>
    </w:p>
    <w:p w14:paraId="3E633843" w14:textId="77777777" w:rsidR="001E5562" w:rsidRPr="00497FD9" w:rsidRDefault="001E5562" w:rsidP="00234905">
      <w:pPr>
        <w:numPr>
          <w:ilvl w:val="0"/>
          <w:numId w:val="26"/>
        </w:numPr>
        <w:spacing w:before="120" w:after="120" w:line="288" w:lineRule="auto"/>
        <w:ind w:left="1212"/>
        <w:jc w:val="both"/>
        <w:rPr>
          <w:rFonts w:ascii="Garamond" w:hAnsi="Garamond"/>
          <w:sz w:val="22"/>
          <w:szCs w:val="22"/>
          <w:lang w:val="ru-RU"/>
        </w:rPr>
      </w:pPr>
      <w:r w:rsidRPr="00497FD9">
        <w:rPr>
          <w:rFonts w:ascii="Garamond" w:hAnsi="Garamond"/>
          <w:sz w:val="22"/>
          <w:szCs w:val="22"/>
          <w:lang w:val="ru-RU"/>
        </w:rPr>
        <w:t>объема фактического пикового потребления электрической энергии Покупателем;</w:t>
      </w:r>
    </w:p>
    <w:p w14:paraId="7F723BCD" w14:textId="77777777" w:rsidR="001E5562" w:rsidRPr="00497FD9" w:rsidRDefault="001E5562" w:rsidP="00234905">
      <w:pPr>
        <w:numPr>
          <w:ilvl w:val="0"/>
          <w:numId w:val="26"/>
        </w:numPr>
        <w:spacing w:before="120" w:after="120" w:line="288" w:lineRule="auto"/>
        <w:ind w:left="1212"/>
        <w:jc w:val="both"/>
        <w:rPr>
          <w:rFonts w:ascii="Garamond" w:hAnsi="Garamond"/>
          <w:sz w:val="22"/>
          <w:szCs w:val="22"/>
          <w:lang w:val="ru-RU"/>
        </w:rPr>
      </w:pPr>
      <w:r w:rsidRPr="00497FD9">
        <w:rPr>
          <w:rFonts w:ascii="Garamond" w:hAnsi="Garamond"/>
          <w:sz w:val="22"/>
          <w:szCs w:val="22"/>
          <w:lang w:val="ru-RU"/>
        </w:rPr>
        <w:t xml:space="preserve">результатов аттестации (тестирования) генерирующего оборудования Объекта генерации. </w:t>
      </w:r>
    </w:p>
    <w:p w14:paraId="5C6D2307" w14:textId="5DD08707"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 xml:space="preserve">Коммерческий оператор рассчитывает количество (объем) </w:t>
      </w:r>
      <w:r w:rsidR="00E87000">
        <w:rPr>
          <w:rFonts w:ascii="Garamond" w:hAnsi="Garamond"/>
          <w:sz w:val="22"/>
          <w:szCs w:val="22"/>
          <w:lang w:val="ru-RU"/>
        </w:rPr>
        <w:t>мощност</w:t>
      </w:r>
      <w:r w:rsidRPr="00497FD9">
        <w:rPr>
          <w:rFonts w:ascii="Garamond" w:hAnsi="Garamond"/>
          <w:sz w:val="22"/>
          <w:szCs w:val="22"/>
          <w:lang w:val="ru-RU"/>
        </w:rPr>
        <w:t>и, подлежащее поставке по настоящему Договору в расчетном месяце, в соответствии с Договорами о присоединении, указанными в преамбуле настоящего Договора, и регламентами</w:t>
      </w:r>
      <w:r w:rsidR="007903C3">
        <w:rPr>
          <w:rFonts w:ascii="Garamond" w:hAnsi="Garamond"/>
          <w:sz w:val="22"/>
          <w:szCs w:val="22"/>
          <w:lang w:val="ru-RU"/>
        </w:rPr>
        <w:t>.</w:t>
      </w:r>
      <w:r w:rsidRPr="00497FD9">
        <w:rPr>
          <w:rFonts w:ascii="Garamond" w:hAnsi="Garamond"/>
          <w:sz w:val="22"/>
          <w:szCs w:val="22"/>
          <w:lang w:val="ru-RU"/>
        </w:rPr>
        <w:t xml:space="preserve"> </w:t>
      </w:r>
    </w:p>
    <w:p w14:paraId="61E5B19C" w14:textId="6272975E"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 xml:space="preserve">Количество мощности, подлежащее поставке по настоящему Договору, определяется Коммерческим оператором в отношении каждой ГТП потребления Покупателя и доводится </w:t>
      </w:r>
      <w:r w:rsidRPr="00497FD9">
        <w:rPr>
          <w:rFonts w:ascii="Garamond" w:hAnsi="Garamond"/>
          <w:color w:val="000000"/>
          <w:sz w:val="22"/>
          <w:szCs w:val="22"/>
          <w:lang w:val="ru-RU"/>
        </w:rPr>
        <w:t>Коммерческим оператором</w:t>
      </w:r>
      <w:r w:rsidRPr="00497FD9">
        <w:rPr>
          <w:rFonts w:ascii="Garamond" w:hAnsi="Garamond"/>
          <w:sz w:val="22"/>
          <w:szCs w:val="22"/>
          <w:lang w:val="ru-RU"/>
        </w:rPr>
        <w:t xml:space="preserve"> до сведения Продавца и Покупателя в установленные Договором о присоединении и регламентами порядке и сроки. Указанны</w:t>
      </w:r>
      <w:r w:rsidR="00C44F22">
        <w:rPr>
          <w:rFonts w:ascii="Garamond" w:hAnsi="Garamond"/>
          <w:sz w:val="22"/>
          <w:szCs w:val="22"/>
          <w:lang w:val="ru-RU"/>
        </w:rPr>
        <w:t xml:space="preserve">е сведения </w:t>
      </w:r>
      <w:r w:rsidRPr="00497FD9">
        <w:rPr>
          <w:rFonts w:ascii="Garamond" w:hAnsi="Garamond"/>
          <w:sz w:val="22"/>
          <w:szCs w:val="22"/>
          <w:lang w:val="ru-RU"/>
        </w:rPr>
        <w:t>мо</w:t>
      </w:r>
      <w:r w:rsidR="00C44F22">
        <w:rPr>
          <w:rFonts w:ascii="Garamond" w:hAnsi="Garamond"/>
          <w:sz w:val="22"/>
          <w:szCs w:val="22"/>
          <w:lang w:val="ru-RU"/>
        </w:rPr>
        <w:t>гу</w:t>
      </w:r>
      <w:r w:rsidRPr="00497FD9">
        <w:rPr>
          <w:rFonts w:ascii="Garamond" w:hAnsi="Garamond"/>
          <w:sz w:val="22"/>
          <w:szCs w:val="22"/>
          <w:lang w:val="ru-RU"/>
        </w:rPr>
        <w:t xml:space="preserve">т быть </w:t>
      </w:r>
      <w:r w:rsidR="00C44F22">
        <w:rPr>
          <w:rFonts w:ascii="Garamond" w:hAnsi="Garamond"/>
          <w:sz w:val="22"/>
          <w:szCs w:val="22"/>
          <w:lang w:val="ru-RU"/>
        </w:rPr>
        <w:t xml:space="preserve">также </w:t>
      </w:r>
      <w:r w:rsidRPr="00497FD9">
        <w:rPr>
          <w:rFonts w:ascii="Garamond" w:hAnsi="Garamond"/>
          <w:sz w:val="22"/>
          <w:szCs w:val="22"/>
          <w:lang w:val="ru-RU"/>
        </w:rPr>
        <w:t>направлен</w:t>
      </w:r>
      <w:r w:rsidR="00C44F22">
        <w:rPr>
          <w:rFonts w:ascii="Garamond" w:hAnsi="Garamond"/>
          <w:sz w:val="22"/>
          <w:szCs w:val="22"/>
          <w:lang w:val="ru-RU"/>
        </w:rPr>
        <w:t>ы</w:t>
      </w:r>
      <w:r w:rsidRPr="00497FD9">
        <w:rPr>
          <w:rFonts w:ascii="Garamond" w:hAnsi="Garamond"/>
          <w:sz w:val="22"/>
          <w:szCs w:val="22"/>
          <w:lang w:val="ru-RU"/>
        </w:rPr>
        <w:t xml:space="preserve"> на бумажном носителе </w:t>
      </w:r>
      <w:r w:rsidR="00C44F22">
        <w:rPr>
          <w:rFonts w:ascii="Garamond" w:hAnsi="Garamond"/>
          <w:sz w:val="22"/>
          <w:szCs w:val="22"/>
          <w:lang w:val="ru-RU"/>
        </w:rPr>
        <w:t>за</w:t>
      </w:r>
      <w:r w:rsidRPr="00497FD9">
        <w:rPr>
          <w:rFonts w:ascii="Garamond" w:hAnsi="Garamond"/>
          <w:sz w:val="22"/>
          <w:szCs w:val="22"/>
          <w:lang w:val="ru-RU"/>
        </w:rPr>
        <w:t xml:space="preserve"> подписью уполномоченного лица </w:t>
      </w:r>
      <w:r>
        <w:rPr>
          <w:rFonts w:ascii="Garamond" w:hAnsi="Garamond"/>
          <w:sz w:val="22"/>
          <w:szCs w:val="22"/>
          <w:lang w:val="ru-RU"/>
        </w:rPr>
        <w:t xml:space="preserve">АТС </w:t>
      </w:r>
      <w:r w:rsidRPr="00497FD9">
        <w:rPr>
          <w:rFonts w:ascii="Garamond" w:hAnsi="Garamond"/>
          <w:sz w:val="22"/>
          <w:szCs w:val="22"/>
          <w:lang w:val="ru-RU"/>
        </w:rPr>
        <w:t>по письменному запросу Продавца и (или) Покупателя в следующих случаях:</w:t>
      </w:r>
    </w:p>
    <w:p w14:paraId="43DBA75B" w14:textId="37628A24" w:rsidR="001E5562" w:rsidRPr="00090616" w:rsidRDefault="001E5562" w:rsidP="00090616">
      <w:pPr>
        <w:pStyle w:val="aff2"/>
        <w:numPr>
          <w:ilvl w:val="0"/>
          <w:numId w:val="39"/>
        </w:numPr>
        <w:spacing w:before="120" w:after="120" w:line="288" w:lineRule="auto"/>
        <w:ind w:left="1134" w:hanging="425"/>
        <w:jc w:val="both"/>
        <w:rPr>
          <w:rFonts w:ascii="Garamond" w:hAnsi="Garamond"/>
          <w:sz w:val="22"/>
          <w:szCs w:val="22"/>
          <w:lang w:val="ru-RU"/>
        </w:rPr>
      </w:pPr>
      <w:r w:rsidRPr="00090616">
        <w:rPr>
          <w:rFonts w:ascii="Garamond" w:hAnsi="Garamond"/>
          <w:sz w:val="22"/>
          <w:szCs w:val="22"/>
          <w:lang w:val="ru-RU"/>
        </w:rPr>
        <w:t>если в адрес Продавца и (или) Покупателя поступил запрос правоохранительных, судебных, налоговых, иных уполномоченных государственных органов относительно Договорного объема мощности,</w:t>
      </w:r>
    </w:p>
    <w:p w14:paraId="5CB0274C" w14:textId="5A5A5E12" w:rsidR="001E5562" w:rsidRPr="00497FD9" w:rsidRDefault="001E5562" w:rsidP="00090616">
      <w:pPr>
        <w:pStyle w:val="aff2"/>
        <w:numPr>
          <w:ilvl w:val="0"/>
          <w:numId w:val="39"/>
        </w:numPr>
        <w:spacing w:before="120" w:after="120" w:line="288" w:lineRule="auto"/>
        <w:ind w:left="1134" w:hanging="425"/>
        <w:jc w:val="both"/>
        <w:rPr>
          <w:rFonts w:ascii="Garamond" w:hAnsi="Garamond"/>
          <w:sz w:val="22"/>
          <w:szCs w:val="22"/>
          <w:lang w:val="ru-RU"/>
        </w:rPr>
      </w:pPr>
      <w:r w:rsidRPr="00497FD9">
        <w:rPr>
          <w:rFonts w:ascii="Garamond" w:hAnsi="Garamond"/>
          <w:sz w:val="22"/>
          <w:szCs w:val="22"/>
          <w:lang w:val="ru-RU"/>
        </w:rPr>
        <w:t>если Продавцу и (или) Покупателю необходимо представить указанное уведомление в судебное заседание в качестве доказательства.</w:t>
      </w:r>
    </w:p>
    <w:p w14:paraId="6CE07542" w14:textId="77777777"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При этом Продавец и (или) Покупатель обязан приложить к своему запросу копию запроса соответствующего уполномоченного государственного органа, либо документ, подтверждающий принятие канцелярией суда искового заявления участника либо определение о назначении судебного заседания. При этом предметом запроса / предметом спора должны являться данные, содержащиеся в уведомлениях, запрашиваемых Продавцом и (или) Покупателем на бумажном носителе.</w:t>
      </w:r>
    </w:p>
    <w:p w14:paraId="79FF5F55" w14:textId="77777777"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К</w:t>
      </w:r>
      <w:r w:rsidRPr="00497FD9">
        <w:rPr>
          <w:rFonts w:ascii="Garamond" w:hAnsi="Garamond"/>
          <w:sz w:val="22"/>
          <w:szCs w:val="22"/>
        </w:rPr>
        <w:t> </w:t>
      </w:r>
      <w:r w:rsidRPr="00497FD9">
        <w:rPr>
          <w:rFonts w:ascii="Garamond" w:hAnsi="Garamond"/>
          <w:sz w:val="22"/>
          <w:szCs w:val="22"/>
          <w:lang w:val="ru-RU"/>
        </w:rPr>
        <w:t>запросу также должны быть приложены документы, подтверждающие полномочия подписавшего его лица (в случае если запрос подписан представителем Продавца и (или) Покупателя по доверенности – копию доверенности, заверенную подписью уполномоченного лица).</w:t>
      </w:r>
    </w:p>
    <w:p w14:paraId="54F9318B" w14:textId="069DEB99"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 xml:space="preserve">АТС </w:t>
      </w:r>
      <w:r w:rsidR="00C44F22">
        <w:rPr>
          <w:rFonts w:ascii="Garamond" w:hAnsi="Garamond"/>
          <w:sz w:val="22"/>
          <w:szCs w:val="22"/>
          <w:lang w:val="ru-RU"/>
        </w:rPr>
        <w:t xml:space="preserve">направляет </w:t>
      </w:r>
      <w:r w:rsidRPr="00497FD9">
        <w:rPr>
          <w:rFonts w:ascii="Garamond" w:hAnsi="Garamond"/>
          <w:sz w:val="22"/>
          <w:szCs w:val="22"/>
          <w:lang w:val="ru-RU"/>
        </w:rPr>
        <w:t>указанн</w:t>
      </w:r>
      <w:r w:rsidR="00C44F22">
        <w:rPr>
          <w:rFonts w:ascii="Garamond" w:hAnsi="Garamond"/>
          <w:sz w:val="22"/>
          <w:szCs w:val="22"/>
          <w:lang w:val="ru-RU"/>
        </w:rPr>
        <w:t>ы</w:t>
      </w:r>
      <w:r w:rsidRPr="00497FD9">
        <w:rPr>
          <w:rFonts w:ascii="Garamond" w:hAnsi="Garamond"/>
          <w:sz w:val="22"/>
          <w:szCs w:val="22"/>
          <w:lang w:val="ru-RU"/>
        </w:rPr>
        <w:t xml:space="preserve">е </w:t>
      </w:r>
      <w:r w:rsidR="00C44F22">
        <w:rPr>
          <w:rFonts w:ascii="Garamond" w:hAnsi="Garamond"/>
          <w:sz w:val="22"/>
          <w:szCs w:val="22"/>
          <w:lang w:val="ru-RU"/>
        </w:rPr>
        <w:t xml:space="preserve">сведения </w:t>
      </w:r>
      <w:r w:rsidRPr="00497FD9">
        <w:rPr>
          <w:rFonts w:ascii="Garamond" w:hAnsi="Garamond"/>
          <w:sz w:val="22"/>
          <w:szCs w:val="22"/>
          <w:lang w:val="ru-RU"/>
        </w:rPr>
        <w:t xml:space="preserve">на бумажном носителе Продавцу и (или) Покупателю в течение 7 (семи) рабочих дней с даты получения письменного запроса. </w:t>
      </w:r>
    </w:p>
    <w:p w14:paraId="76EE9076" w14:textId="032EFCE3" w:rsidR="001E5562" w:rsidRPr="00497FD9" w:rsidRDefault="001E5562" w:rsidP="00497FD9">
      <w:pPr>
        <w:spacing w:before="120" w:after="120" w:line="288" w:lineRule="auto"/>
        <w:ind w:left="720"/>
        <w:jc w:val="both"/>
        <w:rPr>
          <w:rFonts w:ascii="Garamond" w:hAnsi="Garamond"/>
          <w:sz w:val="22"/>
          <w:szCs w:val="22"/>
          <w:lang w:val="ru-RU"/>
        </w:rPr>
      </w:pPr>
      <w:r w:rsidRPr="00497FD9">
        <w:rPr>
          <w:rFonts w:ascii="Garamond" w:hAnsi="Garamond"/>
          <w:sz w:val="22"/>
          <w:szCs w:val="22"/>
          <w:lang w:val="ru-RU"/>
        </w:rPr>
        <w:t xml:space="preserve">Количество (объем) </w:t>
      </w:r>
      <w:r w:rsidR="00E87000">
        <w:rPr>
          <w:rFonts w:ascii="Garamond" w:hAnsi="Garamond"/>
          <w:sz w:val="22"/>
          <w:szCs w:val="22"/>
          <w:lang w:val="ru-RU"/>
        </w:rPr>
        <w:t>мощност</w:t>
      </w:r>
      <w:r w:rsidRPr="00497FD9">
        <w:rPr>
          <w:rFonts w:ascii="Garamond" w:hAnsi="Garamond"/>
          <w:sz w:val="22"/>
          <w:szCs w:val="22"/>
          <w:lang w:val="ru-RU"/>
        </w:rPr>
        <w:t>и, определенное Коммерческим оператором в соответствии с настоящим пунктом, далее в настоящем Договоре именуется «</w:t>
      </w:r>
      <w:r w:rsidR="00523D68">
        <w:rPr>
          <w:rFonts w:ascii="Garamond" w:hAnsi="Garamond"/>
          <w:sz w:val="22"/>
          <w:szCs w:val="22"/>
          <w:lang w:val="ru-RU"/>
        </w:rPr>
        <w:t>Д</w:t>
      </w:r>
      <w:r w:rsidRPr="00497FD9">
        <w:rPr>
          <w:rFonts w:ascii="Garamond" w:hAnsi="Garamond"/>
          <w:sz w:val="22"/>
          <w:szCs w:val="22"/>
          <w:lang w:val="ru-RU"/>
        </w:rPr>
        <w:t xml:space="preserve">оговорным объемом </w:t>
      </w:r>
      <w:r w:rsidR="00E87000">
        <w:rPr>
          <w:rFonts w:ascii="Garamond" w:hAnsi="Garamond"/>
          <w:sz w:val="22"/>
          <w:szCs w:val="22"/>
          <w:lang w:val="ru-RU"/>
        </w:rPr>
        <w:t>мощност</w:t>
      </w:r>
      <w:r w:rsidRPr="00497FD9">
        <w:rPr>
          <w:rFonts w:ascii="Garamond" w:hAnsi="Garamond"/>
          <w:sz w:val="22"/>
          <w:szCs w:val="22"/>
          <w:lang w:val="ru-RU"/>
        </w:rPr>
        <w:t xml:space="preserve">и». Договорный объем </w:t>
      </w:r>
      <w:r w:rsidR="00E87000">
        <w:rPr>
          <w:rFonts w:ascii="Garamond" w:hAnsi="Garamond"/>
          <w:sz w:val="22"/>
          <w:szCs w:val="22"/>
          <w:lang w:val="ru-RU"/>
        </w:rPr>
        <w:t>мощност</w:t>
      </w:r>
      <w:r w:rsidRPr="00497FD9">
        <w:rPr>
          <w:rFonts w:ascii="Garamond" w:hAnsi="Garamond"/>
          <w:sz w:val="22"/>
          <w:szCs w:val="22"/>
          <w:lang w:val="ru-RU"/>
        </w:rPr>
        <w:t xml:space="preserve">и в отношении указанного в </w:t>
      </w:r>
      <w:r w:rsidR="00BC2B70">
        <w:rPr>
          <w:rFonts w:ascii="Garamond" w:hAnsi="Garamond"/>
          <w:sz w:val="22"/>
          <w:szCs w:val="22"/>
          <w:lang w:val="ru-RU"/>
        </w:rPr>
        <w:t>приложени</w:t>
      </w:r>
      <w:r w:rsidRPr="00497FD9">
        <w:rPr>
          <w:rFonts w:ascii="Garamond" w:hAnsi="Garamond"/>
          <w:sz w:val="22"/>
          <w:szCs w:val="22"/>
          <w:lang w:val="ru-RU"/>
        </w:rPr>
        <w:t xml:space="preserve">и 1 к настоящему Договору Объекта генерации не может составить величину, превышающую указанное в </w:t>
      </w:r>
      <w:r w:rsidR="00BC2B70">
        <w:rPr>
          <w:rFonts w:ascii="Garamond" w:hAnsi="Garamond"/>
          <w:sz w:val="22"/>
          <w:szCs w:val="22"/>
          <w:lang w:val="ru-RU"/>
        </w:rPr>
        <w:t>приложени</w:t>
      </w:r>
      <w:r w:rsidRPr="00497FD9">
        <w:rPr>
          <w:rFonts w:ascii="Garamond" w:hAnsi="Garamond"/>
          <w:sz w:val="22"/>
          <w:szCs w:val="22"/>
          <w:lang w:val="ru-RU"/>
        </w:rPr>
        <w:t xml:space="preserve">и 1 к настоящему Договору и увеличенное на </w:t>
      </w:r>
      <w:r w:rsidR="00C8401A">
        <w:rPr>
          <w:rFonts w:ascii="Garamond" w:hAnsi="Garamond"/>
          <w:sz w:val="22"/>
          <w:szCs w:val="22"/>
          <w:lang w:val="ru-RU"/>
        </w:rPr>
        <w:t>5</w:t>
      </w:r>
      <w:r w:rsidRPr="00497FD9">
        <w:rPr>
          <w:rFonts w:ascii="Garamond" w:hAnsi="Garamond"/>
          <w:sz w:val="22"/>
          <w:szCs w:val="22"/>
          <w:lang w:val="ru-RU"/>
        </w:rPr>
        <w:t xml:space="preserve"> (</w:t>
      </w:r>
      <w:r w:rsidR="00C8401A">
        <w:rPr>
          <w:rFonts w:ascii="Garamond" w:hAnsi="Garamond"/>
          <w:sz w:val="22"/>
          <w:szCs w:val="22"/>
          <w:lang w:val="ru-RU"/>
        </w:rPr>
        <w:t>п</w:t>
      </w:r>
      <w:r w:rsidRPr="00497FD9">
        <w:rPr>
          <w:rFonts w:ascii="Garamond" w:hAnsi="Garamond"/>
          <w:sz w:val="22"/>
          <w:szCs w:val="22"/>
          <w:lang w:val="ru-RU"/>
        </w:rPr>
        <w:t>ять) процентов значение установленной мощности Объекта генерации.</w:t>
      </w:r>
    </w:p>
    <w:p w14:paraId="3928FF72" w14:textId="34983076" w:rsidR="001E5562" w:rsidRPr="00FE0125" w:rsidRDefault="001E5562" w:rsidP="00497FD9">
      <w:pPr>
        <w:spacing w:before="120" w:after="120" w:line="288" w:lineRule="auto"/>
        <w:ind w:left="720" w:hanging="720"/>
        <w:jc w:val="both"/>
        <w:rPr>
          <w:rFonts w:ascii="Garamond" w:hAnsi="Garamond"/>
          <w:sz w:val="22"/>
          <w:szCs w:val="22"/>
          <w:lang w:val="ru-RU"/>
        </w:rPr>
      </w:pPr>
      <w:r w:rsidRPr="00497FD9">
        <w:rPr>
          <w:rFonts w:ascii="Garamond" w:hAnsi="Garamond"/>
          <w:sz w:val="22"/>
          <w:szCs w:val="22"/>
          <w:lang w:val="ru-RU"/>
        </w:rPr>
        <w:tab/>
        <w:t xml:space="preserve">В соответствии с Правилами оптового рынка и </w:t>
      </w:r>
      <w:r>
        <w:rPr>
          <w:rFonts w:ascii="Garamond" w:hAnsi="Garamond"/>
          <w:sz w:val="22"/>
          <w:szCs w:val="22"/>
          <w:lang w:val="ru-RU"/>
        </w:rPr>
        <w:t>регламент</w:t>
      </w:r>
      <w:r w:rsidRPr="00497FD9">
        <w:rPr>
          <w:rFonts w:ascii="Garamond" w:hAnsi="Garamond"/>
          <w:sz w:val="22"/>
          <w:szCs w:val="22"/>
          <w:lang w:val="ru-RU"/>
        </w:rPr>
        <w:t xml:space="preserve">ами Системный оператор до наступления указанной в </w:t>
      </w:r>
      <w:r w:rsidR="00BC2B70">
        <w:rPr>
          <w:rFonts w:ascii="Garamond" w:hAnsi="Garamond"/>
          <w:sz w:val="22"/>
          <w:szCs w:val="22"/>
          <w:lang w:val="ru-RU"/>
        </w:rPr>
        <w:t>приложени</w:t>
      </w:r>
      <w:r w:rsidRPr="00497FD9">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497FD9">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497FD9">
        <w:rPr>
          <w:rFonts w:ascii="Garamond" w:hAnsi="Garamond"/>
          <w:sz w:val="22"/>
          <w:szCs w:val="22"/>
          <w:lang w:val="ru-RU"/>
        </w:rPr>
        <w:t xml:space="preserve">и в результате аттестации (тестирования) его генерирующего оборудования определяет предельный объем поставки </w:t>
      </w:r>
      <w:r w:rsidR="00E87000">
        <w:rPr>
          <w:rFonts w:ascii="Garamond" w:hAnsi="Garamond"/>
          <w:sz w:val="22"/>
          <w:szCs w:val="22"/>
          <w:lang w:val="ru-RU"/>
        </w:rPr>
        <w:t>мощност</w:t>
      </w:r>
      <w:r w:rsidRPr="00497FD9">
        <w:rPr>
          <w:rFonts w:ascii="Garamond" w:hAnsi="Garamond"/>
          <w:sz w:val="22"/>
          <w:szCs w:val="22"/>
          <w:lang w:val="ru-RU"/>
        </w:rPr>
        <w:t>и Объекта генерации на оптовый рынок, что для Сторон настоящего Договора является подтверждением</w:t>
      </w:r>
      <w:r w:rsidRPr="00FE0125">
        <w:rPr>
          <w:rFonts w:ascii="Garamond" w:hAnsi="Garamond"/>
          <w:sz w:val="22"/>
          <w:szCs w:val="22"/>
          <w:lang w:val="ru-RU"/>
        </w:rPr>
        <w:t xml:space="preserve"> факта наличия </w:t>
      </w:r>
      <w:r w:rsidR="00E87000">
        <w:rPr>
          <w:rFonts w:ascii="Garamond" w:hAnsi="Garamond"/>
          <w:sz w:val="22"/>
          <w:szCs w:val="22"/>
          <w:lang w:val="ru-RU"/>
        </w:rPr>
        <w:t>мощност</w:t>
      </w:r>
      <w:r w:rsidRPr="00FE0125">
        <w:rPr>
          <w:rFonts w:ascii="Garamond" w:hAnsi="Garamond"/>
          <w:sz w:val="22"/>
          <w:szCs w:val="22"/>
          <w:lang w:val="ru-RU"/>
        </w:rPr>
        <w:t xml:space="preserve">и как товара в установленном Системным оператором количестве (объеме), а также подтверждением готовности Продавца к поставке </w:t>
      </w:r>
      <w:r w:rsidR="00E87000">
        <w:rPr>
          <w:rFonts w:ascii="Garamond" w:hAnsi="Garamond"/>
          <w:sz w:val="22"/>
          <w:szCs w:val="22"/>
          <w:lang w:val="ru-RU"/>
        </w:rPr>
        <w:t>мощност</w:t>
      </w:r>
      <w:r w:rsidRPr="00FE0125">
        <w:rPr>
          <w:rFonts w:ascii="Garamond" w:hAnsi="Garamond"/>
          <w:sz w:val="22"/>
          <w:szCs w:val="22"/>
          <w:lang w:val="ru-RU"/>
        </w:rPr>
        <w:t>и в указанном количестве (объеме) в соответствии с условиями настоящего Договора.</w:t>
      </w:r>
    </w:p>
    <w:p w14:paraId="74DC8690" w14:textId="5A500F00"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Продавец вправе ввести в эксплуатацию Объект генерации с большей установленной мощностью по сравнению с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В этом случае Стороны договорились, что Договорный объем мощности </w:t>
      </w:r>
      <w:r w:rsidRPr="00497FD9">
        <w:rPr>
          <w:rFonts w:ascii="Garamond" w:hAnsi="Garamond"/>
          <w:sz w:val="22"/>
          <w:szCs w:val="22"/>
          <w:lang w:val="ru-RU"/>
        </w:rPr>
        <w:t xml:space="preserve">определяется с учетом увеличения </w:t>
      </w:r>
      <w:r w:rsidRPr="00FE0125">
        <w:rPr>
          <w:rFonts w:ascii="Garamond" w:hAnsi="Garamond"/>
          <w:sz w:val="22"/>
          <w:szCs w:val="22"/>
          <w:lang w:val="ru-RU"/>
        </w:rPr>
        <w:t xml:space="preserve">до значения установленной мощности введенного в эксплуатацию Объекта генерации, но не более чем на </w:t>
      </w:r>
      <w:r w:rsidR="00C8401A">
        <w:rPr>
          <w:rFonts w:ascii="Garamond" w:hAnsi="Garamond"/>
          <w:sz w:val="22"/>
          <w:szCs w:val="22"/>
          <w:lang w:val="ru-RU"/>
        </w:rPr>
        <w:t>5</w:t>
      </w:r>
      <w:r w:rsidRPr="00FE0125">
        <w:rPr>
          <w:rFonts w:ascii="Garamond" w:hAnsi="Garamond"/>
          <w:sz w:val="22"/>
          <w:szCs w:val="22"/>
          <w:lang w:val="ru-RU"/>
        </w:rPr>
        <w:t xml:space="preserve"> (</w:t>
      </w:r>
      <w:r w:rsidR="00C8401A">
        <w:rPr>
          <w:rFonts w:ascii="Garamond" w:hAnsi="Garamond"/>
          <w:sz w:val="22"/>
          <w:szCs w:val="22"/>
          <w:lang w:val="ru-RU"/>
        </w:rPr>
        <w:t>п</w:t>
      </w:r>
      <w:r w:rsidRPr="00FE0125">
        <w:rPr>
          <w:rFonts w:ascii="Garamond" w:hAnsi="Garamond"/>
          <w:sz w:val="22"/>
          <w:szCs w:val="22"/>
          <w:lang w:val="ru-RU"/>
        </w:rPr>
        <w:t xml:space="preserve">ять) процентов от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установленной мощности Объекта генерации, приведенной к размеру рассчитанной для Покупателя в установленном Договором о присоединении порядке доле (в МВт). </w:t>
      </w:r>
    </w:p>
    <w:p w14:paraId="4B232D76" w14:textId="1F6AA4A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случае если определенный Системным оператором предельный объем поставки на оптовый рынок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превышает указанное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значение его установленной мощности, Стороны договорились, что Договорный объем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w:t>
      </w:r>
      <w:r w:rsidRPr="00497FD9">
        <w:rPr>
          <w:rFonts w:ascii="Garamond" w:hAnsi="Garamond"/>
          <w:sz w:val="22"/>
          <w:szCs w:val="22"/>
          <w:lang w:val="ru-RU"/>
        </w:rPr>
        <w:t xml:space="preserve">определяется с учетом увеличения </w:t>
      </w:r>
      <w:r w:rsidRPr="00FE0125">
        <w:rPr>
          <w:rFonts w:ascii="Garamond" w:hAnsi="Garamond"/>
          <w:sz w:val="22"/>
          <w:szCs w:val="22"/>
          <w:lang w:val="ru-RU"/>
        </w:rPr>
        <w:t xml:space="preserve">до определенного Системным оператором предельного объема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но не более чем на </w:t>
      </w:r>
      <w:r w:rsidR="00C8401A">
        <w:rPr>
          <w:rFonts w:ascii="Garamond" w:hAnsi="Garamond"/>
          <w:sz w:val="22"/>
          <w:szCs w:val="22"/>
          <w:lang w:val="ru-RU"/>
        </w:rPr>
        <w:t>5</w:t>
      </w:r>
      <w:r w:rsidRPr="00FE0125">
        <w:rPr>
          <w:rFonts w:ascii="Garamond" w:hAnsi="Garamond"/>
          <w:sz w:val="22"/>
          <w:szCs w:val="22"/>
          <w:lang w:val="ru-RU"/>
        </w:rPr>
        <w:t xml:space="preserve"> (</w:t>
      </w:r>
      <w:r w:rsidR="00C8401A">
        <w:rPr>
          <w:rFonts w:ascii="Garamond" w:hAnsi="Garamond"/>
          <w:sz w:val="22"/>
          <w:szCs w:val="22"/>
          <w:lang w:val="ru-RU"/>
        </w:rPr>
        <w:t>п</w:t>
      </w:r>
      <w:r w:rsidRPr="00FE0125">
        <w:rPr>
          <w:rFonts w:ascii="Garamond" w:hAnsi="Garamond"/>
          <w:sz w:val="22"/>
          <w:szCs w:val="22"/>
          <w:lang w:val="ru-RU"/>
        </w:rPr>
        <w:t xml:space="preserve">ять) процентов от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установленной мощности Объекта генерации, приведенного к размеру рассчитанной для Покупателя в установленном Договором о присоединении порядке доле (в МВт). </w:t>
      </w:r>
      <w:r w:rsidRPr="00FE0125">
        <w:rPr>
          <w:rFonts w:ascii="Garamond" w:hAnsi="Garamond"/>
          <w:sz w:val="22"/>
          <w:szCs w:val="22"/>
          <w:lang w:val="ru-RU"/>
        </w:rPr>
        <w:tab/>
        <w:t xml:space="preserve"> </w:t>
      </w:r>
    </w:p>
    <w:p w14:paraId="1F93D81E" w14:textId="6DF8BB4F"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4.2.</w:t>
      </w:r>
      <w:r w:rsidRPr="00FE0125">
        <w:rPr>
          <w:rFonts w:ascii="Garamond" w:hAnsi="Garamond"/>
          <w:sz w:val="22"/>
          <w:szCs w:val="22"/>
          <w:lang w:val="ru-RU"/>
        </w:rPr>
        <w:tab/>
        <w:t xml:space="preserve">Продавец вправе допустить отклонение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величины установленной мощности Объекта генерации в сторону уменьшения, но не более чем на </w:t>
      </w:r>
      <w:r w:rsidR="00C8401A">
        <w:rPr>
          <w:rFonts w:ascii="Garamond" w:hAnsi="Garamond"/>
          <w:sz w:val="22"/>
          <w:szCs w:val="22"/>
          <w:lang w:val="ru-RU"/>
        </w:rPr>
        <w:t>5</w:t>
      </w:r>
      <w:r w:rsidRPr="00FE0125">
        <w:rPr>
          <w:rFonts w:ascii="Garamond" w:hAnsi="Garamond"/>
          <w:sz w:val="22"/>
          <w:szCs w:val="22"/>
          <w:lang w:val="ru-RU"/>
        </w:rPr>
        <w:t xml:space="preserve"> (</w:t>
      </w:r>
      <w:r w:rsidR="00C8401A">
        <w:rPr>
          <w:rFonts w:ascii="Garamond" w:hAnsi="Garamond"/>
          <w:sz w:val="22"/>
          <w:szCs w:val="22"/>
          <w:lang w:val="ru-RU"/>
        </w:rPr>
        <w:t>п</w:t>
      </w:r>
      <w:r w:rsidRPr="00FE0125">
        <w:rPr>
          <w:rFonts w:ascii="Garamond" w:hAnsi="Garamond"/>
          <w:sz w:val="22"/>
          <w:szCs w:val="22"/>
          <w:lang w:val="ru-RU"/>
        </w:rPr>
        <w:t xml:space="preserve">ять) процентов от указанного в </w:t>
      </w:r>
      <w:r w:rsidR="00BC2B70">
        <w:rPr>
          <w:rFonts w:ascii="Garamond" w:hAnsi="Garamond"/>
          <w:sz w:val="22"/>
          <w:szCs w:val="22"/>
          <w:lang w:val="ru-RU"/>
        </w:rPr>
        <w:t>приложени</w:t>
      </w:r>
      <w:r w:rsidRPr="00FE0125">
        <w:rPr>
          <w:rFonts w:ascii="Garamond" w:hAnsi="Garamond"/>
          <w:sz w:val="22"/>
          <w:szCs w:val="22"/>
          <w:lang w:val="ru-RU"/>
        </w:rPr>
        <w:t>и 1 к настоящему Договору значения установленной мощности.</w:t>
      </w:r>
    </w:p>
    <w:p w14:paraId="05D6BEFC" w14:textId="79780B0A"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Осуществление Продавцом указанного права не является нарушением его обязательства по поставке Договорного объема </w:t>
      </w:r>
      <w:r w:rsidR="00E87000">
        <w:rPr>
          <w:rFonts w:ascii="Garamond" w:hAnsi="Garamond"/>
          <w:sz w:val="22"/>
          <w:szCs w:val="22"/>
          <w:lang w:val="ru-RU"/>
        </w:rPr>
        <w:t>мощност</w:t>
      </w:r>
      <w:r w:rsidRPr="00FE0125">
        <w:rPr>
          <w:rFonts w:ascii="Garamond" w:hAnsi="Garamond"/>
          <w:sz w:val="22"/>
          <w:szCs w:val="22"/>
          <w:lang w:val="ru-RU"/>
        </w:rPr>
        <w:t xml:space="preserve">и и не влечет применение к Продавцу установленных настоящим Договором мер ответственности за </w:t>
      </w:r>
      <w:proofErr w:type="spellStart"/>
      <w:r w:rsidRPr="00FE0125">
        <w:rPr>
          <w:rFonts w:ascii="Garamond" w:hAnsi="Garamond"/>
          <w:sz w:val="22"/>
          <w:szCs w:val="22"/>
          <w:lang w:val="ru-RU"/>
        </w:rPr>
        <w:t>непоставку</w:t>
      </w:r>
      <w:proofErr w:type="spellEnd"/>
      <w:r w:rsidRPr="00FE0125">
        <w:rPr>
          <w:rFonts w:ascii="Garamond" w:hAnsi="Garamond"/>
          <w:sz w:val="22"/>
          <w:szCs w:val="22"/>
          <w:lang w:val="ru-RU"/>
        </w:rPr>
        <w:t xml:space="preserve"> или недопоставку </w:t>
      </w:r>
      <w:r w:rsidR="00E87000">
        <w:rPr>
          <w:rFonts w:ascii="Garamond" w:hAnsi="Garamond"/>
          <w:sz w:val="22"/>
          <w:szCs w:val="22"/>
          <w:lang w:val="ru-RU"/>
        </w:rPr>
        <w:t>мощност</w:t>
      </w:r>
      <w:r w:rsidRPr="00FE0125">
        <w:rPr>
          <w:rFonts w:ascii="Garamond" w:hAnsi="Garamond"/>
          <w:sz w:val="22"/>
          <w:szCs w:val="22"/>
          <w:lang w:val="ru-RU"/>
        </w:rPr>
        <w:t>и.</w:t>
      </w:r>
    </w:p>
    <w:p w14:paraId="1A6972FC" w14:textId="17878113" w:rsidR="001E5562" w:rsidRPr="00497FD9" w:rsidRDefault="001E5562" w:rsidP="00497FD9">
      <w:pPr>
        <w:spacing w:before="120" w:after="120" w:line="288" w:lineRule="auto"/>
        <w:ind w:left="720" w:hanging="720"/>
        <w:jc w:val="both"/>
        <w:rPr>
          <w:rFonts w:ascii="Garamond" w:hAnsi="Garamond"/>
          <w:sz w:val="22"/>
          <w:szCs w:val="22"/>
          <w:lang w:val="ru-RU"/>
        </w:rPr>
      </w:pPr>
      <w:r w:rsidRPr="00497FD9">
        <w:rPr>
          <w:rFonts w:ascii="Garamond" w:hAnsi="Garamond"/>
          <w:sz w:val="22"/>
          <w:szCs w:val="22"/>
          <w:lang w:val="ru-RU"/>
        </w:rPr>
        <w:t xml:space="preserve">4.3. </w:t>
      </w:r>
      <w:r w:rsidRPr="00497FD9">
        <w:rPr>
          <w:rFonts w:ascii="Garamond" w:hAnsi="Garamond"/>
          <w:sz w:val="22"/>
          <w:szCs w:val="22"/>
          <w:lang w:val="ru-RU"/>
        </w:rPr>
        <w:tab/>
        <w:t xml:space="preserve">В случае если в расчетном месяце Продавец поставил Покупателю количество (объем) </w:t>
      </w:r>
      <w:r w:rsidR="00E87000">
        <w:rPr>
          <w:rFonts w:ascii="Garamond" w:hAnsi="Garamond"/>
          <w:sz w:val="22"/>
          <w:szCs w:val="22"/>
          <w:lang w:val="ru-RU"/>
        </w:rPr>
        <w:t>мощност</w:t>
      </w:r>
      <w:r w:rsidRPr="00497FD9">
        <w:rPr>
          <w:rFonts w:ascii="Garamond" w:hAnsi="Garamond"/>
          <w:sz w:val="22"/>
          <w:szCs w:val="22"/>
          <w:lang w:val="ru-RU"/>
        </w:rPr>
        <w:t>и менее определенного Коммерческим оператором Договорного объема</w:t>
      </w:r>
      <w:r w:rsidR="00CC4BE0">
        <w:rPr>
          <w:rFonts w:ascii="Garamond" w:hAnsi="Garamond"/>
          <w:sz w:val="22"/>
          <w:szCs w:val="22"/>
          <w:lang w:val="ru-RU"/>
        </w:rPr>
        <w:t xml:space="preserve"> </w:t>
      </w:r>
      <w:r w:rsidR="00E87000">
        <w:rPr>
          <w:rFonts w:ascii="Garamond" w:hAnsi="Garamond"/>
          <w:sz w:val="22"/>
          <w:szCs w:val="22"/>
          <w:lang w:val="ru-RU"/>
        </w:rPr>
        <w:t>мощност</w:t>
      </w:r>
      <w:r w:rsidR="00CC4BE0">
        <w:rPr>
          <w:rFonts w:ascii="Garamond" w:hAnsi="Garamond"/>
          <w:sz w:val="22"/>
          <w:szCs w:val="22"/>
          <w:lang w:val="ru-RU"/>
        </w:rPr>
        <w:t>и</w:t>
      </w:r>
      <w:r w:rsidRPr="00497FD9">
        <w:rPr>
          <w:rFonts w:ascii="Garamond" w:hAnsi="Garamond"/>
          <w:sz w:val="22"/>
          <w:szCs w:val="22"/>
          <w:lang w:val="ru-RU"/>
        </w:rPr>
        <w:t xml:space="preserve">, то Покупатель обязан принять и в установленные Договором о присоединении и регламентами сроки оплатить фактически поставленный ему Продавцом объем </w:t>
      </w:r>
      <w:r w:rsidR="00E87000">
        <w:rPr>
          <w:rFonts w:ascii="Garamond" w:hAnsi="Garamond"/>
          <w:sz w:val="22"/>
          <w:szCs w:val="22"/>
          <w:lang w:val="ru-RU"/>
        </w:rPr>
        <w:t>мощност</w:t>
      </w:r>
      <w:r w:rsidRPr="00497FD9">
        <w:rPr>
          <w:rFonts w:ascii="Garamond" w:hAnsi="Garamond"/>
          <w:sz w:val="22"/>
          <w:szCs w:val="22"/>
          <w:lang w:val="ru-RU"/>
        </w:rPr>
        <w:t xml:space="preserve">и, определенный Коммерческим оператором в порядке, установленном Договорами о присоединении, указанными в преамбуле настоящего Договора, и регламентами, как доля поставленного в расчетном месяце на оптовый рынок объема мощности указанного в </w:t>
      </w:r>
      <w:r w:rsidR="00BC2B70">
        <w:rPr>
          <w:rFonts w:ascii="Garamond" w:hAnsi="Garamond"/>
          <w:sz w:val="22"/>
          <w:szCs w:val="22"/>
          <w:lang w:val="ru-RU"/>
        </w:rPr>
        <w:t>приложени</w:t>
      </w:r>
      <w:r w:rsidRPr="00497FD9">
        <w:rPr>
          <w:rFonts w:ascii="Garamond" w:hAnsi="Garamond"/>
          <w:sz w:val="22"/>
          <w:szCs w:val="22"/>
          <w:lang w:val="ru-RU"/>
        </w:rPr>
        <w:t xml:space="preserve">и 1 к настоящему Договору Объекта генерации. При этом объем поставленной в расчетном месяце на оптовый рынок мощности указанного в </w:t>
      </w:r>
      <w:r w:rsidR="00BC2B70">
        <w:rPr>
          <w:rFonts w:ascii="Garamond" w:hAnsi="Garamond"/>
          <w:sz w:val="22"/>
          <w:szCs w:val="22"/>
          <w:lang w:val="ru-RU"/>
        </w:rPr>
        <w:t>п</w:t>
      </w:r>
      <w:r w:rsidRPr="00497FD9">
        <w:rPr>
          <w:rFonts w:ascii="Garamond" w:hAnsi="Garamond"/>
          <w:sz w:val="22"/>
          <w:szCs w:val="22"/>
          <w:lang w:val="ru-RU"/>
        </w:rPr>
        <w:t>риложении 1 к настоящему Договору Объекта генерации определяется Системным оператором в порядке, установленном Правилами оптового рынка, Договором о присоединении и регламентами, с учетом выполнения Продавцом требований к готовности генерирующего оборудования к выработке электрической энергии.</w:t>
      </w:r>
    </w:p>
    <w:p w14:paraId="5A6CF22E" w14:textId="0DA13E18"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4.4. </w:t>
      </w:r>
      <w:r w:rsidRPr="00FE0125">
        <w:rPr>
          <w:rFonts w:ascii="Garamond" w:hAnsi="Garamond"/>
          <w:sz w:val="22"/>
          <w:szCs w:val="22"/>
          <w:lang w:val="ru-RU"/>
        </w:rPr>
        <w:tab/>
        <w:t xml:space="preserve">Продавец не вправе требовать от иных Сторон настоящего Договора увеличения Договорного объема </w:t>
      </w:r>
      <w:r w:rsidR="00E87000">
        <w:rPr>
          <w:rFonts w:ascii="Garamond" w:hAnsi="Garamond"/>
          <w:sz w:val="22"/>
          <w:szCs w:val="22"/>
          <w:lang w:val="ru-RU"/>
        </w:rPr>
        <w:t>мощност</w:t>
      </w:r>
      <w:r w:rsidRPr="00FE0125">
        <w:rPr>
          <w:rFonts w:ascii="Garamond" w:hAnsi="Garamond"/>
          <w:sz w:val="22"/>
          <w:szCs w:val="22"/>
          <w:lang w:val="ru-RU"/>
        </w:rPr>
        <w:t xml:space="preserve">и со ссылкой на то, что по итогам строительства фактическое значение величины установленной мощности Объекта генерации превысило указанное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и увеличенное на </w:t>
      </w:r>
      <w:r w:rsidR="007A4BBD">
        <w:rPr>
          <w:rFonts w:ascii="Garamond" w:hAnsi="Garamond"/>
          <w:sz w:val="22"/>
          <w:szCs w:val="22"/>
          <w:lang w:val="ru-RU"/>
        </w:rPr>
        <w:t>5</w:t>
      </w:r>
      <w:r w:rsidRPr="00FE0125">
        <w:rPr>
          <w:rFonts w:ascii="Garamond" w:hAnsi="Garamond"/>
          <w:sz w:val="22"/>
          <w:szCs w:val="22"/>
          <w:lang w:val="ru-RU"/>
        </w:rPr>
        <w:t xml:space="preserve"> (</w:t>
      </w:r>
      <w:r w:rsidR="007A4BBD">
        <w:rPr>
          <w:rFonts w:ascii="Garamond" w:hAnsi="Garamond"/>
          <w:sz w:val="22"/>
          <w:szCs w:val="22"/>
          <w:lang w:val="ru-RU"/>
        </w:rPr>
        <w:t>п</w:t>
      </w:r>
      <w:r w:rsidRPr="00FE0125">
        <w:rPr>
          <w:rFonts w:ascii="Garamond" w:hAnsi="Garamond"/>
          <w:sz w:val="22"/>
          <w:szCs w:val="22"/>
          <w:lang w:val="ru-RU"/>
        </w:rPr>
        <w:t>ять) процентов значение величины его установленной мощности</w:t>
      </w:r>
      <w:r w:rsidRPr="00497FD9">
        <w:rPr>
          <w:rFonts w:ascii="Garamond" w:hAnsi="Garamond"/>
          <w:sz w:val="22"/>
          <w:szCs w:val="22"/>
          <w:lang w:val="ru-RU"/>
        </w:rPr>
        <w:t xml:space="preserve">. Продавец не вправе требовать от Коммерческого оператора установления Договорного объема </w:t>
      </w:r>
      <w:r w:rsidR="00E87000">
        <w:rPr>
          <w:rFonts w:ascii="Garamond" w:hAnsi="Garamond"/>
          <w:sz w:val="22"/>
          <w:szCs w:val="22"/>
          <w:lang w:val="ru-RU"/>
        </w:rPr>
        <w:t>мощност</w:t>
      </w:r>
      <w:r w:rsidRPr="00497FD9">
        <w:rPr>
          <w:rFonts w:ascii="Garamond" w:hAnsi="Garamond"/>
          <w:sz w:val="22"/>
          <w:szCs w:val="22"/>
          <w:lang w:val="ru-RU"/>
        </w:rPr>
        <w:t xml:space="preserve">и большего по сравнению с тем, что приходилось бы на настоящий договор исходя из величины установленной мощности Объекта генерации, указанного в </w:t>
      </w:r>
      <w:r w:rsidR="00BC2B70">
        <w:rPr>
          <w:rFonts w:ascii="Garamond" w:hAnsi="Garamond"/>
          <w:sz w:val="22"/>
          <w:szCs w:val="22"/>
          <w:lang w:val="ru-RU"/>
        </w:rPr>
        <w:t>приложени</w:t>
      </w:r>
      <w:r w:rsidRPr="00497FD9">
        <w:rPr>
          <w:rFonts w:ascii="Garamond" w:hAnsi="Garamond"/>
          <w:sz w:val="22"/>
          <w:szCs w:val="22"/>
          <w:lang w:val="ru-RU"/>
        </w:rPr>
        <w:t>и 1 к настоящему Договору, со ссылкой на применение Продавцом иной методики определения значения установленной мощности или со ссылкой на иные обстоятельства</w:t>
      </w:r>
      <w:r>
        <w:rPr>
          <w:rFonts w:ascii="Garamond" w:hAnsi="Garamond"/>
          <w:sz w:val="22"/>
          <w:szCs w:val="22"/>
          <w:lang w:val="ru-RU"/>
        </w:rPr>
        <w:t>.</w:t>
      </w:r>
      <w:r w:rsidRPr="00FE0125">
        <w:rPr>
          <w:rFonts w:ascii="Garamond" w:hAnsi="Garamond"/>
          <w:sz w:val="22"/>
          <w:szCs w:val="22"/>
          <w:lang w:val="ru-RU"/>
        </w:rPr>
        <w:tab/>
        <w:t xml:space="preserve"> </w:t>
      </w:r>
    </w:p>
    <w:p w14:paraId="2093B73D" w14:textId="6D613341"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4.5.</w:t>
      </w:r>
      <w:r w:rsidRPr="00FE0125">
        <w:rPr>
          <w:rFonts w:ascii="Garamond" w:hAnsi="Garamond"/>
          <w:sz w:val="22"/>
          <w:szCs w:val="22"/>
          <w:lang w:val="ru-RU"/>
        </w:rPr>
        <w:tab/>
        <w:t xml:space="preserve">Стороны настоящим договорились, что невыполнение Продавцом (полностью или частично) обязательства по поставке Договорного объема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определяется следующим образом:</w:t>
      </w:r>
    </w:p>
    <w:p w14:paraId="5DE9618C" w14:textId="54EF56BF" w:rsidR="001E5562" w:rsidRPr="00FE0125" w:rsidRDefault="0075613D" w:rsidP="00497FD9">
      <w:pPr>
        <w:spacing w:before="120" w:after="120" w:line="288" w:lineRule="auto"/>
        <w:ind w:left="720"/>
        <w:jc w:val="both"/>
        <w:rPr>
          <w:rFonts w:ascii="Garamond" w:hAnsi="Garamond"/>
          <w:sz w:val="22"/>
          <w:szCs w:val="22"/>
          <w:lang w:val="ru-RU"/>
        </w:rPr>
      </w:pPr>
      <w:r>
        <w:rPr>
          <w:rFonts w:ascii="Garamond" w:hAnsi="Garamond"/>
          <w:sz w:val="22"/>
          <w:szCs w:val="22"/>
          <w:lang w:val="ru-RU"/>
        </w:rPr>
        <w:t>в</w:t>
      </w:r>
      <w:r w:rsidR="001E5562" w:rsidRPr="00FE0125">
        <w:rPr>
          <w:rFonts w:ascii="Garamond" w:hAnsi="Garamond"/>
          <w:sz w:val="22"/>
          <w:szCs w:val="22"/>
          <w:lang w:val="ru-RU"/>
        </w:rPr>
        <w:t xml:space="preserve"> случае если установленный Системным оператором предельный объем поставки мощности Объекта генерации меньше значения величины его установленной мощности, указанной в </w:t>
      </w:r>
      <w:r w:rsidR="00BC2B70">
        <w:rPr>
          <w:rFonts w:ascii="Garamond" w:hAnsi="Garamond"/>
          <w:sz w:val="22"/>
          <w:szCs w:val="22"/>
          <w:lang w:val="ru-RU"/>
        </w:rPr>
        <w:t>приложени</w:t>
      </w:r>
      <w:r w:rsidR="001E5562" w:rsidRPr="00FE0125">
        <w:rPr>
          <w:rFonts w:ascii="Garamond" w:hAnsi="Garamond"/>
          <w:sz w:val="22"/>
          <w:szCs w:val="22"/>
          <w:lang w:val="ru-RU"/>
        </w:rPr>
        <w:t xml:space="preserve">и 1 к настоящему Договору и уменьшенной на допустимое ее отклонение в сторону уменьшения, но не более чем на </w:t>
      </w:r>
      <w:r w:rsidR="00CC4BE0">
        <w:rPr>
          <w:rFonts w:ascii="Garamond" w:hAnsi="Garamond"/>
          <w:sz w:val="22"/>
          <w:szCs w:val="22"/>
          <w:lang w:val="ru-RU"/>
        </w:rPr>
        <w:t>5</w:t>
      </w:r>
      <w:r w:rsidR="001E5562" w:rsidRPr="00FE0125">
        <w:rPr>
          <w:rFonts w:ascii="Garamond" w:hAnsi="Garamond"/>
          <w:sz w:val="22"/>
          <w:szCs w:val="22"/>
          <w:lang w:val="ru-RU"/>
        </w:rPr>
        <w:t xml:space="preserve"> (</w:t>
      </w:r>
      <w:r w:rsidR="00CC4BE0">
        <w:rPr>
          <w:rFonts w:ascii="Garamond" w:hAnsi="Garamond"/>
          <w:sz w:val="22"/>
          <w:szCs w:val="22"/>
          <w:lang w:val="ru-RU"/>
        </w:rPr>
        <w:t>п</w:t>
      </w:r>
      <w:r w:rsidR="001E5562" w:rsidRPr="00FE0125">
        <w:rPr>
          <w:rFonts w:ascii="Garamond" w:hAnsi="Garamond"/>
          <w:sz w:val="22"/>
          <w:szCs w:val="22"/>
          <w:lang w:val="ru-RU"/>
        </w:rPr>
        <w:t xml:space="preserve">ять) процентов, Продавец признается нарушившим обязательство по поставке </w:t>
      </w:r>
      <w:r w:rsidR="00E87000">
        <w:rPr>
          <w:rFonts w:ascii="Garamond" w:hAnsi="Garamond"/>
          <w:sz w:val="22"/>
          <w:szCs w:val="22"/>
          <w:lang w:val="ru-RU"/>
        </w:rPr>
        <w:t>мощност</w:t>
      </w:r>
      <w:r w:rsidR="001E5562" w:rsidRPr="00FE0125">
        <w:rPr>
          <w:rFonts w:ascii="Garamond" w:hAnsi="Garamond"/>
          <w:sz w:val="22"/>
          <w:szCs w:val="22"/>
          <w:lang w:val="ru-RU"/>
        </w:rPr>
        <w:t xml:space="preserve">и (в части условия о количестве поставляемой </w:t>
      </w:r>
      <w:r w:rsidR="00E87000">
        <w:rPr>
          <w:rFonts w:ascii="Garamond" w:hAnsi="Garamond"/>
          <w:sz w:val="22"/>
          <w:szCs w:val="22"/>
          <w:lang w:val="ru-RU"/>
        </w:rPr>
        <w:t>мощност</w:t>
      </w:r>
      <w:r w:rsidR="001E5562" w:rsidRPr="00FE0125">
        <w:rPr>
          <w:rFonts w:ascii="Garamond" w:hAnsi="Garamond"/>
          <w:sz w:val="22"/>
          <w:szCs w:val="22"/>
          <w:lang w:val="ru-RU"/>
        </w:rPr>
        <w:t>и) в объеме разницы между указанными значениями и в расчете на долю от указанной разницы, определяе</w:t>
      </w:r>
      <w:r w:rsidR="00CC4BE0">
        <w:rPr>
          <w:rFonts w:ascii="Garamond" w:hAnsi="Garamond"/>
          <w:sz w:val="22"/>
          <w:szCs w:val="22"/>
          <w:lang w:val="ru-RU"/>
        </w:rPr>
        <w:t>мую АТС в отношении Покупателя.</w:t>
      </w:r>
    </w:p>
    <w:p w14:paraId="5D500F26" w14:textId="303DD0B0"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 xml:space="preserve">Указанное нарушение Продавцом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является длящимся.</w:t>
      </w:r>
    </w:p>
    <w:p w14:paraId="63621618" w14:textId="2E6B9E57" w:rsidR="001E5562" w:rsidRPr="00FE0125" w:rsidRDefault="001E5562" w:rsidP="00497FD9">
      <w:pPr>
        <w:spacing w:before="120" w:after="120" w:line="288" w:lineRule="auto"/>
        <w:ind w:left="720" w:hanging="720"/>
        <w:jc w:val="both"/>
        <w:rPr>
          <w:rFonts w:ascii="Garamond" w:hAnsi="Garamond"/>
          <w:sz w:val="22"/>
          <w:szCs w:val="22"/>
          <w:lang w:val="ru-RU"/>
        </w:rPr>
      </w:pPr>
      <w:r>
        <w:rPr>
          <w:rFonts w:ascii="Garamond" w:hAnsi="Garamond"/>
          <w:sz w:val="22"/>
          <w:szCs w:val="22"/>
          <w:lang w:val="ru-RU"/>
        </w:rPr>
        <w:t xml:space="preserve">4.5.1.  </w:t>
      </w:r>
      <w:r w:rsidRPr="00FE0125">
        <w:rPr>
          <w:rFonts w:ascii="Garamond" w:hAnsi="Garamond"/>
          <w:sz w:val="22"/>
          <w:szCs w:val="22"/>
          <w:lang w:val="ru-RU"/>
        </w:rPr>
        <w:t xml:space="preserve">Продавец несет ответственность за указанное нарушение обязательства в течение всего периода времени с момента, когда поставка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должна была начаться в соответствии с условиями настоящего Договора (пункты 3.1, 3.2, 3.3, 3.5 и 3.7 настоящего Договора) и до момента устранения указанного нарушения, а в случае отказа или уклонения Продавца от устранения нарушения, – до даты окончания </w:t>
      </w:r>
      <w:r w:rsidR="00E87000">
        <w:rPr>
          <w:rFonts w:ascii="Garamond" w:hAnsi="Garamond"/>
          <w:sz w:val="22"/>
          <w:szCs w:val="22"/>
          <w:lang w:val="ru-RU"/>
        </w:rPr>
        <w:t>период</w:t>
      </w:r>
      <w:r w:rsidRPr="00FE0125">
        <w:rPr>
          <w:rFonts w:ascii="Garamond" w:hAnsi="Garamond"/>
          <w:sz w:val="22"/>
          <w:szCs w:val="22"/>
          <w:lang w:val="ru-RU"/>
        </w:rPr>
        <w:t xml:space="preserve">а поставки </w:t>
      </w:r>
      <w:r w:rsidR="00E87000">
        <w:rPr>
          <w:rFonts w:ascii="Garamond" w:hAnsi="Garamond"/>
          <w:sz w:val="22"/>
          <w:szCs w:val="22"/>
          <w:lang w:val="ru-RU"/>
        </w:rPr>
        <w:t>мощност</w:t>
      </w:r>
      <w:r w:rsidRPr="00FE0125">
        <w:rPr>
          <w:rFonts w:ascii="Garamond" w:hAnsi="Garamond"/>
          <w:sz w:val="22"/>
          <w:szCs w:val="22"/>
          <w:lang w:val="ru-RU"/>
        </w:rPr>
        <w:t>и по настоящему Договору</w:t>
      </w:r>
      <w:r w:rsidR="00AF0643">
        <w:rPr>
          <w:rFonts w:ascii="Garamond" w:hAnsi="Garamond"/>
          <w:sz w:val="22"/>
          <w:szCs w:val="22"/>
          <w:lang w:val="ru-RU"/>
        </w:rPr>
        <w:t xml:space="preserve"> (если иное не предусмотрено настоящим Договором)</w:t>
      </w:r>
      <w:r w:rsidRPr="00FE0125">
        <w:rPr>
          <w:rFonts w:ascii="Garamond" w:hAnsi="Garamond"/>
          <w:sz w:val="22"/>
          <w:szCs w:val="22"/>
          <w:lang w:val="ru-RU"/>
        </w:rPr>
        <w:t>.</w:t>
      </w:r>
      <w:r w:rsidRPr="00FE0125">
        <w:rPr>
          <w:rFonts w:ascii="Garamond" w:hAnsi="Garamond"/>
          <w:sz w:val="22"/>
          <w:szCs w:val="22"/>
          <w:lang w:val="ru-RU"/>
        </w:rPr>
        <w:tab/>
      </w:r>
    </w:p>
    <w:p w14:paraId="44F68922"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4.5.2.   Ответственность Продавца за указанное нарушение возникает и предусмотренные настоящим Договором меры ответственности применяются к Продавцу вне зависимости от выполнения или невыполнения Продавцом установленных Правилами оптового рынка требований к готовности генерирующего оборудования Объекта генерации к выработке электрической энергии.</w:t>
      </w:r>
    </w:p>
    <w:p w14:paraId="40F7C534" w14:textId="0E3ECBC9"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4.6. </w:t>
      </w:r>
      <w:r w:rsidRPr="00FE0125">
        <w:rPr>
          <w:rFonts w:ascii="Garamond" w:hAnsi="Garamond"/>
          <w:sz w:val="22"/>
          <w:szCs w:val="22"/>
          <w:lang w:val="ru-RU"/>
        </w:rPr>
        <w:tab/>
        <w:t xml:space="preserve">АТС на основании сведений, полученных от Системного оператора после выполнения им предусмотренных в пункте 2.3 настоящего Договора действий, определяет объем </w:t>
      </w:r>
      <w:proofErr w:type="spellStart"/>
      <w:r w:rsidRPr="00FE0125">
        <w:rPr>
          <w:rFonts w:ascii="Garamond" w:hAnsi="Garamond"/>
          <w:sz w:val="22"/>
          <w:szCs w:val="22"/>
          <w:lang w:val="ru-RU"/>
        </w:rPr>
        <w:t>непоставленной</w:t>
      </w:r>
      <w:proofErr w:type="spellEnd"/>
      <w:r w:rsidRPr="00FE0125">
        <w:rPr>
          <w:rFonts w:ascii="Garamond" w:hAnsi="Garamond"/>
          <w:sz w:val="22"/>
          <w:szCs w:val="22"/>
          <w:lang w:val="ru-RU"/>
        </w:rPr>
        <w:t xml:space="preserve"> (недопоставленной) Продавцом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о чем он в соответствии с установленным Договором о присоединении и регламентами порядком и сроками уведомляет Покупателя и Продавца.</w:t>
      </w:r>
    </w:p>
    <w:p w14:paraId="7C552C49" w14:textId="31F72BE8"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По запросу Продавца и (или) Покупателя указанн</w:t>
      </w:r>
      <w:r w:rsidR="00557CB6">
        <w:rPr>
          <w:rFonts w:ascii="Garamond" w:hAnsi="Garamond"/>
          <w:sz w:val="22"/>
          <w:szCs w:val="22"/>
          <w:lang w:val="ru-RU"/>
        </w:rPr>
        <w:t>ы</w:t>
      </w:r>
      <w:r w:rsidRPr="00FE0125">
        <w:rPr>
          <w:rFonts w:ascii="Garamond" w:hAnsi="Garamond"/>
          <w:sz w:val="22"/>
          <w:szCs w:val="22"/>
          <w:lang w:val="ru-RU"/>
        </w:rPr>
        <w:t xml:space="preserve">е </w:t>
      </w:r>
      <w:r w:rsidR="00557CB6">
        <w:rPr>
          <w:rFonts w:ascii="Garamond" w:hAnsi="Garamond"/>
          <w:sz w:val="22"/>
          <w:szCs w:val="22"/>
          <w:lang w:val="ru-RU"/>
        </w:rPr>
        <w:t xml:space="preserve">сведения </w:t>
      </w:r>
      <w:r w:rsidRPr="00FE0125">
        <w:rPr>
          <w:rFonts w:ascii="Garamond" w:hAnsi="Garamond"/>
          <w:sz w:val="22"/>
          <w:szCs w:val="22"/>
          <w:lang w:val="ru-RU"/>
        </w:rPr>
        <w:t>предоставля</w:t>
      </w:r>
      <w:r w:rsidR="00557CB6">
        <w:rPr>
          <w:rFonts w:ascii="Garamond" w:hAnsi="Garamond"/>
          <w:sz w:val="22"/>
          <w:szCs w:val="22"/>
          <w:lang w:val="ru-RU"/>
        </w:rPr>
        <w:t>ю</w:t>
      </w:r>
      <w:r w:rsidRPr="00FE0125">
        <w:rPr>
          <w:rFonts w:ascii="Garamond" w:hAnsi="Garamond"/>
          <w:sz w:val="22"/>
          <w:szCs w:val="22"/>
          <w:lang w:val="ru-RU"/>
        </w:rPr>
        <w:t>тся в документарной форме на бумажном носителе, заверенн</w:t>
      </w:r>
      <w:r w:rsidR="00557CB6">
        <w:rPr>
          <w:rFonts w:ascii="Garamond" w:hAnsi="Garamond"/>
          <w:sz w:val="22"/>
          <w:szCs w:val="22"/>
          <w:lang w:val="ru-RU"/>
        </w:rPr>
        <w:t>ы</w:t>
      </w:r>
      <w:r w:rsidRPr="00FE0125">
        <w:rPr>
          <w:rFonts w:ascii="Garamond" w:hAnsi="Garamond"/>
          <w:sz w:val="22"/>
          <w:szCs w:val="22"/>
          <w:lang w:val="ru-RU"/>
        </w:rPr>
        <w:t xml:space="preserve">е подписью уполномоченного лица </w:t>
      </w:r>
      <w:r>
        <w:rPr>
          <w:rFonts w:ascii="Garamond" w:hAnsi="Garamond"/>
          <w:sz w:val="22"/>
          <w:szCs w:val="22"/>
          <w:lang w:val="ru-RU"/>
        </w:rPr>
        <w:t xml:space="preserve">АТС </w:t>
      </w:r>
      <w:r w:rsidRPr="00FE0125">
        <w:rPr>
          <w:rFonts w:ascii="Garamond" w:hAnsi="Garamond"/>
          <w:sz w:val="22"/>
          <w:szCs w:val="22"/>
          <w:lang w:val="ru-RU"/>
        </w:rPr>
        <w:t>в следующих случаях:</w:t>
      </w:r>
    </w:p>
    <w:p w14:paraId="6A90E8E6" w14:textId="67AD4A79" w:rsidR="001E5562" w:rsidRPr="00090616" w:rsidRDefault="001E5562" w:rsidP="00090616">
      <w:pPr>
        <w:pStyle w:val="aff2"/>
        <w:numPr>
          <w:ilvl w:val="0"/>
          <w:numId w:val="40"/>
        </w:numPr>
        <w:spacing w:before="120" w:after="120" w:line="288" w:lineRule="auto"/>
        <w:ind w:left="1134" w:hanging="425"/>
        <w:jc w:val="both"/>
        <w:rPr>
          <w:rFonts w:ascii="Garamond" w:hAnsi="Garamond"/>
          <w:sz w:val="22"/>
          <w:szCs w:val="22"/>
          <w:lang w:val="ru-RU"/>
        </w:rPr>
      </w:pPr>
      <w:r w:rsidRPr="00090616">
        <w:rPr>
          <w:rFonts w:ascii="Garamond" w:hAnsi="Garamond"/>
          <w:sz w:val="22"/>
          <w:szCs w:val="22"/>
          <w:lang w:val="ru-RU"/>
        </w:rPr>
        <w:t>если в адрес Продавца и (или) Покупателя поступил запрос правоохранительных, судебных, налоговых иных уполномоченных государственных органов относительно Договорного объема мощности,</w:t>
      </w:r>
    </w:p>
    <w:p w14:paraId="5443AD79" w14:textId="7E0EDFAA" w:rsidR="001E5562" w:rsidRPr="00FE0125" w:rsidRDefault="001E5562" w:rsidP="00090616">
      <w:pPr>
        <w:pStyle w:val="aff2"/>
        <w:numPr>
          <w:ilvl w:val="0"/>
          <w:numId w:val="40"/>
        </w:numPr>
        <w:spacing w:before="120" w:after="120" w:line="288" w:lineRule="auto"/>
        <w:ind w:left="1134" w:hanging="425"/>
        <w:jc w:val="both"/>
        <w:rPr>
          <w:rFonts w:ascii="Garamond" w:hAnsi="Garamond"/>
          <w:sz w:val="22"/>
          <w:szCs w:val="22"/>
          <w:lang w:val="ru-RU"/>
        </w:rPr>
      </w:pPr>
      <w:r w:rsidRPr="00FE0125">
        <w:rPr>
          <w:rFonts w:ascii="Garamond" w:hAnsi="Garamond"/>
          <w:sz w:val="22"/>
          <w:szCs w:val="22"/>
          <w:lang w:val="ru-RU"/>
        </w:rPr>
        <w:t>если Продавцу и (или) Покупателю необходимо представить указанное уведомление в судебное заседание в качестве доказательства.</w:t>
      </w:r>
    </w:p>
    <w:p w14:paraId="4362E6B4"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При этом Продавец и (или) Покупатель обязан приложить к своему запросу копию запроса соответствующего уполномоченного государственного органа либо документ, подтверждающий принятие канцелярией суда искового заявления участника либо определение о назначении судебного заседания. При этом предметом запроса/предметом спора должны являться данные, содержащиеся в уведомлениях, запрашиваемых Продавцом и (или) Покупателем в документарном виде на бумажном носителе.</w:t>
      </w:r>
    </w:p>
    <w:p w14:paraId="443968DF"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К</w:t>
      </w:r>
      <w:r w:rsidRPr="00FE0125">
        <w:rPr>
          <w:rFonts w:ascii="Garamond" w:hAnsi="Garamond"/>
          <w:sz w:val="22"/>
          <w:szCs w:val="22"/>
          <w:lang w:val="en-GB"/>
        </w:rPr>
        <w:t> </w:t>
      </w:r>
      <w:r w:rsidRPr="00FE0125">
        <w:rPr>
          <w:rFonts w:ascii="Garamond" w:hAnsi="Garamond"/>
          <w:sz w:val="22"/>
          <w:szCs w:val="22"/>
          <w:lang w:val="ru-RU"/>
        </w:rPr>
        <w:t>запросу также должны быть приложены документы, подтверждающие полномочия подписавшего его лица (в случае если запрос подписан представителем Продавца и (или) Покупателя по доверенности – копию доверенности, заверенную подписью уполномоченного лица).</w:t>
      </w:r>
    </w:p>
    <w:p w14:paraId="697918E9" w14:textId="0D92CE4F"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 xml:space="preserve">АТС </w:t>
      </w:r>
      <w:r w:rsidR="00557CB6">
        <w:rPr>
          <w:rFonts w:ascii="Garamond" w:hAnsi="Garamond"/>
          <w:sz w:val="22"/>
          <w:szCs w:val="22"/>
          <w:lang w:val="ru-RU"/>
        </w:rPr>
        <w:t xml:space="preserve">направляет указанные сведения </w:t>
      </w:r>
      <w:r w:rsidRPr="00FE0125">
        <w:rPr>
          <w:rFonts w:ascii="Garamond" w:hAnsi="Garamond"/>
          <w:sz w:val="22"/>
          <w:szCs w:val="22"/>
          <w:lang w:val="ru-RU"/>
        </w:rPr>
        <w:t xml:space="preserve">в документарной форме на бумажном носителе Продавцу и (или) Покупателю в течение 7 (семи) рабочих дней с даты получения письменного запроса. </w:t>
      </w:r>
    </w:p>
    <w:p w14:paraId="65BDA40B" w14:textId="77777777" w:rsidR="001E5562" w:rsidRPr="00FE0125" w:rsidRDefault="001E5562" w:rsidP="00497FD9">
      <w:pPr>
        <w:numPr>
          <w:ilvl w:val="0"/>
          <w:numId w:val="19"/>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ОПРЕДЕЛЕНИЕ ЦЕНЫ И СТОИМОСТИ МОЩНОСТИ. ПОРЯДОК ОПЛАТЫ</w:t>
      </w:r>
    </w:p>
    <w:p w14:paraId="374B2E6F" w14:textId="50F3A39B"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5.1.      Стороны настоящим договорились, что цена мощности, рассчитанная Ф</w:t>
      </w:r>
      <w:r w:rsidR="00963CA4">
        <w:rPr>
          <w:rFonts w:ascii="Garamond" w:hAnsi="Garamond"/>
          <w:sz w:val="22"/>
          <w:szCs w:val="22"/>
          <w:lang w:val="ru-RU"/>
        </w:rPr>
        <w:t>АС</w:t>
      </w:r>
      <w:r w:rsidRPr="00FE0125">
        <w:rPr>
          <w:rFonts w:ascii="Garamond" w:hAnsi="Garamond"/>
          <w:sz w:val="22"/>
          <w:szCs w:val="22"/>
          <w:lang w:val="ru-RU"/>
        </w:rPr>
        <w:t xml:space="preserve"> России на основе установленного указанной Федеральной службой порядка и умноженная АТС в данном расчетном периоде на соответствующий коэффициент сезонности, является договорной ценой</w:t>
      </w:r>
      <w:r w:rsidR="005C0F61">
        <w:rPr>
          <w:rFonts w:ascii="Garamond" w:hAnsi="Garamond"/>
          <w:sz w:val="22"/>
          <w:szCs w:val="22"/>
          <w:lang w:val="ru-RU"/>
        </w:rPr>
        <w:t>,</w:t>
      </w:r>
      <w:r w:rsidR="005C0F61" w:rsidRPr="00BE7612">
        <w:rPr>
          <w:lang w:val="ru-RU"/>
        </w:rPr>
        <w:t xml:space="preserve"> </w:t>
      </w:r>
      <w:r w:rsidR="005C0F61" w:rsidRPr="005C0F61">
        <w:rPr>
          <w:rFonts w:ascii="Garamond" w:hAnsi="Garamond"/>
          <w:sz w:val="22"/>
          <w:szCs w:val="22"/>
          <w:lang w:val="ru-RU"/>
        </w:rPr>
        <w:t>в соответствии с которой между Продавцом и Покупателем осуществляются расчеты за продаваемую по настоящему Договору мощность</w:t>
      </w:r>
      <w:r w:rsidRPr="00FE0125">
        <w:rPr>
          <w:rFonts w:ascii="Garamond" w:hAnsi="Garamond"/>
          <w:sz w:val="22"/>
          <w:szCs w:val="22"/>
          <w:lang w:val="ru-RU"/>
        </w:rPr>
        <w:t>.</w:t>
      </w:r>
    </w:p>
    <w:p w14:paraId="5A413C81" w14:textId="2DD85E41" w:rsidR="00325970" w:rsidRPr="00FE0125" w:rsidRDefault="001E5562" w:rsidP="0075613D">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В случае изменения (перерасчета) Ф</w:t>
      </w:r>
      <w:r w:rsidR="00325970">
        <w:rPr>
          <w:rFonts w:ascii="Garamond" w:hAnsi="Garamond"/>
          <w:sz w:val="22"/>
          <w:szCs w:val="22"/>
          <w:lang w:val="ru-RU"/>
        </w:rPr>
        <w:t>АС</w:t>
      </w:r>
      <w:r w:rsidRPr="00FE0125">
        <w:rPr>
          <w:rFonts w:ascii="Garamond" w:hAnsi="Garamond"/>
          <w:sz w:val="22"/>
          <w:szCs w:val="22"/>
          <w:lang w:val="ru-RU"/>
        </w:rPr>
        <w:t xml:space="preserve"> России в течение срока действия настоящего Договора указанной цены Стороны настоящим соглашаются, что такая измененная цена также является договорной ценой, в соответствии с которой между Продавцом и Покупателем осуществляются расчеты за продаваемую по настоящему Договору мощность. При этом измененная решением Ф</w:t>
      </w:r>
      <w:r w:rsidR="00325970">
        <w:rPr>
          <w:rFonts w:ascii="Garamond" w:hAnsi="Garamond"/>
          <w:sz w:val="22"/>
          <w:szCs w:val="22"/>
          <w:lang w:val="ru-RU"/>
        </w:rPr>
        <w:t>АС</w:t>
      </w:r>
      <w:r w:rsidRPr="00FE0125">
        <w:rPr>
          <w:rFonts w:ascii="Garamond" w:hAnsi="Garamond"/>
          <w:sz w:val="22"/>
          <w:szCs w:val="22"/>
          <w:lang w:val="ru-RU"/>
        </w:rPr>
        <w:t xml:space="preserve"> России цена за мощность применяется в расчетах </w:t>
      </w:r>
      <w:r w:rsidR="00210840">
        <w:rPr>
          <w:rFonts w:ascii="Garamond" w:hAnsi="Garamond"/>
          <w:sz w:val="22"/>
          <w:szCs w:val="22"/>
          <w:lang w:val="ru-RU"/>
        </w:rPr>
        <w:t>между Продавцом и Покупателем с</w:t>
      </w:r>
      <w:r w:rsidRPr="00FE0125">
        <w:rPr>
          <w:rFonts w:ascii="Garamond" w:hAnsi="Garamond"/>
          <w:sz w:val="22"/>
          <w:szCs w:val="22"/>
          <w:lang w:val="ru-RU"/>
        </w:rPr>
        <w:t xml:space="preserve"> первого числа месяца, следующего за месяцем, в котором </w:t>
      </w:r>
      <w:r w:rsidR="005C0F61">
        <w:rPr>
          <w:rFonts w:ascii="Garamond" w:hAnsi="Garamond"/>
          <w:sz w:val="22"/>
          <w:szCs w:val="22"/>
          <w:lang w:val="ru-RU"/>
        </w:rPr>
        <w:t xml:space="preserve">вступило в силу </w:t>
      </w:r>
      <w:r w:rsidRPr="00FE0125">
        <w:rPr>
          <w:rFonts w:ascii="Garamond" w:hAnsi="Garamond"/>
          <w:sz w:val="22"/>
          <w:szCs w:val="22"/>
          <w:lang w:val="ru-RU"/>
        </w:rPr>
        <w:t>такое решение, а если в решении Ф</w:t>
      </w:r>
      <w:r w:rsidR="00325970">
        <w:rPr>
          <w:rFonts w:ascii="Garamond" w:hAnsi="Garamond"/>
          <w:sz w:val="22"/>
          <w:szCs w:val="22"/>
          <w:lang w:val="ru-RU"/>
        </w:rPr>
        <w:t>АС</w:t>
      </w:r>
      <w:r w:rsidR="00210840">
        <w:rPr>
          <w:rFonts w:ascii="Garamond" w:hAnsi="Garamond"/>
          <w:sz w:val="22"/>
          <w:szCs w:val="22"/>
          <w:lang w:val="ru-RU"/>
        </w:rPr>
        <w:t xml:space="preserve"> России указан</w:t>
      </w:r>
      <w:r w:rsidRPr="00FE0125">
        <w:rPr>
          <w:rFonts w:ascii="Garamond" w:hAnsi="Garamond"/>
          <w:sz w:val="22"/>
          <w:szCs w:val="22"/>
          <w:lang w:val="ru-RU"/>
        </w:rPr>
        <w:t xml:space="preserve"> иной срок нач</w:t>
      </w:r>
      <w:r w:rsidR="00210840">
        <w:rPr>
          <w:rFonts w:ascii="Garamond" w:hAnsi="Garamond"/>
          <w:sz w:val="22"/>
          <w:szCs w:val="22"/>
          <w:lang w:val="ru-RU"/>
        </w:rPr>
        <w:t>ала применения измененной цены,</w:t>
      </w:r>
      <w:r w:rsidRPr="00FE0125">
        <w:rPr>
          <w:rFonts w:ascii="Garamond" w:hAnsi="Garamond"/>
          <w:sz w:val="22"/>
          <w:szCs w:val="22"/>
          <w:lang w:val="ru-RU"/>
        </w:rPr>
        <w:t xml:space="preserve"> – с такого срока </w:t>
      </w:r>
      <w:r w:rsidR="00210840">
        <w:rPr>
          <w:rFonts w:ascii="Garamond" w:hAnsi="Garamond"/>
          <w:sz w:val="22"/>
          <w:szCs w:val="22"/>
          <w:lang w:val="ru-RU"/>
        </w:rPr>
        <w:t xml:space="preserve">(если этот срок также является первым числом месяца) или с </w:t>
      </w:r>
      <w:r w:rsidRPr="00FE0125">
        <w:rPr>
          <w:rFonts w:ascii="Garamond" w:hAnsi="Garamond"/>
          <w:sz w:val="22"/>
          <w:szCs w:val="22"/>
          <w:lang w:val="ru-RU"/>
        </w:rPr>
        <w:t>первого числа месяца, следующего за началом указанного в решении Ф</w:t>
      </w:r>
      <w:r w:rsidR="00325970">
        <w:rPr>
          <w:rFonts w:ascii="Garamond" w:hAnsi="Garamond"/>
          <w:sz w:val="22"/>
          <w:szCs w:val="22"/>
          <w:lang w:val="ru-RU"/>
        </w:rPr>
        <w:t>АС</w:t>
      </w:r>
      <w:r w:rsidRPr="00FE0125">
        <w:rPr>
          <w:rFonts w:ascii="Garamond" w:hAnsi="Garamond"/>
          <w:sz w:val="22"/>
          <w:szCs w:val="22"/>
          <w:lang w:val="ru-RU"/>
        </w:rPr>
        <w:t xml:space="preserve"> России срока (если этот срок не является первым числом месяца).  </w:t>
      </w:r>
    </w:p>
    <w:p w14:paraId="13BAF516" w14:textId="709C6BFB" w:rsidR="001E5562" w:rsidRPr="00FE0125" w:rsidRDefault="001E5562" w:rsidP="00234905">
      <w:pPr>
        <w:numPr>
          <w:ilvl w:val="1"/>
          <w:numId w:val="19"/>
        </w:numPr>
        <w:tabs>
          <w:tab w:val="clear" w:pos="360"/>
        </w:tabs>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Стоимость продаваемой по настоящему Договору </w:t>
      </w:r>
      <w:r w:rsidR="00E87000">
        <w:rPr>
          <w:rFonts w:ascii="Garamond" w:hAnsi="Garamond"/>
          <w:sz w:val="22"/>
          <w:szCs w:val="22"/>
          <w:lang w:val="ru-RU"/>
        </w:rPr>
        <w:t>мощност</w:t>
      </w:r>
      <w:r w:rsidRPr="00FE0125">
        <w:rPr>
          <w:rFonts w:ascii="Garamond" w:hAnsi="Garamond"/>
          <w:sz w:val="22"/>
          <w:szCs w:val="22"/>
          <w:lang w:val="ru-RU"/>
        </w:rPr>
        <w:t xml:space="preserve">и определяется АТС в порядке, установленном Правилами оптового рынка,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w:t>
      </w:r>
    </w:p>
    <w:p w14:paraId="065906C4" w14:textId="4C4EBD51"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Об определенной им стоимости </w:t>
      </w:r>
      <w:r w:rsidR="00E87000">
        <w:rPr>
          <w:rFonts w:ascii="Garamond" w:hAnsi="Garamond"/>
          <w:sz w:val="22"/>
          <w:szCs w:val="22"/>
          <w:lang w:val="ru-RU"/>
        </w:rPr>
        <w:t>мощност</w:t>
      </w:r>
      <w:r w:rsidRPr="00FE0125">
        <w:rPr>
          <w:rFonts w:ascii="Garamond" w:hAnsi="Garamond"/>
          <w:sz w:val="22"/>
          <w:szCs w:val="22"/>
          <w:lang w:val="ru-RU"/>
        </w:rPr>
        <w:t xml:space="preserve">и АТС в установленные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сроки и порядке в электронной форме с использованием электронной подписи уведомляет Продавца и Покупателя. </w:t>
      </w:r>
    </w:p>
    <w:p w14:paraId="20654268"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 xml:space="preserve">По запросу Продавца и (или) Покупателя указанное уведомление предоставляется на бумажном носителе, заверенное подписью уполномоченного лица </w:t>
      </w:r>
      <w:r>
        <w:rPr>
          <w:rFonts w:ascii="Garamond" w:hAnsi="Garamond"/>
          <w:sz w:val="22"/>
          <w:szCs w:val="22"/>
          <w:lang w:val="ru-RU"/>
        </w:rPr>
        <w:t xml:space="preserve">АТС </w:t>
      </w:r>
      <w:r w:rsidRPr="00FE0125">
        <w:rPr>
          <w:rFonts w:ascii="Garamond" w:hAnsi="Garamond"/>
          <w:sz w:val="22"/>
          <w:szCs w:val="22"/>
          <w:lang w:val="ru-RU"/>
        </w:rPr>
        <w:t>в следующих случаях:</w:t>
      </w:r>
    </w:p>
    <w:p w14:paraId="67B141E8" w14:textId="4EBD8CC0" w:rsidR="001E5562" w:rsidRPr="00FE0125" w:rsidRDefault="001E5562" w:rsidP="00090616">
      <w:pPr>
        <w:pStyle w:val="aff2"/>
        <w:numPr>
          <w:ilvl w:val="0"/>
          <w:numId w:val="40"/>
        </w:numPr>
        <w:spacing w:before="120" w:after="120" w:line="288" w:lineRule="auto"/>
        <w:ind w:left="1134" w:hanging="425"/>
        <w:jc w:val="both"/>
        <w:rPr>
          <w:rFonts w:ascii="Garamond" w:hAnsi="Garamond"/>
          <w:sz w:val="22"/>
          <w:szCs w:val="22"/>
          <w:lang w:val="ru-RU"/>
        </w:rPr>
      </w:pPr>
      <w:r w:rsidRPr="00FE0125">
        <w:rPr>
          <w:rFonts w:ascii="Garamond" w:hAnsi="Garamond"/>
          <w:sz w:val="22"/>
          <w:szCs w:val="22"/>
          <w:lang w:val="ru-RU"/>
        </w:rPr>
        <w:t xml:space="preserve">если в адрес Продавца и (или) Покупателя поступил запрос правоохранительных, судебных, налоговых иных уполномоченных государственных органов относительно стоимости </w:t>
      </w:r>
      <w:r w:rsidR="00E87000">
        <w:rPr>
          <w:rFonts w:ascii="Garamond" w:hAnsi="Garamond"/>
          <w:sz w:val="22"/>
          <w:szCs w:val="22"/>
          <w:lang w:val="ru-RU"/>
        </w:rPr>
        <w:t>мощност</w:t>
      </w:r>
      <w:r w:rsidRPr="00FE0125">
        <w:rPr>
          <w:rFonts w:ascii="Garamond" w:hAnsi="Garamond"/>
          <w:sz w:val="22"/>
          <w:szCs w:val="22"/>
          <w:lang w:val="ru-RU"/>
        </w:rPr>
        <w:t>и, продаваемой по настоящему Договору,</w:t>
      </w:r>
    </w:p>
    <w:p w14:paraId="163A4EFB" w14:textId="2D648A4A" w:rsidR="001E5562" w:rsidRPr="00FE0125" w:rsidRDefault="001E5562" w:rsidP="00090616">
      <w:pPr>
        <w:pStyle w:val="aff2"/>
        <w:numPr>
          <w:ilvl w:val="0"/>
          <w:numId w:val="40"/>
        </w:numPr>
        <w:spacing w:before="120" w:after="120" w:line="288" w:lineRule="auto"/>
        <w:ind w:left="1134" w:hanging="425"/>
        <w:jc w:val="both"/>
        <w:rPr>
          <w:rFonts w:ascii="Garamond" w:hAnsi="Garamond"/>
          <w:sz w:val="22"/>
          <w:szCs w:val="22"/>
          <w:lang w:val="ru-RU"/>
        </w:rPr>
      </w:pPr>
      <w:r w:rsidRPr="00FE0125">
        <w:rPr>
          <w:rFonts w:ascii="Garamond" w:hAnsi="Garamond"/>
          <w:sz w:val="22"/>
          <w:szCs w:val="22"/>
          <w:lang w:val="ru-RU"/>
        </w:rPr>
        <w:t>если Продавцу и (или) Покупателю необходимо представить указанное уведомление в судебное заседание в качестве доказательства.</w:t>
      </w:r>
    </w:p>
    <w:p w14:paraId="55F4A3A9"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При этом Продавец и (или) Покупатель обязан приложить к своему запросу копию запроса соответствующего уполномоченного государственного органа либо документ, подтверждающий принятие канцелярией суда искового заявления участника либо определение о назначении судебного заседания. При этом предметом запроса/предметом спора должны являться данные, содержащиеся в уведомлениях, запрашиваемых Продавцом и (или) Покупателем в документарном виде на бумажном носителе.</w:t>
      </w:r>
    </w:p>
    <w:p w14:paraId="2537783E"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К</w:t>
      </w:r>
      <w:r w:rsidRPr="00FE0125">
        <w:rPr>
          <w:rFonts w:ascii="Garamond" w:hAnsi="Garamond"/>
          <w:sz w:val="22"/>
          <w:szCs w:val="22"/>
          <w:lang w:val="en-GB"/>
        </w:rPr>
        <w:t> </w:t>
      </w:r>
      <w:r w:rsidRPr="00FE0125">
        <w:rPr>
          <w:rFonts w:ascii="Garamond" w:hAnsi="Garamond"/>
          <w:sz w:val="22"/>
          <w:szCs w:val="22"/>
          <w:lang w:val="ru-RU"/>
        </w:rPr>
        <w:t>запросу также должны быть приложены документы, подтверждающие полномочия подписавшего его лица (в случае если запрос подписан представителем Продавца и (или) Покупателя по доверенности – копию доверенности, заверенную подписью уполномоченного лица).</w:t>
      </w:r>
    </w:p>
    <w:p w14:paraId="5C0CA0F0"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 xml:space="preserve">АТС готовит указанное уведомление в документарной форме на бумажном носителе и направляет его (их) Продавцу и (или) Покупателю в течение 7 (семи) рабочих дней с даты получения письменного запроса. </w:t>
      </w:r>
    </w:p>
    <w:p w14:paraId="6B86FCCA" w14:textId="77777777" w:rsidR="001E5562" w:rsidRDefault="001E5562" w:rsidP="00234905">
      <w:pPr>
        <w:numPr>
          <w:ilvl w:val="1"/>
          <w:numId w:val="19"/>
        </w:numPr>
        <w:tabs>
          <w:tab w:val="clear" w:pos="360"/>
        </w:tabs>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Расчеты между Продавцом и Покупателем осуществляются через их счета, открытые в Уполномоченной кредитной организации (как она определена в Договоре о присоединении), определенной в порядке, предусмотренном Договором о присоединении, или в ином порядке, не противоречащем законодательству Российской Федерации, Договору о присоединении и Правилам оптового рынка. Расчеты (платежи) между Продавцом и Покупателем по настоящему Договору осуществляются в порядке и сроки, которые предусмотрены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w:t>
      </w:r>
    </w:p>
    <w:p w14:paraId="349CB6E9" w14:textId="71DDE15B" w:rsidR="001E5562" w:rsidRDefault="001E5562" w:rsidP="00234905">
      <w:pPr>
        <w:numPr>
          <w:ilvl w:val="1"/>
          <w:numId w:val="19"/>
        </w:numPr>
        <w:tabs>
          <w:tab w:val="clear" w:pos="360"/>
        </w:tabs>
        <w:spacing w:before="120" w:after="120" w:line="288" w:lineRule="auto"/>
        <w:ind w:left="720" w:hanging="720"/>
        <w:jc w:val="both"/>
        <w:rPr>
          <w:rFonts w:ascii="Garamond" w:hAnsi="Garamond"/>
          <w:sz w:val="22"/>
          <w:szCs w:val="22"/>
          <w:lang w:val="ru-RU"/>
        </w:rPr>
      </w:pPr>
      <w:r w:rsidRPr="003F7B3B">
        <w:rPr>
          <w:rFonts w:ascii="Garamond" w:hAnsi="Garamond"/>
          <w:sz w:val="22"/>
          <w:szCs w:val="22"/>
          <w:lang w:val="ru-RU"/>
        </w:rPr>
        <w:t xml:space="preserve">В порядке и случаях, предусмотренных </w:t>
      </w:r>
      <w:r w:rsidRPr="003F7B3B">
        <w:rPr>
          <w:rFonts w:ascii="Garamond" w:hAnsi="Garamond"/>
          <w:color w:val="000000"/>
          <w:sz w:val="22"/>
          <w:szCs w:val="22"/>
          <w:lang w:val="ru-RU"/>
        </w:rPr>
        <w:t xml:space="preserve">Договором о присоединении, Продавец и Покупатель вправе дополнительным соглашением изменить порядок оплаты мощности в соответствии с </w:t>
      </w:r>
      <w:r w:rsidR="00397636">
        <w:rPr>
          <w:rFonts w:ascii="Garamond" w:hAnsi="Garamond"/>
          <w:color w:val="000000"/>
          <w:sz w:val="22"/>
          <w:szCs w:val="22"/>
          <w:lang w:val="ru-RU"/>
        </w:rPr>
        <w:t>разделом</w:t>
      </w:r>
      <w:r w:rsidRPr="003F7B3B">
        <w:rPr>
          <w:rFonts w:ascii="Garamond" w:hAnsi="Garamond"/>
          <w:color w:val="000000"/>
          <w:sz w:val="22"/>
          <w:szCs w:val="22"/>
          <w:lang w:val="ru-RU"/>
        </w:rPr>
        <w:t xml:space="preserve"> 18 Регламента финансовых расчетов на оптовом рынке электроэнергии (</w:t>
      </w:r>
      <w:r w:rsidR="00BC2B70">
        <w:rPr>
          <w:rFonts w:ascii="Garamond" w:hAnsi="Garamond"/>
          <w:sz w:val="22"/>
          <w:szCs w:val="22"/>
          <w:lang w:val="ru-RU"/>
        </w:rPr>
        <w:t>Приложени</w:t>
      </w:r>
      <w:r w:rsidRPr="003F7B3B">
        <w:rPr>
          <w:rFonts w:ascii="Garamond" w:hAnsi="Garamond"/>
          <w:sz w:val="22"/>
          <w:szCs w:val="22"/>
          <w:lang w:val="ru-RU"/>
        </w:rPr>
        <w:t>е № 16 к Договору о присоединении к торговой системе оптового рынка).</w:t>
      </w:r>
    </w:p>
    <w:p w14:paraId="5EB27871" w14:textId="2738B3AC" w:rsidR="001E5562" w:rsidRPr="00FE0125" w:rsidRDefault="001E5562" w:rsidP="00497FD9">
      <w:pPr>
        <w:numPr>
          <w:ilvl w:val="0"/>
          <w:numId w:val="19"/>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ОБЯЗАТЕЛЬСТВА ПРОДАВЦА</w:t>
      </w:r>
    </w:p>
    <w:p w14:paraId="7FC36562"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6.1. </w:t>
      </w:r>
      <w:r w:rsidRPr="00FE0125">
        <w:rPr>
          <w:rFonts w:ascii="Garamond" w:hAnsi="Garamond"/>
          <w:sz w:val="22"/>
          <w:szCs w:val="22"/>
          <w:lang w:val="ru-RU"/>
        </w:rPr>
        <w:tab/>
        <w:t>Продавец настоящим обязуется:</w:t>
      </w:r>
    </w:p>
    <w:p w14:paraId="061554BF" w14:textId="7263B14D"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6.1.1. </w:t>
      </w:r>
      <w:r w:rsidRPr="00FE0125">
        <w:rPr>
          <w:rFonts w:ascii="Garamond" w:hAnsi="Garamond"/>
          <w:sz w:val="22"/>
          <w:szCs w:val="22"/>
          <w:lang w:val="ru-RU"/>
        </w:rPr>
        <w:tab/>
        <w:t xml:space="preserve">совершить все действия, необходимые для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в соответствии с настоящим Договором, </w:t>
      </w:r>
      <w:r w:rsidRPr="00FE0125">
        <w:rPr>
          <w:rFonts w:ascii="Garamond" w:hAnsi="Garamond"/>
          <w:iCs/>
          <w:sz w:val="22"/>
          <w:szCs w:val="22"/>
          <w:lang w:val="ru-RU"/>
        </w:rPr>
        <w:t>Правилами оптового рынка, Договором о присоединении</w:t>
      </w:r>
      <w:r w:rsidRPr="00FE0125">
        <w:rPr>
          <w:rFonts w:ascii="Garamond" w:hAnsi="Garamond"/>
          <w:sz w:val="22"/>
          <w:szCs w:val="22"/>
          <w:lang w:val="ru-RU"/>
        </w:rPr>
        <w:t xml:space="preserve"> (в том числе совершить все необходимые действия, направленные на получение в соответствии с Договором о присоединении права на участие в торговле мощностью на оптовом рынке в отношении Объекта генерации);</w:t>
      </w:r>
    </w:p>
    <w:p w14:paraId="7B60C57A" w14:textId="7B8ABF64"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6.1.2.</w:t>
      </w:r>
      <w:r w:rsidRPr="00FE0125">
        <w:rPr>
          <w:rFonts w:ascii="Garamond" w:hAnsi="Garamond"/>
          <w:sz w:val="22"/>
          <w:szCs w:val="22"/>
          <w:lang w:val="ru-RU"/>
        </w:rPr>
        <w:tab/>
        <w:t xml:space="preserve">соблюдать срок начала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указанный в </w:t>
      </w:r>
      <w:r w:rsidR="00BC2B70">
        <w:rPr>
          <w:rFonts w:ascii="Garamond" w:hAnsi="Garamond"/>
          <w:sz w:val="22"/>
          <w:szCs w:val="22"/>
          <w:lang w:val="ru-RU"/>
        </w:rPr>
        <w:t>приложени</w:t>
      </w:r>
      <w:r w:rsidRPr="00FE0125">
        <w:rPr>
          <w:rFonts w:ascii="Garamond" w:hAnsi="Garamond"/>
          <w:sz w:val="22"/>
          <w:szCs w:val="22"/>
          <w:lang w:val="ru-RU"/>
        </w:rPr>
        <w:t>и 1 к настоящему Договору (с учетом особенностей, предусмотренных пунктами 3.3, 3.5 и 3.7 настоящего Договора);</w:t>
      </w:r>
    </w:p>
    <w:p w14:paraId="4A84CBF6" w14:textId="76842BD1"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6.1.3.</w:t>
      </w:r>
      <w:r w:rsidRPr="00FE0125">
        <w:rPr>
          <w:rFonts w:ascii="Garamond" w:hAnsi="Garamond"/>
          <w:sz w:val="22"/>
          <w:szCs w:val="22"/>
          <w:lang w:val="ru-RU"/>
        </w:rPr>
        <w:tab/>
        <w:t xml:space="preserve">поставлять </w:t>
      </w:r>
      <w:r w:rsidR="00E87000">
        <w:rPr>
          <w:rFonts w:ascii="Garamond" w:hAnsi="Garamond"/>
          <w:sz w:val="22"/>
          <w:szCs w:val="22"/>
          <w:lang w:val="ru-RU"/>
        </w:rPr>
        <w:t>мощност</w:t>
      </w:r>
      <w:r w:rsidRPr="00FE0125">
        <w:rPr>
          <w:rFonts w:ascii="Garamond" w:hAnsi="Garamond"/>
          <w:sz w:val="22"/>
          <w:szCs w:val="22"/>
          <w:lang w:val="ru-RU"/>
        </w:rPr>
        <w:t>ь Покупателю на условиях, определенных настоящим Договором;</w:t>
      </w:r>
    </w:p>
    <w:p w14:paraId="639172E8" w14:textId="793E057E"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6.1.4.</w:t>
      </w:r>
      <w:r w:rsidRPr="00FE0125">
        <w:rPr>
          <w:rFonts w:ascii="Garamond" w:hAnsi="Garamond"/>
          <w:sz w:val="22"/>
          <w:szCs w:val="22"/>
          <w:lang w:val="ru-RU"/>
        </w:rPr>
        <w:tab/>
        <w:t xml:space="preserve">выставлять Покупателю счета-фактуры на </w:t>
      </w:r>
      <w:r w:rsidR="00E87000">
        <w:rPr>
          <w:rFonts w:ascii="Garamond" w:hAnsi="Garamond"/>
          <w:sz w:val="22"/>
          <w:szCs w:val="22"/>
          <w:lang w:val="ru-RU"/>
        </w:rPr>
        <w:t>мощност</w:t>
      </w:r>
      <w:r w:rsidRPr="00FE0125">
        <w:rPr>
          <w:rFonts w:ascii="Garamond" w:hAnsi="Garamond"/>
          <w:sz w:val="22"/>
          <w:szCs w:val="22"/>
          <w:lang w:val="ru-RU"/>
        </w:rPr>
        <w:t xml:space="preserve">ь, проданную по настоящему Договору, в порядке и сроки, предусмотренные законодательством Российской Федерации, Договором о присоединении, </w:t>
      </w:r>
      <w:r>
        <w:rPr>
          <w:rFonts w:ascii="Garamond" w:hAnsi="Garamond"/>
          <w:sz w:val="22"/>
          <w:szCs w:val="22"/>
          <w:lang w:val="ru-RU"/>
        </w:rPr>
        <w:t>регламент</w:t>
      </w:r>
      <w:r w:rsidRPr="00FE0125">
        <w:rPr>
          <w:rFonts w:ascii="Garamond" w:hAnsi="Garamond"/>
          <w:sz w:val="22"/>
          <w:szCs w:val="22"/>
          <w:lang w:val="ru-RU"/>
        </w:rPr>
        <w:t>ами и настоящим Договором;</w:t>
      </w:r>
    </w:p>
    <w:p w14:paraId="5DF2269D" w14:textId="0B2D3CA4"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6.1.5.</w:t>
      </w:r>
      <w:r w:rsidRPr="00FE0125">
        <w:rPr>
          <w:rFonts w:ascii="Garamond" w:hAnsi="Garamond"/>
          <w:sz w:val="22"/>
          <w:szCs w:val="22"/>
          <w:lang w:val="ru-RU"/>
        </w:rPr>
        <w:tab/>
        <w:t xml:space="preserve">представлять Покупателю в порядке и сроки, предусмотренные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акт сверки расчетов за </w:t>
      </w:r>
      <w:r w:rsidR="00E87000">
        <w:rPr>
          <w:rFonts w:ascii="Garamond" w:hAnsi="Garamond"/>
          <w:sz w:val="22"/>
          <w:szCs w:val="22"/>
          <w:lang w:val="ru-RU"/>
        </w:rPr>
        <w:t>мощност</w:t>
      </w:r>
      <w:r w:rsidRPr="00FE0125">
        <w:rPr>
          <w:rFonts w:ascii="Garamond" w:hAnsi="Garamond"/>
          <w:sz w:val="22"/>
          <w:szCs w:val="22"/>
          <w:lang w:val="ru-RU"/>
        </w:rPr>
        <w:t xml:space="preserve">ь по форме, предусмотренной в </w:t>
      </w:r>
      <w:r w:rsidR="00BC2B70">
        <w:rPr>
          <w:rFonts w:ascii="Garamond" w:hAnsi="Garamond"/>
          <w:sz w:val="22"/>
          <w:szCs w:val="22"/>
          <w:lang w:val="ru-RU"/>
        </w:rPr>
        <w:t>приложени</w:t>
      </w:r>
      <w:r w:rsidRPr="00FE0125">
        <w:rPr>
          <w:rFonts w:ascii="Garamond" w:hAnsi="Garamond"/>
          <w:sz w:val="22"/>
          <w:szCs w:val="22"/>
          <w:lang w:val="ru-RU"/>
        </w:rPr>
        <w:t>и 2 к настоящему Договору, а в случае если законодательством Российской Федерации, Договором о присоединении или Правилами оптового рынка будет установлена иная форма акта сверки расчетов за мощность, то по соответствующей установленной форме (далее – Акт сверки расчетов);</w:t>
      </w:r>
    </w:p>
    <w:p w14:paraId="2DC04A4D" w14:textId="47A3C933"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6.1.6.</w:t>
      </w:r>
      <w:r w:rsidRPr="00FE0125">
        <w:rPr>
          <w:rFonts w:ascii="Garamond" w:hAnsi="Garamond"/>
          <w:sz w:val="22"/>
          <w:szCs w:val="22"/>
          <w:lang w:val="ru-RU"/>
        </w:rPr>
        <w:tab/>
        <w:t xml:space="preserve">представлять Покупателю в порядке и сроки, предусмотренные Договором о присоединении, </w:t>
      </w:r>
      <w:r>
        <w:rPr>
          <w:rFonts w:ascii="Garamond" w:hAnsi="Garamond"/>
          <w:sz w:val="22"/>
          <w:szCs w:val="22"/>
          <w:lang w:val="ru-RU"/>
        </w:rPr>
        <w:t>регламент</w:t>
      </w:r>
      <w:r w:rsidRPr="00FE0125">
        <w:rPr>
          <w:rFonts w:ascii="Garamond" w:hAnsi="Garamond"/>
          <w:sz w:val="22"/>
          <w:szCs w:val="22"/>
          <w:lang w:val="ru-RU"/>
        </w:rPr>
        <w:t xml:space="preserve">ами и настоящим Договором, акт приема-передачи </w:t>
      </w:r>
      <w:r w:rsidR="00E87000">
        <w:rPr>
          <w:rFonts w:ascii="Garamond" w:hAnsi="Garamond"/>
          <w:sz w:val="22"/>
          <w:szCs w:val="22"/>
          <w:lang w:val="ru-RU"/>
        </w:rPr>
        <w:t>мощност</w:t>
      </w:r>
      <w:r w:rsidRPr="00FE0125">
        <w:rPr>
          <w:rFonts w:ascii="Garamond" w:hAnsi="Garamond"/>
          <w:sz w:val="22"/>
          <w:szCs w:val="22"/>
          <w:lang w:val="ru-RU"/>
        </w:rPr>
        <w:t xml:space="preserve">и по форме, предусмотренной в </w:t>
      </w:r>
      <w:r w:rsidR="00BC2B70">
        <w:rPr>
          <w:rFonts w:ascii="Garamond" w:hAnsi="Garamond"/>
          <w:sz w:val="22"/>
          <w:szCs w:val="22"/>
          <w:lang w:val="ru-RU"/>
        </w:rPr>
        <w:t>приложени</w:t>
      </w:r>
      <w:r w:rsidRPr="00FE0125">
        <w:rPr>
          <w:rFonts w:ascii="Garamond" w:hAnsi="Garamond"/>
          <w:sz w:val="22"/>
          <w:szCs w:val="22"/>
          <w:lang w:val="ru-RU"/>
        </w:rPr>
        <w:t>и 3 к настоящему Договору, а в случае если законодательством Российской Федерации, Договором о присоединении или Правилами оптового рынка будет установлена иная форма акта приема-передачи мощности, то по соответствующей установленной форме (далее – Акт приема-передачи мощности);</w:t>
      </w:r>
    </w:p>
    <w:p w14:paraId="44EF29B7"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6.1.7.</w:t>
      </w:r>
      <w:r w:rsidRPr="00FE0125">
        <w:rPr>
          <w:rFonts w:ascii="Garamond" w:hAnsi="Garamond"/>
          <w:sz w:val="22"/>
          <w:szCs w:val="22"/>
          <w:lang w:val="ru-RU"/>
        </w:rPr>
        <w:tab/>
        <w:t>уплачивать неустойки (штрафы), предусмотренные настоящим Договором за неисполнение или ненадлежащее исполнение обязательств по настоящему Договору в порядке, предусмотренном настоящим Договором и законодательством Российской Федерации; а также</w:t>
      </w:r>
    </w:p>
    <w:p w14:paraId="26201EBC"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6.1.8.</w:t>
      </w:r>
      <w:r w:rsidRPr="00FE0125">
        <w:rPr>
          <w:rFonts w:ascii="Garamond" w:hAnsi="Garamond"/>
          <w:sz w:val="22"/>
          <w:szCs w:val="22"/>
          <w:lang w:val="ru-RU"/>
        </w:rPr>
        <w:tab/>
        <w:t xml:space="preserve">совершать иные действия, предусмотренные настоящим Договором, Договором о присоединении, </w:t>
      </w:r>
      <w:r>
        <w:rPr>
          <w:rFonts w:ascii="Garamond" w:hAnsi="Garamond"/>
          <w:sz w:val="22"/>
          <w:szCs w:val="22"/>
          <w:lang w:val="ru-RU"/>
        </w:rPr>
        <w:t>регламент</w:t>
      </w:r>
      <w:r w:rsidRPr="00FE0125">
        <w:rPr>
          <w:rFonts w:ascii="Garamond" w:hAnsi="Garamond"/>
          <w:sz w:val="22"/>
          <w:szCs w:val="22"/>
          <w:lang w:val="ru-RU"/>
        </w:rPr>
        <w:t xml:space="preserve">ами и Правилами оптового рынка, и соблюдать соответствующие условия настоящего Договора, Договора о присоединении, </w:t>
      </w:r>
      <w:r>
        <w:rPr>
          <w:rFonts w:ascii="Garamond" w:hAnsi="Garamond"/>
          <w:sz w:val="22"/>
          <w:szCs w:val="22"/>
          <w:lang w:val="ru-RU"/>
        </w:rPr>
        <w:t>регламент</w:t>
      </w:r>
      <w:r w:rsidRPr="00FE0125">
        <w:rPr>
          <w:rFonts w:ascii="Garamond" w:hAnsi="Garamond"/>
          <w:sz w:val="22"/>
          <w:szCs w:val="22"/>
          <w:lang w:val="ru-RU"/>
        </w:rPr>
        <w:t>ов и Правил оптового рынка;</w:t>
      </w:r>
    </w:p>
    <w:p w14:paraId="3947D030" w14:textId="77777777" w:rsidR="001E5562" w:rsidRPr="008D6B19" w:rsidRDefault="001E5562" w:rsidP="00497FD9">
      <w:pPr>
        <w:widowControl w:val="0"/>
        <w:spacing w:before="120" w:after="120" w:line="288" w:lineRule="auto"/>
        <w:ind w:left="720" w:hanging="720"/>
        <w:jc w:val="both"/>
        <w:rPr>
          <w:rFonts w:ascii="Garamond" w:hAnsi="Garamond"/>
          <w:bCs/>
          <w:iCs/>
          <w:sz w:val="22"/>
          <w:szCs w:val="22"/>
          <w:lang w:val="ru-RU"/>
        </w:rPr>
      </w:pPr>
      <w:r w:rsidRPr="00FE0125">
        <w:rPr>
          <w:rFonts w:ascii="Garamond" w:hAnsi="Garamond"/>
          <w:sz w:val="22"/>
          <w:szCs w:val="22"/>
          <w:lang w:val="ru-RU"/>
        </w:rPr>
        <w:t>6.1.9.</w:t>
      </w:r>
      <w:r w:rsidRPr="00FE0125">
        <w:rPr>
          <w:rFonts w:ascii="Garamond" w:hAnsi="Garamond"/>
          <w:sz w:val="22"/>
          <w:szCs w:val="22"/>
          <w:lang w:val="ru-RU"/>
        </w:rPr>
        <w:tab/>
      </w:r>
      <w:r w:rsidRPr="008D6B19">
        <w:rPr>
          <w:rFonts w:ascii="Garamond" w:hAnsi="Garamond"/>
          <w:sz w:val="22"/>
          <w:szCs w:val="22"/>
          <w:lang w:val="ru-RU"/>
        </w:rPr>
        <w:t xml:space="preserve">ежегодно, одновременно с направлением первичных учетных документов по итогам первого расчетного периода по настоящему Договору, направлять Покупателю </w:t>
      </w:r>
      <w:r w:rsidRPr="008D6B19">
        <w:rPr>
          <w:rFonts w:ascii="Garamond" w:hAnsi="Garamond"/>
          <w:bCs/>
          <w:iCs/>
          <w:sz w:val="22"/>
          <w:szCs w:val="22"/>
          <w:lang w:val="ru-RU"/>
        </w:rPr>
        <w:t xml:space="preserve">копии документов, подтверждающих полномочия лиц, подписывающих первичные учетные документы от имени Продавца (приказов о назначении на должность, приказов о передаче полномочий, надлежащим образом оформленных доверенностей </w:t>
      </w:r>
      <w:r w:rsidRPr="008D6B19">
        <w:rPr>
          <w:rFonts w:ascii="Garamond" w:hAnsi="Garamond"/>
          <w:sz w:val="22"/>
          <w:szCs w:val="22"/>
          <w:lang w:val="ru-RU"/>
        </w:rPr>
        <w:t>и др.</w:t>
      </w:r>
      <w:r w:rsidRPr="008D6B19">
        <w:rPr>
          <w:rFonts w:ascii="Garamond" w:hAnsi="Garamond"/>
          <w:bCs/>
          <w:iCs/>
          <w:sz w:val="22"/>
          <w:szCs w:val="22"/>
          <w:lang w:val="ru-RU"/>
        </w:rPr>
        <w:t>), заверенные подписью уполномоченного лица.</w:t>
      </w:r>
    </w:p>
    <w:p w14:paraId="130A9CA1" w14:textId="77777777" w:rsidR="001E5562" w:rsidRPr="00FE0125" w:rsidRDefault="001E5562" w:rsidP="00497FD9">
      <w:pPr>
        <w:spacing w:before="120" w:after="120" w:line="288" w:lineRule="auto"/>
        <w:ind w:left="720"/>
        <w:jc w:val="both"/>
        <w:rPr>
          <w:rFonts w:ascii="Garamond" w:hAnsi="Garamond"/>
          <w:sz w:val="22"/>
          <w:szCs w:val="22"/>
          <w:lang w:val="ru-RU"/>
        </w:rPr>
      </w:pPr>
      <w:r w:rsidRPr="008D6B19">
        <w:rPr>
          <w:rFonts w:ascii="Garamond" w:hAnsi="Garamond"/>
          <w:sz w:val="22"/>
          <w:szCs w:val="22"/>
          <w:lang w:val="ru-RU"/>
        </w:rPr>
        <w:t>В случае изменения лиц, уполномоченных на подписание первичных учетных документов, Продавец направляет Покупателю документы, подтверждающие полномочия новых подписантов, одновременно с направлением подписанных ими первичных учетных документов.</w:t>
      </w:r>
    </w:p>
    <w:p w14:paraId="19278224" w14:textId="77777777" w:rsidR="001E5562" w:rsidRPr="00FE0125" w:rsidRDefault="001E5562" w:rsidP="00497FD9">
      <w:pPr>
        <w:numPr>
          <w:ilvl w:val="0"/>
          <w:numId w:val="22"/>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ОБЯЗАТЕЛЬСТВА ПОКУПАТЕЛЯ</w:t>
      </w:r>
    </w:p>
    <w:p w14:paraId="1BB854A8"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7.1.   </w:t>
      </w:r>
      <w:r w:rsidRPr="00FE0125">
        <w:rPr>
          <w:rFonts w:ascii="Garamond" w:hAnsi="Garamond"/>
          <w:sz w:val="22"/>
          <w:szCs w:val="22"/>
          <w:lang w:val="ru-RU"/>
        </w:rPr>
        <w:tab/>
        <w:t>Покупатель настоящим обязуется:</w:t>
      </w:r>
    </w:p>
    <w:p w14:paraId="09945FA4" w14:textId="68EBC4A6"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7.1.1.</w:t>
      </w:r>
      <w:r w:rsidRPr="00FE0125">
        <w:rPr>
          <w:rFonts w:ascii="Garamond" w:hAnsi="Garamond"/>
          <w:sz w:val="22"/>
          <w:szCs w:val="22"/>
          <w:lang w:val="ru-RU"/>
        </w:rPr>
        <w:tab/>
        <w:t xml:space="preserve">принимать и оплачивать </w:t>
      </w:r>
      <w:r w:rsidR="00E87000">
        <w:rPr>
          <w:rFonts w:ascii="Garamond" w:hAnsi="Garamond"/>
          <w:sz w:val="22"/>
          <w:szCs w:val="22"/>
          <w:lang w:val="ru-RU"/>
        </w:rPr>
        <w:t>мощност</w:t>
      </w:r>
      <w:r w:rsidRPr="00FE0125">
        <w:rPr>
          <w:rFonts w:ascii="Garamond" w:hAnsi="Garamond"/>
          <w:sz w:val="22"/>
          <w:szCs w:val="22"/>
          <w:lang w:val="ru-RU"/>
        </w:rPr>
        <w:t xml:space="preserve">ь, приобретаемую по настоящему Договору, а также уплачивать неустойки за неисполнение, ненадлежащее или несвоевременное исполнение обязательств по настоящему Договору в сроки и в порядке, предусмотренные настоящим Договором,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w:t>
      </w:r>
    </w:p>
    <w:p w14:paraId="1C25C94F" w14:textId="73DA8172"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7.1.2.</w:t>
      </w:r>
      <w:r w:rsidRPr="00FE0125">
        <w:rPr>
          <w:rFonts w:ascii="Garamond" w:hAnsi="Garamond"/>
          <w:sz w:val="22"/>
          <w:szCs w:val="22"/>
          <w:lang w:val="ru-RU"/>
        </w:rPr>
        <w:tab/>
        <w:t>подписывать Акты приема-передачи мощности и Акты сверки расчетов за мощность в порядке и сроки, предусмотре</w:t>
      </w:r>
      <w:r w:rsidR="00BC2B70">
        <w:rPr>
          <w:rFonts w:ascii="Garamond" w:hAnsi="Garamond"/>
          <w:sz w:val="22"/>
          <w:szCs w:val="22"/>
          <w:lang w:val="ru-RU"/>
        </w:rPr>
        <w:t>нные Договором о присоединении,</w:t>
      </w:r>
      <w:r w:rsidRPr="00FE0125">
        <w:rPr>
          <w:rFonts w:ascii="Garamond" w:hAnsi="Garamond"/>
          <w:sz w:val="22"/>
          <w:szCs w:val="22"/>
          <w:lang w:val="ru-RU"/>
        </w:rPr>
        <w:t xml:space="preserve"> </w:t>
      </w:r>
      <w:r>
        <w:rPr>
          <w:rFonts w:ascii="Garamond" w:hAnsi="Garamond"/>
          <w:sz w:val="22"/>
          <w:szCs w:val="22"/>
          <w:lang w:val="ru-RU"/>
        </w:rPr>
        <w:t>регламент</w:t>
      </w:r>
      <w:r w:rsidRPr="00FE0125">
        <w:rPr>
          <w:rFonts w:ascii="Garamond" w:hAnsi="Garamond"/>
          <w:sz w:val="22"/>
          <w:szCs w:val="22"/>
          <w:lang w:val="ru-RU"/>
        </w:rPr>
        <w:t>ами и настоящим Договором;</w:t>
      </w:r>
    </w:p>
    <w:p w14:paraId="70A88E0C" w14:textId="77777777" w:rsidR="001E5562" w:rsidRPr="00FE0125" w:rsidRDefault="001E5562" w:rsidP="00497FD9">
      <w:pPr>
        <w:spacing w:before="120" w:after="120" w:line="288" w:lineRule="auto"/>
        <w:jc w:val="both"/>
        <w:rPr>
          <w:rFonts w:ascii="Garamond" w:hAnsi="Garamond"/>
          <w:sz w:val="22"/>
          <w:szCs w:val="22"/>
          <w:lang w:val="ru-RU"/>
        </w:rPr>
      </w:pPr>
      <w:r w:rsidRPr="00FE0125">
        <w:rPr>
          <w:rFonts w:ascii="Garamond" w:hAnsi="Garamond"/>
          <w:sz w:val="22"/>
          <w:szCs w:val="22"/>
          <w:lang w:val="ru-RU"/>
        </w:rPr>
        <w:t>7.1.3.</w:t>
      </w:r>
      <w:r w:rsidRPr="00FE0125">
        <w:rPr>
          <w:rFonts w:ascii="Garamond" w:hAnsi="Garamond"/>
          <w:sz w:val="22"/>
          <w:szCs w:val="22"/>
          <w:lang w:val="ru-RU"/>
        </w:rPr>
        <w:tab/>
        <w:t>соблюдать иные условия настоящего Договора; а также</w:t>
      </w:r>
    </w:p>
    <w:p w14:paraId="0D5E64F6" w14:textId="77777777" w:rsidR="001E5562"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7.1.4.  соблюдать относящиеся к условиям, порядку и срокам исполнения обязательств по настоящему Договору условия Договора о присоединении, </w:t>
      </w:r>
      <w:r>
        <w:rPr>
          <w:rFonts w:ascii="Garamond" w:hAnsi="Garamond"/>
          <w:sz w:val="22"/>
          <w:szCs w:val="22"/>
          <w:lang w:val="ru-RU"/>
        </w:rPr>
        <w:t>регламент</w:t>
      </w:r>
      <w:r w:rsidRPr="00FE0125">
        <w:rPr>
          <w:rFonts w:ascii="Garamond" w:hAnsi="Garamond"/>
          <w:sz w:val="22"/>
          <w:szCs w:val="22"/>
          <w:lang w:val="ru-RU"/>
        </w:rPr>
        <w:t>ов и (или) Правил оптового рынка.</w:t>
      </w:r>
    </w:p>
    <w:p w14:paraId="7953FBEB" w14:textId="77777777" w:rsidR="001E5562" w:rsidRPr="00FE0125" w:rsidRDefault="001E5562" w:rsidP="00497FD9">
      <w:pPr>
        <w:numPr>
          <w:ilvl w:val="0"/>
          <w:numId w:val="21"/>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ПОРЯДОК ПОДПИСАНИЯ АКТОВ ПРИЕМА-ПЕРЕДАЧИ МОЩНОСТИ И АКТОВ СВЕРКИ РАСЧЕТОВ</w:t>
      </w:r>
    </w:p>
    <w:p w14:paraId="25F45C4F" w14:textId="49F8A1F3" w:rsidR="001E5562" w:rsidRPr="00FE0125" w:rsidRDefault="001E5562" w:rsidP="00234905">
      <w:pPr>
        <w:numPr>
          <w:ilvl w:val="1"/>
          <w:numId w:val="21"/>
        </w:numPr>
        <w:tabs>
          <w:tab w:val="clear" w:pos="495"/>
        </w:tabs>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Расчетным периодом для целей осуществления поставки </w:t>
      </w:r>
      <w:r w:rsidR="00E87000">
        <w:rPr>
          <w:rFonts w:ascii="Garamond" w:hAnsi="Garamond"/>
          <w:sz w:val="22"/>
          <w:szCs w:val="22"/>
          <w:lang w:val="ru-RU"/>
        </w:rPr>
        <w:t>мощност</w:t>
      </w:r>
      <w:r w:rsidRPr="00FE0125">
        <w:rPr>
          <w:rFonts w:ascii="Garamond" w:hAnsi="Garamond"/>
          <w:sz w:val="22"/>
          <w:szCs w:val="22"/>
          <w:lang w:val="ru-RU"/>
        </w:rPr>
        <w:t>и и проведения расчетов в соответствии с настоящим Договором является календарный месяц.</w:t>
      </w:r>
    </w:p>
    <w:p w14:paraId="2A8618F1" w14:textId="117C05DD" w:rsidR="001E5562" w:rsidRPr="00FE0125"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Акт приема-передачи мощности включает в себя сведения об определенных в соответствии с условиями настоящего Договора, Договора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объеме (количестве) и стоимости </w:t>
      </w:r>
      <w:r w:rsidR="00E87000">
        <w:rPr>
          <w:rFonts w:ascii="Garamond" w:hAnsi="Garamond"/>
          <w:sz w:val="22"/>
          <w:szCs w:val="22"/>
          <w:lang w:val="ru-RU"/>
        </w:rPr>
        <w:t>мощност</w:t>
      </w:r>
      <w:r w:rsidRPr="00FE0125">
        <w:rPr>
          <w:rFonts w:ascii="Garamond" w:hAnsi="Garamond"/>
          <w:sz w:val="22"/>
          <w:szCs w:val="22"/>
          <w:lang w:val="ru-RU"/>
        </w:rPr>
        <w:t>и, купленной Покупателем в расчетном периоде.</w:t>
      </w:r>
    </w:p>
    <w:p w14:paraId="7577B202" w14:textId="77777777" w:rsidR="001E5562" w:rsidRDefault="00F5327C" w:rsidP="00497FD9">
      <w:pPr>
        <w:numPr>
          <w:ilvl w:val="1"/>
          <w:numId w:val="21"/>
        </w:numPr>
        <w:spacing w:before="120" w:after="120" w:line="288" w:lineRule="auto"/>
        <w:jc w:val="both"/>
        <w:rPr>
          <w:rFonts w:ascii="Garamond" w:hAnsi="Garamond"/>
          <w:sz w:val="22"/>
          <w:szCs w:val="22"/>
          <w:lang w:val="ru-RU"/>
        </w:rPr>
      </w:pPr>
      <w:r>
        <w:rPr>
          <w:rFonts w:ascii="Garamond" w:hAnsi="Garamond"/>
          <w:sz w:val="22"/>
          <w:szCs w:val="22"/>
          <w:lang w:val="ru-RU"/>
        </w:rPr>
        <w:t>Продавец самостоятельно</w:t>
      </w:r>
      <w:r w:rsidR="001E5562" w:rsidRPr="00796B81">
        <w:rPr>
          <w:rFonts w:ascii="Garamond" w:hAnsi="Garamond"/>
          <w:sz w:val="22"/>
          <w:szCs w:val="22"/>
          <w:lang w:val="ru-RU"/>
        </w:rPr>
        <w:t xml:space="preserve"> на основании полученных от АТС в соответствии с пунктами 4.3, 4.6, 5.2 </w:t>
      </w:r>
      <w:r w:rsidR="00A31BFC">
        <w:rPr>
          <w:rFonts w:ascii="Garamond" w:hAnsi="Garamond"/>
          <w:sz w:val="22"/>
          <w:szCs w:val="22"/>
          <w:lang w:val="ru-RU"/>
        </w:rPr>
        <w:t xml:space="preserve">настоящего Договора </w:t>
      </w:r>
      <w:r w:rsidR="001E5562" w:rsidRPr="00796B81">
        <w:rPr>
          <w:rFonts w:ascii="Garamond" w:hAnsi="Garamond"/>
          <w:sz w:val="22"/>
          <w:szCs w:val="22"/>
          <w:lang w:val="ru-RU"/>
        </w:rPr>
        <w:t xml:space="preserve">данных о фактически поставленном объеме мощности </w:t>
      </w:r>
      <w:r w:rsidR="001E5562" w:rsidRPr="00FE0125">
        <w:rPr>
          <w:rFonts w:ascii="Garamond" w:hAnsi="Garamond"/>
          <w:sz w:val="22"/>
          <w:szCs w:val="22"/>
          <w:lang w:val="ru-RU"/>
        </w:rPr>
        <w:t>формирует и направляет Покупателю на согласование Акт приема-передачи мощности в электронном виде с использованием электронной подписи не позднее 17 (семнадцатого) числа месяца, следующего за расчетным месяцем.</w:t>
      </w:r>
    </w:p>
    <w:p w14:paraId="0BF4FC7A" w14:textId="77777777" w:rsidR="001E5562" w:rsidRPr="001B4019" w:rsidRDefault="001E5562" w:rsidP="009B064F">
      <w:pPr>
        <w:spacing w:before="120" w:after="120" w:line="288" w:lineRule="auto"/>
        <w:ind w:left="480"/>
        <w:jc w:val="both"/>
        <w:rPr>
          <w:rFonts w:ascii="Garamond" w:hAnsi="Garamond"/>
          <w:sz w:val="22"/>
          <w:szCs w:val="22"/>
          <w:lang w:val="ru-RU"/>
        </w:rPr>
      </w:pPr>
      <w:r w:rsidRPr="001B4019">
        <w:rPr>
          <w:rFonts w:ascii="Garamond" w:hAnsi="Garamond"/>
          <w:sz w:val="22"/>
          <w:szCs w:val="22"/>
          <w:lang w:val="ru-RU"/>
        </w:rPr>
        <w:t>Не позднее 23 (двадцать третьего) числа месяца, следующего за последним месяцем квартала, Продавец формирует и направляет Покупателю на согласование и подписание Акт сверки расчетов за истекший квартал в электронном виде с использованием электронной подписи.</w:t>
      </w:r>
    </w:p>
    <w:p w14:paraId="508690A3" w14:textId="77777777" w:rsidR="001E5562" w:rsidRPr="009B064F" w:rsidRDefault="001E5562" w:rsidP="009B064F">
      <w:pPr>
        <w:spacing w:before="120" w:after="120" w:line="288" w:lineRule="auto"/>
        <w:ind w:left="480"/>
        <w:jc w:val="both"/>
        <w:rPr>
          <w:rFonts w:ascii="Garamond" w:hAnsi="Garamond"/>
          <w:sz w:val="22"/>
          <w:szCs w:val="22"/>
          <w:lang w:val="ru-RU"/>
        </w:rPr>
      </w:pPr>
      <w:r w:rsidRPr="009B064F">
        <w:rPr>
          <w:rFonts w:ascii="Garamond" w:hAnsi="Garamond"/>
          <w:sz w:val="22"/>
          <w:szCs w:val="22"/>
          <w:lang w:val="ru-RU"/>
        </w:rPr>
        <w:t>В случае заключения Продавцом и Покупателем соглашения об обмене документами в электронной форме через операторов электронного документооборота, предусматривающего направление Актов приема-передачи мощности в электронной форме, соответствующие документы направляются в электронной форме в соответствии с указанным соглашением в порядке, установленном этим соглашением.</w:t>
      </w:r>
    </w:p>
    <w:p w14:paraId="55679F85" w14:textId="2B56DC48" w:rsidR="001E5562" w:rsidRPr="001B4019" w:rsidRDefault="001E5562" w:rsidP="001B4019">
      <w:pPr>
        <w:numPr>
          <w:ilvl w:val="1"/>
          <w:numId w:val="21"/>
        </w:numPr>
        <w:spacing w:before="120" w:after="120" w:line="288" w:lineRule="auto"/>
        <w:jc w:val="both"/>
        <w:rPr>
          <w:rFonts w:ascii="Garamond" w:hAnsi="Garamond"/>
          <w:sz w:val="22"/>
          <w:szCs w:val="22"/>
          <w:lang w:val="ru-RU"/>
        </w:rPr>
      </w:pPr>
      <w:r w:rsidRPr="001B4019">
        <w:rPr>
          <w:rFonts w:ascii="Garamond" w:hAnsi="Garamond"/>
          <w:sz w:val="22"/>
          <w:szCs w:val="22"/>
          <w:lang w:val="ru-RU"/>
        </w:rPr>
        <w:t xml:space="preserve">Покупатель не позднее чем на 2 (второй) рабочий день с даты получения Акта приема-передачи мощности за истекший месяц, Акта сверки расчетов за истекший квартал в электронном виде предоставляет Продавцу подписанные со своей стороны с применением электронной подписи экземпляры Акта приема-передачи мощности за истекший месяц, Акта сверки расчетов за истекший квартал или оформленный в соответствии с требованиями, изложенными в пункте 8.5 </w:t>
      </w:r>
      <w:r w:rsidR="00A31BFC">
        <w:rPr>
          <w:rFonts w:ascii="Garamond" w:hAnsi="Garamond"/>
          <w:sz w:val="22"/>
          <w:szCs w:val="22"/>
          <w:lang w:val="ru-RU"/>
        </w:rPr>
        <w:t>настоящего Договора</w:t>
      </w:r>
      <w:r w:rsidRPr="001B4019">
        <w:rPr>
          <w:rFonts w:ascii="Garamond" w:hAnsi="Garamond"/>
          <w:sz w:val="22"/>
          <w:szCs w:val="22"/>
          <w:lang w:val="ru-RU"/>
        </w:rPr>
        <w:t xml:space="preserve">, отказ от подписания указанных документов (далее – </w:t>
      </w:r>
      <w:r w:rsidR="004B3994">
        <w:rPr>
          <w:rFonts w:ascii="Garamond" w:hAnsi="Garamond"/>
          <w:sz w:val="22"/>
          <w:szCs w:val="22"/>
          <w:lang w:val="ru-RU"/>
        </w:rPr>
        <w:t>отказ</w:t>
      </w:r>
      <w:r w:rsidRPr="001B4019">
        <w:rPr>
          <w:rFonts w:ascii="Garamond" w:hAnsi="Garamond"/>
          <w:sz w:val="22"/>
          <w:szCs w:val="22"/>
          <w:lang w:val="ru-RU"/>
        </w:rPr>
        <w:t>). Отказ в документарном виде с подписью уполномоченного лица Покупателя должен быть направлен Продавцу не позднее, чем на 5 (пятый) рабочий день с даты получения Покупателем Акта приема-передачи мощности за истекший месяц, Акта сверки расчетов за истекший квартал в электронном виде.</w:t>
      </w:r>
    </w:p>
    <w:p w14:paraId="035F9726" w14:textId="7AF49005" w:rsidR="001E5562" w:rsidRPr="009B064F" w:rsidRDefault="001E5562" w:rsidP="00497FD9">
      <w:pPr>
        <w:spacing w:before="120" w:after="120" w:line="288" w:lineRule="auto"/>
        <w:ind w:left="480"/>
        <w:jc w:val="both"/>
        <w:rPr>
          <w:rFonts w:ascii="Garamond" w:hAnsi="Garamond"/>
          <w:sz w:val="22"/>
          <w:szCs w:val="22"/>
          <w:lang w:val="ru-RU"/>
        </w:rPr>
      </w:pPr>
      <w:r w:rsidRPr="009B064F">
        <w:rPr>
          <w:rFonts w:ascii="Garamond" w:hAnsi="Garamond"/>
          <w:bCs/>
          <w:iCs/>
          <w:sz w:val="22"/>
          <w:szCs w:val="22"/>
          <w:lang w:val="ru-RU"/>
        </w:rPr>
        <w:t xml:space="preserve">В случае если </w:t>
      </w:r>
      <w:r w:rsidRPr="009B064F">
        <w:rPr>
          <w:rFonts w:ascii="Garamond" w:hAnsi="Garamond"/>
          <w:sz w:val="22"/>
          <w:szCs w:val="22"/>
          <w:lang w:val="ru-RU"/>
        </w:rPr>
        <w:t xml:space="preserve">Продавцом и Покупателем </w:t>
      </w:r>
      <w:r w:rsidRPr="009B064F">
        <w:rPr>
          <w:rFonts w:ascii="Garamond" w:hAnsi="Garamond"/>
          <w:bCs/>
          <w:iCs/>
          <w:sz w:val="22"/>
          <w:szCs w:val="22"/>
          <w:lang w:val="ru-RU"/>
        </w:rPr>
        <w:t>заключено соглашение об обмене документами в электронной форме через операторов электронного документооборота, предусматривающее направление Акта приема-передачи мощности в электронной форме, Покупатель не позднее чем на 2 (второй) рабочий день с даты получения Акта приема-передачи мощности в электронной форме предоставляет Продавцу подписанный со своей стороны с применением электронной подписи экземпляр указанного Акта приема-передачи мощности или оформленный в соответствии с требованиями, изложенными в пункте 8.5</w:t>
      </w:r>
      <w:r w:rsidR="00A31BFC">
        <w:rPr>
          <w:rFonts w:ascii="Garamond" w:hAnsi="Garamond"/>
          <w:bCs/>
          <w:iCs/>
          <w:sz w:val="22"/>
          <w:szCs w:val="22"/>
          <w:lang w:val="ru-RU"/>
        </w:rPr>
        <w:t xml:space="preserve"> настоящего Договора</w:t>
      </w:r>
      <w:r w:rsidRPr="009B064F">
        <w:rPr>
          <w:rFonts w:ascii="Garamond" w:hAnsi="Garamond"/>
          <w:bCs/>
          <w:iCs/>
          <w:sz w:val="22"/>
          <w:szCs w:val="22"/>
          <w:lang w:val="ru-RU"/>
        </w:rPr>
        <w:t xml:space="preserve">, </w:t>
      </w:r>
      <w:r w:rsidR="004B3994">
        <w:rPr>
          <w:rFonts w:ascii="Garamond" w:hAnsi="Garamond"/>
          <w:bCs/>
          <w:iCs/>
          <w:sz w:val="22"/>
          <w:szCs w:val="22"/>
          <w:lang w:val="ru-RU"/>
        </w:rPr>
        <w:t>отказ</w:t>
      </w:r>
      <w:r w:rsidRPr="009B064F">
        <w:rPr>
          <w:rFonts w:ascii="Garamond" w:hAnsi="Garamond"/>
          <w:bCs/>
          <w:iCs/>
          <w:sz w:val="22"/>
          <w:szCs w:val="22"/>
          <w:lang w:val="ru-RU"/>
        </w:rPr>
        <w:t>, который должен быть подписан уполномоченным лицом Покупателя и направлен Продавцу не позднее чем на 5 (пятый) рабочий день с даты получения Покупателем Акта приема-передачи мощности за расчетный месяц в электронной форме. При этом положения пункта 8.7 настоящего Договора применяются в части, не урегулированной указанным соглашением.</w:t>
      </w:r>
    </w:p>
    <w:p w14:paraId="05363A84" w14:textId="77777777" w:rsidR="001E5562" w:rsidRPr="009B064F" w:rsidRDefault="001E5562" w:rsidP="00497FD9">
      <w:pPr>
        <w:spacing w:before="120" w:after="120" w:line="288" w:lineRule="auto"/>
        <w:ind w:left="480"/>
        <w:jc w:val="both"/>
        <w:rPr>
          <w:rFonts w:ascii="Garamond" w:hAnsi="Garamond"/>
          <w:sz w:val="22"/>
          <w:szCs w:val="22"/>
          <w:lang w:val="ru-RU"/>
        </w:rPr>
      </w:pPr>
      <w:r w:rsidRPr="009B064F">
        <w:rPr>
          <w:rFonts w:ascii="Garamond" w:hAnsi="Garamond"/>
          <w:sz w:val="22"/>
          <w:szCs w:val="22"/>
          <w:lang w:val="ru-RU"/>
        </w:rPr>
        <w:t>При отсутствии у Покупателя возражений относительно содержания Акта приема-передачи мощности Продавец в установленные регламентами сроки направляет Покупателю в документарном виде два оригинальных экземпляра Акта приема-передачи мощности с подписью уполномоченного лица Продавца. Покупатель не позднее, чем через 5 (пять) рабочих дня с даты получения экземпляров Акта приема-передачи мощности в документарном виде подписывает в лице своего уполномоченного представителя оба оригинальных экземпляр</w:t>
      </w:r>
      <w:r>
        <w:rPr>
          <w:rFonts w:ascii="Garamond" w:hAnsi="Garamond"/>
          <w:sz w:val="22"/>
          <w:szCs w:val="22"/>
          <w:lang w:val="ru-RU"/>
        </w:rPr>
        <w:t>а</w:t>
      </w:r>
      <w:r w:rsidRPr="009B064F">
        <w:rPr>
          <w:rFonts w:ascii="Garamond" w:hAnsi="Garamond"/>
          <w:sz w:val="22"/>
          <w:szCs w:val="22"/>
          <w:lang w:val="ru-RU"/>
        </w:rPr>
        <w:t xml:space="preserve"> Акта приема-передачи мощности и направляет </w:t>
      </w:r>
      <w:r>
        <w:rPr>
          <w:rFonts w:ascii="Garamond" w:hAnsi="Garamond"/>
          <w:sz w:val="22"/>
          <w:szCs w:val="22"/>
          <w:lang w:val="ru-RU"/>
        </w:rPr>
        <w:t>один</w:t>
      </w:r>
      <w:r w:rsidRPr="009B064F">
        <w:rPr>
          <w:rFonts w:ascii="Garamond" w:hAnsi="Garamond"/>
          <w:sz w:val="22"/>
          <w:szCs w:val="22"/>
          <w:lang w:val="ru-RU"/>
        </w:rPr>
        <w:t xml:space="preserve"> из них Продавцу.</w:t>
      </w:r>
    </w:p>
    <w:p w14:paraId="0C6F85CA" w14:textId="77777777" w:rsidR="001E5562" w:rsidRDefault="001E5562" w:rsidP="00497FD9">
      <w:pPr>
        <w:spacing w:before="120" w:after="120" w:line="288" w:lineRule="auto"/>
        <w:ind w:left="480"/>
        <w:jc w:val="both"/>
        <w:rPr>
          <w:rFonts w:ascii="Garamond" w:hAnsi="Garamond"/>
          <w:bCs/>
          <w:iCs/>
          <w:sz w:val="22"/>
          <w:szCs w:val="22"/>
          <w:lang w:val="ru-RU"/>
        </w:rPr>
      </w:pPr>
      <w:r w:rsidRPr="009B064F">
        <w:rPr>
          <w:rFonts w:ascii="Garamond" w:hAnsi="Garamond"/>
          <w:bCs/>
          <w:iCs/>
          <w:sz w:val="22"/>
          <w:szCs w:val="22"/>
          <w:lang w:val="ru-RU"/>
        </w:rPr>
        <w:t xml:space="preserve">В случае если это предусмотрено заключенным </w:t>
      </w:r>
      <w:r w:rsidRPr="009B064F">
        <w:rPr>
          <w:rFonts w:ascii="Garamond" w:hAnsi="Garamond"/>
          <w:sz w:val="22"/>
          <w:szCs w:val="22"/>
          <w:lang w:val="ru-RU"/>
        </w:rPr>
        <w:t xml:space="preserve">Продавцом и Покупателем </w:t>
      </w:r>
      <w:r w:rsidRPr="009B064F">
        <w:rPr>
          <w:rFonts w:ascii="Garamond" w:hAnsi="Garamond"/>
          <w:bCs/>
          <w:iCs/>
          <w:sz w:val="22"/>
          <w:szCs w:val="22"/>
          <w:lang w:val="ru-RU"/>
        </w:rPr>
        <w:t>соглашением об обмене документами в электронной форме через операторов электронного документооборота, Акт приема-передачи мощности в документарном виде не направляется.</w:t>
      </w:r>
    </w:p>
    <w:p w14:paraId="2D6C53D3" w14:textId="77777777" w:rsidR="001E5562" w:rsidRPr="001B4019" w:rsidRDefault="001E5562" w:rsidP="00497FD9">
      <w:pPr>
        <w:spacing w:before="120" w:after="120" w:line="288" w:lineRule="auto"/>
        <w:ind w:left="480"/>
        <w:jc w:val="both"/>
        <w:rPr>
          <w:rFonts w:ascii="Garamond" w:hAnsi="Garamond"/>
          <w:bCs/>
          <w:iCs/>
          <w:sz w:val="22"/>
          <w:szCs w:val="22"/>
          <w:lang w:val="ru-RU"/>
        </w:rPr>
      </w:pPr>
      <w:r w:rsidRPr="001B4019">
        <w:rPr>
          <w:rFonts w:ascii="Garamond" w:hAnsi="Garamond"/>
          <w:bCs/>
          <w:iCs/>
          <w:sz w:val="22"/>
          <w:szCs w:val="22"/>
          <w:lang w:val="ru-RU"/>
        </w:rPr>
        <w:t>При отсутствии у Покупателя возражений относительно формы и содержания Акта сверки расчетов за истекший квартал Продавец направляет Покупателю в документарном виде два оригинальных экземпляра Акта сверки расчетов за истекший квартал с подписью уполномоченного лица Продавца. Покупатель не позднее чем через 5 (пять) рабочих дней с даты получения экземпляров Акта сверки расчетов в документарном виде подписывает в лице своего уполномоченного представителя оба оригинальных экземпляра Акта сверки расчетов и направляет один из них Продавцу.</w:t>
      </w:r>
    </w:p>
    <w:p w14:paraId="2FD89D65" w14:textId="77777777" w:rsidR="001E5562" w:rsidRPr="00FE0125"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Отказ Покупателя должен содержать следующую информацию:</w:t>
      </w:r>
    </w:p>
    <w:p w14:paraId="241AFA12" w14:textId="7800B5F4" w:rsidR="001E5562" w:rsidRPr="00FE0125" w:rsidRDefault="001E5562" w:rsidP="00090616">
      <w:pPr>
        <w:pStyle w:val="2"/>
        <w:numPr>
          <w:ilvl w:val="1"/>
          <w:numId w:val="41"/>
        </w:numPr>
        <w:spacing w:before="120" w:after="120" w:line="288" w:lineRule="auto"/>
        <w:rPr>
          <w:rFonts w:ascii="Garamond" w:hAnsi="Garamond"/>
          <w:sz w:val="22"/>
          <w:szCs w:val="22"/>
        </w:rPr>
      </w:pPr>
      <w:r w:rsidRPr="00FE0125">
        <w:rPr>
          <w:rFonts w:ascii="Garamond" w:hAnsi="Garamond"/>
          <w:sz w:val="22"/>
          <w:szCs w:val="22"/>
        </w:rPr>
        <w:t>точную ссылку на дату составления и номер Акта приема-передачи мощности и (или) Акта сверки расчетов;</w:t>
      </w:r>
    </w:p>
    <w:p w14:paraId="39F837DE" w14:textId="6429310B" w:rsidR="001E5562" w:rsidRPr="00FE0125" w:rsidRDefault="001E5562" w:rsidP="00090616">
      <w:pPr>
        <w:pStyle w:val="2"/>
        <w:numPr>
          <w:ilvl w:val="1"/>
          <w:numId w:val="41"/>
        </w:numPr>
        <w:spacing w:before="120" w:after="120" w:line="288" w:lineRule="auto"/>
        <w:rPr>
          <w:rFonts w:ascii="Garamond" w:hAnsi="Garamond"/>
          <w:sz w:val="22"/>
          <w:szCs w:val="22"/>
        </w:rPr>
      </w:pPr>
      <w:r w:rsidRPr="00FE0125">
        <w:rPr>
          <w:rFonts w:ascii="Garamond" w:hAnsi="Garamond"/>
          <w:sz w:val="22"/>
          <w:szCs w:val="22"/>
        </w:rPr>
        <w:t>позицию, по которой возникли разногласия;</w:t>
      </w:r>
    </w:p>
    <w:p w14:paraId="02840363" w14:textId="1B4B6EA1" w:rsidR="001E5562" w:rsidRPr="00FE0125" w:rsidRDefault="001E5562" w:rsidP="00090616">
      <w:pPr>
        <w:pStyle w:val="2"/>
        <w:numPr>
          <w:ilvl w:val="1"/>
          <w:numId w:val="41"/>
        </w:numPr>
        <w:spacing w:before="120" w:after="120" w:line="288" w:lineRule="auto"/>
        <w:rPr>
          <w:rFonts w:ascii="Garamond" w:hAnsi="Garamond"/>
          <w:sz w:val="22"/>
          <w:szCs w:val="22"/>
        </w:rPr>
      </w:pPr>
      <w:r w:rsidRPr="00FE0125">
        <w:rPr>
          <w:rFonts w:ascii="Garamond" w:hAnsi="Garamond"/>
          <w:sz w:val="22"/>
          <w:szCs w:val="22"/>
        </w:rPr>
        <w:t>обоснование возникшего разногласия; а также</w:t>
      </w:r>
    </w:p>
    <w:p w14:paraId="1D82A83C" w14:textId="7A699787" w:rsidR="001E5562" w:rsidRPr="00FE0125" w:rsidRDefault="001E5562" w:rsidP="00090616">
      <w:pPr>
        <w:pStyle w:val="2"/>
        <w:numPr>
          <w:ilvl w:val="1"/>
          <w:numId w:val="41"/>
        </w:numPr>
        <w:spacing w:before="120" w:after="120" w:line="288" w:lineRule="auto"/>
        <w:rPr>
          <w:rFonts w:ascii="Garamond" w:hAnsi="Garamond"/>
          <w:sz w:val="22"/>
          <w:szCs w:val="22"/>
        </w:rPr>
      </w:pPr>
      <w:r w:rsidRPr="00FE0125">
        <w:rPr>
          <w:rFonts w:ascii="Garamond" w:hAnsi="Garamond"/>
          <w:sz w:val="22"/>
          <w:szCs w:val="22"/>
        </w:rPr>
        <w:t xml:space="preserve">рассчитанные Покупателем объем (количество) и стоимость </w:t>
      </w:r>
      <w:r w:rsidR="00E87000">
        <w:rPr>
          <w:rFonts w:ascii="Garamond" w:hAnsi="Garamond"/>
          <w:sz w:val="22"/>
          <w:szCs w:val="22"/>
        </w:rPr>
        <w:t>мощност</w:t>
      </w:r>
      <w:r w:rsidRPr="00FE0125">
        <w:rPr>
          <w:rFonts w:ascii="Garamond" w:hAnsi="Garamond"/>
          <w:sz w:val="22"/>
          <w:szCs w:val="22"/>
        </w:rPr>
        <w:t xml:space="preserve">и. </w:t>
      </w:r>
    </w:p>
    <w:p w14:paraId="387CD347" w14:textId="340943D3" w:rsidR="001E5562" w:rsidRPr="00FE0125" w:rsidRDefault="001E5562" w:rsidP="00497FD9">
      <w:pPr>
        <w:pStyle w:val="2"/>
        <w:spacing w:before="120" w:after="120" w:line="288" w:lineRule="auto"/>
        <w:ind w:left="851" w:hanging="371"/>
        <w:rPr>
          <w:rFonts w:ascii="Garamond" w:hAnsi="Garamond"/>
          <w:sz w:val="22"/>
          <w:szCs w:val="22"/>
        </w:rPr>
      </w:pPr>
      <w:r w:rsidRPr="00FE0125">
        <w:rPr>
          <w:rFonts w:ascii="Garamond" w:hAnsi="Garamond"/>
          <w:sz w:val="22"/>
          <w:szCs w:val="22"/>
        </w:rPr>
        <w:t xml:space="preserve">К </w:t>
      </w:r>
      <w:r w:rsidR="004B3994">
        <w:rPr>
          <w:rFonts w:ascii="Garamond" w:hAnsi="Garamond"/>
          <w:sz w:val="22"/>
          <w:szCs w:val="22"/>
        </w:rPr>
        <w:t>отказ</w:t>
      </w:r>
      <w:r w:rsidRPr="00FE0125">
        <w:rPr>
          <w:rFonts w:ascii="Garamond" w:hAnsi="Garamond"/>
          <w:sz w:val="22"/>
          <w:szCs w:val="22"/>
        </w:rPr>
        <w:t>у должны прилагаться документы, обосновывающие позицию Покупателя.</w:t>
      </w:r>
    </w:p>
    <w:p w14:paraId="27C20E3B" w14:textId="60FC9BAA" w:rsidR="001E5562" w:rsidRPr="00FE0125"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В случае </w:t>
      </w:r>
      <w:proofErr w:type="gramStart"/>
      <w:r w:rsidRPr="00FE0125">
        <w:rPr>
          <w:rFonts w:ascii="Garamond" w:hAnsi="Garamond"/>
          <w:sz w:val="22"/>
          <w:szCs w:val="22"/>
          <w:lang w:val="ru-RU"/>
        </w:rPr>
        <w:t>не получения</w:t>
      </w:r>
      <w:proofErr w:type="gramEnd"/>
      <w:r w:rsidRPr="00FE0125">
        <w:rPr>
          <w:rFonts w:ascii="Garamond" w:hAnsi="Garamond"/>
          <w:sz w:val="22"/>
          <w:szCs w:val="22"/>
          <w:lang w:val="ru-RU"/>
        </w:rPr>
        <w:t xml:space="preserve"> Продавцом в сроки, указанные в пункте 8.4</w:t>
      </w:r>
      <w:r w:rsidR="00A31BFC">
        <w:rPr>
          <w:rFonts w:ascii="Garamond" w:hAnsi="Garamond"/>
          <w:sz w:val="22"/>
          <w:szCs w:val="22"/>
          <w:lang w:val="ru-RU"/>
        </w:rPr>
        <w:t xml:space="preserve"> настоящего Договора</w:t>
      </w:r>
      <w:r w:rsidRPr="00FE0125">
        <w:rPr>
          <w:rFonts w:ascii="Garamond" w:hAnsi="Garamond"/>
          <w:sz w:val="22"/>
          <w:szCs w:val="22"/>
          <w:lang w:val="ru-RU"/>
        </w:rPr>
        <w:t xml:space="preserve">, </w:t>
      </w:r>
      <w:r w:rsidR="004B3994">
        <w:rPr>
          <w:rFonts w:ascii="Garamond" w:hAnsi="Garamond"/>
          <w:sz w:val="22"/>
          <w:szCs w:val="22"/>
          <w:lang w:val="ru-RU"/>
        </w:rPr>
        <w:t>отказ</w:t>
      </w:r>
      <w:r w:rsidRPr="00FE0125">
        <w:rPr>
          <w:rFonts w:ascii="Garamond" w:hAnsi="Garamond"/>
          <w:sz w:val="22"/>
          <w:szCs w:val="22"/>
          <w:lang w:val="ru-RU"/>
        </w:rPr>
        <w:t>а Покупателя, оформленного в соответствии с пунктами 8.4 и 8.5 настоящего Договора</w:t>
      </w:r>
      <w:r w:rsidR="00013196">
        <w:rPr>
          <w:rFonts w:ascii="Garamond" w:hAnsi="Garamond"/>
          <w:sz w:val="22"/>
          <w:szCs w:val="22"/>
          <w:lang w:val="ru-RU"/>
        </w:rPr>
        <w:t>,</w:t>
      </w:r>
      <w:r w:rsidRPr="00FE0125">
        <w:rPr>
          <w:rFonts w:ascii="Garamond" w:hAnsi="Garamond"/>
          <w:sz w:val="22"/>
          <w:szCs w:val="22"/>
          <w:lang w:val="ru-RU"/>
        </w:rPr>
        <w:t xml:space="preserve"> соответствующие Акты приема-передачи мощности и Акты сверки расчетов считаются принятыми и согласованными Покупателем без каких-либо возражений и (или) замечаний, а обязательства Продавца в соответствующем расчетном периоде исполнен</w:t>
      </w:r>
      <w:r w:rsidR="00C2001B">
        <w:rPr>
          <w:rFonts w:ascii="Garamond" w:hAnsi="Garamond"/>
          <w:sz w:val="22"/>
          <w:szCs w:val="22"/>
          <w:lang w:val="ru-RU"/>
        </w:rPr>
        <w:t>ными</w:t>
      </w:r>
      <w:r w:rsidRPr="00FE0125">
        <w:rPr>
          <w:rFonts w:ascii="Garamond" w:hAnsi="Garamond"/>
          <w:sz w:val="22"/>
          <w:szCs w:val="22"/>
          <w:lang w:val="ru-RU"/>
        </w:rPr>
        <w:t xml:space="preserve"> надлежащим образом в полном объеме.</w:t>
      </w:r>
    </w:p>
    <w:p w14:paraId="5AA8B331" w14:textId="64761907" w:rsidR="001E5562" w:rsidRPr="00FE0125"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Рассмотрение </w:t>
      </w:r>
      <w:r w:rsidR="004B3994">
        <w:rPr>
          <w:rFonts w:ascii="Garamond" w:hAnsi="Garamond"/>
          <w:sz w:val="22"/>
          <w:szCs w:val="22"/>
          <w:lang w:val="ru-RU"/>
        </w:rPr>
        <w:t>отказ</w:t>
      </w:r>
      <w:r w:rsidRPr="00FE0125">
        <w:rPr>
          <w:rFonts w:ascii="Garamond" w:hAnsi="Garamond"/>
          <w:sz w:val="22"/>
          <w:szCs w:val="22"/>
          <w:lang w:val="ru-RU"/>
        </w:rPr>
        <w:t xml:space="preserve">а Покупателя осуществляется Продавцом в течение 10 (десяти) рабочих дней с даты получения Продавцом </w:t>
      </w:r>
      <w:r w:rsidR="004B3994">
        <w:rPr>
          <w:rFonts w:ascii="Garamond" w:hAnsi="Garamond"/>
          <w:sz w:val="22"/>
          <w:szCs w:val="22"/>
          <w:lang w:val="ru-RU"/>
        </w:rPr>
        <w:t>отказ</w:t>
      </w:r>
      <w:r w:rsidRPr="00FE0125">
        <w:rPr>
          <w:rFonts w:ascii="Garamond" w:hAnsi="Garamond"/>
          <w:sz w:val="22"/>
          <w:szCs w:val="22"/>
          <w:lang w:val="ru-RU"/>
        </w:rPr>
        <w:t>а в электронном и (или) документарном виде (в зависимости от того, какая из указанных дат наступит раньше).</w:t>
      </w:r>
    </w:p>
    <w:p w14:paraId="14EF3CC4" w14:textId="5508DA34" w:rsidR="001E5562" w:rsidRPr="00FE0125" w:rsidRDefault="001E5562" w:rsidP="00234905">
      <w:pPr>
        <w:numPr>
          <w:ilvl w:val="1"/>
          <w:numId w:val="21"/>
        </w:num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Не позднее 10 (десятого) рабочего дня с даты получения </w:t>
      </w:r>
      <w:r w:rsidR="004B3994">
        <w:rPr>
          <w:rFonts w:ascii="Garamond" w:hAnsi="Garamond"/>
          <w:sz w:val="22"/>
          <w:szCs w:val="22"/>
          <w:lang w:val="ru-RU"/>
        </w:rPr>
        <w:t>отказ</w:t>
      </w:r>
      <w:r w:rsidRPr="00FE0125">
        <w:rPr>
          <w:rFonts w:ascii="Garamond" w:hAnsi="Garamond"/>
          <w:sz w:val="22"/>
          <w:szCs w:val="22"/>
          <w:lang w:val="ru-RU"/>
        </w:rPr>
        <w:t xml:space="preserve">а Покупателя Продавец направляет Покупателю заключение о результатах рассмотрения </w:t>
      </w:r>
      <w:r w:rsidR="004B3994">
        <w:rPr>
          <w:rFonts w:ascii="Garamond" w:hAnsi="Garamond"/>
          <w:sz w:val="22"/>
          <w:szCs w:val="22"/>
          <w:lang w:val="ru-RU"/>
        </w:rPr>
        <w:t>отказ</w:t>
      </w:r>
      <w:r w:rsidRPr="00FE0125">
        <w:rPr>
          <w:rFonts w:ascii="Garamond" w:hAnsi="Garamond"/>
          <w:sz w:val="22"/>
          <w:szCs w:val="22"/>
          <w:lang w:val="ru-RU"/>
        </w:rPr>
        <w:t xml:space="preserve">а. </w:t>
      </w:r>
    </w:p>
    <w:p w14:paraId="38FAD623" w14:textId="3BC16B16" w:rsidR="001E5562" w:rsidRPr="00FE0125" w:rsidRDefault="001E5562" w:rsidP="00234905">
      <w:pPr>
        <w:numPr>
          <w:ilvl w:val="1"/>
          <w:numId w:val="21"/>
        </w:num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В случае согласия Продавца с возражениями (расчетами), изложенными в </w:t>
      </w:r>
      <w:r w:rsidR="004B3994">
        <w:rPr>
          <w:rFonts w:ascii="Garamond" w:hAnsi="Garamond"/>
          <w:sz w:val="22"/>
          <w:szCs w:val="22"/>
          <w:lang w:val="ru-RU"/>
        </w:rPr>
        <w:t>отказ</w:t>
      </w:r>
      <w:r w:rsidRPr="00FE0125">
        <w:rPr>
          <w:rFonts w:ascii="Garamond" w:hAnsi="Garamond"/>
          <w:sz w:val="22"/>
          <w:szCs w:val="22"/>
          <w:lang w:val="ru-RU"/>
        </w:rPr>
        <w:t xml:space="preserve">е, и при необходимости он производит перерасчет соответствующих требований и направляет Покупателю заключение о результатах рассмотрения </w:t>
      </w:r>
      <w:r w:rsidR="004B3994">
        <w:rPr>
          <w:rFonts w:ascii="Garamond" w:hAnsi="Garamond"/>
          <w:sz w:val="22"/>
          <w:szCs w:val="22"/>
          <w:lang w:val="ru-RU"/>
        </w:rPr>
        <w:t>отказ</w:t>
      </w:r>
      <w:r w:rsidRPr="00FE0125">
        <w:rPr>
          <w:rFonts w:ascii="Garamond" w:hAnsi="Garamond"/>
          <w:sz w:val="22"/>
          <w:szCs w:val="22"/>
          <w:lang w:val="ru-RU"/>
        </w:rPr>
        <w:t>а, содержащее:</w:t>
      </w:r>
    </w:p>
    <w:p w14:paraId="09F5D9A1" w14:textId="48D20562" w:rsidR="001E5562" w:rsidRPr="00FE0125" w:rsidRDefault="001E5562" w:rsidP="00090616">
      <w:pPr>
        <w:pStyle w:val="2"/>
        <w:numPr>
          <w:ilvl w:val="1"/>
          <w:numId w:val="25"/>
        </w:numPr>
        <w:spacing w:before="120" w:after="120" w:line="288" w:lineRule="auto"/>
        <w:rPr>
          <w:rFonts w:ascii="Garamond" w:hAnsi="Garamond"/>
          <w:sz w:val="22"/>
          <w:szCs w:val="22"/>
        </w:rPr>
      </w:pPr>
      <w:r w:rsidRPr="00FE0125">
        <w:rPr>
          <w:rFonts w:ascii="Garamond" w:hAnsi="Garamond"/>
          <w:sz w:val="22"/>
          <w:szCs w:val="22"/>
        </w:rPr>
        <w:t>точную ссылку на дату составления и номер Акта приема-передачи мощности и (или) Акта сверки расчетов;</w:t>
      </w:r>
    </w:p>
    <w:p w14:paraId="37AAB1F5" w14:textId="17115B7F" w:rsidR="001E5562" w:rsidRPr="00FE0125" w:rsidRDefault="001E5562" w:rsidP="00090616">
      <w:pPr>
        <w:pStyle w:val="2"/>
        <w:numPr>
          <w:ilvl w:val="1"/>
          <w:numId w:val="25"/>
        </w:numPr>
        <w:spacing w:before="120" w:after="120" w:line="288" w:lineRule="auto"/>
        <w:rPr>
          <w:rFonts w:ascii="Garamond" w:hAnsi="Garamond"/>
          <w:sz w:val="22"/>
          <w:szCs w:val="22"/>
        </w:rPr>
      </w:pPr>
      <w:r w:rsidRPr="00FE0125">
        <w:rPr>
          <w:rFonts w:ascii="Garamond" w:hAnsi="Garamond"/>
          <w:sz w:val="22"/>
          <w:szCs w:val="22"/>
        </w:rPr>
        <w:t>позицию, по которой произведен перерасчет;</w:t>
      </w:r>
    </w:p>
    <w:p w14:paraId="2A79CDE3" w14:textId="0FEFC78B" w:rsidR="001E5562" w:rsidRPr="00FE0125" w:rsidRDefault="001E5562" w:rsidP="00090616">
      <w:pPr>
        <w:pStyle w:val="2"/>
        <w:numPr>
          <w:ilvl w:val="1"/>
          <w:numId w:val="25"/>
        </w:numPr>
        <w:spacing w:before="120" w:after="120" w:line="288" w:lineRule="auto"/>
        <w:rPr>
          <w:rFonts w:ascii="Garamond" w:hAnsi="Garamond"/>
          <w:sz w:val="22"/>
          <w:szCs w:val="22"/>
        </w:rPr>
      </w:pPr>
      <w:r w:rsidRPr="00FE0125">
        <w:rPr>
          <w:rFonts w:ascii="Garamond" w:hAnsi="Garamond"/>
          <w:sz w:val="22"/>
          <w:szCs w:val="22"/>
        </w:rPr>
        <w:t>обоснование перерасчета; а также</w:t>
      </w:r>
    </w:p>
    <w:p w14:paraId="1DDC34B0" w14:textId="7CC6E002" w:rsidR="001E5562" w:rsidRPr="00FE0125" w:rsidRDefault="001E5562" w:rsidP="00090616">
      <w:pPr>
        <w:pStyle w:val="2"/>
        <w:numPr>
          <w:ilvl w:val="1"/>
          <w:numId w:val="25"/>
        </w:numPr>
        <w:spacing w:before="120" w:after="120" w:line="288" w:lineRule="auto"/>
        <w:rPr>
          <w:rFonts w:ascii="Garamond" w:hAnsi="Garamond"/>
          <w:sz w:val="22"/>
          <w:szCs w:val="22"/>
        </w:rPr>
      </w:pPr>
      <w:r w:rsidRPr="00FE0125">
        <w:rPr>
          <w:rFonts w:ascii="Garamond" w:hAnsi="Garamond"/>
          <w:sz w:val="22"/>
          <w:szCs w:val="22"/>
        </w:rPr>
        <w:t xml:space="preserve">рассчитанный Продавцом новый размер требований/обязательств. </w:t>
      </w:r>
    </w:p>
    <w:p w14:paraId="23DE18C2" w14:textId="10D7DAA2"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 xml:space="preserve">При этом к заключению о результатах рассмотрения </w:t>
      </w:r>
      <w:r w:rsidR="004B3994">
        <w:rPr>
          <w:rFonts w:ascii="Garamond" w:hAnsi="Garamond"/>
          <w:sz w:val="22"/>
          <w:szCs w:val="22"/>
        </w:rPr>
        <w:t>отказ</w:t>
      </w:r>
      <w:r w:rsidRPr="00FE0125">
        <w:rPr>
          <w:rFonts w:ascii="Garamond" w:hAnsi="Garamond"/>
          <w:sz w:val="22"/>
          <w:szCs w:val="22"/>
        </w:rPr>
        <w:t>а прилагается новый Акт приема-передачи мощности и (или) Акт сверки расчетов, которые должны быть согласованы и подписаны Покупателем в порядке, предусмотренном пунктами 8.4–8.6 настоящего Договора.</w:t>
      </w:r>
    </w:p>
    <w:p w14:paraId="1A6895A2" w14:textId="1BDB7234" w:rsidR="001E5562" w:rsidRPr="00FE0125" w:rsidRDefault="001E5562" w:rsidP="00234905">
      <w:pPr>
        <w:numPr>
          <w:ilvl w:val="1"/>
          <w:numId w:val="21"/>
        </w:num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 В случае несогласия Продавца с </w:t>
      </w:r>
      <w:r w:rsidR="004B3994">
        <w:rPr>
          <w:rFonts w:ascii="Garamond" w:hAnsi="Garamond"/>
          <w:sz w:val="22"/>
          <w:szCs w:val="22"/>
          <w:lang w:val="ru-RU"/>
        </w:rPr>
        <w:t>отказ</w:t>
      </w:r>
      <w:r w:rsidRPr="00FE0125">
        <w:rPr>
          <w:rFonts w:ascii="Garamond" w:hAnsi="Garamond"/>
          <w:sz w:val="22"/>
          <w:szCs w:val="22"/>
          <w:lang w:val="ru-RU"/>
        </w:rPr>
        <w:t xml:space="preserve">ом Продавец направляет Покупателю заключение о результатах рассмотрения </w:t>
      </w:r>
      <w:r w:rsidR="004B3994">
        <w:rPr>
          <w:rFonts w:ascii="Garamond" w:hAnsi="Garamond"/>
          <w:sz w:val="22"/>
          <w:szCs w:val="22"/>
          <w:lang w:val="ru-RU"/>
        </w:rPr>
        <w:t>отказ</w:t>
      </w:r>
      <w:r w:rsidRPr="00FE0125">
        <w:rPr>
          <w:rFonts w:ascii="Garamond" w:hAnsi="Garamond"/>
          <w:sz w:val="22"/>
          <w:szCs w:val="22"/>
          <w:lang w:val="ru-RU"/>
        </w:rPr>
        <w:t>а, содержащее:</w:t>
      </w:r>
    </w:p>
    <w:p w14:paraId="39412272" w14:textId="6CFC673B" w:rsidR="001E5562" w:rsidRPr="00FE0125" w:rsidRDefault="001E5562" w:rsidP="00090616">
      <w:pPr>
        <w:pStyle w:val="2"/>
        <w:numPr>
          <w:ilvl w:val="2"/>
          <w:numId w:val="42"/>
        </w:numPr>
        <w:spacing w:before="120" w:after="120" w:line="288" w:lineRule="auto"/>
        <w:rPr>
          <w:rFonts w:ascii="Garamond" w:hAnsi="Garamond"/>
          <w:sz w:val="22"/>
          <w:szCs w:val="22"/>
        </w:rPr>
      </w:pPr>
      <w:r w:rsidRPr="00FE0125">
        <w:rPr>
          <w:rFonts w:ascii="Garamond" w:hAnsi="Garamond"/>
          <w:sz w:val="22"/>
          <w:szCs w:val="22"/>
        </w:rPr>
        <w:t>расчеты Продавца; а также</w:t>
      </w:r>
    </w:p>
    <w:p w14:paraId="12D34AE8" w14:textId="2B5687F0" w:rsidR="001E5562" w:rsidRPr="00FE0125" w:rsidRDefault="001E5562" w:rsidP="00090616">
      <w:pPr>
        <w:pStyle w:val="2"/>
        <w:numPr>
          <w:ilvl w:val="2"/>
          <w:numId w:val="42"/>
        </w:numPr>
        <w:spacing w:before="120" w:after="120" w:line="288" w:lineRule="auto"/>
        <w:rPr>
          <w:rFonts w:ascii="Garamond" w:hAnsi="Garamond"/>
          <w:sz w:val="22"/>
          <w:szCs w:val="22"/>
        </w:rPr>
      </w:pPr>
      <w:r w:rsidRPr="00FE0125">
        <w:rPr>
          <w:rFonts w:ascii="Garamond" w:hAnsi="Garamond"/>
          <w:sz w:val="22"/>
          <w:szCs w:val="22"/>
        </w:rPr>
        <w:t>документы, обосновывающие позицию Продавца.</w:t>
      </w:r>
    </w:p>
    <w:p w14:paraId="4EED5170" w14:textId="77777777" w:rsidR="001E5562" w:rsidRPr="00FE0125" w:rsidRDefault="001E5562" w:rsidP="00234905">
      <w:pPr>
        <w:numPr>
          <w:ilvl w:val="1"/>
          <w:numId w:val="21"/>
        </w:num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 В случае несогласия Покупателя с заключением Продавца, предусмотренным пунктом 8.10 настоящего Договора, а также в случае вторичного отказа Покупателя от подписания Акта приема-передачи мощности и (или) Акта сверки расчетов, направленных Покупателю в соответствии с пунктом 8.9 настоящего Договора, спор разрешается в порядке, установленном разделом 14 настоящего Договора. </w:t>
      </w:r>
    </w:p>
    <w:p w14:paraId="015A2782" w14:textId="77777777" w:rsidR="001E5562" w:rsidRPr="00FE0125" w:rsidRDefault="001E5562" w:rsidP="00497FD9">
      <w:pPr>
        <w:pStyle w:val="2"/>
        <w:spacing w:before="120" w:after="120" w:line="288" w:lineRule="auto"/>
        <w:ind w:firstLine="0"/>
        <w:rPr>
          <w:rFonts w:ascii="Garamond" w:hAnsi="Garamond"/>
          <w:sz w:val="22"/>
          <w:szCs w:val="22"/>
        </w:rPr>
      </w:pPr>
      <w:r w:rsidRPr="00FE0125">
        <w:rPr>
          <w:rFonts w:ascii="Garamond" w:hAnsi="Garamond"/>
          <w:sz w:val="22"/>
          <w:szCs w:val="22"/>
        </w:rPr>
        <w:t>До даты урегулирования разногласий Сторон по количеству и (или) стоимости мощности, переданной по настоящему Договору, расчеты по настоящему Договору осуществляются по данным Продавца, полученным в соответствии с условиями настоящего Договора, Договора о присоединении и Соглашения о взаимодействии между АТС и ЦФР.</w:t>
      </w:r>
    </w:p>
    <w:p w14:paraId="7AAA5654" w14:textId="77777777" w:rsidR="001E5562" w:rsidRPr="009B064F" w:rsidRDefault="001E5562" w:rsidP="00234905">
      <w:pPr>
        <w:numPr>
          <w:ilvl w:val="1"/>
          <w:numId w:val="21"/>
        </w:num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   Продавец самостоятельно формирует и направляет Покупателю счет-фактуру на мощность, купленную Покупателем по настоящему Договору, не позднее 17 (семнадцатого) числа месяца, следующего за расчетным, в электронном виде с использованием электронной подписи, а не позднее 25 (двадцать пятого) числа месяца, следующего за </w:t>
      </w:r>
      <w:r w:rsidRPr="009B064F">
        <w:rPr>
          <w:rFonts w:ascii="Garamond" w:hAnsi="Garamond"/>
          <w:sz w:val="22"/>
          <w:szCs w:val="22"/>
          <w:lang w:val="ru-RU"/>
        </w:rPr>
        <w:t>расчетным, – в документарном виде с наличием оригинальных подписей в счете-фактуре</w:t>
      </w:r>
      <w:r w:rsidRPr="009B064F">
        <w:rPr>
          <w:rFonts w:ascii="Garamond" w:hAnsi="Garamond"/>
          <w:bCs/>
          <w:iCs/>
          <w:sz w:val="22"/>
          <w:szCs w:val="22"/>
          <w:lang w:val="ru-RU"/>
        </w:rPr>
        <w:t xml:space="preserve">, а в случае, если </w:t>
      </w:r>
      <w:r w:rsidRPr="009B064F">
        <w:rPr>
          <w:rFonts w:ascii="Garamond" w:hAnsi="Garamond"/>
          <w:sz w:val="22"/>
          <w:szCs w:val="22"/>
          <w:lang w:val="ru-RU"/>
        </w:rPr>
        <w:t xml:space="preserve">Продавцом и Покупателем </w:t>
      </w:r>
      <w:r w:rsidRPr="009B064F">
        <w:rPr>
          <w:rFonts w:ascii="Garamond" w:hAnsi="Garamond"/>
          <w:bCs/>
          <w:iCs/>
          <w:sz w:val="22"/>
          <w:szCs w:val="22"/>
          <w:lang w:val="ru-RU"/>
        </w:rPr>
        <w:t xml:space="preserve">заключено соглашение об обмене документами в электронной форме через операторов электронного документооборота, предусматривающее направление счетов-фактур в электронной форме, – в электронной форме в соответствии с указанным соглашением в порядке, установленном законодательством Российской Федерации и этим соглашением, без направления на бумажном носителе, </w:t>
      </w:r>
      <w:r w:rsidRPr="009B064F">
        <w:rPr>
          <w:rFonts w:ascii="Garamond" w:hAnsi="Garamond"/>
          <w:bCs/>
          <w:sz w:val="22"/>
          <w:szCs w:val="22"/>
          <w:lang w:val="ru-RU"/>
        </w:rPr>
        <w:t>а в случаях, предусмотренных указанным соглашением, – на бумажном носителе</w:t>
      </w:r>
      <w:r w:rsidRPr="009B064F">
        <w:rPr>
          <w:rFonts w:ascii="Garamond" w:hAnsi="Garamond"/>
          <w:sz w:val="22"/>
          <w:szCs w:val="22"/>
          <w:lang w:val="ru-RU"/>
        </w:rPr>
        <w:t xml:space="preserve">. </w:t>
      </w:r>
    </w:p>
    <w:p w14:paraId="73BEC5E1" w14:textId="6ECD9551" w:rsidR="001E5562" w:rsidRPr="00FE0125" w:rsidRDefault="001E5562" w:rsidP="009B064F">
      <w:pPr>
        <w:pStyle w:val="2"/>
        <w:spacing w:before="120" w:after="120" w:line="288" w:lineRule="auto"/>
        <w:ind w:firstLine="0"/>
        <w:rPr>
          <w:rFonts w:ascii="Garamond" w:hAnsi="Garamond"/>
          <w:sz w:val="22"/>
          <w:szCs w:val="22"/>
        </w:rPr>
      </w:pPr>
      <w:r w:rsidRPr="009B064F">
        <w:rPr>
          <w:rFonts w:ascii="Garamond" w:hAnsi="Garamond"/>
          <w:sz w:val="22"/>
          <w:szCs w:val="22"/>
        </w:rPr>
        <w:t>В случае согласования Покупателем нового Акта приема-передачи мощности и (или) Акта сверки расчетов в порядке, предусмотренном пунктом 8.9 настоящего Договора, Продавец формирует</w:t>
      </w:r>
      <w:r w:rsidRPr="00FE0125">
        <w:rPr>
          <w:rFonts w:ascii="Garamond" w:hAnsi="Garamond"/>
          <w:sz w:val="22"/>
          <w:szCs w:val="22"/>
        </w:rPr>
        <w:t xml:space="preserve"> и направляет Покупателю счет-фактуру на </w:t>
      </w:r>
      <w:r w:rsidR="00E87000">
        <w:rPr>
          <w:rFonts w:ascii="Garamond" w:hAnsi="Garamond"/>
          <w:sz w:val="22"/>
          <w:szCs w:val="22"/>
        </w:rPr>
        <w:t>мощност</w:t>
      </w:r>
      <w:r w:rsidRPr="00FE0125">
        <w:rPr>
          <w:rFonts w:ascii="Garamond" w:hAnsi="Garamond"/>
          <w:sz w:val="22"/>
          <w:szCs w:val="22"/>
        </w:rPr>
        <w:t>ь, купленную Покупателем по настоящему Договору, не позднее, чем через 7 (семь) рабочих дней с момента подписания Сторонами Акта приема-передачи мощности и Акта сверки расчетов в электронном виде с использованием электронной подписи, а не позднее чем через 7 (семь) рабочих дней с момента направления счета-фактуры в электронном виде с электронной подписью, – в документарном виде с наличием оригинальных подписей в счете-фактуре</w:t>
      </w:r>
      <w:r w:rsidRPr="009B064F">
        <w:rPr>
          <w:rFonts w:ascii="Garamond" w:hAnsi="Garamond"/>
          <w:sz w:val="22"/>
          <w:szCs w:val="22"/>
        </w:rPr>
        <w:t>, а в случае, если Продавцом и Покупателем заключено соглашение об обмене документами в электронной форме через операторов электронного документооборота, предусматривающее направление Акта приема-передачи мощности в электронной форме, – в электронной форме в соответствии с указанным соглашением в порядке, установленном этим соглашением, без направления на бумажном носителе, а в случаях, предусмотренных указанным соглашением, – на бумажном носителе</w:t>
      </w:r>
      <w:r w:rsidRPr="00FE0125">
        <w:rPr>
          <w:rFonts w:ascii="Garamond" w:hAnsi="Garamond"/>
          <w:sz w:val="22"/>
          <w:szCs w:val="22"/>
        </w:rPr>
        <w:t>.</w:t>
      </w:r>
    </w:p>
    <w:p w14:paraId="78BA4DBC" w14:textId="05DB618C" w:rsidR="001E5562" w:rsidRPr="00FE0125" w:rsidRDefault="001E5562" w:rsidP="00234905">
      <w:pPr>
        <w:numPr>
          <w:ilvl w:val="1"/>
          <w:numId w:val="21"/>
        </w:num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   Направление Покупателем </w:t>
      </w:r>
      <w:r w:rsidR="004B3994">
        <w:rPr>
          <w:rFonts w:ascii="Garamond" w:hAnsi="Garamond"/>
          <w:sz w:val="22"/>
          <w:szCs w:val="22"/>
          <w:lang w:val="ru-RU"/>
        </w:rPr>
        <w:t>отказ</w:t>
      </w:r>
      <w:r w:rsidRPr="00FE0125">
        <w:rPr>
          <w:rFonts w:ascii="Garamond" w:hAnsi="Garamond"/>
          <w:sz w:val="22"/>
          <w:szCs w:val="22"/>
          <w:lang w:val="ru-RU"/>
        </w:rPr>
        <w:t>а, а также наличие обстоятельств, предусмотренных в пункте 8.11 настоящего Договора, не прекращают и не приостанавливают выполнение Продавцом его обязательств по поставке мощности в соответствии с настоящим Договором.</w:t>
      </w:r>
    </w:p>
    <w:p w14:paraId="1E450F06" w14:textId="77777777" w:rsidR="001E5562" w:rsidRPr="00FE0125" w:rsidRDefault="001E5562" w:rsidP="00497FD9">
      <w:pPr>
        <w:numPr>
          <w:ilvl w:val="0"/>
          <w:numId w:val="21"/>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ПОРЯДОК ПРИМЕНЕНИЯ ЭЛЕКТРОННОЙ ПОДПИСИ ПРИ ИСПОЛНЕНИИ ДОГОВОРА</w:t>
      </w:r>
    </w:p>
    <w:p w14:paraId="5A5E180B" w14:textId="05867161" w:rsidR="001E5562" w:rsidRPr="00FE0125"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Все документы, связанные с исполнением Сторонами настоящего Договора, в том числе Акты сверки расчетов, Акты приема-передачи мощности, </w:t>
      </w:r>
      <w:r w:rsidR="004B3994">
        <w:rPr>
          <w:rFonts w:ascii="Garamond" w:hAnsi="Garamond"/>
          <w:sz w:val="22"/>
          <w:szCs w:val="22"/>
          <w:lang w:val="ru-RU"/>
        </w:rPr>
        <w:t>отказ</w:t>
      </w:r>
      <w:r w:rsidRPr="00FE0125">
        <w:rPr>
          <w:rFonts w:ascii="Garamond" w:hAnsi="Garamond"/>
          <w:sz w:val="22"/>
          <w:szCs w:val="22"/>
          <w:lang w:val="ru-RU"/>
        </w:rPr>
        <w:t>ы и иные документы, предусмотренные документооборотом между Продавцом и Покупателем должны предоставляться (выставляться, направляться, передаваться, подаваться) Сторонами настоящего Договора друг другу в документарном виде или в электронном виде с использованием электронной подписи. Все иные документы, составленные другими Сторонами настоящего Договора или адресованные другим Сторонам настоящего Договора, составляются и предоставляются в документарном виде.</w:t>
      </w:r>
    </w:p>
    <w:p w14:paraId="6C2B6429" w14:textId="77777777" w:rsidR="001E5562" w:rsidRPr="00FE0125" w:rsidRDefault="001E5562" w:rsidP="00497FD9">
      <w:pPr>
        <w:spacing w:before="120" w:after="120" w:line="288" w:lineRule="auto"/>
        <w:ind w:left="480"/>
        <w:jc w:val="both"/>
        <w:rPr>
          <w:rFonts w:ascii="Garamond" w:hAnsi="Garamond"/>
          <w:sz w:val="22"/>
          <w:szCs w:val="22"/>
          <w:lang w:val="ru-RU"/>
        </w:rPr>
      </w:pPr>
      <w:r w:rsidRPr="00FE0125">
        <w:rPr>
          <w:rFonts w:ascii="Garamond" w:hAnsi="Garamond"/>
          <w:sz w:val="22"/>
          <w:szCs w:val="22"/>
          <w:lang w:val="ru-RU"/>
        </w:rPr>
        <w:t>В случаях, когда настоящим Договором предусмотрено предоставление Покупателю документов на бумажном носителе, АТС может предоставлять такие документы в форме электронных документов с использованием электронной подписи в порядке и на условиях, установленных договором о присоединении, если по запросу Покупателя или иной Стороны настоящего Договора не заявлено о необходимости предоставления документа (документов) на бумажном носителе.</w:t>
      </w:r>
    </w:p>
    <w:p w14:paraId="57AE59B3" w14:textId="77777777" w:rsidR="001E5562" w:rsidRPr="009B064F" w:rsidRDefault="001E5562" w:rsidP="00497FD9">
      <w:pPr>
        <w:widowControl w:val="0"/>
        <w:spacing w:before="120" w:after="120" w:line="288" w:lineRule="auto"/>
        <w:ind w:left="480"/>
        <w:jc w:val="both"/>
        <w:rPr>
          <w:rFonts w:ascii="Garamond" w:hAnsi="Garamond"/>
          <w:sz w:val="22"/>
          <w:szCs w:val="22"/>
          <w:lang w:val="ru-RU"/>
        </w:rPr>
      </w:pPr>
      <w:r w:rsidRPr="00FE0125">
        <w:rPr>
          <w:rFonts w:ascii="Garamond" w:hAnsi="Garamond"/>
          <w:sz w:val="22"/>
          <w:szCs w:val="22"/>
          <w:lang w:val="ru-RU"/>
        </w:rPr>
        <w:t xml:space="preserve">При наличии запроса Покупателя или иной Стороны настоящего Договора о необходимости предоставления документа (документов) на бумажном носителе АТС обязан направить такому </w:t>
      </w:r>
      <w:r w:rsidRPr="009B064F">
        <w:rPr>
          <w:rFonts w:ascii="Garamond" w:hAnsi="Garamond"/>
          <w:sz w:val="22"/>
          <w:szCs w:val="22"/>
          <w:lang w:val="ru-RU"/>
        </w:rPr>
        <w:t>Покупателю или иной Стороне настоящего Договора соответствующие документы на бумажном носителе</w:t>
      </w:r>
      <w:r w:rsidRPr="009B064F">
        <w:rPr>
          <w:rFonts w:ascii="Garamond" w:hAnsi="Garamond"/>
          <w:bCs/>
          <w:iCs/>
          <w:sz w:val="22"/>
          <w:szCs w:val="22"/>
          <w:lang w:val="ru-RU"/>
        </w:rPr>
        <w:t xml:space="preserve">, за исключением случаев, предусмотренных соглашением об обмене документами в электронной форме через операторов электронного документооборота, в случае, если такое соглашение заключено </w:t>
      </w:r>
      <w:r w:rsidRPr="009B064F">
        <w:rPr>
          <w:rFonts w:ascii="Garamond" w:hAnsi="Garamond"/>
          <w:sz w:val="22"/>
          <w:szCs w:val="22"/>
          <w:lang w:val="ru-RU"/>
        </w:rPr>
        <w:t>Продавцом и Покупателем.</w:t>
      </w:r>
    </w:p>
    <w:p w14:paraId="56B41BF1" w14:textId="69FF4EEB" w:rsidR="001E5562" w:rsidRPr="00FE0125" w:rsidRDefault="001E5562" w:rsidP="00497FD9">
      <w:pPr>
        <w:spacing w:before="120" w:after="120" w:line="288" w:lineRule="auto"/>
        <w:ind w:left="480"/>
        <w:jc w:val="both"/>
        <w:rPr>
          <w:rFonts w:ascii="Garamond" w:hAnsi="Garamond"/>
          <w:sz w:val="22"/>
          <w:szCs w:val="22"/>
          <w:lang w:val="ru-RU"/>
        </w:rPr>
      </w:pPr>
      <w:r w:rsidRPr="009B064F">
        <w:rPr>
          <w:rFonts w:ascii="Garamond" w:hAnsi="Garamond"/>
          <w:sz w:val="22"/>
          <w:szCs w:val="22"/>
          <w:lang w:val="ru-RU"/>
        </w:rPr>
        <w:t>Установленные в настоящем пункте правила не отменяют и не изменяют указанные в пунктах 4.1, 4.6</w:t>
      </w:r>
      <w:r w:rsidRPr="00FE0125">
        <w:rPr>
          <w:rFonts w:ascii="Garamond" w:hAnsi="Garamond"/>
          <w:sz w:val="22"/>
          <w:szCs w:val="22"/>
          <w:lang w:val="ru-RU"/>
        </w:rPr>
        <w:t xml:space="preserve"> и 5.2 настоящего Договора специальные случаи предоставления Продавцу и (или) Покупателю уведомлений на бумажных н</w:t>
      </w:r>
      <w:r w:rsidR="00BC2B70">
        <w:rPr>
          <w:rFonts w:ascii="Garamond" w:hAnsi="Garamond"/>
          <w:sz w:val="22"/>
          <w:szCs w:val="22"/>
          <w:lang w:val="ru-RU"/>
        </w:rPr>
        <w:t>осителях по их</w:t>
      </w:r>
      <w:r w:rsidRPr="00FE0125">
        <w:rPr>
          <w:rFonts w:ascii="Garamond" w:hAnsi="Garamond"/>
          <w:sz w:val="22"/>
          <w:szCs w:val="22"/>
          <w:lang w:val="ru-RU"/>
        </w:rPr>
        <w:t xml:space="preserve"> запросам.</w:t>
      </w:r>
    </w:p>
    <w:p w14:paraId="56A0C650" w14:textId="77777777" w:rsidR="001E5562"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Формы (способы), а также момент предоставления (выставления, направления, передачи, подачи) документов, подписанных с использованием электронной подписи, определяются Договорами о присоединении и Соглашением о применении электронной подписи в торговой системе оптового рынка, подписываемом (подписанным) в соответствии с Договором о присоединении.</w:t>
      </w:r>
    </w:p>
    <w:p w14:paraId="70E4DC20" w14:textId="77777777" w:rsidR="001E5562" w:rsidRPr="009B064F" w:rsidRDefault="001E5562" w:rsidP="009B064F">
      <w:pPr>
        <w:widowControl w:val="0"/>
        <w:spacing w:before="120" w:after="120" w:line="288" w:lineRule="auto"/>
        <w:ind w:left="480"/>
        <w:jc w:val="both"/>
        <w:rPr>
          <w:rFonts w:ascii="Garamond" w:hAnsi="Garamond"/>
          <w:sz w:val="22"/>
          <w:szCs w:val="22"/>
          <w:lang w:val="ru-RU"/>
        </w:rPr>
      </w:pPr>
      <w:r w:rsidRPr="009B064F">
        <w:rPr>
          <w:rFonts w:ascii="Garamond" w:hAnsi="Garamond"/>
          <w:sz w:val="22"/>
          <w:szCs w:val="22"/>
          <w:lang w:val="ru-RU"/>
        </w:rPr>
        <w:t>В случае если Продавцом и Покупателем заключено соглашение об обмене документами в электронной форме через операторов электронного документооборота, формы (способы), форматы, а также момент предоставления (выставления, направления, передачи, подачи) соответственно Актов приема-передачи мощности и (или) счетов-фактур, обмен которыми урегулирован соответствующим соглашением, определяются в соответствии с этим соглашением.</w:t>
      </w:r>
    </w:p>
    <w:p w14:paraId="16DDBB80" w14:textId="77777777" w:rsidR="001E5562" w:rsidRPr="009B064F"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При согласовании разногласий и доказывании подлинности документов, предусмотренных документооборотом между Продавцом и Покупателем и оформленных с помощью электронной подписи, а также при рассмотрении споров и доказывании тех или иных фактов, связанных с применением электронной подписи в ходе исполнения обязательств по настоящему Договору, Стороны будут руководствоваться </w:t>
      </w:r>
      <w:r>
        <w:rPr>
          <w:rFonts w:ascii="Garamond" w:hAnsi="Garamond"/>
          <w:sz w:val="22"/>
          <w:szCs w:val="22"/>
          <w:lang w:val="ru-RU"/>
        </w:rPr>
        <w:t xml:space="preserve">соответственно </w:t>
      </w:r>
      <w:r w:rsidRPr="00FE0125">
        <w:rPr>
          <w:rFonts w:ascii="Garamond" w:hAnsi="Garamond"/>
          <w:sz w:val="22"/>
          <w:szCs w:val="22"/>
          <w:lang w:val="ru-RU"/>
        </w:rPr>
        <w:t xml:space="preserve">Соглашением об использовании электронной подписи в </w:t>
      </w:r>
      <w:r w:rsidRPr="009B064F">
        <w:rPr>
          <w:rFonts w:ascii="Garamond" w:hAnsi="Garamond"/>
          <w:sz w:val="22"/>
          <w:szCs w:val="22"/>
          <w:lang w:val="ru-RU"/>
        </w:rPr>
        <w:t>торговой системе оптового рынка, подписываемом (подписанным) в соответствии с Договором о присоединении</w:t>
      </w:r>
      <w:r w:rsidRPr="009B064F">
        <w:rPr>
          <w:rFonts w:ascii="Garamond" w:hAnsi="Garamond"/>
          <w:bCs/>
          <w:iCs/>
          <w:sz w:val="22"/>
          <w:szCs w:val="22"/>
          <w:lang w:val="ru-RU"/>
        </w:rPr>
        <w:t>, или соглашением об обмене документами в электронной форме через операторов электронного документооборота</w:t>
      </w:r>
      <w:r w:rsidRPr="009B064F">
        <w:rPr>
          <w:rFonts w:ascii="Garamond" w:hAnsi="Garamond"/>
          <w:sz w:val="22"/>
          <w:szCs w:val="22"/>
          <w:lang w:val="ru-RU"/>
        </w:rPr>
        <w:t>.</w:t>
      </w:r>
    </w:p>
    <w:p w14:paraId="536EEB5A" w14:textId="77777777" w:rsidR="001E5562" w:rsidRPr="00FE0125" w:rsidRDefault="001E5562" w:rsidP="00497FD9">
      <w:pPr>
        <w:numPr>
          <w:ilvl w:val="1"/>
          <w:numId w:val="21"/>
        </w:numPr>
        <w:spacing w:before="120" w:after="120" w:line="288" w:lineRule="auto"/>
        <w:jc w:val="both"/>
        <w:rPr>
          <w:rFonts w:ascii="Garamond" w:hAnsi="Garamond"/>
          <w:sz w:val="22"/>
          <w:szCs w:val="22"/>
          <w:lang w:val="ru-RU"/>
        </w:rPr>
      </w:pPr>
      <w:r w:rsidRPr="00FE0125">
        <w:rPr>
          <w:rFonts w:ascii="Garamond" w:hAnsi="Garamond"/>
          <w:sz w:val="22"/>
          <w:szCs w:val="22"/>
          <w:lang w:val="ru-RU"/>
        </w:rPr>
        <w:t>Действие пунктов 9.1–9.3 настоящего Договора не распространяется на документы, для которых законодательством Российской Федерации установлена иная форма.</w:t>
      </w:r>
    </w:p>
    <w:p w14:paraId="6147AAF8" w14:textId="77777777" w:rsidR="001E5562" w:rsidRPr="00FE0125" w:rsidRDefault="001E5562" w:rsidP="00234905">
      <w:pPr>
        <w:numPr>
          <w:ilvl w:val="1"/>
          <w:numId w:val="21"/>
        </w:numPr>
        <w:spacing w:before="120" w:after="120" w:line="288" w:lineRule="auto"/>
        <w:ind w:left="480" w:hanging="480"/>
        <w:jc w:val="both"/>
        <w:rPr>
          <w:rFonts w:ascii="Garamond" w:hAnsi="Garamond"/>
          <w:sz w:val="22"/>
          <w:szCs w:val="22"/>
          <w:lang w:val="ru-RU"/>
        </w:rPr>
      </w:pPr>
      <w:r w:rsidRPr="009B064F">
        <w:rPr>
          <w:rFonts w:ascii="Garamond" w:hAnsi="Garamond"/>
          <w:sz w:val="22"/>
          <w:szCs w:val="22"/>
          <w:lang w:val="ru-RU"/>
        </w:rPr>
        <w:t>В случае если в соответствии с пунктом 9.1 настоящего Договора документы предоставляются Покупателю в</w:t>
      </w:r>
      <w:r w:rsidRPr="009B064F">
        <w:rPr>
          <w:rFonts w:ascii="Garamond" w:hAnsi="Garamond"/>
          <w:bCs/>
          <w:iCs/>
          <w:sz w:val="22"/>
          <w:szCs w:val="22"/>
          <w:lang w:val="ru-RU"/>
        </w:rPr>
        <w:t xml:space="preserve"> документарном виде, такие документы предоставляются </w:t>
      </w:r>
      <w:r w:rsidRPr="009B064F">
        <w:rPr>
          <w:rFonts w:ascii="Garamond" w:hAnsi="Garamond"/>
          <w:sz w:val="22"/>
          <w:szCs w:val="22"/>
          <w:lang w:val="ru-RU"/>
        </w:rPr>
        <w:t>с наличием подписей уполномоченных лиц. При этом соответствующий документ должен быть направлен по адресу, указанному</w:t>
      </w:r>
      <w:r w:rsidRPr="00FE0125">
        <w:rPr>
          <w:rFonts w:ascii="Garamond" w:hAnsi="Garamond"/>
          <w:sz w:val="22"/>
          <w:szCs w:val="22"/>
          <w:lang w:val="ru-RU"/>
        </w:rPr>
        <w:t xml:space="preserve"> в разделе 16 настоящего Договора. Стороны обязуются информировать друг друга об изменении реквизитов, указанных в разделе 16 настоящего Договора, не позднее, чем через 3 (три) рабочих дня с момента изменения указанных реквизитов. В случае не уведомления или несвоевременного уведомления об изменении реквизитов все уведомления, извещения, сообщения и иные документы, направленные по предыдущим реквизитам, считаются надлежаще направленными.</w:t>
      </w:r>
    </w:p>
    <w:p w14:paraId="1576CCAE" w14:textId="77777777" w:rsidR="001E5562" w:rsidRPr="00FE0125" w:rsidRDefault="001E5562" w:rsidP="00497FD9">
      <w:pPr>
        <w:keepNext/>
        <w:keepLines/>
        <w:numPr>
          <w:ilvl w:val="0"/>
          <w:numId w:val="21"/>
        </w:numPr>
        <w:spacing w:before="120" w:after="120" w:line="288" w:lineRule="auto"/>
        <w:jc w:val="center"/>
        <w:rPr>
          <w:rFonts w:ascii="Garamond" w:hAnsi="Garamond"/>
          <w:b/>
          <w:sz w:val="22"/>
          <w:szCs w:val="22"/>
          <w:lang w:val="ru-RU"/>
        </w:rPr>
      </w:pPr>
      <w:r w:rsidRPr="00FE0125">
        <w:rPr>
          <w:rFonts w:ascii="Garamond" w:hAnsi="Garamond"/>
          <w:b/>
          <w:sz w:val="22"/>
          <w:szCs w:val="22"/>
          <w:lang w:val="ru-RU"/>
        </w:rPr>
        <w:t>СРОК ДЕЙСТВИЯ ДОГОВОРА. ПРЕКРАЩЕНИЕ ОБЯЗАТЕЛЬСТВ ПО ДОГОВОРУ</w:t>
      </w:r>
    </w:p>
    <w:p w14:paraId="0996E7DC" w14:textId="08091E5E"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10.1.</w:t>
      </w:r>
      <w:r w:rsidRPr="00FE0125">
        <w:rPr>
          <w:rFonts w:ascii="Garamond" w:hAnsi="Garamond"/>
          <w:sz w:val="22"/>
          <w:szCs w:val="22"/>
          <w:lang w:val="ru-RU"/>
        </w:rPr>
        <w:tab/>
        <w:t>Наст</w:t>
      </w:r>
      <w:r w:rsidR="00932357">
        <w:rPr>
          <w:rFonts w:ascii="Garamond" w:hAnsi="Garamond"/>
          <w:sz w:val="22"/>
          <w:szCs w:val="22"/>
          <w:lang w:val="ru-RU"/>
        </w:rPr>
        <w:t xml:space="preserve">оящий Договор вступает в силу </w:t>
      </w:r>
      <w:r w:rsidR="00932357" w:rsidRPr="00932357">
        <w:rPr>
          <w:rFonts w:ascii="Garamond" w:hAnsi="Garamond"/>
          <w:sz w:val="22"/>
          <w:szCs w:val="22"/>
          <w:lang w:val="ru-RU"/>
        </w:rPr>
        <w:t xml:space="preserve">с даты его подписания всеми Сторонами </w:t>
      </w:r>
      <w:r w:rsidRPr="00FE0125">
        <w:rPr>
          <w:rFonts w:ascii="Garamond" w:hAnsi="Garamond"/>
          <w:sz w:val="22"/>
          <w:szCs w:val="22"/>
          <w:lang w:val="ru-RU"/>
        </w:rPr>
        <w:t xml:space="preserve">и действует до </w:t>
      </w:r>
      <w:r w:rsidR="00932357" w:rsidRPr="00932357">
        <w:rPr>
          <w:rFonts w:ascii="Garamond" w:hAnsi="Garamond"/>
          <w:sz w:val="22"/>
          <w:szCs w:val="22"/>
          <w:lang w:val="ru-RU"/>
        </w:rPr>
        <w:t>момента исполнения Сторонами обязательств по настоящему Договору</w:t>
      </w:r>
      <w:r w:rsidRPr="00FE0125">
        <w:rPr>
          <w:rFonts w:ascii="Garamond" w:hAnsi="Garamond"/>
          <w:sz w:val="22"/>
          <w:szCs w:val="22"/>
          <w:lang w:val="ru-RU"/>
        </w:rPr>
        <w:t xml:space="preserve">. При этом моментом окончания исполнения обязательств Сторон по настоящему Договору считается дата, в которую завершен установленный в соответствии с разделом 3 настоящего Договора </w:t>
      </w:r>
      <w:r w:rsidR="00E87000">
        <w:rPr>
          <w:rFonts w:ascii="Garamond" w:hAnsi="Garamond"/>
          <w:sz w:val="22"/>
          <w:szCs w:val="22"/>
          <w:lang w:val="ru-RU"/>
        </w:rPr>
        <w:t>период</w:t>
      </w:r>
      <w:r w:rsidRPr="00FE0125">
        <w:rPr>
          <w:rFonts w:ascii="Garamond" w:hAnsi="Garamond"/>
          <w:sz w:val="22"/>
          <w:szCs w:val="22"/>
          <w:lang w:val="ru-RU"/>
        </w:rPr>
        <w:t xml:space="preserve">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Объекта генерации, либо завершены расчеты Сторон за </w:t>
      </w:r>
      <w:r w:rsidR="00E87000">
        <w:rPr>
          <w:rFonts w:ascii="Garamond" w:hAnsi="Garamond"/>
          <w:sz w:val="22"/>
          <w:szCs w:val="22"/>
          <w:lang w:val="ru-RU"/>
        </w:rPr>
        <w:t>мощност</w:t>
      </w:r>
      <w:r w:rsidRPr="00FE0125">
        <w:rPr>
          <w:rFonts w:ascii="Garamond" w:hAnsi="Garamond"/>
          <w:sz w:val="22"/>
          <w:szCs w:val="22"/>
          <w:lang w:val="ru-RU"/>
        </w:rPr>
        <w:t xml:space="preserve">ь, поставленную в течение всего </w:t>
      </w:r>
      <w:r w:rsidR="00E87000">
        <w:rPr>
          <w:rFonts w:ascii="Garamond" w:hAnsi="Garamond"/>
          <w:sz w:val="22"/>
          <w:szCs w:val="22"/>
          <w:lang w:val="ru-RU"/>
        </w:rPr>
        <w:t>период</w:t>
      </w:r>
      <w:r w:rsidRPr="00FE0125">
        <w:rPr>
          <w:rFonts w:ascii="Garamond" w:hAnsi="Garamond"/>
          <w:sz w:val="22"/>
          <w:szCs w:val="22"/>
          <w:lang w:val="ru-RU"/>
        </w:rPr>
        <w:t xml:space="preserve">а поставки </w:t>
      </w:r>
      <w:r w:rsidR="00E87000">
        <w:rPr>
          <w:rFonts w:ascii="Garamond" w:hAnsi="Garamond"/>
          <w:sz w:val="22"/>
          <w:szCs w:val="22"/>
          <w:lang w:val="ru-RU"/>
        </w:rPr>
        <w:t>мощност</w:t>
      </w:r>
      <w:r w:rsidRPr="00FE0125">
        <w:rPr>
          <w:rFonts w:ascii="Garamond" w:hAnsi="Garamond"/>
          <w:sz w:val="22"/>
          <w:szCs w:val="22"/>
          <w:lang w:val="ru-RU"/>
        </w:rPr>
        <w:t xml:space="preserve">и (в зависимости от того, что наступит позднее).  </w:t>
      </w:r>
    </w:p>
    <w:p w14:paraId="7D49A2AF" w14:textId="77777777" w:rsidR="001E5562"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10.2.  Настоящий Договор может быть расторгнут в порядке и на условиях, предусмотренных настоящим Договором и законодательством Российской Федерации. Стороны не вправе в одностороннем порядке отказываться от исполнения настоящего Договора или приостанавливать его исполнение (в том числе, для целей статьи 328 Гражданского кодекса Российской Федерации) за исключением случаев, прямо предусмотренных настоящим Договором. </w:t>
      </w:r>
    </w:p>
    <w:p w14:paraId="0CF30385" w14:textId="7CFFB226" w:rsidR="001E5562" w:rsidRPr="00DF42E1" w:rsidRDefault="001E5562" w:rsidP="00497FD9">
      <w:pPr>
        <w:widowControl w:val="0"/>
        <w:spacing w:before="120" w:after="120" w:line="288" w:lineRule="auto"/>
        <w:ind w:left="720"/>
        <w:jc w:val="both"/>
        <w:rPr>
          <w:rFonts w:ascii="Garamond" w:hAnsi="Garamond"/>
          <w:sz w:val="22"/>
          <w:szCs w:val="22"/>
          <w:lang w:val="ru-RU"/>
        </w:rPr>
      </w:pPr>
      <w:r w:rsidRPr="00DF42E1">
        <w:rPr>
          <w:rFonts w:ascii="Garamond" w:hAnsi="Garamond"/>
          <w:sz w:val="22"/>
          <w:szCs w:val="22"/>
          <w:lang w:val="ru-RU"/>
        </w:rPr>
        <w:t>О</w:t>
      </w:r>
      <w:r>
        <w:rPr>
          <w:rFonts w:ascii="Garamond" w:hAnsi="Garamond"/>
          <w:sz w:val="22"/>
          <w:szCs w:val="22"/>
          <w:lang w:val="ru-RU"/>
        </w:rPr>
        <w:t xml:space="preserve">дносторонний внесудебный отказ </w:t>
      </w:r>
      <w:r w:rsidRPr="00DF42E1">
        <w:rPr>
          <w:rFonts w:ascii="Garamond" w:hAnsi="Garamond"/>
          <w:sz w:val="22"/>
          <w:szCs w:val="22"/>
          <w:lang w:val="ru-RU"/>
        </w:rPr>
        <w:t xml:space="preserve">АТС от исполнения настоящего Договора возможен в случае лишения Покупателя статуса субъекта оптового рынка электроэнергии, и (или) расторжения Договора о присоединении, и (или) прекращения в отношении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ГТП Покупателя, расположенным в ценовой зоне, в которой расположен </w:t>
      </w:r>
      <w:r w:rsidR="007878B7">
        <w:rPr>
          <w:rFonts w:ascii="Garamond" w:hAnsi="Garamond"/>
          <w:sz w:val="22"/>
          <w:szCs w:val="22"/>
          <w:lang w:val="ru-RU"/>
        </w:rPr>
        <w:t>О</w:t>
      </w:r>
      <w:r w:rsidRPr="00DF42E1">
        <w:rPr>
          <w:rFonts w:ascii="Garamond" w:hAnsi="Garamond"/>
          <w:sz w:val="22"/>
          <w:szCs w:val="22"/>
          <w:lang w:val="ru-RU"/>
        </w:rPr>
        <w:t>бъект генерации.</w:t>
      </w:r>
    </w:p>
    <w:p w14:paraId="61DAC72D" w14:textId="15D4070E" w:rsidR="001E5562" w:rsidRPr="00DF42E1" w:rsidRDefault="001E5562" w:rsidP="00497FD9">
      <w:pPr>
        <w:widowControl w:val="0"/>
        <w:spacing w:before="120" w:after="120" w:line="288" w:lineRule="auto"/>
        <w:ind w:left="720"/>
        <w:jc w:val="both"/>
        <w:rPr>
          <w:rFonts w:ascii="Garamond" w:hAnsi="Garamond"/>
          <w:sz w:val="22"/>
          <w:szCs w:val="22"/>
          <w:lang w:val="ru-RU"/>
        </w:rPr>
      </w:pPr>
      <w:r w:rsidRPr="00DF42E1">
        <w:rPr>
          <w:rFonts w:ascii="Garamond" w:hAnsi="Garamond"/>
          <w:sz w:val="22"/>
          <w:szCs w:val="22"/>
          <w:lang w:val="ru-RU"/>
        </w:rPr>
        <w:t>При этом поставка (покупка) мощности по настоящему Договору прекращается, соответственно, с даты лишения</w:t>
      </w:r>
      <w:r w:rsidR="007878B7">
        <w:rPr>
          <w:rFonts w:ascii="Garamond" w:hAnsi="Garamond"/>
          <w:sz w:val="22"/>
          <w:szCs w:val="22"/>
          <w:lang w:val="ru-RU"/>
        </w:rPr>
        <w:t xml:space="preserve"> Покупателя</w:t>
      </w:r>
      <w:r w:rsidRPr="00DF42E1">
        <w:rPr>
          <w:rFonts w:ascii="Garamond" w:hAnsi="Garamond"/>
          <w:sz w:val="22"/>
          <w:szCs w:val="22"/>
          <w:lang w:val="ru-RU"/>
        </w:rPr>
        <w:t xml:space="preserve"> статуса субъекта оптового рынка или с даты прекращения в отношении Покупателя покупки (продажи) электроэнергии и мощности на оптовом рынке электроэнергии (лишения права на участие в торговле электрической энергией и (или) мощностью) по ГТП Покупателя, расположенным в ценовой зоне, в которой расположен </w:t>
      </w:r>
      <w:r w:rsidR="007878B7">
        <w:rPr>
          <w:rFonts w:ascii="Garamond" w:hAnsi="Garamond"/>
          <w:sz w:val="22"/>
          <w:szCs w:val="22"/>
          <w:lang w:val="ru-RU"/>
        </w:rPr>
        <w:t>О</w:t>
      </w:r>
      <w:r w:rsidRPr="00DF42E1">
        <w:rPr>
          <w:rFonts w:ascii="Garamond" w:hAnsi="Garamond"/>
          <w:sz w:val="22"/>
          <w:szCs w:val="22"/>
          <w:lang w:val="ru-RU"/>
        </w:rPr>
        <w:t xml:space="preserve">бъект генерации, или с даты расторжения Договора о присоединении. </w:t>
      </w:r>
    </w:p>
    <w:p w14:paraId="2117FC97" w14:textId="426C4376" w:rsidR="001E5562" w:rsidRPr="00516170" w:rsidRDefault="001E5562" w:rsidP="00497FD9">
      <w:pPr>
        <w:widowControl w:val="0"/>
        <w:spacing w:before="120" w:after="120" w:line="288" w:lineRule="auto"/>
        <w:ind w:left="720"/>
        <w:jc w:val="both"/>
        <w:rPr>
          <w:rFonts w:ascii="Garamond" w:hAnsi="Garamond"/>
          <w:sz w:val="22"/>
          <w:szCs w:val="22"/>
          <w:lang w:val="ru-RU"/>
        </w:rPr>
      </w:pPr>
      <w:r>
        <w:rPr>
          <w:rFonts w:ascii="Garamond" w:hAnsi="Garamond"/>
          <w:sz w:val="22"/>
          <w:szCs w:val="22"/>
          <w:lang w:val="ru-RU"/>
        </w:rPr>
        <w:t xml:space="preserve">В указанном случае </w:t>
      </w:r>
      <w:r w:rsidRPr="003F4AF6">
        <w:rPr>
          <w:rFonts w:ascii="Garamond" w:hAnsi="Garamond"/>
          <w:sz w:val="22"/>
          <w:szCs w:val="22"/>
          <w:lang w:val="ru-RU"/>
        </w:rPr>
        <w:t>АТС направляет Сторонам настоящего Договора уведомления об одностороннем внесудебном отказе и расторжении настоящего Договора в электронном виде с использованием электронной подписи и (</w:t>
      </w:r>
      <w:r w:rsidRPr="00E120D7">
        <w:rPr>
          <w:rFonts w:ascii="Garamond" w:hAnsi="Garamond"/>
          <w:sz w:val="22"/>
          <w:szCs w:val="22"/>
          <w:lang w:val="ru-RU"/>
        </w:rPr>
        <w:t>или) на бумажном носителе. Настоящий Договор прекращается с даты, указанной в таком уведомлении, при этом обязательства по погашению ранее образовавшейся кредиторской/дебиторской задолженности по обязательствам, возникшим на оптовом рынке до даты расторжения настоящего Договора, сохраняются до их полного исполнения.</w:t>
      </w:r>
    </w:p>
    <w:p w14:paraId="3041EE45" w14:textId="74FEAC8D" w:rsidR="001E5562" w:rsidRPr="00E120D7" w:rsidRDefault="001E5562" w:rsidP="00497FD9">
      <w:pPr>
        <w:widowControl w:val="0"/>
        <w:spacing w:before="120" w:after="120" w:line="288" w:lineRule="auto"/>
        <w:ind w:left="720"/>
        <w:jc w:val="both"/>
        <w:rPr>
          <w:rFonts w:ascii="Garamond" w:hAnsi="Garamond"/>
          <w:sz w:val="22"/>
          <w:szCs w:val="22"/>
          <w:lang w:val="ru-RU"/>
        </w:rPr>
      </w:pPr>
      <w:r w:rsidRPr="00E120D7">
        <w:rPr>
          <w:rFonts w:ascii="Garamond" w:hAnsi="Garamond"/>
          <w:sz w:val="22"/>
          <w:szCs w:val="22"/>
          <w:lang w:val="ru-RU"/>
        </w:rPr>
        <w:t xml:space="preserve">Односторонний внесудебный отказ от исполнения </w:t>
      </w:r>
      <w:r>
        <w:rPr>
          <w:rFonts w:ascii="Garamond" w:hAnsi="Garamond"/>
          <w:sz w:val="22"/>
          <w:szCs w:val="22"/>
          <w:lang w:val="ru-RU"/>
        </w:rPr>
        <w:t xml:space="preserve">настоящего Договора со стороны </w:t>
      </w:r>
      <w:r w:rsidRPr="00E120D7">
        <w:rPr>
          <w:rFonts w:ascii="Garamond" w:hAnsi="Garamond"/>
          <w:sz w:val="22"/>
          <w:szCs w:val="22"/>
          <w:lang w:val="ru-RU"/>
        </w:rPr>
        <w:t xml:space="preserve">АТС допускается также в случае, если права и обязанности по настоящему Договору перешли к Покупателю по настоящему Договору в силу правопреемства в результате реорганизации в форме слияния или присоединения, и при этом у Сторон имеется заключенный между собой </w:t>
      </w:r>
      <w:r w:rsidR="00FF5292">
        <w:rPr>
          <w:rFonts w:ascii="Garamond" w:hAnsi="Garamond"/>
          <w:sz w:val="22"/>
          <w:szCs w:val="22"/>
          <w:lang w:val="ru-RU"/>
        </w:rPr>
        <w:t>ДПМ новых АЭС</w:t>
      </w:r>
      <w:r w:rsidRPr="00E120D7">
        <w:rPr>
          <w:rFonts w:ascii="Garamond" w:hAnsi="Garamond"/>
          <w:sz w:val="22"/>
          <w:szCs w:val="22"/>
          <w:lang w:val="ru-RU"/>
        </w:rPr>
        <w:t xml:space="preserve"> в отношении </w:t>
      </w:r>
      <w:r w:rsidR="00D441D8">
        <w:rPr>
          <w:rFonts w:ascii="Garamond" w:hAnsi="Garamond"/>
          <w:sz w:val="22"/>
          <w:szCs w:val="22"/>
          <w:lang w:val="ru-RU"/>
        </w:rPr>
        <w:t>О</w:t>
      </w:r>
      <w:r w:rsidRPr="00E120D7">
        <w:rPr>
          <w:rFonts w:ascii="Garamond" w:hAnsi="Garamond"/>
          <w:sz w:val="22"/>
          <w:szCs w:val="22"/>
          <w:lang w:val="ru-RU"/>
        </w:rPr>
        <w:t>бъекта генерации</w:t>
      </w:r>
      <w:r w:rsidR="00D441D8">
        <w:rPr>
          <w:rFonts w:ascii="Garamond" w:hAnsi="Garamond"/>
          <w:sz w:val="22"/>
          <w:szCs w:val="22"/>
          <w:lang w:val="ru-RU"/>
        </w:rPr>
        <w:t>.</w:t>
      </w:r>
      <w:r w:rsidR="00BC2B70">
        <w:rPr>
          <w:rFonts w:ascii="Garamond" w:hAnsi="Garamond"/>
          <w:sz w:val="22"/>
          <w:szCs w:val="22"/>
          <w:lang w:val="ru-RU"/>
        </w:rPr>
        <w:t xml:space="preserve"> </w:t>
      </w:r>
      <w:r>
        <w:rPr>
          <w:rFonts w:ascii="Garamond" w:hAnsi="Garamond"/>
          <w:sz w:val="22"/>
          <w:szCs w:val="22"/>
          <w:lang w:val="ru-RU"/>
        </w:rPr>
        <w:t xml:space="preserve">В указанном случае </w:t>
      </w:r>
      <w:r w:rsidRPr="00E120D7">
        <w:rPr>
          <w:rFonts w:ascii="Garamond" w:hAnsi="Garamond"/>
          <w:sz w:val="22"/>
          <w:szCs w:val="22"/>
          <w:lang w:val="ru-RU"/>
        </w:rPr>
        <w:t>АТС направляет Сторонам настоящего Договора уведомление о расторжении настоящего Договора в электронном виде с использованием электронной подписи и (или) на бумажном носителе. Договор считается расторгнутым и поставка (покупка) мощности по настоящему Договору прекращается с даты, указанной в уведомлении.</w:t>
      </w:r>
    </w:p>
    <w:p w14:paraId="6C5E967E"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E120D7">
        <w:rPr>
          <w:rFonts w:ascii="Garamond" w:hAnsi="Garamond"/>
          <w:sz w:val="22"/>
          <w:szCs w:val="22"/>
          <w:lang w:val="ru-RU"/>
        </w:rPr>
        <w:t>10.3.</w:t>
      </w:r>
      <w:r w:rsidRPr="00E120D7">
        <w:rPr>
          <w:rFonts w:ascii="Garamond" w:hAnsi="Garamond"/>
          <w:sz w:val="22"/>
          <w:szCs w:val="22"/>
          <w:lang w:val="ru-RU"/>
        </w:rPr>
        <w:tab/>
        <w:t>Обязательства Сторон по настоящему Договору (за исключением</w:t>
      </w:r>
      <w:r w:rsidRPr="00FE0125">
        <w:rPr>
          <w:rFonts w:ascii="Garamond" w:hAnsi="Garamond"/>
          <w:sz w:val="22"/>
          <w:szCs w:val="22"/>
          <w:lang w:val="ru-RU"/>
        </w:rPr>
        <w:t xml:space="preserve"> обязательств Сторон по завершению расчетов по обязательствам, возникшим до момента прекращения Договора в соответствии с настоящим пунктом, в том числе по обязательствам Продавца по уплате неустоек) прекращаются досрочно:</w:t>
      </w:r>
    </w:p>
    <w:p w14:paraId="03C06048" w14:textId="212F258F" w:rsidR="001E5562" w:rsidRPr="00090616" w:rsidRDefault="001E5562" w:rsidP="00090616">
      <w:pPr>
        <w:pStyle w:val="aff2"/>
        <w:numPr>
          <w:ilvl w:val="0"/>
          <w:numId w:val="43"/>
        </w:numPr>
        <w:spacing w:before="120" w:after="120" w:line="288" w:lineRule="auto"/>
        <w:jc w:val="both"/>
        <w:rPr>
          <w:rFonts w:ascii="Garamond" w:hAnsi="Garamond"/>
          <w:sz w:val="22"/>
          <w:szCs w:val="22"/>
          <w:lang w:val="ru-RU"/>
        </w:rPr>
      </w:pPr>
      <w:r w:rsidRPr="00090616">
        <w:rPr>
          <w:rFonts w:ascii="Garamond" w:hAnsi="Garamond"/>
          <w:sz w:val="22"/>
          <w:szCs w:val="22"/>
          <w:lang w:val="ru-RU"/>
        </w:rPr>
        <w:t>в случае расторжения Договора о присоединении или прекращения действия Договора о присоединении в отношении всех или любой из Сторон настоящего Договора;</w:t>
      </w:r>
    </w:p>
    <w:p w14:paraId="063A4B0E" w14:textId="12BAD418" w:rsidR="001E5562" w:rsidRPr="00FE0125" w:rsidRDefault="001E5562" w:rsidP="00090616">
      <w:pPr>
        <w:pStyle w:val="aff2"/>
        <w:numPr>
          <w:ilvl w:val="0"/>
          <w:numId w:val="43"/>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в случае реорганизации Продавца, в результате которой за ним не сохраняется право на указанный в </w:t>
      </w:r>
      <w:r w:rsidR="00BC2B70">
        <w:rPr>
          <w:rFonts w:ascii="Garamond" w:hAnsi="Garamond"/>
          <w:sz w:val="22"/>
          <w:szCs w:val="22"/>
          <w:lang w:val="ru-RU"/>
        </w:rPr>
        <w:t>приложени</w:t>
      </w:r>
      <w:r w:rsidRPr="00FE0125">
        <w:rPr>
          <w:rFonts w:ascii="Garamond" w:hAnsi="Garamond"/>
          <w:sz w:val="22"/>
          <w:szCs w:val="22"/>
          <w:lang w:val="ru-RU"/>
        </w:rPr>
        <w:t>и 1 к настоящему Договору Объект генерации или не сохраняется право продажи электрической энергии и мощности Объекта генерации на оптовом рынке, и при этом правопреемник Продавца не является на момент завершения реорганизации Продавца субъектом оптового рынка – поставщиком электрической энергии и мощности (пункт 13.1 настоящего Договора), который может вступить в настоящий Договор в соответствии с установленными гражданским законодательством правилами правопреемства;</w:t>
      </w:r>
    </w:p>
    <w:p w14:paraId="055E019A" w14:textId="77777777" w:rsidR="001E5562" w:rsidRPr="00FE0125" w:rsidRDefault="001E5562" w:rsidP="00090616">
      <w:pPr>
        <w:pStyle w:val="aff2"/>
        <w:numPr>
          <w:ilvl w:val="0"/>
          <w:numId w:val="43"/>
        </w:numPr>
        <w:spacing w:before="120" w:after="120" w:line="288" w:lineRule="auto"/>
        <w:jc w:val="both"/>
        <w:rPr>
          <w:rFonts w:ascii="Garamond" w:hAnsi="Garamond"/>
          <w:sz w:val="22"/>
          <w:szCs w:val="22"/>
          <w:lang w:val="ru-RU"/>
        </w:rPr>
      </w:pPr>
      <w:r w:rsidRPr="00FE0125">
        <w:rPr>
          <w:rFonts w:ascii="Garamond" w:hAnsi="Garamond"/>
          <w:sz w:val="22"/>
          <w:szCs w:val="22"/>
          <w:lang w:val="ru-RU"/>
        </w:rPr>
        <w:t>в случае утраты Продавцом права продажи мощности Объекта генерации на оптовом рынке в результате его продажи (отчуждения иным образом), передачи в аренду или в иное владение и пользование завершенного строительством Объекта генерации, а равно в случае передачи прав заказчика строительства незавершенного строительством Объекта генерации (пункты 13.3 и 13.4 настоящего Договора);</w:t>
      </w:r>
    </w:p>
    <w:p w14:paraId="02701630" w14:textId="77777777" w:rsidR="001E5562" w:rsidRPr="00FE0125" w:rsidRDefault="001E5562" w:rsidP="00090616">
      <w:pPr>
        <w:pStyle w:val="aff2"/>
        <w:numPr>
          <w:ilvl w:val="0"/>
          <w:numId w:val="43"/>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в случае принятия Правительством Российской Федерации или Наблюдательным советом </w:t>
      </w:r>
      <w:r w:rsidR="0046420B">
        <w:rPr>
          <w:rFonts w:ascii="Garamond" w:hAnsi="Garamond"/>
          <w:sz w:val="22"/>
          <w:szCs w:val="22"/>
          <w:lang w:val="ru-RU"/>
        </w:rPr>
        <w:t>Ассоциации «</w:t>
      </w:r>
      <w:r w:rsidRPr="00FE0125">
        <w:rPr>
          <w:rFonts w:ascii="Garamond" w:hAnsi="Garamond"/>
          <w:sz w:val="22"/>
          <w:szCs w:val="22"/>
          <w:lang w:val="ru-RU"/>
        </w:rPr>
        <w:t>НП «Совет рынка» по предложению уполномоченного федерального органа исполнительной власти зафиксированного в соответствующем распоряжении (приказе, протоколе, акте согласования) решения об отказе от начала строительства Объекта генерации или решения о прекращении строительства Объекта генерации, в том числе о переводе его в консервацию.</w:t>
      </w:r>
    </w:p>
    <w:p w14:paraId="210FED7B" w14:textId="77777777" w:rsidR="001E5562" w:rsidRPr="00FE0125" w:rsidRDefault="001E5562" w:rsidP="00497FD9">
      <w:pPr>
        <w:spacing w:before="120" w:after="120" w:line="288" w:lineRule="auto"/>
        <w:ind w:left="780" w:hanging="780"/>
        <w:jc w:val="both"/>
        <w:rPr>
          <w:rFonts w:ascii="Garamond" w:hAnsi="Garamond"/>
          <w:sz w:val="22"/>
          <w:szCs w:val="22"/>
          <w:lang w:val="ru-RU"/>
        </w:rPr>
      </w:pPr>
      <w:r w:rsidRPr="00FE0125">
        <w:rPr>
          <w:rFonts w:ascii="Garamond" w:hAnsi="Garamond"/>
          <w:sz w:val="22"/>
          <w:szCs w:val="22"/>
          <w:lang w:val="ru-RU"/>
        </w:rPr>
        <w:t xml:space="preserve">10.4. </w:t>
      </w:r>
      <w:r w:rsidRPr="00FE0125">
        <w:rPr>
          <w:rFonts w:ascii="Garamond" w:hAnsi="Garamond"/>
          <w:sz w:val="22"/>
          <w:szCs w:val="22"/>
          <w:lang w:val="ru-RU"/>
        </w:rPr>
        <w:tab/>
        <w:t>Досрочное прекращение настоящего Договора, в том числе в результате его расторжения, а также окончание срока действия настоящего Договора не освобождает Стороны от исполнения обязательств, возникших в период действия настоящего Договора, в том числе, от исполнения обязательств по завершению расчетов, от оформления и передачи документов и информации, предусмотренных настоящим Договором, от ответственности за нарушение обязательств по настоящему Договору (включая, без ограничения, от ответственности по обязательствам об уплате предусмотренных настоящим Договором штрафов (неустоек).</w:t>
      </w:r>
    </w:p>
    <w:p w14:paraId="7B164A72" w14:textId="0DBEE1C0" w:rsidR="001E5562" w:rsidRPr="00FE0125" w:rsidRDefault="001E5562" w:rsidP="00497FD9">
      <w:pPr>
        <w:spacing w:before="120" w:after="120" w:line="288" w:lineRule="auto"/>
        <w:ind w:left="780" w:hanging="780"/>
        <w:jc w:val="both"/>
        <w:rPr>
          <w:rFonts w:ascii="Garamond" w:hAnsi="Garamond"/>
          <w:b/>
          <w:sz w:val="22"/>
          <w:szCs w:val="22"/>
          <w:lang w:val="ru-RU"/>
        </w:rPr>
      </w:pPr>
      <w:r w:rsidRPr="00FE0125">
        <w:rPr>
          <w:rFonts w:ascii="Garamond" w:hAnsi="Garamond"/>
          <w:sz w:val="22"/>
          <w:szCs w:val="22"/>
          <w:lang w:val="ru-RU"/>
        </w:rPr>
        <w:t xml:space="preserve">10.5. </w:t>
      </w:r>
      <w:r w:rsidRPr="00FE0125">
        <w:rPr>
          <w:rFonts w:ascii="Garamond" w:hAnsi="Garamond"/>
          <w:sz w:val="22"/>
          <w:szCs w:val="22"/>
          <w:lang w:val="ru-RU"/>
        </w:rPr>
        <w:tab/>
        <w:t>Настоящий Договор прекращается (за исключением обязательств Сторон по завершению расчетов по обязательствам, возникшим до момента прекращения Договора в соответствии с настоящим</w:t>
      </w:r>
      <w:r w:rsidR="00016EBA">
        <w:rPr>
          <w:rFonts w:ascii="Garamond" w:hAnsi="Garamond"/>
          <w:sz w:val="22"/>
          <w:szCs w:val="22"/>
          <w:lang w:val="ru-RU"/>
        </w:rPr>
        <w:t xml:space="preserve"> </w:t>
      </w:r>
      <w:r w:rsidR="007E57F5">
        <w:rPr>
          <w:rFonts w:ascii="Garamond" w:hAnsi="Garamond"/>
          <w:sz w:val="22"/>
          <w:szCs w:val="22"/>
          <w:lang w:val="ru-RU"/>
        </w:rPr>
        <w:t>разделом</w:t>
      </w:r>
      <w:r w:rsidRPr="00FE0125">
        <w:rPr>
          <w:rFonts w:ascii="Garamond" w:hAnsi="Garamond"/>
          <w:sz w:val="22"/>
          <w:szCs w:val="22"/>
          <w:lang w:val="ru-RU"/>
        </w:rPr>
        <w:t xml:space="preserve">), в случае прекращения действия Договора о присоединении в отношении всех его Сторон. </w:t>
      </w:r>
    </w:p>
    <w:p w14:paraId="2132E230" w14:textId="77777777" w:rsidR="001E5562" w:rsidRPr="00FE0125" w:rsidRDefault="001E5562" w:rsidP="00497FD9">
      <w:pPr>
        <w:spacing w:before="120" w:after="120" w:line="288" w:lineRule="auto"/>
        <w:jc w:val="center"/>
        <w:rPr>
          <w:rFonts w:ascii="Garamond" w:hAnsi="Garamond"/>
          <w:b/>
          <w:sz w:val="22"/>
          <w:szCs w:val="22"/>
          <w:lang w:val="ru-RU"/>
        </w:rPr>
      </w:pPr>
      <w:r w:rsidRPr="00FE0125">
        <w:rPr>
          <w:rFonts w:ascii="Garamond" w:hAnsi="Garamond"/>
          <w:b/>
          <w:sz w:val="22"/>
          <w:szCs w:val="22"/>
          <w:lang w:val="ru-RU"/>
        </w:rPr>
        <w:t>11. ПОРЯДОК ИЗМЕНЕНИЯ ДОГОВОРА</w:t>
      </w:r>
    </w:p>
    <w:p w14:paraId="381C1F22" w14:textId="77777777" w:rsidR="001E5562" w:rsidRPr="00FE0125" w:rsidRDefault="001E5562" w:rsidP="00497FD9">
      <w:pPr>
        <w:spacing w:before="120" w:after="120" w:line="288" w:lineRule="auto"/>
        <w:ind w:left="600" w:hanging="600"/>
        <w:jc w:val="both"/>
        <w:rPr>
          <w:rFonts w:ascii="Garamond" w:hAnsi="Garamond"/>
          <w:color w:val="000000"/>
          <w:sz w:val="22"/>
          <w:szCs w:val="22"/>
          <w:lang w:val="ru-RU"/>
        </w:rPr>
      </w:pPr>
      <w:r w:rsidRPr="00FE0125">
        <w:rPr>
          <w:rFonts w:ascii="Garamond" w:hAnsi="Garamond"/>
          <w:color w:val="000000"/>
          <w:sz w:val="22"/>
          <w:szCs w:val="22"/>
          <w:lang w:val="ru-RU"/>
        </w:rPr>
        <w:t xml:space="preserve">11.1. </w:t>
      </w:r>
      <w:r w:rsidRPr="00FE0125">
        <w:rPr>
          <w:rFonts w:ascii="Garamond" w:hAnsi="Garamond"/>
          <w:color w:val="000000"/>
          <w:sz w:val="22"/>
          <w:szCs w:val="22"/>
          <w:lang w:val="ru-RU"/>
        </w:rPr>
        <w:tab/>
        <w:t>Стороны настоящим договорились о том, что настоящий Договор изменяется АТС в одностороннем внесудебном порядке в следующих случаях:</w:t>
      </w:r>
    </w:p>
    <w:p w14:paraId="29E33112" w14:textId="43CA4EE4"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11.1.1. в случае внесения Наблюдательным советом</w:t>
      </w:r>
      <w:r w:rsidR="00FE50F4">
        <w:rPr>
          <w:rFonts w:ascii="Garamond" w:hAnsi="Garamond"/>
          <w:sz w:val="22"/>
          <w:szCs w:val="22"/>
          <w:lang w:val="ru-RU"/>
        </w:rPr>
        <w:t xml:space="preserve"> Ассоциации «</w:t>
      </w:r>
      <w:r w:rsidRPr="00FE0125">
        <w:rPr>
          <w:rFonts w:ascii="Garamond" w:hAnsi="Garamond"/>
          <w:color w:val="000000"/>
          <w:sz w:val="22"/>
          <w:szCs w:val="22"/>
          <w:lang w:val="ru-RU"/>
        </w:rPr>
        <w:t>НП Совет рынка»</w:t>
      </w:r>
      <w:r w:rsidRPr="00FE0125">
        <w:rPr>
          <w:rFonts w:ascii="Garamond" w:hAnsi="Garamond"/>
          <w:sz w:val="22"/>
          <w:szCs w:val="22"/>
          <w:lang w:val="ru-RU"/>
        </w:rPr>
        <w:t xml:space="preserve"> или уполномоченным Правительством Российской Федерации федеральным органом исполнительной власти в установленном порядке изменений в стандартную форму Договора купли-продажи (поставки) мощности новых </w:t>
      </w:r>
      <w:r w:rsidR="00FF5292">
        <w:rPr>
          <w:rFonts w:ascii="Garamond" w:hAnsi="Garamond"/>
          <w:sz w:val="22"/>
          <w:szCs w:val="22"/>
          <w:lang w:val="ru-RU"/>
        </w:rPr>
        <w:t xml:space="preserve">объектов </w:t>
      </w:r>
      <w:r w:rsidRPr="00FE0125">
        <w:rPr>
          <w:rFonts w:ascii="Garamond" w:hAnsi="Garamond"/>
          <w:sz w:val="22"/>
          <w:szCs w:val="22"/>
          <w:lang w:val="ru-RU"/>
        </w:rPr>
        <w:t xml:space="preserve">атомных </w:t>
      </w:r>
      <w:r w:rsidR="00FF5292">
        <w:rPr>
          <w:rFonts w:ascii="Garamond" w:hAnsi="Garamond"/>
          <w:sz w:val="22"/>
          <w:szCs w:val="22"/>
          <w:lang w:val="ru-RU"/>
        </w:rPr>
        <w:t>электро</w:t>
      </w:r>
      <w:r w:rsidRPr="00FE0125">
        <w:rPr>
          <w:rFonts w:ascii="Garamond" w:hAnsi="Garamond"/>
          <w:sz w:val="22"/>
          <w:szCs w:val="22"/>
          <w:lang w:val="ru-RU"/>
        </w:rPr>
        <w:t>станций</w:t>
      </w:r>
      <w:r w:rsidR="00FF5292">
        <w:rPr>
          <w:rFonts w:ascii="Garamond" w:hAnsi="Garamond"/>
          <w:sz w:val="22"/>
          <w:szCs w:val="22"/>
          <w:lang w:val="ru-RU"/>
        </w:rPr>
        <w:t xml:space="preserve"> с датой ввода в эксплуатацию </w:t>
      </w:r>
      <w:r w:rsidR="00696926">
        <w:rPr>
          <w:rFonts w:ascii="Garamond" w:hAnsi="Garamond"/>
          <w:sz w:val="22"/>
          <w:szCs w:val="22"/>
          <w:lang w:val="ru-RU"/>
        </w:rPr>
        <w:t xml:space="preserve">после </w:t>
      </w:r>
      <w:r w:rsidR="00FF5292">
        <w:rPr>
          <w:rFonts w:ascii="Garamond" w:hAnsi="Garamond"/>
          <w:sz w:val="22"/>
          <w:szCs w:val="22"/>
          <w:lang w:val="ru-RU"/>
        </w:rPr>
        <w:t>1 января 2025 года</w:t>
      </w:r>
      <w:r w:rsidRPr="00FE0125">
        <w:rPr>
          <w:rFonts w:ascii="Garamond" w:hAnsi="Garamond"/>
          <w:sz w:val="22"/>
          <w:szCs w:val="22"/>
          <w:lang w:val="ru-RU"/>
        </w:rPr>
        <w:t>, являющуюся Приложением № Д 14.</w:t>
      </w:r>
      <w:r w:rsidR="00FF5292">
        <w:rPr>
          <w:rFonts w:ascii="Garamond" w:hAnsi="Garamond"/>
          <w:sz w:val="22"/>
          <w:szCs w:val="22"/>
          <w:lang w:val="ru-RU"/>
        </w:rPr>
        <w:t>4</w:t>
      </w:r>
      <w:r w:rsidRPr="00FE0125">
        <w:rPr>
          <w:rFonts w:ascii="Garamond" w:hAnsi="Garamond"/>
          <w:sz w:val="22"/>
          <w:szCs w:val="22"/>
          <w:lang w:val="ru-RU"/>
        </w:rPr>
        <w:t xml:space="preserve"> к Договору о присоединении;</w:t>
      </w:r>
    </w:p>
    <w:p w14:paraId="0BDE5197"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11.1.2. </w:t>
      </w:r>
      <w:r w:rsidRPr="00FE0125">
        <w:rPr>
          <w:rFonts w:ascii="Garamond" w:hAnsi="Garamond"/>
          <w:sz w:val="22"/>
          <w:szCs w:val="22"/>
          <w:lang w:val="ru-RU"/>
        </w:rPr>
        <w:tab/>
        <w:t>в случае внесения иных изменений в Договор о присоединении в части, непосредственно относящейся к основаниям, условиям и порядку реализации каких-либо прав какой-либо из Сторон или исполнения каких-либо обязательств какой-либо из Сторон по настоящему Договору;</w:t>
      </w:r>
    </w:p>
    <w:p w14:paraId="6AECBD5C"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11.1.3.  в случае изменения идентификационных признаков (реквизитов) Продавца (Покупателя) в результате его реорганизации путем преобразования, слияния или присоединения, или по иным основаниям;</w:t>
      </w:r>
    </w:p>
    <w:p w14:paraId="17295268"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11.1.4.  в случае вступления в силу изменений в Правила оптового рынка в части регулирования порядка организации конкурентной торговли мощностью, непосредственно затрагивающих основания, условия и порядок исполнения какой-либо из Сторон ее прав и (или) обязанностей по настоящему Договору;</w:t>
      </w:r>
    </w:p>
    <w:p w14:paraId="274B2D7C" w14:textId="5AA340BB" w:rsidR="001E5562" w:rsidRPr="00FE0125" w:rsidRDefault="00CC7D3F" w:rsidP="00497FD9">
      <w:pPr>
        <w:spacing w:before="120" w:after="120" w:line="288" w:lineRule="auto"/>
        <w:ind w:left="720" w:hanging="720"/>
        <w:jc w:val="both"/>
        <w:rPr>
          <w:rFonts w:ascii="Garamond" w:hAnsi="Garamond"/>
          <w:sz w:val="22"/>
          <w:szCs w:val="22"/>
          <w:lang w:val="ru-RU"/>
        </w:rPr>
      </w:pPr>
      <w:r>
        <w:rPr>
          <w:rFonts w:ascii="Garamond" w:hAnsi="Garamond"/>
          <w:sz w:val="22"/>
          <w:szCs w:val="22"/>
          <w:lang w:val="ru-RU"/>
        </w:rPr>
        <w:t xml:space="preserve">11.1.5.  </w:t>
      </w:r>
      <w:r w:rsidR="001E5562" w:rsidRPr="00FE0125">
        <w:rPr>
          <w:rFonts w:ascii="Garamond" w:hAnsi="Garamond"/>
          <w:sz w:val="22"/>
          <w:szCs w:val="22"/>
          <w:lang w:val="ru-RU"/>
        </w:rPr>
        <w:t xml:space="preserve">в случае принятия Правительством Российской Федерации или Наблюдательным советом </w:t>
      </w:r>
      <w:r w:rsidR="00FE50F4">
        <w:rPr>
          <w:rFonts w:ascii="Garamond" w:hAnsi="Garamond"/>
          <w:sz w:val="22"/>
          <w:szCs w:val="22"/>
          <w:lang w:val="ru-RU"/>
        </w:rPr>
        <w:t>Ассоциации «</w:t>
      </w:r>
      <w:r w:rsidR="001E5562" w:rsidRPr="00FE0125">
        <w:rPr>
          <w:rFonts w:ascii="Garamond" w:hAnsi="Garamond"/>
          <w:sz w:val="22"/>
          <w:szCs w:val="22"/>
          <w:lang w:val="ru-RU"/>
        </w:rPr>
        <w:t xml:space="preserve">НП Совет рынка» по предложению уполномоченного федерального органа исполнительной власти решения об изменении срока ввода в эксплуатацию Объекта генерации или иных относящихся к Объекту генерации и отраженных в </w:t>
      </w:r>
      <w:r w:rsidR="00BC2B70">
        <w:rPr>
          <w:rFonts w:ascii="Garamond" w:hAnsi="Garamond"/>
          <w:sz w:val="22"/>
          <w:szCs w:val="22"/>
          <w:lang w:val="ru-RU"/>
        </w:rPr>
        <w:t>приложени</w:t>
      </w:r>
      <w:r w:rsidR="001E5562" w:rsidRPr="00FE0125">
        <w:rPr>
          <w:rFonts w:ascii="Garamond" w:hAnsi="Garamond"/>
          <w:sz w:val="22"/>
          <w:szCs w:val="22"/>
          <w:lang w:val="ru-RU"/>
        </w:rPr>
        <w:t>и 1 к настоящему Договору характеристик и сведений об Объекте генерации (пункт 3.3 настоящего Договора);</w:t>
      </w:r>
    </w:p>
    <w:p w14:paraId="0A1CAF63"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11.1.6.  </w:t>
      </w:r>
      <w:r w:rsidR="00FF5292">
        <w:rPr>
          <w:rFonts w:ascii="Garamond" w:hAnsi="Garamond"/>
          <w:sz w:val="22"/>
          <w:szCs w:val="22"/>
          <w:lang w:val="ru-RU"/>
        </w:rPr>
        <w:t>в</w:t>
      </w:r>
      <w:r w:rsidRPr="00FE0125">
        <w:rPr>
          <w:rFonts w:ascii="Garamond" w:hAnsi="Garamond"/>
          <w:sz w:val="22"/>
          <w:szCs w:val="22"/>
          <w:lang w:val="ru-RU"/>
        </w:rPr>
        <w:t xml:space="preserve"> указанном в подпункте «а» пункта 13.1 настоящего Договора случае.</w:t>
      </w:r>
    </w:p>
    <w:p w14:paraId="09812B6E" w14:textId="1F555A5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При этом изменен</w:t>
      </w:r>
      <w:r w:rsidR="00735051">
        <w:rPr>
          <w:rFonts w:ascii="Garamond" w:hAnsi="Garamond"/>
          <w:sz w:val="22"/>
          <w:szCs w:val="22"/>
          <w:lang w:val="ru-RU"/>
        </w:rPr>
        <w:t xml:space="preserve">ия в </w:t>
      </w:r>
      <w:r w:rsidR="00BC2B70">
        <w:rPr>
          <w:rFonts w:ascii="Garamond" w:hAnsi="Garamond"/>
          <w:sz w:val="22"/>
          <w:szCs w:val="22"/>
          <w:lang w:val="ru-RU"/>
        </w:rPr>
        <w:t>приложени</w:t>
      </w:r>
      <w:r w:rsidR="00735051" w:rsidRPr="00FE0125">
        <w:rPr>
          <w:rFonts w:ascii="Garamond" w:hAnsi="Garamond"/>
          <w:sz w:val="22"/>
          <w:szCs w:val="22"/>
          <w:lang w:val="ru-RU"/>
        </w:rPr>
        <w:t>е 1</w:t>
      </w:r>
      <w:r w:rsidR="00735051">
        <w:rPr>
          <w:rFonts w:ascii="Garamond" w:hAnsi="Garamond"/>
          <w:sz w:val="22"/>
          <w:szCs w:val="22"/>
          <w:lang w:val="ru-RU"/>
        </w:rPr>
        <w:t xml:space="preserve"> к настоящему Договору</w:t>
      </w:r>
      <w:r w:rsidRPr="00FE0125">
        <w:rPr>
          <w:rFonts w:ascii="Garamond" w:hAnsi="Garamond"/>
          <w:sz w:val="22"/>
          <w:szCs w:val="22"/>
          <w:lang w:val="ru-RU"/>
        </w:rPr>
        <w:t xml:space="preserve"> </w:t>
      </w:r>
      <w:r w:rsidR="00735051" w:rsidRPr="00FE0125">
        <w:rPr>
          <w:rFonts w:ascii="Garamond" w:hAnsi="Garamond"/>
          <w:sz w:val="22"/>
          <w:szCs w:val="22"/>
          <w:lang w:val="ru-RU"/>
        </w:rPr>
        <w:t xml:space="preserve">не могут быть </w:t>
      </w:r>
      <w:r w:rsidR="00735051">
        <w:rPr>
          <w:rFonts w:ascii="Garamond" w:hAnsi="Garamond"/>
          <w:sz w:val="22"/>
          <w:szCs w:val="22"/>
          <w:lang w:val="ru-RU"/>
        </w:rPr>
        <w:t xml:space="preserve">внесены </w:t>
      </w:r>
      <w:r w:rsidRPr="00FE0125">
        <w:rPr>
          <w:rFonts w:ascii="Garamond" w:hAnsi="Garamond"/>
          <w:sz w:val="22"/>
          <w:szCs w:val="22"/>
          <w:lang w:val="ru-RU"/>
        </w:rPr>
        <w:t>в вышеуказанном одностороннем порядке</w:t>
      </w:r>
      <w:r w:rsidR="00735051">
        <w:rPr>
          <w:rFonts w:ascii="Garamond" w:hAnsi="Garamond"/>
          <w:sz w:val="22"/>
          <w:szCs w:val="22"/>
          <w:lang w:val="ru-RU"/>
        </w:rPr>
        <w:t>, за исключением случаев</w:t>
      </w:r>
      <w:r w:rsidR="00210840">
        <w:rPr>
          <w:rFonts w:ascii="Garamond" w:hAnsi="Garamond"/>
          <w:sz w:val="22"/>
          <w:szCs w:val="22"/>
          <w:lang w:val="ru-RU"/>
        </w:rPr>
        <w:t>,</w:t>
      </w:r>
      <w:r w:rsidR="00735051">
        <w:rPr>
          <w:rFonts w:ascii="Garamond" w:hAnsi="Garamond"/>
          <w:sz w:val="22"/>
          <w:szCs w:val="22"/>
          <w:lang w:val="ru-RU"/>
        </w:rPr>
        <w:t xml:space="preserve"> прямо предусмотренных в настоящем Договоре.</w:t>
      </w:r>
    </w:p>
    <w:p w14:paraId="3B6BD2DC" w14:textId="4616D664"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color w:val="000000"/>
          <w:sz w:val="22"/>
          <w:szCs w:val="22"/>
          <w:lang w:val="ru-RU"/>
        </w:rPr>
        <w:t xml:space="preserve">11.2.  В случае внесения </w:t>
      </w:r>
      <w:r w:rsidRPr="00FE0125">
        <w:rPr>
          <w:rFonts w:ascii="Garamond" w:hAnsi="Garamond"/>
          <w:sz w:val="22"/>
          <w:szCs w:val="22"/>
          <w:lang w:val="ru-RU"/>
        </w:rPr>
        <w:t xml:space="preserve">изменений в стандартную форму </w:t>
      </w:r>
      <w:r w:rsidR="00231D42">
        <w:rPr>
          <w:rFonts w:ascii="Garamond" w:hAnsi="Garamond"/>
          <w:sz w:val="22"/>
          <w:szCs w:val="22"/>
          <w:lang w:val="ru-RU"/>
        </w:rPr>
        <w:t>ДПМ новых АЭС</w:t>
      </w:r>
      <w:r w:rsidRPr="00FE0125">
        <w:rPr>
          <w:rFonts w:ascii="Garamond" w:hAnsi="Garamond"/>
          <w:sz w:val="22"/>
          <w:szCs w:val="22"/>
          <w:lang w:val="ru-RU"/>
        </w:rPr>
        <w:t xml:space="preserve">, являющуюся </w:t>
      </w:r>
      <w:r w:rsidR="00BC2B70">
        <w:rPr>
          <w:rFonts w:ascii="Garamond" w:hAnsi="Garamond"/>
          <w:sz w:val="22"/>
          <w:szCs w:val="22"/>
          <w:lang w:val="ru-RU"/>
        </w:rPr>
        <w:t>приложени</w:t>
      </w:r>
      <w:r w:rsidRPr="00FE0125">
        <w:rPr>
          <w:rFonts w:ascii="Garamond" w:hAnsi="Garamond"/>
          <w:sz w:val="22"/>
          <w:szCs w:val="22"/>
          <w:lang w:val="ru-RU"/>
        </w:rPr>
        <w:t xml:space="preserve">ем к Договору о присоединении, или в случае внесения изменений в Договор о присоединении АТС направляет остальным Сторонам уведомление о внесении изменений в настоящий Договор.   </w:t>
      </w:r>
    </w:p>
    <w:p w14:paraId="328508BB" w14:textId="20B1E599" w:rsidR="00792EB1" w:rsidRPr="000674B6" w:rsidRDefault="001E5562" w:rsidP="00210840">
      <w:pPr>
        <w:spacing w:before="120" w:after="120" w:line="288" w:lineRule="auto"/>
        <w:ind w:left="720"/>
        <w:jc w:val="both"/>
        <w:rPr>
          <w:rFonts w:ascii="Garamond" w:hAnsi="Garamond"/>
          <w:color w:val="000000"/>
          <w:sz w:val="22"/>
          <w:szCs w:val="22"/>
          <w:lang w:val="ru-RU"/>
        </w:rPr>
      </w:pPr>
      <w:r w:rsidRPr="00210840">
        <w:rPr>
          <w:rFonts w:ascii="Garamond" w:hAnsi="Garamond"/>
          <w:sz w:val="22"/>
          <w:szCs w:val="22"/>
          <w:lang w:val="ru-RU"/>
        </w:rPr>
        <w:t>Условия</w:t>
      </w:r>
      <w:r w:rsidRPr="000674B6">
        <w:rPr>
          <w:rFonts w:ascii="Garamond" w:hAnsi="Garamond"/>
          <w:color w:val="000000"/>
          <w:sz w:val="22"/>
          <w:szCs w:val="22"/>
          <w:lang w:val="ru-RU"/>
        </w:rPr>
        <w:t xml:space="preserve"> настоящего Договора считаются измененными с даты вступления в силу изменений в </w:t>
      </w:r>
      <w:r w:rsidRPr="000674B6">
        <w:rPr>
          <w:rFonts w:ascii="Garamond" w:hAnsi="Garamond"/>
          <w:sz w:val="22"/>
          <w:szCs w:val="22"/>
          <w:lang w:val="ru-RU"/>
        </w:rPr>
        <w:t xml:space="preserve">стандартную форму </w:t>
      </w:r>
      <w:r w:rsidR="00231D42" w:rsidRPr="000674B6">
        <w:rPr>
          <w:rFonts w:ascii="Garamond" w:hAnsi="Garamond"/>
          <w:sz w:val="22"/>
          <w:szCs w:val="22"/>
          <w:lang w:val="ru-RU"/>
        </w:rPr>
        <w:t>ДПМ новых АЭС</w:t>
      </w:r>
      <w:r w:rsidRPr="000674B6">
        <w:rPr>
          <w:rFonts w:ascii="Garamond" w:hAnsi="Garamond"/>
          <w:sz w:val="22"/>
          <w:szCs w:val="22"/>
          <w:lang w:val="ru-RU"/>
        </w:rPr>
        <w:t xml:space="preserve">, являющуюся </w:t>
      </w:r>
      <w:r w:rsidR="00BC2B70">
        <w:rPr>
          <w:rFonts w:ascii="Garamond" w:hAnsi="Garamond"/>
          <w:sz w:val="22"/>
          <w:szCs w:val="22"/>
          <w:lang w:val="ru-RU"/>
        </w:rPr>
        <w:t>приложени</w:t>
      </w:r>
      <w:r w:rsidRPr="000674B6">
        <w:rPr>
          <w:rFonts w:ascii="Garamond" w:hAnsi="Garamond"/>
          <w:sz w:val="22"/>
          <w:szCs w:val="22"/>
          <w:lang w:val="ru-RU"/>
        </w:rPr>
        <w:t>ем к Договору о присоединении</w:t>
      </w:r>
      <w:r w:rsidR="00231D42" w:rsidRPr="000674B6">
        <w:rPr>
          <w:rFonts w:ascii="Garamond" w:hAnsi="Garamond"/>
          <w:sz w:val="22"/>
          <w:szCs w:val="22"/>
          <w:lang w:val="ru-RU"/>
        </w:rPr>
        <w:t>,</w:t>
      </w:r>
      <w:r w:rsidRPr="000674B6">
        <w:rPr>
          <w:rFonts w:ascii="Garamond" w:hAnsi="Garamond"/>
          <w:sz w:val="22"/>
          <w:szCs w:val="22"/>
          <w:lang w:val="ru-RU"/>
        </w:rPr>
        <w:t xml:space="preserve"> или, соответственно, с даты вступления в силу изменений в Договор о присоединении.</w:t>
      </w:r>
    </w:p>
    <w:p w14:paraId="34ACBA5D" w14:textId="77777777" w:rsidR="001E5562" w:rsidRPr="00FE0125" w:rsidRDefault="00210840" w:rsidP="00210840">
      <w:pPr>
        <w:spacing w:before="120" w:after="120" w:line="288" w:lineRule="auto"/>
        <w:ind w:left="720" w:hanging="720"/>
        <w:jc w:val="both"/>
        <w:rPr>
          <w:rFonts w:ascii="Garamond" w:hAnsi="Garamond"/>
          <w:sz w:val="22"/>
          <w:szCs w:val="22"/>
          <w:lang w:val="ru-RU"/>
        </w:rPr>
      </w:pPr>
      <w:r>
        <w:rPr>
          <w:rFonts w:ascii="Garamond" w:hAnsi="Garamond"/>
          <w:sz w:val="22"/>
          <w:szCs w:val="22"/>
          <w:lang w:val="ru-RU"/>
        </w:rPr>
        <w:t>11.3</w:t>
      </w:r>
      <w:r w:rsidR="001E5562" w:rsidRPr="00210840">
        <w:rPr>
          <w:rFonts w:ascii="Garamond" w:hAnsi="Garamond"/>
          <w:sz w:val="22"/>
          <w:szCs w:val="22"/>
          <w:lang w:val="ru-RU"/>
        </w:rPr>
        <w:t xml:space="preserve">.    </w:t>
      </w:r>
      <w:r w:rsidR="001E5562" w:rsidRPr="00FE0125">
        <w:rPr>
          <w:rFonts w:ascii="Garamond" w:hAnsi="Garamond"/>
          <w:sz w:val="22"/>
          <w:szCs w:val="22"/>
          <w:lang w:val="ru-RU"/>
        </w:rPr>
        <w:t xml:space="preserve">Стороны настоящим договорились, что в случае выявления в настоящем Договоре технических ошибок (опечаток, ошибок в нумерации пунктов или подпунктов, ошибок в перекрестных ссылках и прочих), отсутствие влияния которых на содержание прав и обязанностей какой-либо одной, нескольких или всех Сторон настоящего Договора очевидно для них, исправления таких ошибок осуществляются АТС путем направления всем прочим Сторонам настоящего Договора письменных уведомлений о таких исправлениях. </w:t>
      </w:r>
    </w:p>
    <w:p w14:paraId="61763FC0" w14:textId="77777777" w:rsidR="001E5562"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В отсутствие доведенных до сведения АТС возражений какой-либо из Сторон вносимые в настоящий Договор исправления технических ошибок являются действительными и считаются произведенными в тексте настоящего Договора одновременно во всех его экземплярах, находящихся у каждой из Сторон, с даты, указанной в письменном уведомлении об исправлении ошибки (ошибок), направленном АТС каждой из Сторон.</w:t>
      </w:r>
    </w:p>
    <w:p w14:paraId="10788AE9" w14:textId="77777777" w:rsidR="001E5562" w:rsidRPr="00FE0125" w:rsidRDefault="001E5562" w:rsidP="00497FD9">
      <w:pPr>
        <w:spacing w:before="120" w:after="120" w:line="288" w:lineRule="auto"/>
        <w:ind w:left="709" w:hanging="709"/>
        <w:jc w:val="center"/>
        <w:rPr>
          <w:rFonts w:ascii="Garamond" w:hAnsi="Garamond"/>
          <w:b/>
          <w:sz w:val="22"/>
          <w:szCs w:val="22"/>
          <w:lang w:val="ru-RU"/>
        </w:rPr>
      </w:pPr>
      <w:r w:rsidRPr="00FE0125">
        <w:rPr>
          <w:rFonts w:ascii="Garamond" w:hAnsi="Garamond"/>
          <w:b/>
          <w:sz w:val="22"/>
          <w:szCs w:val="22"/>
          <w:lang w:val="ru-RU"/>
        </w:rPr>
        <w:t xml:space="preserve">12.  </w:t>
      </w:r>
      <w:r w:rsidRPr="00FE0125">
        <w:rPr>
          <w:rFonts w:ascii="Garamond" w:hAnsi="Garamond"/>
          <w:b/>
          <w:sz w:val="22"/>
          <w:szCs w:val="22"/>
          <w:lang w:val="ru-RU"/>
        </w:rPr>
        <w:tab/>
        <w:t>ОТВЕТСТВЕННОСТЬ И ОБЕСПЕЧЕНИЕ ИСПОЛНЕНИЯ ОБЯЗАТЕЛЬСТВ СТОРОН ПО НАСТОЯЩЕМУ ДОГОВОРУ</w:t>
      </w:r>
    </w:p>
    <w:p w14:paraId="7B75BE2B"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color w:val="000000"/>
          <w:sz w:val="22"/>
          <w:szCs w:val="22"/>
          <w:lang w:val="ru-RU"/>
        </w:rPr>
        <w:t>12.1.</w:t>
      </w:r>
      <w:r w:rsidRPr="00FE0125">
        <w:rPr>
          <w:rFonts w:ascii="Garamond" w:hAnsi="Garamond"/>
          <w:color w:val="000000"/>
          <w:sz w:val="22"/>
          <w:szCs w:val="22"/>
          <w:lang w:val="ru-RU"/>
        </w:rPr>
        <w:tab/>
      </w:r>
      <w:r w:rsidRPr="00FE0125">
        <w:rPr>
          <w:rFonts w:ascii="Garamond" w:hAnsi="Garamond"/>
          <w:sz w:val="22"/>
          <w:szCs w:val="22"/>
          <w:lang w:val="ru-RU"/>
        </w:rPr>
        <w:t xml:space="preserve">Все </w:t>
      </w:r>
      <w:r w:rsidRPr="00FE0125">
        <w:rPr>
          <w:rFonts w:ascii="Garamond" w:hAnsi="Garamond"/>
          <w:color w:val="000000"/>
          <w:sz w:val="22"/>
          <w:szCs w:val="22"/>
          <w:lang w:val="ru-RU"/>
        </w:rPr>
        <w:t>предусмотренные</w:t>
      </w:r>
      <w:r w:rsidRPr="00FE0125">
        <w:rPr>
          <w:rFonts w:ascii="Garamond" w:hAnsi="Garamond"/>
          <w:sz w:val="22"/>
          <w:szCs w:val="22"/>
          <w:lang w:val="ru-RU"/>
        </w:rPr>
        <w:t xml:space="preserve"> настоящим Договором в обеспечение исполнения Сторонами установленных в настоящем Договоре обязательств неустойки имеют исключительный характер, что означает, что взысканию с нарушившей обязательство Стороны подлежит только неустойка, но не убытки.</w:t>
      </w:r>
    </w:p>
    <w:p w14:paraId="6F0D7A4B"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Стороны настоящим договорились, что для целей настоящего Договора под взысканием с какой-либо из Сторон настоящего Договора предусмотренного настоящим Договором штрафа (неустойки) понимается ее взимание во внесудебном порядке путем списания соответствующей размеру штрафа денежной суммы со счета такой Стороны в порядке и в сроки, установленные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w:t>
      </w:r>
    </w:p>
    <w:p w14:paraId="7319870E" w14:textId="34D02674"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Стороны настоящим также договорились, что фиксация наличия основания для расчета и списания штрафа за неисполнение или ненадлежащее исполнение Продавцом мощности его обязательств по настоящему Договору и осуществление фактических действий по списанию штрафа осуществляется только на основании решения Наблюдательного совета </w:t>
      </w:r>
      <w:r w:rsidR="00FC119B">
        <w:rPr>
          <w:rFonts w:ascii="Garamond" w:hAnsi="Garamond"/>
          <w:sz w:val="22"/>
          <w:szCs w:val="22"/>
          <w:lang w:val="ru-RU"/>
        </w:rPr>
        <w:t>Ассоциации «</w:t>
      </w:r>
      <w:r w:rsidRPr="00FE0125">
        <w:rPr>
          <w:rFonts w:ascii="Garamond" w:hAnsi="Garamond"/>
          <w:sz w:val="22"/>
          <w:szCs w:val="22"/>
          <w:lang w:val="ru-RU"/>
        </w:rPr>
        <w:t xml:space="preserve">НП Совет рынка», принятого по инициативе </w:t>
      </w:r>
      <w:r w:rsidR="00FC119B">
        <w:rPr>
          <w:rFonts w:ascii="Garamond" w:hAnsi="Garamond"/>
          <w:sz w:val="22"/>
          <w:szCs w:val="22"/>
          <w:lang w:val="ru-RU"/>
        </w:rPr>
        <w:t>Ассоциации «</w:t>
      </w:r>
      <w:r w:rsidRPr="00FE0125">
        <w:rPr>
          <w:rFonts w:ascii="Garamond" w:hAnsi="Garamond"/>
          <w:sz w:val="22"/>
          <w:szCs w:val="22"/>
          <w:lang w:val="ru-RU"/>
        </w:rPr>
        <w:t>НП Совет рынка», АТС или Покупателя мощности.</w:t>
      </w:r>
    </w:p>
    <w:p w14:paraId="355F0F02" w14:textId="076AF113"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При этом Стороны договорились, что указанное решение должно быть принято не позднее 30 дней после самостоятельного заявления </w:t>
      </w:r>
      <w:r w:rsidR="00FC119B">
        <w:rPr>
          <w:rFonts w:ascii="Garamond" w:hAnsi="Garamond"/>
          <w:sz w:val="22"/>
          <w:szCs w:val="22"/>
          <w:lang w:val="ru-RU"/>
        </w:rPr>
        <w:t>Ассоциации «</w:t>
      </w:r>
      <w:r w:rsidRPr="00FE0125">
        <w:rPr>
          <w:rFonts w:ascii="Garamond" w:hAnsi="Garamond"/>
          <w:sz w:val="22"/>
          <w:szCs w:val="22"/>
          <w:lang w:val="ru-RU"/>
        </w:rPr>
        <w:t xml:space="preserve">НП Совет рынка» (или направления в </w:t>
      </w:r>
      <w:r w:rsidR="00FC119B">
        <w:rPr>
          <w:rFonts w:ascii="Garamond" w:hAnsi="Garamond"/>
          <w:sz w:val="22"/>
          <w:szCs w:val="22"/>
          <w:lang w:val="ru-RU"/>
        </w:rPr>
        <w:t>Ассоциацию «</w:t>
      </w:r>
      <w:r w:rsidRPr="00FE0125">
        <w:rPr>
          <w:rFonts w:ascii="Garamond" w:hAnsi="Garamond"/>
          <w:sz w:val="22"/>
          <w:szCs w:val="22"/>
          <w:lang w:val="ru-RU"/>
        </w:rPr>
        <w:t>НП Совет рынка» АТС или Покупателем заявления, если инициатива исходит от АТС или Поку</w:t>
      </w:r>
      <w:r w:rsidR="00BC2B70">
        <w:rPr>
          <w:rFonts w:ascii="Garamond" w:hAnsi="Garamond"/>
          <w:sz w:val="22"/>
          <w:szCs w:val="22"/>
          <w:lang w:val="ru-RU"/>
        </w:rPr>
        <w:t>пателя) о наличии оснований для</w:t>
      </w:r>
      <w:r w:rsidRPr="00FE0125">
        <w:rPr>
          <w:rFonts w:ascii="Garamond" w:hAnsi="Garamond"/>
          <w:sz w:val="22"/>
          <w:szCs w:val="22"/>
          <w:lang w:val="ru-RU"/>
        </w:rPr>
        <w:t xml:space="preserve"> применения к Продавцу </w:t>
      </w:r>
      <w:r w:rsidR="00E87000">
        <w:rPr>
          <w:rFonts w:ascii="Garamond" w:hAnsi="Garamond"/>
          <w:sz w:val="22"/>
          <w:szCs w:val="22"/>
          <w:lang w:val="ru-RU"/>
        </w:rPr>
        <w:t>мощност</w:t>
      </w:r>
      <w:r w:rsidRPr="00FE0125">
        <w:rPr>
          <w:rFonts w:ascii="Garamond" w:hAnsi="Garamond"/>
          <w:sz w:val="22"/>
          <w:szCs w:val="22"/>
          <w:lang w:val="ru-RU"/>
        </w:rPr>
        <w:t xml:space="preserve">и предусмотренных настоящим Договором штрафных санкций, и такое решение должно вступать в силу со дня, когда </w:t>
      </w:r>
      <w:r w:rsidR="00FC119B">
        <w:rPr>
          <w:rFonts w:ascii="Garamond" w:hAnsi="Garamond"/>
          <w:sz w:val="22"/>
          <w:szCs w:val="22"/>
          <w:lang w:val="ru-RU"/>
        </w:rPr>
        <w:t>Ассоциация «</w:t>
      </w:r>
      <w:r w:rsidRPr="00FE0125">
        <w:rPr>
          <w:rFonts w:ascii="Garamond" w:hAnsi="Garamond"/>
          <w:sz w:val="22"/>
          <w:szCs w:val="22"/>
          <w:lang w:val="ru-RU"/>
        </w:rPr>
        <w:t xml:space="preserve">НП Совет рынка» (АТС или Покупатель) узнал или должен был узнать о совершенном Продавцом </w:t>
      </w:r>
      <w:r w:rsidR="00E87000">
        <w:rPr>
          <w:rFonts w:ascii="Garamond" w:hAnsi="Garamond"/>
          <w:sz w:val="22"/>
          <w:szCs w:val="22"/>
          <w:lang w:val="ru-RU"/>
        </w:rPr>
        <w:t>мощност</w:t>
      </w:r>
      <w:r w:rsidRPr="00FE0125">
        <w:rPr>
          <w:rFonts w:ascii="Garamond" w:hAnsi="Garamond"/>
          <w:sz w:val="22"/>
          <w:szCs w:val="22"/>
          <w:lang w:val="ru-RU"/>
        </w:rPr>
        <w:t>и нарушении обязательства по настоящему Договору.</w:t>
      </w:r>
    </w:p>
    <w:p w14:paraId="1ACFA15C" w14:textId="23173A63"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12.2.</w:t>
      </w:r>
      <w:r w:rsidRPr="00FE0125">
        <w:rPr>
          <w:rFonts w:ascii="Garamond" w:hAnsi="Garamond"/>
          <w:sz w:val="22"/>
          <w:szCs w:val="22"/>
          <w:lang w:val="ru-RU"/>
        </w:rPr>
        <w:tab/>
        <w:t xml:space="preserve">За нарушение Покупателем сроков оплаты </w:t>
      </w:r>
      <w:r w:rsidR="00E87000">
        <w:rPr>
          <w:rFonts w:ascii="Garamond" w:hAnsi="Garamond"/>
          <w:sz w:val="22"/>
          <w:szCs w:val="22"/>
          <w:lang w:val="ru-RU"/>
        </w:rPr>
        <w:t>мощност</w:t>
      </w:r>
      <w:r w:rsidRPr="00FE0125">
        <w:rPr>
          <w:rFonts w:ascii="Garamond" w:hAnsi="Garamond"/>
          <w:sz w:val="22"/>
          <w:szCs w:val="22"/>
          <w:lang w:val="ru-RU"/>
        </w:rPr>
        <w:t xml:space="preserve">и, определяемых для целей настоящего Договора в соответствии с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Покупатель уплачивает Продавцу неустойку за каждый банковский день просрочки в размере 2/225 (двух двухсот двадцать пятых долей) установленной Центральным банком Российской Федерации и действующей в период просрочки </w:t>
      </w:r>
      <w:r w:rsidR="00397636">
        <w:rPr>
          <w:rFonts w:ascii="Garamond" w:hAnsi="Garamond"/>
          <w:sz w:val="22"/>
          <w:szCs w:val="22"/>
          <w:lang w:val="ru-RU"/>
        </w:rPr>
        <w:t xml:space="preserve">ключевой </w:t>
      </w:r>
      <w:r w:rsidRPr="00FE0125">
        <w:rPr>
          <w:rFonts w:ascii="Garamond" w:hAnsi="Garamond"/>
          <w:sz w:val="22"/>
          <w:szCs w:val="22"/>
          <w:lang w:val="ru-RU"/>
        </w:rPr>
        <w:t xml:space="preserve">ставки от невыплаченной в срок суммы (с учетом возможности изменения размера неустойки в период просрочки в связи с изменением </w:t>
      </w:r>
      <w:r w:rsidR="00397636">
        <w:rPr>
          <w:rFonts w:ascii="Garamond" w:hAnsi="Garamond"/>
          <w:sz w:val="22"/>
          <w:szCs w:val="22"/>
          <w:lang w:val="ru-RU"/>
        </w:rPr>
        <w:t xml:space="preserve">ключевой </w:t>
      </w:r>
      <w:r w:rsidRPr="00FE0125">
        <w:rPr>
          <w:rFonts w:ascii="Garamond" w:hAnsi="Garamond"/>
          <w:sz w:val="22"/>
          <w:szCs w:val="22"/>
          <w:lang w:val="ru-RU"/>
        </w:rPr>
        <w:t>ставки).</w:t>
      </w:r>
    </w:p>
    <w:p w14:paraId="2A6E13E6" w14:textId="31A832C0" w:rsidR="003057B8" w:rsidRPr="00FE0125" w:rsidDel="003D3515" w:rsidRDefault="001E5562" w:rsidP="003057B8">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12.3.   </w:t>
      </w:r>
      <w:r w:rsidR="001935AC">
        <w:rPr>
          <w:rFonts w:ascii="Garamond" w:hAnsi="Garamond"/>
          <w:sz w:val="22"/>
          <w:szCs w:val="22"/>
          <w:lang w:val="ru-RU"/>
        </w:rPr>
        <w:t xml:space="preserve"> </w:t>
      </w:r>
      <w:r w:rsidRPr="00FE0125">
        <w:rPr>
          <w:rFonts w:ascii="Garamond" w:hAnsi="Garamond"/>
          <w:sz w:val="22"/>
          <w:szCs w:val="22"/>
          <w:lang w:val="ru-RU"/>
        </w:rPr>
        <w:t xml:space="preserve">Определенная в соответствии с пунктом 3.2 настоящего Договора просрочка Продавцом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влечет взыскание с него ежемесячно за каждый полный месяц просрочки неустойки</w:t>
      </w:r>
      <w:r w:rsidR="003D3515">
        <w:rPr>
          <w:rFonts w:ascii="Garamond" w:hAnsi="Garamond"/>
          <w:sz w:val="22"/>
          <w:szCs w:val="22"/>
          <w:lang w:val="ru-RU"/>
        </w:rPr>
        <w:t xml:space="preserve"> в размере и порядке, предусмотренном регламентами. </w:t>
      </w:r>
    </w:p>
    <w:p w14:paraId="5BFE3159" w14:textId="367B0AED"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При этом доля</w:t>
      </w:r>
      <w:r w:rsidR="003064A3">
        <w:rPr>
          <w:rFonts w:ascii="Garamond" w:hAnsi="Garamond"/>
          <w:sz w:val="22"/>
          <w:szCs w:val="22"/>
          <w:lang w:val="ru-RU"/>
        </w:rPr>
        <w:t xml:space="preserve">, приходящаяся на </w:t>
      </w:r>
      <w:r w:rsidR="00A63D74">
        <w:rPr>
          <w:rFonts w:ascii="Garamond" w:hAnsi="Garamond"/>
          <w:sz w:val="22"/>
          <w:szCs w:val="22"/>
          <w:lang w:val="ru-RU"/>
        </w:rPr>
        <w:t xml:space="preserve">ГТП потребления </w:t>
      </w:r>
      <w:r w:rsidRPr="00FE0125">
        <w:rPr>
          <w:rFonts w:ascii="Garamond" w:hAnsi="Garamond"/>
          <w:sz w:val="22"/>
          <w:szCs w:val="22"/>
          <w:lang w:val="ru-RU"/>
        </w:rPr>
        <w:t>Покупателя в общем объеме не поставл</w:t>
      </w:r>
      <w:r w:rsidR="00016EBA">
        <w:rPr>
          <w:rFonts w:ascii="Garamond" w:hAnsi="Garamond"/>
          <w:sz w:val="22"/>
          <w:szCs w:val="22"/>
          <w:lang w:val="ru-RU"/>
        </w:rPr>
        <w:t>енн</w:t>
      </w:r>
      <w:r w:rsidRPr="00FE0125">
        <w:rPr>
          <w:rFonts w:ascii="Garamond" w:hAnsi="Garamond"/>
          <w:sz w:val="22"/>
          <w:szCs w:val="22"/>
          <w:lang w:val="ru-RU"/>
        </w:rPr>
        <w:t xml:space="preserve">ой ему в результате просрочки </w:t>
      </w:r>
      <w:r w:rsidR="00E87000">
        <w:rPr>
          <w:rFonts w:ascii="Garamond" w:hAnsi="Garamond"/>
          <w:sz w:val="22"/>
          <w:szCs w:val="22"/>
          <w:lang w:val="ru-RU"/>
        </w:rPr>
        <w:t>мощност</w:t>
      </w:r>
      <w:r w:rsidRPr="00FE0125">
        <w:rPr>
          <w:rFonts w:ascii="Garamond" w:hAnsi="Garamond"/>
          <w:sz w:val="22"/>
          <w:szCs w:val="22"/>
          <w:lang w:val="ru-RU"/>
        </w:rPr>
        <w:t>и Объекта генерации</w:t>
      </w:r>
      <w:r w:rsidR="003064A3">
        <w:rPr>
          <w:rFonts w:ascii="Garamond" w:hAnsi="Garamond"/>
          <w:sz w:val="22"/>
          <w:szCs w:val="22"/>
          <w:lang w:val="ru-RU"/>
        </w:rPr>
        <w:t>,</w:t>
      </w:r>
      <w:r w:rsidRPr="00FE0125">
        <w:rPr>
          <w:rFonts w:ascii="Garamond" w:hAnsi="Garamond"/>
          <w:sz w:val="22"/>
          <w:szCs w:val="22"/>
          <w:lang w:val="ru-RU"/>
        </w:rPr>
        <w:t xml:space="preserve"> и размер подлежащей уплате ему части от общей суммы неустойки определяется пропорционально</w:t>
      </w:r>
      <w:r w:rsidR="00016EBA">
        <w:rPr>
          <w:rFonts w:ascii="Garamond" w:hAnsi="Garamond"/>
          <w:sz w:val="22"/>
          <w:szCs w:val="22"/>
          <w:lang w:val="ru-RU"/>
        </w:rPr>
        <w:t xml:space="preserve"> </w:t>
      </w:r>
      <w:r w:rsidRPr="00FE0125">
        <w:rPr>
          <w:rFonts w:ascii="Garamond" w:hAnsi="Garamond"/>
          <w:sz w:val="22"/>
          <w:szCs w:val="22"/>
          <w:lang w:val="ru-RU"/>
        </w:rPr>
        <w:t>рассчитанн</w:t>
      </w:r>
      <w:r w:rsidR="00016EBA">
        <w:rPr>
          <w:rFonts w:ascii="Garamond" w:hAnsi="Garamond"/>
          <w:sz w:val="22"/>
          <w:szCs w:val="22"/>
          <w:lang w:val="ru-RU"/>
        </w:rPr>
        <w:t>ой в отношении такой ГТП потребления Покупателя</w:t>
      </w:r>
      <w:r w:rsidRPr="00FE0125">
        <w:rPr>
          <w:rFonts w:ascii="Garamond" w:hAnsi="Garamond"/>
          <w:sz w:val="22"/>
          <w:szCs w:val="22"/>
          <w:lang w:val="ru-RU"/>
        </w:rPr>
        <w:t xml:space="preserve"> </w:t>
      </w:r>
      <w:proofErr w:type="gramStart"/>
      <w:r w:rsidRPr="00FE0125">
        <w:rPr>
          <w:rFonts w:ascii="Garamond" w:hAnsi="Garamond"/>
          <w:sz w:val="22"/>
          <w:szCs w:val="22"/>
          <w:lang w:val="ru-RU"/>
        </w:rPr>
        <w:t>доле</w:t>
      </w:r>
      <w:proofErr w:type="gramEnd"/>
      <w:r w:rsidRPr="00FE0125">
        <w:rPr>
          <w:rFonts w:ascii="Garamond" w:hAnsi="Garamond"/>
          <w:sz w:val="22"/>
          <w:szCs w:val="22"/>
          <w:lang w:val="ru-RU"/>
        </w:rPr>
        <w:t xml:space="preserve">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установленной мощности Объекта генерации без учета допустимого ее отклонения в сторону уменьшения или увеличения не более чем на </w:t>
      </w:r>
      <w:r w:rsidR="00FC119B">
        <w:rPr>
          <w:rFonts w:ascii="Garamond" w:hAnsi="Garamond"/>
          <w:sz w:val="22"/>
          <w:szCs w:val="22"/>
          <w:lang w:val="ru-RU"/>
        </w:rPr>
        <w:t>5</w:t>
      </w:r>
      <w:r w:rsidRPr="00FE0125">
        <w:rPr>
          <w:rFonts w:ascii="Garamond" w:hAnsi="Garamond"/>
          <w:sz w:val="22"/>
          <w:szCs w:val="22"/>
          <w:lang w:val="ru-RU"/>
        </w:rPr>
        <w:t xml:space="preserve"> (</w:t>
      </w:r>
      <w:r w:rsidR="00FC119B">
        <w:rPr>
          <w:rFonts w:ascii="Garamond" w:hAnsi="Garamond"/>
          <w:sz w:val="22"/>
          <w:szCs w:val="22"/>
          <w:lang w:val="ru-RU"/>
        </w:rPr>
        <w:t>п</w:t>
      </w:r>
      <w:r w:rsidRPr="00FE0125">
        <w:rPr>
          <w:rFonts w:ascii="Garamond" w:hAnsi="Garamond"/>
          <w:sz w:val="22"/>
          <w:szCs w:val="22"/>
          <w:lang w:val="ru-RU"/>
        </w:rPr>
        <w:t>ять) процентов.</w:t>
      </w:r>
    </w:p>
    <w:p w14:paraId="41B81885" w14:textId="6707D544"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Расчет и взыскание подлежащей уплате в соответствии с настоящим пунктом неустойки осуществляется с 1 (первого) числа месяца, сле</w:t>
      </w:r>
      <w:r w:rsidR="00ED11E5">
        <w:rPr>
          <w:rFonts w:ascii="Garamond" w:hAnsi="Garamond"/>
          <w:sz w:val="22"/>
          <w:szCs w:val="22"/>
          <w:lang w:val="ru-RU"/>
        </w:rPr>
        <w:t xml:space="preserve">дующего </w:t>
      </w:r>
      <w:r w:rsidRPr="00FE0125">
        <w:rPr>
          <w:rFonts w:ascii="Garamond" w:hAnsi="Garamond"/>
          <w:sz w:val="22"/>
          <w:szCs w:val="22"/>
          <w:lang w:val="ru-RU"/>
        </w:rPr>
        <w:t xml:space="preserve">за месяцем на который приходится начало просрочки. </w:t>
      </w:r>
    </w:p>
    <w:p w14:paraId="4E918374"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Взыскание неустойки прекращается по истечении последнего месяца просрочки или по истечении 105 (сто пятого) месяца с момента начала периода ее взыскания, в зависимости от того, какое из указанных двух обстоятельств возникнет раньше. </w:t>
      </w:r>
    </w:p>
    <w:p w14:paraId="3F6CCA83"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Неустойка подлежит уплате Продавцом Покупателю ежемесячно в соответствии со сроками взыскания санкций, установленными </w:t>
      </w:r>
      <w:r>
        <w:rPr>
          <w:rFonts w:ascii="Garamond" w:hAnsi="Garamond"/>
          <w:sz w:val="22"/>
          <w:szCs w:val="22"/>
          <w:lang w:val="ru-RU"/>
        </w:rPr>
        <w:t>регламент</w:t>
      </w:r>
      <w:r w:rsidRPr="00FE0125">
        <w:rPr>
          <w:rFonts w:ascii="Garamond" w:hAnsi="Garamond"/>
          <w:sz w:val="22"/>
          <w:szCs w:val="22"/>
          <w:lang w:val="ru-RU"/>
        </w:rPr>
        <w:t xml:space="preserve">ами. </w:t>
      </w:r>
    </w:p>
    <w:p w14:paraId="4BA1E778" w14:textId="0B87EF88"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12.3.1. Указанная в настоящем пункте неустойка не подлежит взысканию с Продавца в случае своевременного и полного представления им всех предусмотренных в пункте 3.9 настоящего Договора документов, свидетельствующих о возникновении просрочки Продавцом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исключительно </w:t>
      </w:r>
      <w:proofErr w:type="gramStart"/>
      <w:r w:rsidRPr="00FE0125">
        <w:rPr>
          <w:rFonts w:ascii="Garamond" w:hAnsi="Garamond"/>
          <w:sz w:val="22"/>
          <w:szCs w:val="22"/>
          <w:lang w:val="ru-RU"/>
        </w:rPr>
        <w:t>вследствие возникновения</w:t>
      </w:r>
      <w:proofErr w:type="gramEnd"/>
      <w:r w:rsidRPr="00FE0125">
        <w:rPr>
          <w:rFonts w:ascii="Garamond" w:hAnsi="Garamond"/>
          <w:sz w:val="22"/>
          <w:szCs w:val="22"/>
          <w:lang w:val="ru-RU"/>
        </w:rPr>
        <w:t xml:space="preserve"> указанного в пункте 3.9 настоящего Договора обстоятельства.</w:t>
      </w:r>
    </w:p>
    <w:p w14:paraId="1D39C54E" w14:textId="3E0C7B30"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12.3.2. </w:t>
      </w:r>
      <w:r w:rsidR="00BC2B70">
        <w:rPr>
          <w:rFonts w:ascii="Garamond" w:hAnsi="Garamond"/>
          <w:sz w:val="22"/>
          <w:szCs w:val="22"/>
          <w:lang w:val="ru-RU"/>
        </w:rPr>
        <w:t xml:space="preserve"> </w:t>
      </w:r>
      <w:r w:rsidRPr="00FE0125">
        <w:rPr>
          <w:rFonts w:ascii="Garamond" w:hAnsi="Garamond"/>
          <w:sz w:val="22"/>
          <w:szCs w:val="22"/>
          <w:lang w:val="ru-RU"/>
        </w:rPr>
        <w:t>Указанная в настоящем пункте неустойка взыскивается в случае, если предусмотренное в пункте 3.9 настоящего Договора основание недопустимости ее взыскания отсутствует или не может быть подтверждено Продавцом, что определяется любым из следующих условий:</w:t>
      </w:r>
    </w:p>
    <w:p w14:paraId="4C530B97" w14:textId="56FCBF4D" w:rsidR="001E5562" w:rsidRPr="00090616" w:rsidRDefault="001E5562" w:rsidP="00090616">
      <w:pPr>
        <w:pStyle w:val="aff2"/>
        <w:numPr>
          <w:ilvl w:val="2"/>
          <w:numId w:val="44"/>
        </w:numPr>
        <w:spacing w:before="120" w:after="120" w:line="288" w:lineRule="auto"/>
        <w:ind w:left="1276" w:hanging="567"/>
        <w:jc w:val="both"/>
        <w:rPr>
          <w:rFonts w:ascii="Garamond" w:hAnsi="Garamond"/>
          <w:sz w:val="22"/>
          <w:szCs w:val="22"/>
          <w:lang w:val="ru-RU"/>
        </w:rPr>
      </w:pPr>
      <w:r w:rsidRPr="00090616">
        <w:rPr>
          <w:rFonts w:ascii="Garamond" w:hAnsi="Garamond"/>
          <w:sz w:val="22"/>
          <w:szCs w:val="22"/>
          <w:lang w:val="ru-RU"/>
        </w:rPr>
        <w:t xml:space="preserve">к указанной в </w:t>
      </w:r>
      <w:r w:rsidR="00BC2B70">
        <w:rPr>
          <w:rFonts w:ascii="Garamond" w:hAnsi="Garamond"/>
          <w:sz w:val="22"/>
          <w:szCs w:val="22"/>
          <w:lang w:val="ru-RU"/>
        </w:rPr>
        <w:t>приложени</w:t>
      </w:r>
      <w:r w:rsidRPr="00090616">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090616">
        <w:rPr>
          <w:rFonts w:ascii="Garamond" w:hAnsi="Garamond"/>
          <w:sz w:val="22"/>
          <w:szCs w:val="22"/>
          <w:lang w:val="ru-RU"/>
        </w:rPr>
        <w:t xml:space="preserve">е начала исполнения обязательства по поставке </w:t>
      </w:r>
      <w:r w:rsidR="00E87000">
        <w:rPr>
          <w:rFonts w:ascii="Garamond" w:hAnsi="Garamond"/>
          <w:sz w:val="22"/>
          <w:szCs w:val="22"/>
          <w:lang w:val="ru-RU"/>
        </w:rPr>
        <w:t>мощност</w:t>
      </w:r>
      <w:r w:rsidRPr="00090616">
        <w:rPr>
          <w:rFonts w:ascii="Garamond" w:hAnsi="Garamond"/>
          <w:sz w:val="22"/>
          <w:szCs w:val="22"/>
          <w:lang w:val="ru-RU"/>
        </w:rPr>
        <w:t xml:space="preserve">и Объекта генерации Продавцом не представлен один, несколько или все указанные в пункте 3.9 настоящего Договора и соответствующие установленным там же требованиям документы, включая указанный в подпункте </w:t>
      </w:r>
      <w:r w:rsidR="00C97C8F">
        <w:rPr>
          <w:rFonts w:ascii="Garamond" w:hAnsi="Garamond"/>
          <w:sz w:val="22"/>
          <w:szCs w:val="22"/>
          <w:lang w:val="ru-RU"/>
        </w:rPr>
        <w:t xml:space="preserve">3 </w:t>
      </w:r>
      <w:r w:rsidRPr="00090616">
        <w:rPr>
          <w:rFonts w:ascii="Garamond" w:hAnsi="Garamond"/>
          <w:sz w:val="22"/>
          <w:szCs w:val="22"/>
          <w:lang w:val="ru-RU"/>
        </w:rPr>
        <w:t>пункта 3.9 документ (представление которого обязательно в случае если представленные документы подписаны (удостоверены) лицом, замещающим или по любому из оснований временно исполняющим обязанности единоличного органа управления Продавца);</w:t>
      </w:r>
    </w:p>
    <w:p w14:paraId="2C8212F3" w14:textId="5D9F26C1" w:rsidR="003D3515" w:rsidRPr="00AB38C8" w:rsidRDefault="001E5562" w:rsidP="00090616">
      <w:pPr>
        <w:pStyle w:val="aff2"/>
        <w:numPr>
          <w:ilvl w:val="2"/>
          <w:numId w:val="44"/>
        </w:numPr>
        <w:spacing w:before="120" w:after="120" w:line="288" w:lineRule="auto"/>
        <w:ind w:left="1276" w:hanging="567"/>
        <w:jc w:val="both"/>
        <w:rPr>
          <w:rFonts w:ascii="Garamond" w:hAnsi="Garamond"/>
          <w:sz w:val="22"/>
          <w:szCs w:val="22"/>
          <w:lang w:val="ru-RU"/>
        </w:rPr>
      </w:pPr>
      <w:r w:rsidRPr="00FE0125">
        <w:rPr>
          <w:rFonts w:ascii="Garamond" w:hAnsi="Garamond"/>
          <w:sz w:val="22"/>
          <w:szCs w:val="22"/>
          <w:lang w:val="ru-RU"/>
        </w:rPr>
        <w:t>актом (заключением) уполномоченного федерального органа исполнительной власти установлено, что несвоевременность ввода Объекта генерации в эксплуатацию вызвана исключительно или также неисполнением или ненадлежащим исполнением Продавцом его обязательств по отношению к сетевой организации, предусмотренных заключенным с сетевой организацией договором об осуществлении технологического присоединения Объекта генерации к электрической сети и (или) нормативными правовыми актами, регулирующими отношения, связанные с технологическим присоединением Объекта генерации к электрическим сетям</w:t>
      </w:r>
      <w:r w:rsidR="003064A3">
        <w:rPr>
          <w:rFonts w:ascii="Garamond" w:hAnsi="Garamond"/>
          <w:sz w:val="22"/>
          <w:szCs w:val="22"/>
          <w:lang w:val="ru-RU"/>
        </w:rPr>
        <w:t>.</w:t>
      </w:r>
      <w:r w:rsidR="00AB38C8">
        <w:rPr>
          <w:rFonts w:ascii="Garamond" w:hAnsi="Garamond"/>
          <w:sz w:val="22"/>
          <w:szCs w:val="22"/>
          <w:lang w:val="ru-RU"/>
        </w:rPr>
        <w:t xml:space="preserve"> </w:t>
      </w:r>
    </w:p>
    <w:p w14:paraId="151DC14E" w14:textId="6DD695CE"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Представление Продавцом указанных в пункте 3.9 настоящего Договора документов после наступления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ы начала исполнения обязательства по поставке мощности не влечет прекращения взыскания неустойки за допущенную Продавцом просрочку или наступление перерыва в ее взыскании.</w:t>
      </w:r>
    </w:p>
    <w:p w14:paraId="318D9CB0" w14:textId="77777777" w:rsidR="00235172"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В случае если Продавец надлежащим образом и своевременно подтвердил в соответствии с требованиями пункта 3.9 настоящего Договора и настоящего пункта факт отсутствия основания для взыскания неустойки, однако впоследствии</w:t>
      </w:r>
      <w:r w:rsidR="00235172">
        <w:rPr>
          <w:rFonts w:ascii="Garamond" w:hAnsi="Garamond"/>
          <w:sz w:val="22"/>
          <w:szCs w:val="22"/>
          <w:lang w:val="ru-RU"/>
        </w:rPr>
        <w:t>:</w:t>
      </w:r>
      <w:r w:rsidRPr="00FE0125">
        <w:rPr>
          <w:rFonts w:ascii="Garamond" w:hAnsi="Garamond"/>
          <w:sz w:val="22"/>
          <w:szCs w:val="22"/>
          <w:lang w:val="ru-RU"/>
        </w:rPr>
        <w:t xml:space="preserve"> </w:t>
      </w:r>
    </w:p>
    <w:p w14:paraId="20C0CD21" w14:textId="5761590D" w:rsidR="00235172" w:rsidRPr="00090616" w:rsidRDefault="001E5562" w:rsidP="00090616">
      <w:pPr>
        <w:pStyle w:val="aff2"/>
        <w:numPr>
          <w:ilvl w:val="0"/>
          <w:numId w:val="45"/>
        </w:numPr>
        <w:spacing w:before="120" w:after="120" w:line="288" w:lineRule="auto"/>
        <w:jc w:val="both"/>
        <w:rPr>
          <w:rFonts w:ascii="Garamond" w:hAnsi="Garamond"/>
          <w:sz w:val="22"/>
          <w:szCs w:val="22"/>
          <w:lang w:val="ru-RU"/>
        </w:rPr>
      </w:pPr>
      <w:r w:rsidRPr="00090616">
        <w:rPr>
          <w:rFonts w:ascii="Garamond" w:hAnsi="Garamond"/>
          <w:sz w:val="22"/>
          <w:szCs w:val="22"/>
          <w:lang w:val="ru-RU"/>
        </w:rPr>
        <w:t>вступившим в законную силу судебным актом или актом проверки (заключением) уполномоченного федерального органа исполнительной власти было установлено неисполнение или ненадлежащее исполнение Продавцом его встречных обязательств, связанных с технологическим присоединением Объекта генерации к электрической сети, либо</w:t>
      </w:r>
    </w:p>
    <w:p w14:paraId="1F8A1F84" w14:textId="4CA22E99" w:rsidR="00235172" w:rsidRDefault="001E5562" w:rsidP="00090616">
      <w:pPr>
        <w:pStyle w:val="aff2"/>
        <w:numPr>
          <w:ilvl w:val="0"/>
          <w:numId w:val="45"/>
        </w:numPr>
        <w:spacing w:before="120" w:after="120" w:line="288" w:lineRule="auto"/>
        <w:jc w:val="both"/>
        <w:rPr>
          <w:rFonts w:ascii="Garamond" w:hAnsi="Garamond"/>
          <w:sz w:val="22"/>
          <w:szCs w:val="22"/>
          <w:lang w:val="ru-RU"/>
        </w:rPr>
      </w:pPr>
      <w:r w:rsidRPr="00FE0125">
        <w:rPr>
          <w:rFonts w:ascii="Garamond" w:hAnsi="Garamond"/>
          <w:sz w:val="22"/>
          <w:szCs w:val="22"/>
          <w:lang w:val="ru-RU"/>
        </w:rPr>
        <w:t>из содержания вступившего в законную силу судебного акта или акта проверки (заключения) уполномоченного федерального органа исполнительной власти следует недостоверность подтверждения Продавца о полном и своевременном выполнении им его встречных обязательств по отношению к сетевой организации и (или) недостоверность сведений о выполнении Продавцом всех этапов строительно-монтажных работ, предшествующих технологическому присоединению Объекта генерации к электрической сети,</w:t>
      </w:r>
      <w:r w:rsidR="00235172">
        <w:rPr>
          <w:rFonts w:ascii="Garamond" w:hAnsi="Garamond"/>
          <w:sz w:val="22"/>
          <w:szCs w:val="22"/>
          <w:lang w:val="ru-RU"/>
        </w:rPr>
        <w:t xml:space="preserve"> либо</w:t>
      </w:r>
    </w:p>
    <w:p w14:paraId="10E7CB18" w14:textId="5CEF5A10" w:rsidR="00235172" w:rsidRDefault="00235172" w:rsidP="00090616">
      <w:pPr>
        <w:pStyle w:val="aff2"/>
        <w:numPr>
          <w:ilvl w:val="0"/>
          <w:numId w:val="45"/>
        </w:numPr>
        <w:spacing w:before="120" w:after="120" w:line="288" w:lineRule="auto"/>
        <w:jc w:val="both"/>
        <w:rPr>
          <w:rFonts w:ascii="Garamond" w:hAnsi="Garamond"/>
          <w:sz w:val="22"/>
          <w:szCs w:val="22"/>
          <w:lang w:val="ru-RU"/>
        </w:rPr>
      </w:pPr>
      <w:proofErr w:type="gramStart"/>
      <w:r w:rsidRPr="00AB38C8">
        <w:rPr>
          <w:rFonts w:ascii="Garamond" w:hAnsi="Garamond"/>
          <w:sz w:val="22"/>
          <w:szCs w:val="22"/>
          <w:lang w:val="ru-RU"/>
        </w:rPr>
        <w:t>из содержания</w:t>
      </w:r>
      <w:proofErr w:type="gramEnd"/>
      <w:r w:rsidRPr="00AB38C8">
        <w:rPr>
          <w:rFonts w:ascii="Garamond" w:hAnsi="Garamond"/>
          <w:sz w:val="22"/>
          <w:szCs w:val="22"/>
          <w:lang w:val="ru-RU"/>
        </w:rPr>
        <w:t xml:space="preserve"> вступившего в законную силу судебного акта или акта проверки (заключения) уполномоченного федерально</w:t>
      </w:r>
      <w:r w:rsidR="00CE2CA2" w:rsidRPr="00AB38C8">
        <w:rPr>
          <w:rFonts w:ascii="Garamond" w:hAnsi="Garamond"/>
          <w:sz w:val="22"/>
          <w:szCs w:val="22"/>
          <w:lang w:val="ru-RU"/>
        </w:rPr>
        <w:t xml:space="preserve">го органа исполнительной власти </w:t>
      </w:r>
      <w:r w:rsidR="00CE6477" w:rsidRPr="00AB38C8">
        <w:rPr>
          <w:rFonts w:ascii="Garamond" w:hAnsi="Garamond"/>
          <w:sz w:val="22"/>
          <w:szCs w:val="22"/>
          <w:lang w:val="ru-RU"/>
        </w:rPr>
        <w:t xml:space="preserve">следует, что </w:t>
      </w:r>
      <w:r w:rsidR="00471F09" w:rsidRPr="00AB38C8">
        <w:rPr>
          <w:rFonts w:ascii="Garamond" w:hAnsi="Garamond"/>
          <w:sz w:val="22"/>
          <w:szCs w:val="22"/>
          <w:lang w:val="ru-RU"/>
        </w:rPr>
        <w:t xml:space="preserve">к </w:t>
      </w:r>
      <w:r w:rsidR="00E87000">
        <w:rPr>
          <w:rFonts w:ascii="Garamond" w:hAnsi="Garamond"/>
          <w:sz w:val="22"/>
          <w:szCs w:val="22"/>
          <w:lang w:val="ru-RU"/>
        </w:rPr>
        <w:t>дат</w:t>
      </w:r>
      <w:r w:rsidR="00471F09" w:rsidRPr="00AB38C8">
        <w:rPr>
          <w:rFonts w:ascii="Garamond" w:hAnsi="Garamond"/>
          <w:sz w:val="22"/>
          <w:szCs w:val="22"/>
          <w:lang w:val="ru-RU"/>
        </w:rPr>
        <w:t xml:space="preserve">е начала исполнения обязательства по поставке </w:t>
      </w:r>
      <w:r w:rsidR="00E87000">
        <w:rPr>
          <w:rFonts w:ascii="Garamond" w:hAnsi="Garamond"/>
          <w:sz w:val="22"/>
          <w:szCs w:val="22"/>
          <w:lang w:val="ru-RU"/>
        </w:rPr>
        <w:t>мощност</w:t>
      </w:r>
      <w:r w:rsidR="00471F09" w:rsidRPr="00AB38C8">
        <w:rPr>
          <w:rFonts w:ascii="Garamond" w:hAnsi="Garamond"/>
          <w:sz w:val="22"/>
          <w:szCs w:val="22"/>
          <w:lang w:val="ru-RU"/>
        </w:rPr>
        <w:t>и не истек срок выполнения мероприятий по технологическому присоединению Объекта генерации к электрической сети, установленный Договором ТП</w:t>
      </w:r>
      <w:r w:rsidR="007209EB" w:rsidRPr="00AB38C8">
        <w:rPr>
          <w:rFonts w:ascii="Garamond" w:hAnsi="Garamond"/>
          <w:sz w:val="22"/>
          <w:szCs w:val="22"/>
          <w:lang w:val="ru-RU"/>
        </w:rPr>
        <w:t>,</w:t>
      </w:r>
      <w:r w:rsidR="001E5562" w:rsidRPr="00FE0125">
        <w:rPr>
          <w:rFonts w:ascii="Garamond" w:hAnsi="Garamond"/>
          <w:sz w:val="22"/>
          <w:szCs w:val="22"/>
          <w:lang w:val="ru-RU"/>
        </w:rPr>
        <w:t xml:space="preserve"> </w:t>
      </w:r>
    </w:p>
    <w:p w14:paraId="27671DC7" w14:textId="5C7BBDAD"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предусмотренная настоящим пунктом неустойка взыскивается с Продавца за весь период просрочки, исчисляемый с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 xml:space="preserve">и </w:t>
      </w:r>
      <w:r w:rsidR="009478C0">
        <w:rPr>
          <w:rFonts w:ascii="Garamond" w:hAnsi="Garamond"/>
          <w:sz w:val="22"/>
          <w:szCs w:val="22"/>
          <w:lang w:val="ru-RU"/>
        </w:rPr>
        <w:t>(</w:t>
      </w:r>
      <w:r w:rsidR="00FA3406" w:rsidRPr="00FA3406">
        <w:rPr>
          <w:rFonts w:ascii="Garamond" w:hAnsi="Garamond"/>
          <w:sz w:val="22"/>
          <w:szCs w:val="22"/>
          <w:lang w:val="ru-RU"/>
        </w:rPr>
        <w:t>в том числе измененной по отношению к первоначальной в соот</w:t>
      </w:r>
      <w:r w:rsidR="002A54B3">
        <w:rPr>
          <w:rFonts w:ascii="Garamond" w:hAnsi="Garamond"/>
          <w:sz w:val="22"/>
          <w:szCs w:val="22"/>
          <w:lang w:val="ru-RU"/>
        </w:rPr>
        <w:t>ветствии с пунктами 3.3, 3.5,</w:t>
      </w:r>
      <w:r w:rsidR="00FA3406" w:rsidRPr="00FA3406">
        <w:rPr>
          <w:rFonts w:ascii="Garamond" w:hAnsi="Garamond"/>
          <w:sz w:val="22"/>
          <w:szCs w:val="22"/>
          <w:lang w:val="ru-RU"/>
        </w:rPr>
        <w:t xml:space="preserve"> 3.7 настоящего Договора</w:t>
      </w:r>
      <w:r w:rsidR="009478C0">
        <w:rPr>
          <w:rFonts w:ascii="Garamond" w:hAnsi="Garamond"/>
          <w:sz w:val="22"/>
          <w:szCs w:val="22"/>
          <w:lang w:val="ru-RU"/>
        </w:rPr>
        <w:t xml:space="preserve">) </w:t>
      </w:r>
      <w:r w:rsidRPr="00FE0125">
        <w:rPr>
          <w:rFonts w:ascii="Garamond" w:hAnsi="Garamond"/>
          <w:sz w:val="22"/>
          <w:szCs w:val="22"/>
          <w:lang w:val="ru-RU"/>
        </w:rPr>
        <w:t xml:space="preserve">до </w:t>
      </w:r>
      <w:r w:rsidR="00E87000">
        <w:rPr>
          <w:rFonts w:ascii="Garamond" w:hAnsi="Garamond"/>
          <w:sz w:val="22"/>
          <w:szCs w:val="22"/>
          <w:lang w:val="ru-RU"/>
        </w:rPr>
        <w:t>дат</w:t>
      </w:r>
      <w:r w:rsidRPr="00FE0125">
        <w:rPr>
          <w:rFonts w:ascii="Garamond" w:hAnsi="Garamond"/>
          <w:sz w:val="22"/>
          <w:szCs w:val="22"/>
          <w:lang w:val="ru-RU"/>
        </w:rPr>
        <w:t xml:space="preserve">ы начала фактической поставки </w:t>
      </w:r>
      <w:r w:rsidR="00E87000">
        <w:rPr>
          <w:rFonts w:ascii="Garamond" w:hAnsi="Garamond"/>
          <w:sz w:val="22"/>
          <w:szCs w:val="22"/>
          <w:lang w:val="ru-RU"/>
        </w:rPr>
        <w:t>мощност</w:t>
      </w:r>
      <w:r w:rsidRPr="00FE0125">
        <w:rPr>
          <w:rFonts w:ascii="Garamond" w:hAnsi="Garamond"/>
          <w:sz w:val="22"/>
          <w:szCs w:val="22"/>
          <w:lang w:val="ru-RU"/>
        </w:rPr>
        <w:t>и.</w:t>
      </w:r>
    </w:p>
    <w:p w14:paraId="39EE2EC4" w14:textId="77777777" w:rsidR="001E5562" w:rsidRPr="00FE0125" w:rsidRDefault="001E5562" w:rsidP="00497FD9">
      <w:pPr>
        <w:spacing w:before="120" w:after="120" w:line="288" w:lineRule="auto"/>
        <w:ind w:left="1440" w:hanging="720"/>
        <w:jc w:val="both"/>
        <w:rPr>
          <w:rFonts w:ascii="Garamond" w:hAnsi="Garamond"/>
          <w:sz w:val="22"/>
          <w:szCs w:val="22"/>
          <w:lang w:val="ru-RU"/>
        </w:rPr>
      </w:pPr>
      <w:r w:rsidRPr="00FE0125">
        <w:rPr>
          <w:rFonts w:ascii="Garamond" w:hAnsi="Garamond"/>
          <w:sz w:val="22"/>
          <w:szCs w:val="22"/>
          <w:lang w:val="ru-RU"/>
        </w:rPr>
        <w:t>В случае если:</w:t>
      </w:r>
    </w:p>
    <w:p w14:paraId="0184D605" w14:textId="1EFDB359" w:rsidR="001E5562" w:rsidRPr="00090616" w:rsidRDefault="001E5562" w:rsidP="00090616">
      <w:pPr>
        <w:pStyle w:val="aff2"/>
        <w:numPr>
          <w:ilvl w:val="2"/>
          <w:numId w:val="25"/>
        </w:numPr>
        <w:spacing w:before="120" w:after="120" w:line="288" w:lineRule="auto"/>
        <w:jc w:val="both"/>
        <w:rPr>
          <w:rFonts w:ascii="Garamond" w:hAnsi="Garamond"/>
          <w:sz w:val="22"/>
          <w:szCs w:val="22"/>
          <w:lang w:val="ru-RU"/>
        </w:rPr>
      </w:pPr>
      <w:r w:rsidRPr="00090616">
        <w:rPr>
          <w:rFonts w:ascii="Garamond" w:hAnsi="Garamond"/>
          <w:sz w:val="22"/>
          <w:szCs w:val="22"/>
          <w:lang w:val="ru-RU"/>
        </w:rPr>
        <w:t>Продавец надлежащим образом и своевременно подтвердил в соответствии с требованиями пункта 3.9 настоящего Договора и настоящего пункта факт отсутствия основания для взыскания неустойки,</w:t>
      </w:r>
    </w:p>
    <w:p w14:paraId="601335DC" w14:textId="53FA1A99" w:rsidR="001E5562" w:rsidRPr="00FE0125" w:rsidRDefault="001E5562" w:rsidP="00090616">
      <w:pPr>
        <w:pStyle w:val="aff2"/>
        <w:numPr>
          <w:ilvl w:val="2"/>
          <w:numId w:val="25"/>
        </w:numPr>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и при этом по состоянию на указанную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у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Объекта генерации Продавцом не были предприняты действия</w:t>
      </w:r>
      <w:r w:rsidR="003064A3">
        <w:rPr>
          <w:rFonts w:ascii="Garamond" w:hAnsi="Garamond"/>
          <w:sz w:val="22"/>
          <w:szCs w:val="22"/>
          <w:lang w:val="ru-RU"/>
        </w:rPr>
        <w:t>, направленные на</w:t>
      </w:r>
      <w:r w:rsidRPr="00FE0125">
        <w:rPr>
          <w:rFonts w:ascii="Garamond" w:hAnsi="Garamond"/>
          <w:sz w:val="22"/>
          <w:szCs w:val="22"/>
          <w:lang w:val="ru-RU"/>
        </w:rPr>
        <w:t xml:space="preserve"> привлечени</w:t>
      </w:r>
      <w:r w:rsidR="003064A3">
        <w:rPr>
          <w:rFonts w:ascii="Garamond" w:hAnsi="Garamond"/>
          <w:sz w:val="22"/>
          <w:szCs w:val="22"/>
          <w:lang w:val="ru-RU"/>
        </w:rPr>
        <w:t>е</w:t>
      </w:r>
      <w:r w:rsidRPr="00FE0125">
        <w:rPr>
          <w:rFonts w:ascii="Garamond" w:hAnsi="Garamond"/>
          <w:sz w:val="22"/>
          <w:szCs w:val="22"/>
          <w:lang w:val="ru-RU"/>
        </w:rPr>
        <w:t xml:space="preserve"> сетевой организации к ответственности за неисполнение или ненадлежащее исполнение обязательств, связанных с технологическим присоединением Объекта генерации к электрической сети, </w:t>
      </w:r>
    </w:p>
    <w:p w14:paraId="5C063407" w14:textId="4E0B55B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установленная настоящим пунктом неустойка начинает взыскиваться с Продавца с 1 (первого) числа четвертого месяца после наступления указанной в </w:t>
      </w:r>
      <w:r w:rsidR="00BC2B70">
        <w:rPr>
          <w:rFonts w:ascii="Garamond" w:hAnsi="Garamond"/>
          <w:sz w:val="22"/>
          <w:szCs w:val="22"/>
          <w:lang w:val="ru-RU"/>
        </w:rPr>
        <w:t>приложени</w:t>
      </w:r>
      <w:r w:rsidRPr="00FE0125">
        <w:rPr>
          <w:rFonts w:ascii="Garamond" w:hAnsi="Garamond"/>
          <w:sz w:val="22"/>
          <w:szCs w:val="22"/>
          <w:lang w:val="ru-RU"/>
        </w:rPr>
        <w:t xml:space="preserve">и 1 к настоящему Договору </w:t>
      </w:r>
      <w:r w:rsidR="00E87000">
        <w:rPr>
          <w:rFonts w:ascii="Garamond" w:hAnsi="Garamond"/>
          <w:sz w:val="22"/>
          <w:szCs w:val="22"/>
          <w:lang w:val="ru-RU"/>
        </w:rPr>
        <w:t>дат</w:t>
      </w:r>
      <w:r w:rsidRPr="00FE0125">
        <w:rPr>
          <w:rFonts w:ascii="Garamond" w:hAnsi="Garamond"/>
          <w:sz w:val="22"/>
          <w:szCs w:val="22"/>
          <w:lang w:val="ru-RU"/>
        </w:rPr>
        <w:t xml:space="preserve">ы начала исполнения обязательства по поставке </w:t>
      </w:r>
      <w:r w:rsidR="00E87000">
        <w:rPr>
          <w:rFonts w:ascii="Garamond" w:hAnsi="Garamond"/>
          <w:sz w:val="22"/>
          <w:szCs w:val="22"/>
          <w:lang w:val="ru-RU"/>
        </w:rPr>
        <w:t>мощност</w:t>
      </w:r>
      <w:r w:rsidRPr="00FE0125">
        <w:rPr>
          <w:rFonts w:ascii="Garamond" w:hAnsi="Garamond"/>
          <w:sz w:val="22"/>
          <w:szCs w:val="22"/>
          <w:lang w:val="ru-RU"/>
        </w:rPr>
        <w:t>и в связи с бездействием Продавца в течение всего истекшего периода времени, выразившегося в его отказе или уклонении от</w:t>
      </w:r>
      <w:r w:rsidR="003064A3">
        <w:rPr>
          <w:rFonts w:ascii="Garamond" w:hAnsi="Garamond"/>
          <w:sz w:val="22"/>
          <w:szCs w:val="22"/>
          <w:lang w:val="ru-RU"/>
        </w:rPr>
        <w:t xml:space="preserve"> совершения действий, направленных на</w:t>
      </w:r>
      <w:r w:rsidRPr="00FE0125">
        <w:rPr>
          <w:rFonts w:ascii="Garamond" w:hAnsi="Garamond"/>
          <w:sz w:val="22"/>
          <w:szCs w:val="22"/>
          <w:lang w:val="ru-RU"/>
        </w:rPr>
        <w:t xml:space="preserve"> привлечени</w:t>
      </w:r>
      <w:r w:rsidR="003064A3">
        <w:rPr>
          <w:rFonts w:ascii="Garamond" w:hAnsi="Garamond"/>
          <w:sz w:val="22"/>
          <w:szCs w:val="22"/>
          <w:lang w:val="ru-RU"/>
        </w:rPr>
        <w:t>е</w:t>
      </w:r>
      <w:r w:rsidRPr="00FE0125">
        <w:rPr>
          <w:rFonts w:ascii="Garamond" w:hAnsi="Garamond"/>
          <w:sz w:val="22"/>
          <w:szCs w:val="22"/>
          <w:lang w:val="ru-RU"/>
        </w:rPr>
        <w:t xml:space="preserve"> сетевой организации к ответственности, и вне зависимости от оснований и обстоятельств такого бездействия со стороны Продавца. При этом обязанность заблаговременного представления в </w:t>
      </w:r>
      <w:r w:rsidR="000F7134">
        <w:rPr>
          <w:rFonts w:ascii="Garamond" w:hAnsi="Garamond"/>
          <w:sz w:val="22"/>
          <w:szCs w:val="22"/>
          <w:lang w:val="ru-RU"/>
        </w:rPr>
        <w:t>Ассоциацию «</w:t>
      </w:r>
      <w:r w:rsidRPr="00FE0125">
        <w:rPr>
          <w:rFonts w:ascii="Garamond" w:hAnsi="Garamond"/>
          <w:sz w:val="22"/>
          <w:szCs w:val="22"/>
          <w:lang w:val="ru-RU"/>
        </w:rPr>
        <w:t>НП Совет рынка» информации и документов, свидетельствующих о совершении Продавцом действий</w:t>
      </w:r>
      <w:r w:rsidR="0025394B">
        <w:rPr>
          <w:rFonts w:ascii="Garamond" w:hAnsi="Garamond"/>
          <w:sz w:val="22"/>
          <w:szCs w:val="22"/>
          <w:lang w:val="ru-RU"/>
        </w:rPr>
        <w:t>, направленных на</w:t>
      </w:r>
      <w:r w:rsidRPr="00FE0125">
        <w:rPr>
          <w:rFonts w:ascii="Garamond" w:hAnsi="Garamond"/>
          <w:sz w:val="22"/>
          <w:szCs w:val="22"/>
          <w:lang w:val="ru-RU"/>
        </w:rPr>
        <w:t xml:space="preserve"> привлечени</w:t>
      </w:r>
      <w:r w:rsidR="0025394B">
        <w:rPr>
          <w:rFonts w:ascii="Garamond" w:hAnsi="Garamond"/>
          <w:sz w:val="22"/>
          <w:szCs w:val="22"/>
          <w:lang w:val="ru-RU"/>
        </w:rPr>
        <w:t>е</w:t>
      </w:r>
      <w:r w:rsidRPr="00FE0125">
        <w:rPr>
          <w:rFonts w:ascii="Garamond" w:hAnsi="Garamond"/>
          <w:sz w:val="22"/>
          <w:szCs w:val="22"/>
          <w:lang w:val="ru-RU"/>
        </w:rPr>
        <w:t xml:space="preserve"> сетевой организации к ответственности, возлагается на Продавца.</w:t>
      </w:r>
    </w:p>
    <w:p w14:paraId="7506E68D" w14:textId="49B39C98" w:rsidR="001E5562" w:rsidRPr="00FE0125" w:rsidRDefault="001E5562" w:rsidP="007D188D">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12.4.</w:t>
      </w:r>
      <w:r w:rsidRPr="00FE0125">
        <w:rPr>
          <w:rFonts w:ascii="Garamond" w:hAnsi="Garamond"/>
          <w:sz w:val="22"/>
          <w:szCs w:val="22"/>
          <w:lang w:val="ru-RU"/>
        </w:rPr>
        <w:tab/>
        <w:t xml:space="preserve">Стороны настоящим договорились, что за предусмотренное пунктом 4.5 настоящего Договора нарушение Продавцом его обязательства перед Покупателем </w:t>
      </w:r>
      <w:r w:rsidR="00FC2FAF">
        <w:rPr>
          <w:rFonts w:ascii="Garamond" w:hAnsi="Garamond"/>
          <w:sz w:val="22"/>
          <w:szCs w:val="22"/>
          <w:lang w:val="ru-RU"/>
        </w:rPr>
        <w:t xml:space="preserve">по поставке </w:t>
      </w:r>
      <w:r w:rsidR="00E87000">
        <w:rPr>
          <w:rFonts w:ascii="Garamond" w:hAnsi="Garamond"/>
          <w:sz w:val="22"/>
          <w:szCs w:val="22"/>
          <w:lang w:val="ru-RU"/>
        </w:rPr>
        <w:t>мощност</w:t>
      </w:r>
      <w:r w:rsidR="00FC2FAF">
        <w:rPr>
          <w:rFonts w:ascii="Garamond" w:hAnsi="Garamond"/>
          <w:sz w:val="22"/>
          <w:szCs w:val="22"/>
          <w:lang w:val="ru-RU"/>
        </w:rPr>
        <w:t xml:space="preserve">и в полном объеме (нарушение условия о количестве (объеме) поставляемой </w:t>
      </w:r>
      <w:r w:rsidR="00E87000">
        <w:rPr>
          <w:rFonts w:ascii="Garamond" w:hAnsi="Garamond"/>
          <w:sz w:val="22"/>
          <w:szCs w:val="22"/>
          <w:lang w:val="ru-RU"/>
        </w:rPr>
        <w:t>мощност</w:t>
      </w:r>
      <w:r w:rsidR="00FC2FAF">
        <w:rPr>
          <w:rFonts w:ascii="Garamond" w:hAnsi="Garamond"/>
          <w:sz w:val="22"/>
          <w:szCs w:val="22"/>
          <w:lang w:val="ru-RU"/>
        </w:rPr>
        <w:t xml:space="preserve">и) </w:t>
      </w:r>
      <w:r w:rsidRPr="00FE0125">
        <w:rPr>
          <w:rFonts w:ascii="Garamond" w:hAnsi="Garamond"/>
          <w:sz w:val="22"/>
          <w:szCs w:val="22"/>
          <w:lang w:val="ru-RU"/>
        </w:rPr>
        <w:t>Продавец ежемесячно уплачивает неустойку за каждый 1 (один) МВт недопоставленной мощности</w:t>
      </w:r>
      <w:r w:rsidR="000E68D4">
        <w:rPr>
          <w:rFonts w:ascii="Garamond" w:hAnsi="Garamond"/>
          <w:sz w:val="22"/>
          <w:szCs w:val="22"/>
          <w:lang w:val="ru-RU"/>
        </w:rPr>
        <w:t xml:space="preserve"> в размере, определенном в соответствии с регламентами.</w:t>
      </w:r>
    </w:p>
    <w:p w14:paraId="24C7B2A6" w14:textId="785C676F"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При этом размер подлежащей уплате Покупателю части от общей суммы неустойки определяется АТС в отношении Покупателя пропорционально </w:t>
      </w:r>
      <w:proofErr w:type="gramStart"/>
      <w:r w:rsidRPr="00FE0125">
        <w:rPr>
          <w:rFonts w:ascii="Garamond" w:hAnsi="Garamond"/>
          <w:sz w:val="22"/>
          <w:szCs w:val="22"/>
          <w:lang w:val="ru-RU"/>
        </w:rPr>
        <w:t>рассчитанной для Покупателя доле</w:t>
      </w:r>
      <w:proofErr w:type="gramEnd"/>
      <w:r w:rsidRPr="00FE0125">
        <w:rPr>
          <w:rFonts w:ascii="Garamond" w:hAnsi="Garamond"/>
          <w:sz w:val="22"/>
          <w:szCs w:val="22"/>
          <w:lang w:val="ru-RU"/>
        </w:rPr>
        <w:t xml:space="preserve"> недопоставленной ему </w:t>
      </w:r>
      <w:r w:rsidR="00E87000">
        <w:rPr>
          <w:rFonts w:ascii="Garamond" w:hAnsi="Garamond"/>
          <w:sz w:val="22"/>
          <w:szCs w:val="22"/>
          <w:lang w:val="ru-RU"/>
        </w:rPr>
        <w:t>мощност</w:t>
      </w:r>
      <w:r w:rsidRPr="00FE0125">
        <w:rPr>
          <w:rFonts w:ascii="Garamond" w:hAnsi="Garamond"/>
          <w:sz w:val="22"/>
          <w:szCs w:val="22"/>
          <w:lang w:val="ru-RU"/>
        </w:rPr>
        <w:t>и.</w:t>
      </w:r>
    </w:p>
    <w:p w14:paraId="1C1D54DC" w14:textId="581BB622"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Расчет и взыскание подлежащей уплате в соответствии с настоящим пунктом неустойки осуществляется с определенной в соответствии с пунктом 3.1 настоящего Договора </w:t>
      </w:r>
      <w:r w:rsidR="00E87000">
        <w:rPr>
          <w:rFonts w:ascii="Garamond" w:hAnsi="Garamond"/>
          <w:sz w:val="22"/>
          <w:szCs w:val="22"/>
          <w:lang w:val="ru-RU"/>
        </w:rPr>
        <w:t>дат</w:t>
      </w:r>
      <w:r w:rsidRPr="00FE0125">
        <w:rPr>
          <w:rFonts w:ascii="Garamond" w:hAnsi="Garamond"/>
          <w:sz w:val="22"/>
          <w:szCs w:val="22"/>
          <w:lang w:val="ru-RU"/>
        </w:rPr>
        <w:t xml:space="preserve">ы фактического начала поставки </w:t>
      </w:r>
      <w:r w:rsidR="00E87000">
        <w:rPr>
          <w:rFonts w:ascii="Garamond" w:hAnsi="Garamond"/>
          <w:sz w:val="22"/>
          <w:szCs w:val="22"/>
          <w:lang w:val="ru-RU"/>
        </w:rPr>
        <w:t>мощност</w:t>
      </w:r>
      <w:r w:rsidRPr="00FE0125">
        <w:rPr>
          <w:rFonts w:ascii="Garamond" w:hAnsi="Garamond"/>
          <w:sz w:val="22"/>
          <w:szCs w:val="22"/>
          <w:lang w:val="ru-RU"/>
        </w:rPr>
        <w:t>и.</w:t>
      </w:r>
    </w:p>
    <w:p w14:paraId="2C4D4B7F"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Взыскание неустойки прекращается с 1 (первого) числа месяца, следующего за месяцем, в котором наступило любое из предусмотренных в подпункте 4.5.1 настоящего Договора обстоятельств.</w:t>
      </w:r>
    </w:p>
    <w:p w14:paraId="2C561D3B"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Неустойка подлежит уплате Продавцом Покупателю ежемесячно в соответствии со сроками взыскания санкций, установленными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w:t>
      </w:r>
    </w:p>
    <w:p w14:paraId="7EAC2EF4"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12.5. </w:t>
      </w:r>
      <w:r w:rsidRPr="00FE0125">
        <w:rPr>
          <w:rFonts w:ascii="Garamond" w:hAnsi="Garamond"/>
          <w:sz w:val="22"/>
          <w:szCs w:val="22"/>
          <w:lang w:val="ru-RU"/>
        </w:rPr>
        <w:tab/>
        <w:t>Стороны настоящим договорились, что:</w:t>
      </w:r>
    </w:p>
    <w:p w14:paraId="2E9254A2" w14:textId="68E26A70" w:rsidR="001E5562" w:rsidRPr="00FE0125" w:rsidRDefault="001E5562" w:rsidP="00497FD9">
      <w:pPr>
        <w:spacing w:before="120" w:after="120" w:line="288" w:lineRule="auto"/>
        <w:ind w:left="1680" w:hanging="240"/>
        <w:jc w:val="both"/>
        <w:rPr>
          <w:rFonts w:ascii="Garamond" w:hAnsi="Garamond"/>
          <w:sz w:val="22"/>
          <w:szCs w:val="22"/>
          <w:lang w:val="ru-RU"/>
        </w:rPr>
      </w:pPr>
      <w:r w:rsidRPr="00FE0125">
        <w:rPr>
          <w:rFonts w:ascii="Garamond" w:hAnsi="Garamond"/>
          <w:sz w:val="22"/>
          <w:szCs w:val="22"/>
          <w:lang w:val="ru-RU"/>
        </w:rPr>
        <w:t xml:space="preserve">а) в случае отказа или уклонения Продавца от исполнения настоящего Договора в период до совершения им всех указанных в подпунктах </w:t>
      </w:r>
      <w:r w:rsidR="00C97C8F">
        <w:rPr>
          <w:rFonts w:ascii="Garamond" w:hAnsi="Garamond"/>
          <w:sz w:val="22"/>
          <w:szCs w:val="22"/>
          <w:lang w:val="ru-RU"/>
        </w:rPr>
        <w:t>1</w:t>
      </w:r>
      <w:r w:rsidRPr="00FE0125">
        <w:rPr>
          <w:rFonts w:ascii="Garamond" w:hAnsi="Garamond"/>
          <w:sz w:val="22"/>
          <w:szCs w:val="22"/>
          <w:lang w:val="ru-RU"/>
        </w:rPr>
        <w:t xml:space="preserve"> и </w:t>
      </w:r>
      <w:r w:rsidR="00C97C8F">
        <w:rPr>
          <w:rFonts w:ascii="Garamond" w:hAnsi="Garamond"/>
          <w:sz w:val="22"/>
          <w:szCs w:val="22"/>
          <w:lang w:val="ru-RU"/>
        </w:rPr>
        <w:t>2</w:t>
      </w:r>
      <w:r w:rsidRPr="00FE0125">
        <w:rPr>
          <w:rFonts w:ascii="Garamond" w:hAnsi="Garamond"/>
          <w:sz w:val="22"/>
          <w:szCs w:val="22"/>
          <w:lang w:val="ru-RU"/>
        </w:rPr>
        <w:t xml:space="preserve"> пункта 3.1 настоящего Договора действий Продавец однократно уплачивает Покупателю штраф в размере 25 (двадцати пяти) процентов суммы плановых капитальных затрат Продавца на строительство Объекта генерации, определяемых в соответствии с утвержденным титульным списком переходящей стройки Продавца;</w:t>
      </w:r>
    </w:p>
    <w:p w14:paraId="3EC5866C" w14:textId="4392A8CF" w:rsidR="001E5562" w:rsidRPr="00FE0125" w:rsidRDefault="001E5562" w:rsidP="00497FD9">
      <w:pPr>
        <w:spacing w:before="120" w:after="120" w:line="288" w:lineRule="auto"/>
        <w:ind w:left="1680" w:hanging="240"/>
        <w:jc w:val="both"/>
        <w:rPr>
          <w:rFonts w:ascii="Garamond" w:hAnsi="Garamond"/>
          <w:sz w:val="22"/>
          <w:szCs w:val="22"/>
          <w:lang w:val="ru-RU"/>
        </w:rPr>
      </w:pPr>
      <w:r w:rsidRPr="00FE0125">
        <w:rPr>
          <w:rFonts w:ascii="Garamond" w:hAnsi="Garamond"/>
          <w:sz w:val="22"/>
          <w:szCs w:val="22"/>
          <w:lang w:val="ru-RU"/>
        </w:rPr>
        <w:t xml:space="preserve">б) в случае отказа или уклонения Продавца от исполнения настоящего Договора в период после совершения им всех указанных в подпунктах </w:t>
      </w:r>
      <w:r w:rsidR="00C97C8F">
        <w:rPr>
          <w:rFonts w:ascii="Garamond" w:hAnsi="Garamond"/>
          <w:sz w:val="22"/>
          <w:szCs w:val="22"/>
          <w:lang w:val="ru-RU"/>
        </w:rPr>
        <w:t>1</w:t>
      </w:r>
      <w:r w:rsidRPr="00FE0125">
        <w:rPr>
          <w:rFonts w:ascii="Garamond" w:hAnsi="Garamond"/>
          <w:sz w:val="22"/>
          <w:szCs w:val="22"/>
          <w:lang w:val="ru-RU"/>
        </w:rPr>
        <w:t xml:space="preserve"> и </w:t>
      </w:r>
      <w:r w:rsidR="00C97C8F">
        <w:rPr>
          <w:rFonts w:ascii="Garamond" w:hAnsi="Garamond"/>
          <w:sz w:val="22"/>
          <w:szCs w:val="22"/>
          <w:lang w:val="ru-RU"/>
        </w:rPr>
        <w:t>2</w:t>
      </w:r>
      <w:r w:rsidRPr="00FE0125">
        <w:rPr>
          <w:rFonts w:ascii="Garamond" w:hAnsi="Garamond"/>
          <w:sz w:val="22"/>
          <w:szCs w:val="22"/>
          <w:lang w:val="ru-RU"/>
        </w:rPr>
        <w:t xml:space="preserve"> пункта 3.1 настоящего Договора действий</w:t>
      </w:r>
      <w:r w:rsidR="0032075F">
        <w:rPr>
          <w:rFonts w:ascii="Garamond" w:hAnsi="Garamond"/>
          <w:sz w:val="22"/>
          <w:szCs w:val="22"/>
          <w:lang w:val="ru-RU"/>
        </w:rPr>
        <w:t>,</w:t>
      </w:r>
      <w:r w:rsidRPr="00FE0125">
        <w:rPr>
          <w:rFonts w:ascii="Garamond" w:hAnsi="Garamond"/>
          <w:sz w:val="22"/>
          <w:szCs w:val="22"/>
          <w:lang w:val="ru-RU"/>
        </w:rPr>
        <w:t xml:space="preserve"> Продавец однократно уплачивает Покупателю штраф в размере 10 (десяти) процентов суммы плановых капитальных затрат Продавца на строительство Объекта генерации, определяемых в соответствии с утвержденным титульным списком переходящей стройки Продавца. </w:t>
      </w:r>
    </w:p>
    <w:p w14:paraId="3AC2A039" w14:textId="007A8C2B"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При этом Стороны устанавливают, что под отказом (в том числе фактическим) или уклонением Продавца от исполнения настоящего Договора понимается, в том числе, бездействие Продавца по регистрации условной ГТП в отношении Объекта генерации, совершение Продавцом действий, влекущих лишение его статуса субъекта оптового рынка или исключение ГТП</w:t>
      </w:r>
      <w:r w:rsidR="0025394B">
        <w:rPr>
          <w:rFonts w:ascii="Garamond" w:hAnsi="Garamond"/>
          <w:sz w:val="22"/>
          <w:szCs w:val="22"/>
          <w:lang w:val="ru-RU"/>
        </w:rPr>
        <w:t>, зарегистрированной в отношении</w:t>
      </w:r>
      <w:r w:rsidRPr="00FE0125">
        <w:rPr>
          <w:rFonts w:ascii="Garamond" w:hAnsi="Garamond"/>
          <w:sz w:val="22"/>
          <w:szCs w:val="22"/>
          <w:lang w:val="ru-RU"/>
        </w:rPr>
        <w:t xml:space="preserve"> Объекта генерации</w:t>
      </w:r>
      <w:r w:rsidR="0025394B">
        <w:rPr>
          <w:rFonts w:ascii="Garamond" w:hAnsi="Garamond"/>
          <w:sz w:val="22"/>
          <w:szCs w:val="22"/>
          <w:lang w:val="ru-RU"/>
        </w:rPr>
        <w:t>,</w:t>
      </w:r>
      <w:r w:rsidRPr="00FE0125">
        <w:rPr>
          <w:rFonts w:ascii="Garamond" w:hAnsi="Garamond"/>
          <w:sz w:val="22"/>
          <w:szCs w:val="22"/>
          <w:lang w:val="ru-RU"/>
        </w:rPr>
        <w:t xml:space="preserve"> из состава </w:t>
      </w:r>
      <w:r w:rsidR="0025394B">
        <w:rPr>
          <w:rFonts w:ascii="Garamond" w:hAnsi="Garamond"/>
          <w:sz w:val="22"/>
          <w:szCs w:val="22"/>
          <w:lang w:val="ru-RU"/>
        </w:rPr>
        <w:t xml:space="preserve">ГТП </w:t>
      </w:r>
      <w:r w:rsidRPr="00FE0125">
        <w:rPr>
          <w:rFonts w:ascii="Garamond" w:hAnsi="Garamond"/>
          <w:sz w:val="22"/>
          <w:szCs w:val="22"/>
          <w:lang w:val="ru-RU"/>
        </w:rPr>
        <w:t>Продавца.</w:t>
      </w:r>
    </w:p>
    <w:p w14:paraId="57896D04" w14:textId="2695261C"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Размер подлежащей уплате Покупателю части от общей суммы неустойки, взысканной с Продавца по указанному в настоящем пункте основанию, определяется АТС в отношении Покупателя пропорционально той части Договорного объема </w:t>
      </w:r>
      <w:r w:rsidR="00E87000">
        <w:rPr>
          <w:rFonts w:ascii="Garamond" w:hAnsi="Garamond"/>
          <w:sz w:val="22"/>
          <w:szCs w:val="22"/>
          <w:lang w:val="ru-RU"/>
        </w:rPr>
        <w:t>мощност</w:t>
      </w:r>
      <w:r w:rsidRPr="00FE0125">
        <w:rPr>
          <w:rFonts w:ascii="Garamond" w:hAnsi="Garamond"/>
          <w:sz w:val="22"/>
          <w:szCs w:val="22"/>
          <w:lang w:val="ru-RU"/>
        </w:rPr>
        <w:t xml:space="preserve">и, которая была произведена на Объекте генерации и поставлена Покупателю или должна была быть произведена и поставлена Покупателю. </w:t>
      </w:r>
    </w:p>
    <w:p w14:paraId="4E282924"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Неустойка подлежит уплате Продавцом Покупателю в соответствии со сроками взыскания санкций, установленными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w:t>
      </w:r>
    </w:p>
    <w:p w14:paraId="75BF1920"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 xml:space="preserve">Стороны настоящим подтверждают, что положения настоящего пункта действуют без ущерба положениям раздела 10 настоящего Договора и не должны толковаться как допускающие расторжение настоящего Договора путем одностороннего отказа Продавца от исполнения обязательств по настоящему Договору. </w:t>
      </w:r>
    </w:p>
    <w:p w14:paraId="4225AF48" w14:textId="171C81FD" w:rsidR="001E5562" w:rsidRPr="00FE0125" w:rsidRDefault="001E5562" w:rsidP="0025394B">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12.6.</w:t>
      </w:r>
      <w:r w:rsidRPr="00FE0125">
        <w:rPr>
          <w:rFonts w:ascii="Garamond" w:hAnsi="Garamond"/>
          <w:sz w:val="22"/>
          <w:szCs w:val="22"/>
          <w:lang w:val="ru-RU"/>
        </w:rPr>
        <w:tab/>
        <w:t>Неисполнение или ненадлежащее исполнение Продавцом установленных Правилами оптового рынка требований по обеспечению готовности генерирующего оборудования Объект</w:t>
      </w:r>
      <w:r w:rsidR="0025394B">
        <w:rPr>
          <w:rFonts w:ascii="Garamond" w:hAnsi="Garamond"/>
          <w:sz w:val="22"/>
          <w:szCs w:val="22"/>
          <w:lang w:val="ru-RU"/>
        </w:rPr>
        <w:t>а</w:t>
      </w:r>
      <w:r w:rsidRPr="00FE0125">
        <w:rPr>
          <w:rFonts w:ascii="Garamond" w:hAnsi="Garamond"/>
          <w:sz w:val="22"/>
          <w:szCs w:val="22"/>
          <w:lang w:val="ru-RU"/>
        </w:rPr>
        <w:t xml:space="preserve"> генерации к выработке электрической энергии не является основанием для применения к Продавцу предусмотренных настоящим Договором мер ответственности, а также не является основанием для взыскания с Продавца указанных в подпунктах 12.3–12.5 настоящего Договора неустоек.</w:t>
      </w:r>
    </w:p>
    <w:p w14:paraId="3AC229BC" w14:textId="4EA1231D"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 12.7. </w:t>
      </w:r>
      <w:r w:rsidR="00CC7D3F">
        <w:rPr>
          <w:rFonts w:ascii="Garamond" w:hAnsi="Garamond"/>
          <w:sz w:val="22"/>
          <w:szCs w:val="22"/>
          <w:lang w:val="ru-RU"/>
        </w:rPr>
        <w:t xml:space="preserve"> </w:t>
      </w:r>
      <w:bookmarkStart w:id="5" w:name="_GoBack"/>
      <w:bookmarkEnd w:id="5"/>
      <w:r w:rsidRPr="00FE0125">
        <w:rPr>
          <w:rFonts w:ascii="Garamond" w:hAnsi="Garamond"/>
          <w:sz w:val="22"/>
          <w:szCs w:val="22"/>
          <w:lang w:val="ru-RU"/>
        </w:rPr>
        <w:t xml:space="preserve">Санкции, предусмотренные настоящим Договором, рассчитываются, начисляются и списываются в порядке, установленном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 xml:space="preserve">ами через Уполномоченную кредитную организацию (как она определена в Договоре о присоединении). Порядок и сроки уведомления Продавца и Покупателя о рассчитанных, начисленных и списанных суммах санкций устанавливается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w:t>
      </w:r>
    </w:p>
    <w:p w14:paraId="45C7DD33" w14:textId="567B9BD2"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Покупатель настоящим соглашается с тем, что в отношении Объекта генерации Продавцом может быть заключено несколько </w:t>
      </w:r>
      <w:r w:rsidR="00BC45D6">
        <w:rPr>
          <w:rFonts w:ascii="Garamond" w:hAnsi="Garamond"/>
          <w:sz w:val="22"/>
          <w:szCs w:val="22"/>
          <w:lang w:val="ru-RU"/>
        </w:rPr>
        <w:t>ДПМ новых АЭС</w:t>
      </w:r>
      <w:r w:rsidR="00BC45D6" w:rsidRPr="00FE0125">
        <w:rPr>
          <w:rFonts w:ascii="Garamond" w:hAnsi="Garamond"/>
          <w:sz w:val="22"/>
          <w:szCs w:val="22"/>
          <w:lang w:val="ru-RU"/>
        </w:rPr>
        <w:t xml:space="preserve"> </w:t>
      </w:r>
      <w:r w:rsidRPr="00FE0125">
        <w:rPr>
          <w:rFonts w:ascii="Garamond" w:hAnsi="Garamond"/>
          <w:sz w:val="22"/>
          <w:szCs w:val="22"/>
          <w:lang w:val="ru-RU"/>
        </w:rPr>
        <w:t xml:space="preserve">в соответствии с Правилами оптового рынка и Договором о присоединении, и </w:t>
      </w:r>
      <w:r w:rsidR="00E87000">
        <w:rPr>
          <w:rFonts w:ascii="Garamond" w:hAnsi="Garamond"/>
          <w:sz w:val="22"/>
          <w:szCs w:val="22"/>
          <w:lang w:val="ru-RU"/>
        </w:rPr>
        <w:t>мощност</w:t>
      </w:r>
      <w:r w:rsidRPr="00FE0125">
        <w:rPr>
          <w:rFonts w:ascii="Garamond" w:hAnsi="Garamond"/>
          <w:sz w:val="22"/>
          <w:szCs w:val="22"/>
          <w:lang w:val="ru-RU"/>
        </w:rPr>
        <w:t>ь, производимая на таком Объекте генерации, может быть распределена между несколькими покупателями (включая Покупателя);</w:t>
      </w:r>
    </w:p>
    <w:p w14:paraId="1F7DC772"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Стороны настоящим договорились, что путем заключения настоящего Договора Покупатель и Продавец выражают свое согласие на то, что при возникновении предусмотренных настоящим Договором оснований для взыскания с Покупателя и (или) Продавца неустоек, они взыскиваются в пользу другой стороны без дополнительного заявления взыскателем требования о таком взыскании.</w:t>
      </w:r>
      <w:r w:rsidRPr="00FE0125">
        <w:rPr>
          <w:rFonts w:ascii="Garamond" w:hAnsi="Garamond"/>
          <w:b/>
          <w:sz w:val="22"/>
          <w:szCs w:val="22"/>
          <w:lang w:val="ru-RU"/>
        </w:rPr>
        <w:tab/>
      </w:r>
    </w:p>
    <w:p w14:paraId="375912B1" w14:textId="77777777"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При возникновении основания для взыскания неустойки в данном расчетном периоде она может быть взыскана только в этом же или в следующем расчетном периоде в случае</w:t>
      </w:r>
      <w:r w:rsidR="00BC45D6">
        <w:rPr>
          <w:rFonts w:ascii="Garamond" w:hAnsi="Garamond"/>
          <w:sz w:val="22"/>
          <w:szCs w:val="22"/>
          <w:lang w:val="ru-RU"/>
        </w:rPr>
        <w:t>,</w:t>
      </w:r>
      <w:r w:rsidRPr="00FE0125">
        <w:rPr>
          <w:rFonts w:ascii="Garamond" w:hAnsi="Garamond"/>
          <w:sz w:val="22"/>
          <w:szCs w:val="22"/>
          <w:lang w:val="ru-RU"/>
        </w:rPr>
        <w:t xml:space="preserve"> если для взыскания такой неустойки у Стороны, своими действиями (бездействием) вызвавшей возникновение основания для взыскания, на счете, с которого должно быть произведено взыскание, находится достаточное количество денежных средств. В ином случае неустойка может быть взыскана полностью или в оставшейся не взысканной части, либо по частям, в любой следующий расчетный период при появлении на счете (или по мере появления на счете) достаточного количества денежных средств. </w:t>
      </w:r>
    </w:p>
    <w:p w14:paraId="6F2EE591" w14:textId="1A727CC2"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12.8.   Для целей реализации Покупателем его прав, предусмотренных настоящим Договором, АТС в порядке и в сроки, установленные </w:t>
      </w:r>
      <w:r>
        <w:rPr>
          <w:rFonts w:ascii="Garamond" w:hAnsi="Garamond"/>
          <w:sz w:val="22"/>
          <w:szCs w:val="22"/>
          <w:lang w:val="ru-RU"/>
        </w:rPr>
        <w:t>регламент</w:t>
      </w:r>
      <w:r w:rsidRPr="00FE0125">
        <w:rPr>
          <w:rFonts w:ascii="Garamond" w:hAnsi="Garamond"/>
          <w:sz w:val="22"/>
          <w:szCs w:val="22"/>
          <w:lang w:val="ru-RU"/>
        </w:rPr>
        <w:t xml:space="preserve">ами, предоставляет </w:t>
      </w:r>
      <w:r w:rsidR="00580131">
        <w:rPr>
          <w:rFonts w:ascii="Garamond" w:hAnsi="Garamond"/>
          <w:sz w:val="22"/>
          <w:szCs w:val="22"/>
          <w:lang w:val="ru-RU"/>
        </w:rPr>
        <w:t>Покупателю</w:t>
      </w:r>
      <w:r w:rsidRPr="00FE0125">
        <w:rPr>
          <w:rFonts w:ascii="Garamond" w:hAnsi="Garamond"/>
          <w:sz w:val="22"/>
          <w:szCs w:val="22"/>
          <w:lang w:val="ru-RU"/>
        </w:rPr>
        <w:t xml:space="preserve"> информацию об общей сумме рассчитанных АТС</w:t>
      </w:r>
      <w:r w:rsidR="00635585" w:rsidRPr="00635585">
        <w:rPr>
          <w:rFonts w:ascii="Garamond" w:hAnsi="Garamond"/>
          <w:sz w:val="22"/>
          <w:szCs w:val="22"/>
          <w:lang w:val="ru-RU"/>
        </w:rPr>
        <w:t xml:space="preserve"> в пользу него неустоек за неисполнение (ненадлежащее исполнение) Продавцом своих обязательств по настоящему Договору</w:t>
      </w:r>
      <w:r w:rsidRPr="00FE0125">
        <w:rPr>
          <w:rFonts w:ascii="Garamond" w:hAnsi="Garamond"/>
          <w:sz w:val="22"/>
          <w:szCs w:val="22"/>
          <w:lang w:val="ru-RU"/>
        </w:rPr>
        <w:t>.</w:t>
      </w:r>
    </w:p>
    <w:p w14:paraId="7529E0A3"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12.9.   Сторона настоящего Договора освобождается от ответственности за частичное или полное неисполнение обязательств по настоящему Договору</w:t>
      </w:r>
      <w:r w:rsidR="00E02577">
        <w:rPr>
          <w:rFonts w:ascii="Garamond" w:hAnsi="Garamond"/>
          <w:sz w:val="22"/>
          <w:szCs w:val="22"/>
          <w:lang w:val="ru-RU"/>
        </w:rPr>
        <w:t>,</w:t>
      </w:r>
      <w:r w:rsidRPr="00FE0125">
        <w:rPr>
          <w:rFonts w:ascii="Garamond" w:hAnsi="Garamond"/>
          <w:sz w:val="22"/>
          <w:szCs w:val="22"/>
          <w:lang w:val="ru-RU"/>
        </w:rPr>
        <w:t xml:space="preserve"> если такое неисполнение является следствием непреодолимой силы. </w:t>
      </w:r>
    </w:p>
    <w:p w14:paraId="629BBBE2" w14:textId="77777777" w:rsidR="001E5562" w:rsidRPr="00FE0125" w:rsidRDefault="001E5562" w:rsidP="00497FD9">
      <w:pPr>
        <w:pStyle w:val="a1"/>
        <w:spacing w:before="120" w:line="288" w:lineRule="auto"/>
        <w:ind w:left="720"/>
        <w:jc w:val="both"/>
        <w:rPr>
          <w:rFonts w:ascii="Garamond" w:hAnsi="Garamond"/>
          <w:sz w:val="22"/>
          <w:szCs w:val="22"/>
          <w:lang w:val="ru-RU"/>
        </w:rPr>
      </w:pPr>
      <w:r w:rsidRPr="00FE0125">
        <w:rPr>
          <w:rFonts w:ascii="Garamond" w:hAnsi="Garamond"/>
          <w:sz w:val="22"/>
          <w:szCs w:val="22"/>
          <w:lang w:val="ru-RU"/>
        </w:rPr>
        <w:t>Для целей настоящего пункта указанные выше события должны носить чрезвычайный, непредвиденный и непредотвратимый характер и возникнуть после заключения настоящего Договора.</w:t>
      </w:r>
    </w:p>
    <w:p w14:paraId="0B83B1E2" w14:textId="1AF2FAC5" w:rsidR="001E5562" w:rsidRDefault="001E5562" w:rsidP="00497FD9">
      <w:pPr>
        <w:pStyle w:val="a1"/>
        <w:spacing w:before="120" w:line="288" w:lineRule="auto"/>
        <w:ind w:left="720"/>
        <w:jc w:val="both"/>
        <w:rPr>
          <w:rFonts w:ascii="Garamond" w:hAnsi="Garamond"/>
          <w:sz w:val="22"/>
          <w:szCs w:val="22"/>
          <w:lang w:val="ru-RU"/>
        </w:rPr>
      </w:pPr>
      <w:r w:rsidRPr="00FE0125">
        <w:rPr>
          <w:rFonts w:ascii="Garamond" w:hAnsi="Garamond"/>
          <w:sz w:val="22"/>
          <w:szCs w:val="22"/>
          <w:lang w:val="ru-RU"/>
        </w:rPr>
        <w:t xml:space="preserve">Для целей исполнения настоящего Договора факт наличия обстоятельства непреодолимой силы и период действия такого обстоятельства по заявлению Стороны настоящего Договора определяется Наблюдательным советом </w:t>
      </w:r>
      <w:r w:rsidR="00E576E5">
        <w:rPr>
          <w:rFonts w:ascii="Garamond" w:hAnsi="Garamond"/>
          <w:sz w:val="22"/>
          <w:szCs w:val="22"/>
          <w:lang w:val="ru-RU"/>
        </w:rPr>
        <w:t>Ассоциации «</w:t>
      </w:r>
      <w:r w:rsidRPr="00FE0125">
        <w:rPr>
          <w:rFonts w:ascii="Garamond" w:hAnsi="Garamond"/>
          <w:sz w:val="22"/>
          <w:szCs w:val="22"/>
          <w:lang w:val="ru-RU"/>
        </w:rPr>
        <w:t>НП Совет рынка» или иной организацией, уполномоченной на это в соответствии с законодательством, а при возникновении спора – судом в соответствии с условиями, установленными в разделе 15 настоящего Договора.</w:t>
      </w:r>
    </w:p>
    <w:p w14:paraId="564BEA57" w14:textId="534F8755" w:rsidR="009478C0" w:rsidRPr="00FE0125" w:rsidRDefault="003F4E32" w:rsidP="007D188D">
      <w:pPr>
        <w:spacing w:before="120" w:after="120" w:line="288" w:lineRule="auto"/>
        <w:ind w:left="709"/>
        <w:jc w:val="both"/>
        <w:rPr>
          <w:rFonts w:ascii="Garamond" w:hAnsi="Garamond"/>
          <w:sz w:val="22"/>
          <w:szCs w:val="22"/>
          <w:lang w:val="ru-RU"/>
        </w:rPr>
      </w:pPr>
      <w:r>
        <w:rPr>
          <w:rFonts w:ascii="Garamond" w:hAnsi="Garamond"/>
          <w:sz w:val="22"/>
          <w:szCs w:val="22"/>
          <w:lang w:val="ru-RU"/>
        </w:rPr>
        <w:t xml:space="preserve">При принятии </w:t>
      </w:r>
      <w:r w:rsidRPr="003F4E32">
        <w:rPr>
          <w:rFonts w:ascii="Garamond" w:hAnsi="Garamond"/>
          <w:sz w:val="22"/>
          <w:szCs w:val="22"/>
          <w:lang w:val="ru-RU"/>
        </w:rPr>
        <w:t>Наблюдательным</w:t>
      </w:r>
      <w:r w:rsidRPr="007D188D">
        <w:rPr>
          <w:rFonts w:ascii="Garamond" w:hAnsi="Garamond"/>
          <w:sz w:val="22"/>
          <w:szCs w:val="22"/>
          <w:lang w:val="ru-RU"/>
        </w:rPr>
        <w:t xml:space="preserve"> совет</w:t>
      </w:r>
      <w:r>
        <w:rPr>
          <w:rFonts w:ascii="Garamond" w:hAnsi="Garamond"/>
          <w:sz w:val="22"/>
          <w:szCs w:val="22"/>
          <w:lang w:val="ru-RU"/>
        </w:rPr>
        <w:t>ом</w:t>
      </w:r>
      <w:r w:rsidRPr="007D188D">
        <w:rPr>
          <w:rFonts w:ascii="Garamond" w:hAnsi="Garamond"/>
          <w:sz w:val="22"/>
          <w:szCs w:val="22"/>
          <w:lang w:val="ru-RU"/>
        </w:rPr>
        <w:t xml:space="preserve"> </w:t>
      </w:r>
      <w:r w:rsidR="00E576E5">
        <w:rPr>
          <w:rFonts w:ascii="Garamond" w:hAnsi="Garamond"/>
          <w:sz w:val="22"/>
          <w:szCs w:val="22"/>
          <w:lang w:val="ru-RU"/>
        </w:rPr>
        <w:t>Ассоциации «</w:t>
      </w:r>
      <w:r>
        <w:rPr>
          <w:rFonts w:ascii="Garamond" w:hAnsi="Garamond"/>
          <w:sz w:val="22"/>
          <w:szCs w:val="22"/>
          <w:lang w:val="ru-RU"/>
        </w:rPr>
        <w:t xml:space="preserve">НП </w:t>
      </w:r>
      <w:r w:rsidRPr="007D188D">
        <w:rPr>
          <w:rFonts w:ascii="Garamond" w:hAnsi="Garamond"/>
          <w:sz w:val="22"/>
          <w:szCs w:val="22"/>
          <w:lang w:val="ru-RU"/>
        </w:rPr>
        <w:t>Совет рынка</w:t>
      </w:r>
      <w:r>
        <w:rPr>
          <w:rFonts w:ascii="Garamond" w:hAnsi="Garamond"/>
          <w:sz w:val="22"/>
          <w:szCs w:val="22"/>
          <w:lang w:val="ru-RU"/>
        </w:rPr>
        <w:t xml:space="preserve">» решения учитываются </w:t>
      </w:r>
      <w:r w:rsidRPr="007D188D">
        <w:rPr>
          <w:rFonts w:ascii="Garamond" w:hAnsi="Garamond"/>
          <w:sz w:val="22"/>
          <w:szCs w:val="22"/>
          <w:lang w:val="ru-RU"/>
        </w:rPr>
        <w:t>представлен</w:t>
      </w:r>
      <w:r>
        <w:rPr>
          <w:rFonts w:ascii="Garamond" w:hAnsi="Garamond"/>
          <w:sz w:val="22"/>
          <w:szCs w:val="22"/>
          <w:lang w:val="ru-RU"/>
        </w:rPr>
        <w:t>н</w:t>
      </w:r>
      <w:r w:rsidRPr="007D188D">
        <w:rPr>
          <w:rFonts w:ascii="Garamond" w:hAnsi="Garamond"/>
          <w:sz w:val="22"/>
          <w:szCs w:val="22"/>
          <w:lang w:val="ru-RU"/>
        </w:rPr>
        <w:t>ы</w:t>
      </w:r>
      <w:r>
        <w:rPr>
          <w:rFonts w:ascii="Garamond" w:hAnsi="Garamond"/>
          <w:sz w:val="22"/>
          <w:szCs w:val="22"/>
          <w:lang w:val="ru-RU"/>
        </w:rPr>
        <w:t>е</w:t>
      </w:r>
      <w:r w:rsidRPr="007D188D">
        <w:rPr>
          <w:rFonts w:ascii="Garamond" w:hAnsi="Garamond"/>
          <w:sz w:val="22"/>
          <w:szCs w:val="22"/>
          <w:lang w:val="ru-RU"/>
        </w:rPr>
        <w:t xml:space="preserve"> </w:t>
      </w:r>
      <w:r w:rsidR="009E5791">
        <w:rPr>
          <w:rFonts w:ascii="Garamond" w:hAnsi="Garamond"/>
          <w:sz w:val="22"/>
          <w:szCs w:val="22"/>
          <w:lang w:val="ru-RU"/>
        </w:rPr>
        <w:t>Стороной настоящего Договора</w:t>
      </w:r>
      <w:r w:rsidRPr="003F4E32">
        <w:rPr>
          <w:rFonts w:ascii="Garamond" w:hAnsi="Garamond"/>
          <w:sz w:val="22"/>
          <w:szCs w:val="22"/>
          <w:lang w:val="ru-RU"/>
        </w:rPr>
        <w:t xml:space="preserve"> </w:t>
      </w:r>
      <w:r w:rsidRPr="007D188D">
        <w:rPr>
          <w:rFonts w:ascii="Garamond" w:hAnsi="Garamond"/>
          <w:sz w:val="22"/>
          <w:szCs w:val="22"/>
          <w:lang w:val="ru-RU"/>
        </w:rPr>
        <w:t>доказательства возможного наступления обстоятельств непре</w:t>
      </w:r>
      <w:r w:rsidR="00080147">
        <w:rPr>
          <w:rFonts w:ascii="Garamond" w:hAnsi="Garamond"/>
          <w:sz w:val="22"/>
          <w:szCs w:val="22"/>
          <w:lang w:val="ru-RU"/>
        </w:rPr>
        <w:t>одолимой силы,</w:t>
      </w:r>
      <w:r w:rsidR="009E5791" w:rsidRPr="009E5791">
        <w:rPr>
          <w:rFonts w:ascii="Garamond" w:hAnsi="Garamond"/>
          <w:sz w:val="22"/>
          <w:szCs w:val="22"/>
          <w:lang w:val="ru-RU"/>
        </w:rPr>
        <w:t xml:space="preserve"> их последствий</w:t>
      </w:r>
      <w:r w:rsidR="00080147">
        <w:rPr>
          <w:rFonts w:ascii="Garamond" w:hAnsi="Garamond"/>
          <w:sz w:val="22"/>
          <w:szCs w:val="22"/>
          <w:lang w:val="ru-RU"/>
        </w:rPr>
        <w:t>, длительности действия указанных обстоятельств и их последствий, а также</w:t>
      </w:r>
      <w:r w:rsidR="009E5791" w:rsidRPr="009E5791">
        <w:rPr>
          <w:rFonts w:ascii="Garamond" w:hAnsi="Garamond"/>
          <w:sz w:val="22"/>
          <w:szCs w:val="22"/>
          <w:lang w:val="ru-RU"/>
        </w:rPr>
        <w:t xml:space="preserve"> </w:t>
      </w:r>
      <w:r w:rsidRPr="007D188D">
        <w:rPr>
          <w:rFonts w:ascii="Garamond" w:hAnsi="Garamond"/>
          <w:sz w:val="22"/>
          <w:szCs w:val="22"/>
          <w:lang w:val="ru-RU"/>
        </w:rPr>
        <w:t xml:space="preserve">причинно-следственной связи между наступлением обстоятельств непреодолимой силы и невозможностью надлежащего исполнения </w:t>
      </w:r>
      <w:r w:rsidR="009E5791">
        <w:rPr>
          <w:rFonts w:ascii="Garamond" w:hAnsi="Garamond"/>
          <w:sz w:val="22"/>
          <w:szCs w:val="22"/>
          <w:lang w:val="ru-RU"/>
        </w:rPr>
        <w:t>Стороной своих</w:t>
      </w:r>
      <w:r w:rsidRPr="007D188D">
        <w:rPr>
          <w:rFonts w:ascii="Garamond" w:hAnsi="Garamond"/>
          <w:sz w:val="22"/>
          <w:szCs w:val="22"/>
          <w:lang w:val="ru-RU"/>
        </w:rPr>
        <w:t xml:space="preserve"> обязательств по настоящему Договору.</w:t>
      </w:r>
      <w:r w:rsidR="009E5791">
        <w:rPr>
          <w:rFonts w:ascii="Garamond" w:hAnsi="Garamond"/>
          <w:sz w:val="22"/>
          <w:szCs w:val="22"/>
          <w:lang w:val="ru-RU"/>
        </w:rPr>
        <w:t xml:space="preserve"> </w:t>
      </w:r>
    </w:p>
    <w:p w14:paraId="3969F122"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12.10.  При наступлении обстоятельств непреодолимой силы Сторона настоящего Договора, не исполнившая обязательства по настоящему Договору, должна в 5-дневный срок известить о них в письменном виде другую Сторону. В извещении должны быть сообщены данные о характере обстоятельств, а также по возможности оценка их влияния на возможность исполнения обязательств по настоящему Договору и срок предполагаемого возобновления исполнения обязательств. </w:t>
      </w:r>
    </w:p>
    <w:p w14:paraId="29F99F71" w14:textId="269644E0" w:rsidR="001935AC" w:rsidRPr="00FE0125" w:rsidRDefault="001E5562" w:rsidP="001935AC">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12.11. </w:t>
      </w:r>
      <w:r w:rsidR="001935AC">
        <w:rPr>
          <w:rFonts w:ascii="Garamond" w:hAnsi="Garamond"/>
          <w:sz w:val="22"/>
          <w:szCs w:val="22"/>
          <w:lang w:val="ru-RU"/>
        </w:rPr>
        <w:t xml:space="preserve"> </w:t>
      </w:r>
      <w:r w:rsidRPr="00FE0125">
        <w:rPr>
          <w:rFonts w:ascii="Garamond" w:hAnsi="Garamond"/>
          <w:sz w:val="22"/>
          <w:szCs w:val="22"/>
          <w:lang w:val="ru-RU"/>
        </w:rPr>
        <w:t>По прекращении указанных обстоятельств непреодолимой силы Сторона настоящего Договора, не исполнившая обязательства по настоящему Договору, должна в 5-дневный срок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 Если Сторона настоящего Договора не направит или несвоевременно направит указанное извещение, то она обязана возместить другой Стороне убытки, причиненные не извещением или несвоевременным извещением о прекращении действия обстоятельств непреодолимой силы.</w:t>
      </w:r>
    </w:p>
    <w:p w14:paraId="01E63323" w14:textId="106D0555" w:rsidR="001935AC" w:rsidRDefault="001E5562" w:rsidP="001935AC">
      <w:pPr>
        <w:pStyle w:val="2"/>
        <w:spacing w:before="120" w:after="120" w:line="288" w:lineRule="auto"/>
        <w:rPr>
          <w:rFonts w:ascii="Garamond" w:hAnsi="Garamond"/>
          <w:sz w:val="22"/>
          <w:szCs w:val="22"/>
        </w:rPr>
      </w:pPr>
      <w:r w:rsidRPr="00FE0125">
        <w:rPr>
          <w:rFonts w:ascii="Garamond" w:hAnsi="Garamond"/>
          <w:sz w:val="22"/>
          <w:szCs w:val="22"/>
        </w:rPr>
        <w:t>12.1</w:t>
      </w:r>
      <w:r w:rsidR="007D188D">
        <w:rPr>
          <w:rFonts w:ascii="Garamond" w:hAnsi="Garamond"/>
          <w:sz w:val="22"/>
          <w:szCs w:val="22"/>
        </w:rPr>
        <w:t>2</w:t>
      </w:r>
      <w:r w:rsidRPr="00FE0125">
        <w:rPr>
          <w:rFonts w:ascii="Garamond" w:hAnsi="Garamond"/>
          <w:sz w:val="22"/>
          <w:szCs w:val="22"/>
        </w:rPr>
        <w:t>.</w:t>
      </w:r>
      <w:r w:rsidRPr="00FE0125">
        <w:rPr>
          <w:rFonts w:ascii="Garamond" w:hAnsi="Garamond"/>
          <w:sz w:val="22"/>
          <w:szCs w:val="22"/>
        </w:rPr>
        <w:tab/>
      </w:r>
      <w:r w:rsidR="001935AC">
        <w:rPr>
          <w:rFonts w:ascii="Garamond" w:hAnsi="Garamond"/>
          <w:sz w:val="22"/>
          <w:szCs w:val="22"/>
        </w:rPr>
        <w:t>В случае если о</w:t>
      </w:r>
      <w:r w:rsidR="001935AC" w:rsidRPr="001935AC">
        <w:rPr>
          <w:rFonts w:ascii="Garamond" w:hAnsi="Garamond"/>
          <w:sz w:val="22"/>
          <w:szCs w:val="22"/>
        </w:rPr>
        <w:t xml:space="preserve">пределенная в соответствии с пунктом 3.2 настоящего Договора просрочка Продавцом начала исполнения обязательства по поставке </w:t>
      </w:r>
      <w:r w:rsidR="00E87000">
        <w:rPr>
          <w:rFonts w:ascii="Garamond" w:hAnsi="Garamond"/>
          <w:sz w:val="22"/>
          <w:szCs w:val="22"/>
        </w:rPr>
        <w:t>мощност</w:t>
      </w:r>
      <w:r w:rsidR="001935AC" w:rsidRPr="001935AC">
        <w:rPr>
          <w:rFonts w:ascii="Garamond" w:hAnsi="Garamond"/>
          <w:sz w:val="22"/>
          <w:szCs w:val="22"/>
        </w:rPr>
        <w:t>и Объекта генерации</w:t>
      </w:r>
      <w:r w:rsidR="001935AC">
        <w:rPr>
          <w:rFonts w:ascii="Garamond" w:hAnsi="Garamond"/>
          <w:sz w:val="22"/>
          <w:szCs w:val="22"/>
        </w:rPr>
        <w:t xml:space="preserve"> обусловлена исключительно </w:t>
      </w:r>
      <w:r w:rsidR="007E57F5">
        <w:rPr>
          <w:rFonts w:ascii="Garamond" w:hAnsi="Garamond"/>
          <w:sz w:val="22"/>
          <w:szCs w:val="22"/>
        </w:rPr>
        <w:t xml:space="preserve">действием </w:t>
      </w:r>
      <w:r w:rsidR="001935AC">
        <w:rPr>
          <w:rFonts w:ascii="Garamond" w:hAnsi="Garamond"/>
          <w:sz w:val="22"/>
          <w:szCs w:val="22"/>
        </w:rPr>
        <w:t>обстоятельств непреодолимой силы</w:t>
      </w:r>
      <w:r w:rsidR="007E57F5">
        <w:rPr>
          <w:rFonts w:ascii="Garamond" w:hAnsi="Garamond"/>
          <w:sz w:val="22"/>
          <w:szCs w:val="22"/>
        </w:rPr>
        <w:t xml:space="preserve"> и их последствий</w:t>
      </w:r>
      <w:r w:rsidR="00AA034E">
        <w:rPr>
          <w:rFonts w:ascii="Garamond" w:hAnsi="Garamond"/>
          <w:sz w:val="22"/>
          <w:szCs w:val="22"/>
        </w:rPr>
        <w:t>,</w:t>
      </w:r>
      <w:r w:rsidR="001935AC">
        <w:rPr>
          <w:rFonts w:ascii="Garamond" w:hAnsi="Garamond"/>
          <w:sz w:val="22"/>
          <w:szCs w:val="22"/>
        </w:rPr>
        <w:t xml:space="preserve"> </w:t>
      </w:r>
      <w:r w:rsidR="00E87000">
        <w:rPr>
          <w:rFonts w:ascii="Garamond" w:hAnsi="Garamond"/>
          <w:sz w:val="22"/>
          <w:szCs w:val="22"/>
        </w:rPr>
        <w:t>период</w:t>
      </w:r>
      <w:r w:rsidR="001935AC" w:rsidRPr="001935AC">
        <w:rPr>
          <w:rFonts w:ascii="Garamond" w:hAnsi="Garamond"/>
          <w:sz w:val="22"/>
          <w:szCs w:val="22"/>
        </w:rPr>
        <w:t xml:space="preserve"> поставки </w:t>
      </w:r>
      <w:r w:rsidR="00E87000">
        <w:rPr>
          <w:rFonts w:ascii="Garamond" w:hAnsi="Garamond"/>
          <w:sz w:val="22"/>
          <w:szCs w:val="22"/>
        </w:rPr>
        <w:t>мощност</w:t>
      </w:r>
      <w:r w:rsidR="001935AC" w:rsidRPr="001935AC">
        <w:rPr>
          <w:rFonts w:ascii="Garamond" w:hAnsi="Garamond"/>
          <w:sz w:val="22"/>
          <w:szCs w:val="22"/>
        </w:rPr>
        <w:t>и</w:t>
      </w:r>
      <w:r w:rsidR="00AA034E">
        <w:rPr>
          <w:rFonts w:ascii="Garamond" w:hAnsi="Garamond"/>
          <w:sz w:val="22"/>
          <w:szCs w:val="22"/>
        </w:rPr>
        <w:t xml:space="preserve"> по настоящему Договору</w:t>
      </w:r>
      <w:r w:rsidR="001935AC" w:rsidRPr="001935AC">
        <w:rPr>
          <w:rFonts w:ascii="Garamond" w:hAnsi="Garamond"/>
          <w:sz w:val="22"/>
          <w:szCs w:val="22"/>
        </w:rPr>
        <w:t xml:space="preserve"> увеличивается на количество месяцев, которое составляет указанную просрочку</w:t>
      </w:r>
      <w:r w:rsidR="001935AC">
        <w:rPr>
          <w:rFonts w:ascii="Garamond" w:hAnsi="Garamond"/>
          <w:sz w:val="22"/>
          <w:szCs w:val="22"/>
        </w:rPr>
        <w:t>.</w:t>
      </w:r>
    </w:p>
    <w:p w14:paraId="35556453" w14:textId="1640DD21" w:rsidR="001E5562" w:rsidRPr="00FE0125" w:rsidRDefault="001935AC" w:rsidP="001935AC">
      <w:pPr>
        <w:pStyle w:val="2"/>
        <w:spacing w:before="120" w:after="120" w:line="288" w:lineRule="auto"/>
        <w:rPr>
          <w:rFonts w:ascii="Garamond" w:hAnsi="Garamond"/>
          <w:sz w:val="22"/>
          <w:szCs w:val="22"/>
        </w:rPr>
      </w:pPr>
      <w:r>
        <w:rPr>
          <w:rFonts w:ascii="Garamond" w:hAnsi="Garamond"/>
          <w:sz w:val="22"/>
          <w:szCs w:val="22"/>
        </w:rPr>
        <w:t xml:space="preserve">12.13.  </w:t>
      </w:r>
      <w:r w:rsidR="001E5562" w:rsidRPr="00FE0125">
        <w:rPr>
          <w:rFonts w:ascii="Garamond" w:hAnsi="Garamond"/>
          <w:sz w:val="22"/>
          <w:szCs w:val="22"/>
        </w:rPr>
        <w:t>Предусмотренные настоящим Договором штрафы взыскиваются с Продавца и Покупателя с обязательным их письменным уведомлением о таком взыскании, которое должно быть направлено указанным Сторонам настоящего Договора в предусмотренном Договором о присоединении порядке до осуществления взыскания любым способом, обеспечивающим в последующем возможность доказывания факта получения указанного уведомления Продавцом (Покупателем).</w:t>
      </w:r>
    </w:p>
    <w:p w14:paraId="27F6A676" w14:textId="140ADB3A" w:rsidR="001E5562" w:rsidRPr="00FE0125" w:rsidRDefault="001E5562" w:rsidP="00497FD9">
      <w:pPr>
        <w:pStyle w:val="2"/>
        <w:spacing w:before="120" w:after="120" w:line="288" w:lineRule="auto"/>
        <w:rPr>
          <w:rFonts w:ascii="Garamond" w:hAnsi="Garamond"/>
          <w:sz w:val="22"/>
          <w:szCs w:val="22"/>
        </w:rPr>
      </w:pPr>
      <w:r w:rsidRPr="00FE0125">
        <w:rPr>
          <w:rFonts w:ascii="Garamond" w:hAnsi="Garamond"/>
          <w:sz w:val="22"/>
          <w:szCs w:val="22"/>
        </w:rPr>
        <w:t>12.1</w:t>
      </w:r>
      <w:r w:rsidR="001935AC">
        <w:rPr>
          <w:rFonts w:ascii="Garamond" w:hAnsi="Garamond"/>
          <w:sz w:val="22"/>
          <w:szCs w:val="22"/>
        </w:rPr>
        <w:t>4</w:t>
      </w:r>
      <w:r w:rsidRPr="00FE0125">
        <w:rPr>
          <w:rFonts w:ascii="Garamond" w:hAnsi="Garamond"/>
          <w:sz w:val="22"/>
          <w:szCs w:val="22"/>
        </w:rPr>
        <w:t xml:space="preserve">. </w:t>
      </w:r>
      <w:r w:rsidR="001935AC">
        <w:rPr>
          <w:rFonts w:ascii="Garamond" w:hAnsi="Garamond"/>
          <w:sz w:val="22"/>
          <w:szCs w:val="22"/>
        </w:rPr>
        <w:t xml:space="preserve"> </w:t>
      </w:r>
      <w:r w:rsidRPr="00FE0125">
        <w:rPr>
          <w:rFonts w:ascii="Garamond" w:hAnsi="Garamond"/>
          <w:sz w:val="22"/>
          <w:szCs w:val="22"/>
        </w:rPr>
        <w:t xml:space="preserve">Стороны настоящим договорились, что реализуемые Сторонами настоящего Договора процедуры фиксации моментов начала и окончания нарушения Продавцом его обязательств по настоящему Договору для цели определения сроков исчисления предусмотренных настоящим Договором штрафов, включая процедуры обмена между Сторонами настоящего Договора информацией в связи с такими нарушениями, направления и получения сведений, необходимых для расчета сроков совершения нарушений и размеров штрафов по каждому из таких нарушений, а также иные процедуры в связи с применением положений настоящего раздела устанавливаются и определяются в соответствии с Договором о присоединении и </w:t>
      </w:r>
      <w:r>
        <w:rPr>
          <w:rFonts w:ascii="Garamond" w:hAnsi="Garamond"/>
          <w:sz w:val="22"/>
          <w:szCs w:val="22"/>
        </w:rPr>
        <w:t>регламент</w:t>
      </w:r>
      <w:r w:rsidRPr="00FE0125">
        <w:rPr>
          <w:rFonts w:ascii="Garamond" w:hAnsi="Garamond"/>
          <w:sz w:val="22"/>
          <w:szCs w:val="22"/>
        </w:rPr>
        <w:t>ами.</w:t>
      </w:r>
    </w:p>
    <w:p w14:paraId="3C5CBC55" w14:textId="77777777" w:rsidR="001E5562" w:rsidRPr="00FE0125" w:rsidRDefault="001E5562" w:rsidP="00497FD9">
      <w:pPr>
        <w:spacing w:before="120" w:after="120" w:line="288" w:lineRule="auto"/>
        <w:jc w:val="center"/>
        <w:rPr>
          <w:rFonts w:ascii="Garamond" w:hAnsi="Garamond"/>
          <w:b/>
          <w:sz w:val="22"/>
          <w:szCs w:val="22"/>
          <w:lang w:val="ru-RU"/>
        </w:rPr>
      </w:pPr>
      <w:r w:rsidRPr="00FE0125">
        <w:rPr>
          <w:rFonts w:ascii="Garamond" w:hAnsi="Garamond"/>
          <w:b/>
          <w:sz w:val="22"/>
          <w:szCs w:val="22"/>
          <w:lang w:val="ru-RU"/>
        </w:rPr>
        <w:t>13.</w:t>
      </w:r>
      <w:r w:rsidRPr="00FE0125">
        <w:rPr>
          <w:rFonts w:ascii="Garamond" w:hAnsi="Garamond"/>
          <w:b/>
          <w:sz w:val="22"/>
          <w:szCs w:val="22"/>
          <w:lang w:val="ru-RU"/>
        </w:rPr>
        <w:tab/>
        <w:t>ПЕРЕДАЧА ПРАВ И ОБЯЗАННОСТЕЙ ПО ДОГОВОРУ</w:t>
      </w:r>
    </w:p>
    <w:p w14:paraId="4CB1DCF3"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13.1.</w:t>
      </w:r>
      <w:r w:rsidRPr="00FE0125">
        <w:rPr>
          <w:rFonts w:ascii="Garamond" w:hAnsi="Garamond"/>
          <w:sz w:val="22"/>
          <w:szCs w:val="22"/>
          <w:lang w:val="ru-RU"/>
        </w:rPr>
        <w:tab/>
        <w:t>В случае если в результате реорганизации Продавец утрачивает право собственности на введенный в эксплуатаци</w:t>
      </w:r>
      <w:r w:rsidR="0044136E">
        <w:rPr>
          <w:rFonts w:ascii="Garamond" w:hAnsi="Garamond"/>
          <w:sz w:val="22"/>
          <w:szCs w:val="22"/>
          <w:lang w:val="ru-RU"/>
        </w:rPr>
        <w:t>ю</w:t>
      </w:r>
      <w:r w:rsidRPr="00FE0125">
        <w:rPr>
          <w:rFonts w:ascii="Garamond" w:hAnsi="Garamond"/>
          <w:sz w:val="22"/>
          <w:szCs w:val="22"/>
          <w:lang w:val="ru-RU"/>
        </w:rPr>
        <w:t xml:space="preserve"> и аттестованный Объект генерации, в отношении которого Продавцом было получено право продажи его электрической энергии и мощности на оптовом рынке, и при этом правопреемник Продавца, получивший в результате реорганизации Продавца право собственности на Объект генерации или право продажи электрической энергии и мощности в отношении Объекта генерации, не является на момент завершения реорганизации Продавца субъектом оптового рынка – поставщиком электрической энергии и мощности, настоящий Договор прекращается досрочно.</w:t>
      </w:r>
    </w:p>
    <w:p w14:paraId="5E762879" w14:textId="77777777" w:rsidR="001E5562" w:rsidRPr="00FE0125" w:rsidRDefault="001E5562" w:rsidP="00497FD9">
      <w:pPr>
        <w:spacing w:before="120" w:after="120" w:line="288" w:lineRule="auto"/>
        <w:ind w:left="709"/>
        <w:jc w:val="both"/>
        <w:rPr>
          <w:rFonts w:ascii="Garamond" w:hAnsi="Garamond"/>
          <w:sz w:val="22"/>
          <w:szCs w:val="22"/>
          <w:lang w:val="ru-RU"/>
        </w:rPr>
      </w:pPr>
      <w:r w:rsidRPr="00FE0125">
        <w:rPr>
          <w:rFonts w:ascii="Garamond" w:hAnsi="Garamond"/>
          <w:sz w:val="22"/>
          <w:szCs w:val="22"/>
          <w:lang w:val="ru-RU"/>
        </w:rPr>
        <w:tab/>
        <w:t>Указанное правило не применяется в случае, если в результате реорганизации Продавец сохранил за собой право продажи электрической энергии и мощности переданного другому лицу в соответствии с разделительным балансом Объекта генерации.</w:t>
      </w:r>
    </w:p>
    <w:p w14:paraId="75FB8DC2"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В случае если в результате реорганизации Продавец утрачивает права заказчика строительства Объекта генерации и при этом правопреемник Продавца, получивший в результате реорганизации Продавца указанные права в отношении Объекта генерации, не является на момент завершения реорганизации Продавца субъектом оптового рынка – поставщиком электрической энергии и мощности, настоящий Договор прекращается досрочно.</w:t>
      </w:r>
    </w:p>
    <w:p w14:paraId="4E7A4995"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 xml:space="preserve">Правопреемник Продавца, получивший в соответствии с разделительным балансом и актом приема-передачи Объект генерации в собственность или приобретший права заказчика его строительства, </w:t>
      </w:r>
    </w:p>
    <w:p w14:paraId="4465A794" w14:textId="77777777" w:rsidR="001E5562" w:rsidRPr="00FE0125" w:rsidRDefault="001E5562" w:rsidP="00497FD9">
      <w:pPr>
        <w:spacing w:before="120" w:after="120" w:line="288" w:lineRule="auto"/>
        <w:ind w:left="1680" w:hanging="960"/>
        <w:jc w:val="both"/>
        <w:rPr>
          <w:rFonts w:ascii="Garamond" w:hAnsi="Garamond"/>
          <w:sz w:val="22"/>
          <w:szCs w:val="22"/>
          <w:lang w:val="ru-RU"/>
        </w:rPr>
      </w:pPr>
      <w:r w:rsidRPr="00FE0125">
        <w:rPr>
          <w:rFonts w:ascii="Garamond" w:hAnsi="Garamond"/>
          <w:sz w:val="22"/>
          <w:szCs w:val="22"/>
          <w:lang w:val="ru-RU"/>
        </w:rPr>
        <w:t>а)           и являющийся на момент реорганизации Продавца субъектом оптового рынка – поставщиком электрической энергии и мощности</w:t>
      </w:r>
      <w:r w:rsidR="004C0BE2">
        <w:rPr>
          <w:rFonts w:ascii="Garamond" w:hAnsi="Garamond"/>
          <w:sz w:val="22"/>
          <w:szCs w:val="22"/>
          <w:lang w:val="ru-RU"/>
        </w:rPr>
        <w:t>,</w:t>
      </w:r>
      <w:r w:rsidRPr="00FE0125">
        <w:rPr>
          <w:rFonts w:ascii="Garamond" w:hAnsi="Garamond"/>
          <w:sz w:val="22"/>
          <w:szCs w:val="22"/>
          <w:lang w:val="ru-RU"/>
        </w:rPr>
        <w:t xml:space="preserve"> вступает в настоящий Договор с момента завершения реорганизации Продавца, определяемого в соответствии с установленными гражданским законодательством правилами. При этом осуществление правопреемником Продавца процедуры регистрации за собой группы точек поставки (условной или постоянной) в отношении Объекта генерации не приостанавливает и не прерывает исполнение настоящего Договора всеми его Сторонами. Изменения в настоящий Договор в части указания правопреемника Продавца в качестве нового продавца мощности по настоящему Договору вносятся АТС в одностороннем внесудебном порядке по заявлению правопреемника Продавца, и вне зависимости от даты внесения таких изменений вступают в силу с момента завершения реорганизации Продавца;</w:t>
      </w:r>
    </w:p>
    <w:p w14:paraId="0ADAB96D" w14:textId="77777777" w:rsidR="001E5562" w:rsidRPr="00FE0125" w:rsidRDefault="001E5562" w:rsidP="00497FD9">
      <w:pPr>
        <w:spacing w:before="120" w:after="120" w:line="288" w:lineRule="auto"/>
        <w:ind w:left="1680" w:hanging="960"/>
        <w:jc w:val="both"/>
        <w:rPr>
          <w:rFonts w:ascii="Garamond" w:hAnsi="Garamond"/>
          <w:sz w:val="22"/>
          <w:szCs w:val="22"/>
          <w:lang w:val="ru-RU"/>
        </w:rPr>
      </w:pPr>
      <w:r w:rsidRPr="00FE0125">
        <w:rPr>
          <w:rFonts w:ascii="Garamond" w:hAnsi="Garamond"/>
          <w:sz w:val="22"/>
          <w:szCs w:val="22"/>
          <w:lang w:val="ru-RU"/>
        </w:rPr>
        <w:t>б)            и не являющийся на момент реорганизации Продавца субъектом оптового рынка – поставщиком электрической энергии и мощности</w:t>
      </w:r>
      <w:r w:rsidR="004C0BE2">
        <w:rPr>
          <w:rFonts w:ascii="Garamond" w:hAnsi="Garamond"/>
          <w:sz w:val="22"/>
          <w:szCs w:val="22"/>
          <w:lang w:val="ru-RU"/>
        </w:rPr>
        <w:t>,</w:t>
      </w:r>
      <w:r w:rsidRPr="00FE0125">
        <w:rPr>
          <w:rFonts w:ascii="Garamond" w:hAnsi="Garamond"/>
          <w:sz w:val="22"/>
          <w:szCs w:val="22"/>
          <w:lang w:val="ru-RU"/>
        </w:rPr>
        <w:t xml:space="preserve"> не вступает в настоящий Договор в соответствии с установленными гражданским законодательством правилами. С таким правопреемником подлеж</w:t>
      </w:r>
      <w:r w:rsidR="00FB2231">
        <w:rPr>
          <w:rFonts w:ascii="Garamond" w:hAnsi="Garamond"/>
          <w:sz w:val="22"/>
          <w:szCs w:val="22"/>
          <w:lang w:val="ru-RU"/>
        </w:rPr>
        <w:t>а</w:t>
      </w:r>
      <w:r w:rsidRPr="00FE0125">
        <w:rPr>
          <w:rFonts w:ascii="Garamond" w:hAnsi="Garamond"/>
          <w:sz w:val="22"/>
          <w:szCs w:val="22"/>
          <w:lang w:val="ru-RU"/>
        </w:rPr>
        <w:t xml:space="preserve">т заключению </w:t>
      </w:r>
      <w:r w:rsidR="00FB2231">
        <w:rPr>
          <w:rFonts w:ascii="Garamond" w:hAnsi="Garamond"/>
          <w:sz w:val="22"/>
          <w:szCs w:val="22"/>
          <w:lang w:val="ru-RU"/>
        </w:rPr>
        <w:t>ДПМ новых АЭС</w:t>
      </w:r>
      <w:r w:rsidRPr="00FE0125">
        <w:rPr>
          <w:rFonts w:ascii="Garamond" w:hAnsi="Garamond"/>
          <w:sz w:val="22"/>
          <w:szCs w:val="22"/>
          <w:lang w:val="ru-RU"/>
        </w:rPr>
        <w:t xml:space="preserve"> в соответствии с</w:t>
      </w:r>
      <w:r w:rsidR="00FB2231">
        <w:rPr>
          <w:rFonts w:ascii="Garamond" w:hAnsi="Garamond"/>
          <w:sz w:val="22"/>
          <w:szCs w:val="22"/>
          <w:lang w:val="ru-RU"/>
        </w:rPr>
        <w:t>о</w:t>
      </w:r>
      <w:r w:rsidRPr="00FE0125">
        <w:rPr>
          <w:rFonts w:ascii="Garamond" w:hAnsi="Garamond"/>
          <w:sz w:val="22"/>
          <w:szCs w:val="22"/>
          <w:lang w:val="ru-RU"/>
        </w:rPr>
        <w:t xml:space="preserve">  стандартной формой, являющейся Приложением № Д 14.</w:t>
      </w:r>
      <w:r w:rsidR="00FB2231">
        <w:rPr>
          <w:rFonts w:ascii="Garamond" w:hAnsi="Garamond"/>
          <w:sz w:val="22"/>
          <w:szCs w:val="22"/>
          <w:lang w:val="ru-RU"/>
        </w:rPr>
        <w:t>4</w:t>
      </w:r>
      <w:r w:rsidRPr="00FE0125">
        <w:rPr>
          <w:rFonts w:ascii="Garamond" w:hAnsi="Garamond"/>
          <w:sz w:val="22"/>
          <w:szCs w:val="22"/>
          <w:lang w:val="ru-RU"/>
        </w:rPr>
        <w:t xml:space="preserve"> к Договору о присоединении, при условии получения правопреемником статуса субъекта оптового рынка – поставщика электрической энергии и мощности и не ранее момента получения таким правопреемником в отношении Объекта генерации права продажи электрической энергии и мощности на оптовом рынке, а в отношении незавершенного строительством Объекта генерации – не ранее момента регистрации правопреемником условной группы точек поставки мощности Объекта генерации. </w:t>
      </w:r>
    </w:p>
    <w:p w14:paraId="04084A37" w14:textId="2120A34D"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случае передачи в порядке правопреемства введенного в эксплуатацию и аттестованного Объекта генерации, в отношении которого Продавцом было получено право продажи его электрической энергии и мощности на оптовом рынке, при заключении </w:t>
      </w:r>
      <w:r w:rsidR="00FB2231">
        <w:rPr>
          <w:rFonts w:ascii="Garamond" w:hAnsi="Garamond"/>
          <w:sz w:val="22"/>
          <w:szCs w:val="22"/>
          <w:lang w:val="ru-RU"/>
        </w:rPr>
        <w:t>ДПМ новых АЭС</w:t>
      </w:r>
      <w:r w:rsidRPr="00FE0125">
        <w:rPr>
          <w:rFonts w:ascii="Garamond" w:hAnsi="Garamond"/>
          <w:sz w:val="22"/>
          <w:szCs w:val="22"/>
          <w:lang w:val="ru-RU"/>
        </w:rPr>
        <w:t xml:space="preserve"> с правопреемником Продавца в него включается условие о сокращении </w:t>
      </w:r>
      <w:r w:rsidR="00E87000">
        <w:rPr>
          <w:rFonts w:ascii="Garamond" w:hAnsi="Garamond"/>
          <w:sz w:val="22"/>
          <w:szCs w:val="22"/>
          <w:lang w:val="ru-RU"/>
        </w:rPr>
        <w:t>период</w:t>
      </w:r>
      <w:r w:rsidRPr="00FE0125">
        <w:rPr>
          <w:rFonts w:ascii="Garamond" w:hAnsi="Garamond"/>
          <w:sz w:val="22"/>
          <w:szCs w:val="22"/>
          <w:lang w:val="ru-RU"/>
        </w:rPr>
        <w:t xml:space="preserve">а поставки мощности Объекта генерации на срок, равный периоду времени с </w:t>
      </w:r>
      <w:r w:rsidR="00E87000">
        <w:rPr>
          <w:rFonts w:ascii="Garamond" w:hAnsi="Garamond"/>
          <w:sz w:val="22"/>
          <w:szCs w:val="22"/>
          <w:lang w:val="ru-RU"/>
        </w:rPr>
        <w:t>дат</w:t>
      </w:r>
      <w:r w:rsidRPr="00FE0125">
        <w:rPr>
          <w:rFonts w:ascii="Garamond" w:hAnsi="Garamond"/>
          <w:sz w:val="22"/>
          <w:szCs w:val="22"/>
          <w:lang w:val="ru-RU"/>
        </w:rPr>
        <w:t xml:space="preserve">ы начала фактической поставки мощности Продавцом до даты заключения </w:t>
      </w:r>
      <w:r w:rsidR="00FB2231">
        <w:rPr>
          <w:rFonts w:ascii="Garamond" w:hAnsi="Garamond"/>
          <w:sz w:val="22"/>
          <w:szCs w:val="22"/>
          <w:lang w:val="ru-RU"/>
        </w:rPr>
        <w:t>ДПМ новых АЭС</w:t>
      </w:r>
      <w:r w:rsidRPr="00FE0125">
        <w:rPr>
          <w:rFonts w:ascii="Garamond" w:hAnsi="Garamond"/>
          <w:sz w:val="22"/>
          <w:szCs w:val="22"/>
          <w:lang w:val="ru-RU"/>
        </w:rPr>
        <w:t xml:space="preserve"> с правопреемником Продавца.</w:t>
      </w:r>
    </w:p>
    <w:p w14:paraId="4D13DB9F" w14:textId="77777777" w:rsidR="001E5562" w:rsidRPr="00FE0125" w:rsidRDefault="00085D91" w:rsidP="00497FD9">
      <w:pPr>
        <w:pStyle w:val="3"/>
        <w:spacing w:before="120" w:after="120" w:line="288" w:lineRule="auto"/>
        <w:ind w:left="720" w:firstLine="0"/>
        <w:rPr>
          <w:rFonts w:ascii="Garamond" w:hAnsi="Garamond"/>
          <w:sz w:val="22"/>
          <w:szCs w:val="22"/>
        </w:rPr>
      </w:pPr>
      <w:r>
        <w:rPr>
          <w:rFonts w:ascii="Garamond" w:hAnsi="Garamond"/>
          <w:sz w:val="22"/>
          <w:szCs w:val="22"/>
        </w:rPr>
        <w:t>ДПМ новых АЭС</w:t>
      </w:r>
      <w:r w:rsidR="001E5562" w:rsidRPr="00FE0125">
        <w:rPr>
          <w:rFonts w:ascii="Garamond" w:hAnsi="Garamond"/>
          <w:sz w:val="22"/>
          <w:szCs w:val="22"/>
        </w:rPr>
        <w:t>, заключаемый с правопреемником Продавца</w:t>
      </w:r>
      <w:r w:rsidR="004C0BE2">
        <w:rPr>
          <w:rFonts w:ascii="Garamond" w:hAnsi="Garamond"/>
          <w:sz w:val="22"/>
          <w:szCs w:val="22"/>
        </w:rPr>
        <w:t xml:space="preserve"> в отношении Объекта генерации</w:t>
      </w:r>
      <w:r w:rsidR="007D188D">
        <w:rPr>
          <w:rFonts w:ascii="Garamond" w:hAnsi="Garamond"/>
          <w:sz w:val="22"/>
          <w:szCs w:val="22"/>
        </w:rPr>
        <w:t>,</w:t>
      </w:r>
      <w:r w:rsidR="001E5562" w:rsidRPr="00FE0125">
        <w:rPr>
          <w:rFonts w:ascii="Garamond" w:hAnsi="Garamond"/>
          <w:sz w:val="22"/>
          <w:szCs w:val="22"/>
        </w:rPr>
        <w:t xml:space="preserve"> должен содержать положения об основаниях, условиях и порядке осуществления таким правопреемником правопреемства по отношению к Продавцу в части его обязательства по уплате в полном размере всех начисленных по предусмотренным настоящим Договором основаниям, но не выплаченных им на момент досрочного прекращения настоящего Договора неустоек.</w:t>
      </w:r>
    </w:p>
    <w:p w14:paraId="0DDD5315"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 xml:space="preserve">13.2.  </w:t>
      </w:r>
      <w:r w:rsidRPr="00FE0125">
        <w:rPr>
          <w:rFonts w:ascii="Garamond" w:hAnsi="Garamond"/>
          <w:sz w:val="22"/>
          <w:szCs w:val="22"/>
          <w:lang w:val="ru-RU"/>
        </w:rPr>
        <w:tab/>
        <w:t>В случае реорганизации Продавца путем преобразования, слияния или присоединения, сопровождающегося изменением идентификационных признаков Продавца, изменения в настоящий Договор вносятся АТС в одностороннем внесудебном порядке в соответствии с пунктом 11.1 настоящего Договора.</w:t>
      </w:r>
    </w:p>
    <w:p w14:paraId="7EC90AD1"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 xml:space="preserve">Внесение таких изменений осуществляется АТС по заявлению Продавца и не требует согласия иных Сторон настоящего Договора. </w:t>
      </w:r>
    </w:p>
    <w:p w14:paraId="01B0EAFE" w14:textId="77777777" w:rsidR="001E5562" w:rsidRPr="00FE0125" w:rsidRDefault="001E5562" w:rsidP="00497FD9">
      <w:pPr>
        <w:autoSpaceDE w:val="0"/>
        <w:autoSpaceDN w:val="0"/>
        <w:adjustRightInd w:val="0"/>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13.3.</w:t>
      </w:r>
      <w:r w:rsidRPr="00FE0125">
        <w:rPr>
          <w:rFonts w:ascii="Garamond" w:hAnsi="Garamond"/>
          <w:sz w:val="22"/>
          <w:szCs w:val="22"/>
          <w:lang w:val="ru-RU"/>
        </w:rPr>
        <w:tab/>
        <w:t>Продажа Продавцом или отчуждение им иным способом, в том числе путем передачи в уставный капитал, передач</w:t>
      </w:r>
      <w:r w:rsidR="00085D91">
        <w:rPr>
          <w:rFonts w:ascii="Garamond" w:hAnsi="Garamond"/>
          <w:sz w:val="22"/>
          <w:szCs w:val="22"/>
          <w:lang w:val="ru-RU"/>
        </w:rPr>
        <w:t>и</w:t>
      </w:r>
      <w:r w:rsidRPr="00FE0125">
        <w:rPr>
          <w:rFonts w:ascii="Garamond" w:hAnsi="Garamond"/>
          <w:sz w:val="22"/>
          <w:szCs w:val="22"/>
          <w:lang w:val="ru-RU"/>
        </w:rPr>
        <w:t xml:space="preserve"> в аренду или в иное владение и пользование другому лицу введенного в эксплуатацию и аттестованного Объекта генерации, в отношении которого Продавцом получено право продажи его электрической энергии и мощности на оптовом рынке, </w:t>
      </w:r>
      <w:r w:rsidRPr="007D188D">
        <w:rPr>
          <w:rFonts w:ascii="Garamond" w:hAnsi="Garamond"/>
          <w:sz w:val="22"/>
          <w:szCs w:val="22"/>
          <w:lang w:val="ru-RU"/>
        </w:rPr>
        <w:t>влечет прекращение настоящего Договора</w:t>
      </w:r>
      <w:r w:rsidRPr="00FE0125">
        <w:rPr>
          <w:rFonts w:ascii="Garamond" w:hAnsi="Garamond"/>
          <w:sz w:val="22"/>
          <w:szCs w:val="22"/>
          <w:lang w:val="ru-RU"/>
        </w:rPr>
        <w:t xml:space="preserve">. </w:t>
      </w:r>
    </w:p>
    <w:p w14:paraId="7B33B782"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Указанное правило не применяется в случае</w:t>
      </w:r>
      <w:r w:rsidR="004C0BE2">
        <w:rPr>
          <w:rFonts w:ascii="Garamond" w:hAnsi="Garamond"/>
          <w:sz w:val="22"/>
          <w:szCs w:val="22"/>
          <w:lang w:val="ru-RU"/>
        </w:rPr>
        <w:t>,</w:t>
      </w:r>
      <w:r w:rsidRPr="00FE0125">
        <w:rPr>
          <w:rFonts w:ascii="Garamond" w:hAnsi="Garamond"/>
          <w:sz w:val="22"/>
          <w:szCs w:val="22"/>
          <w:lang w:val="ru-RU"/>
        </w:rPr>
        <w:t xml:space="preserve"> если, несмотря на продажу Продавцом Объекта генерации или отчуждение (передачу) его иным образом, он сохраняет за собой право продажи электрической энергии и мощности Объекта генерации.</w:t>
      </w:r>
    </w:p>
    <w:p w14:paraId="0A140100"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Для цели применения установленных в настоящем пункте правил к продаже (отчуждению иным способом, передаче) Продавцом введенного в эксплуатацию и аттестованного Объекта генерации, в отношении которого Продавцом получено право продажи его электрической энергии и мощности на оптовом рынке, приравнивается утрата Продавцом по любому из оснований права продажи электрической энергии и мощности Объекта генерации на оптовом рынке.</w:t>
      </w:r>
    </w:p>
    <w:p w14:paraId="3C77107A" w14:textId="77777777" w:rsidR="001E5562" w:rsidRPr="00FE0125" w:rsidRDefault="001E5562" w:rsidP="00497FD9">
      <w:pPr>
        <w:autoSpaceDE w:val="0"/>
        <w:autoSpaceDN w:val="0"/>
        <w:adjustRightInd w:val="0"/>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С лицом, приобретшим (получившим в аренду или иное владение и пользование) введенный в эксплуатацию и аттестованный Объект генерации, в отношении которого Продавцом было получено право продажи его электрической энергии и мощности на оптовом рынке, </w:t>
      </w:r>
      <w:r w:rsidR="00FA3AAD">
        <w:rPr>
          <w:rFonts w:ascii="Garamond" w:hAnsi="Garamond"/>
          <w:sz w:val="22"/>
          <w:szCs w:val="22"/>
          <w:lang w:val="ru-RU"/>
        </w:rPr>
        <w:t>ДПМ новых АЭС</w:t>
      </w:r>
      <w:r w:rsidRPr="00FE0125">
        <w:rPr>
          <w:rFonts w:ascii="Garamond" w:hAnsi="Garamond"/>
          <w:sz w:val="22"/>
          <w:szCs w:val="22"/>
          <w:lang w:val="ru-RU"/>
        </w:rPr>
        <w:t xml:space="preserve"> заключается в соответствии с его стандартной формой, являющейся Приложением № Д 14.</w:t>
      </w:r>
      <w:r w:rsidR="00FA3AAD">
        <w:rPr>
          <w:rFonts w:ascii="Garamond" w:hAnsi="Garamond"/>
          <w:sz w:val="22"/>
          <w:szCs w:val="22"/>
          <w:lang w:val="ru-RU"/>
        </w:rPr>
        <w:t>4</w:t>
      </w:r>
      <w:r w:rsidRPr="00FE0125">
        <w:rPr>
          <w:rFonts w:ascii="Garamond" w:hAnsi="Garamond"/>
          <w:sz w:val="22"/>
          <w:szCs w:val="22"/>
          <w:lang w:val="ru-RU"/>
        </w:rPr>
        <w:t xml:space="preserve"> к Договору о присоединении, только:</w:t>
      </w:r>
    </w:p>
    <w:p w14:paraId="3EBFE9FE" w14:textId="0C1DC985" w:rsidR="001E5562" w:rsidRPr="00090616" w:rsidRDefault="001E5562" w:rsidP="00090616">
      <w:pPr>
        <w:pStyle w:val="aff2"/>
        <w:numPr>
          <w:ilvl w:val="1"/>
          <w:numId w:val="47"/>
        </w:numPr>
        <w:autoSpaceDE w:val="0"/>
        <w:autoSpaceDN w:val="0"/>
        <w:adjustRightInd w:val="0"/>
        <w:spacing w:before="120" w:after="120" w:line="288" w:lineRule="auto"/>
        <w:jc w:val="both"/>
        <w:rPr>
          <w:rFonts w:ascii="Garamond" w:hAnsi="Garamond"/>
          <w:sz w:val="22"/>
          <w:szCs w:val="22"/>
          <w:lang w:val="ru-RU"/>
        </w:rPr>
      </w:pPr>
      <w:r w:rsidRPr="00090616">
        <w:rPr>
          <w:rFonts w:ascii="Garamond" w:hAnsi="Garamond"/>
          <w:sz w:val="22"/>
          <w:szCs w:val="22"/>
          <w:lang w:val="ru-RU"/>
        </w:rPr>
        <w:t>при условии наличия у такого лица статуса субъекта оптового рынка, а также</w:t>
      </w:r>
    </w:p>
    <w:p w14:paraId="63808EA9" w14:textId="626BB057" w:rsidR="001E5562" w:rsidRPr="00FE0125" w:rsidRDefault="001E5562" w:rsidP="00090616">
      <w:pPr>
        <w:pStyle w:val="aff2"/>
        <w:numPr>
          <w:ilvl w:val="1"/>
          <w:numId w:val="47"/>
        </w:numPr>
        <w:autoSpaceDE w:val="0"/>
        <w:autoSpaceDN w:val="0"/>
        <w:adjustRightInd w:val="0"/>
        <w:spacing w:before="120" w:after="120" w:line="288" w:lineRule="auto"/>
        <w:jc w:val="both"/>
        <w:rPr>
          <w:rFonts w:ascii="Garamond" w:hAnsi="Garamond"/>
          <w:sz w:val="22"/>
          <w:szCs w:val="22"/>
          <w:lang w:val="ru-RU"/>
        </w:rPr>
      </w:pPr>
      <w:r w:rsidRPr="00FE0125">
        <w:rPr>
          <w:rFonts w:ascii="Garamond" w:hAnsi="Garamond"/>
          <w:sz w:val="22"/>
          <w:szCs w:val="22"/>
          <w:lang w:val="ru-RU"/>
        </w:rPr>
        <w:t xml:space="preserve">при условии принятия Наблюдательным советом </w:t>
      </w:r>
      <w:r w:rsidR="009D223A">
        <w:rPr>
          <w:rFonts w:ascii="Garamond" w:hAnsi="Garamond"/>
          <w:sz w:val="22"/>
          <w:szCs w:val="22"/>
          <w:lang w:val="ru-RU"/>
        </w:rPr>
        <w:t>Ассоциации «</w:t>
      </w:r>
      <w:r w:rsidRPr="00FE0125">
        <w:rPr>
          <w:rFonts w:ascii="Garamond" w:hAnsi="Garamond"/>
          <w:sz w:val="22"/>
          <w:szCs w:val="22"/>
          <w:lang w:val="ru-RU"/>
        </w:rPr>
        <w:t>НП Совет рынка» решения о заключении указанного договора, а также</w:t>
      </w:r>
    </w:p>
    <w:p w14:paraId="55EDDDFB" w14:textId="5858F037" w:rsidR="001E5562" w:rsidRPr="00FE0125" w:rsidRDefault="001E5562" w:rsidP="00090616">
      <w:pPr>
        <w:pStyle w:val="aff2"/>
        <w:numPr>
          <w:ilvl w:val="1"/>
          <w:numId w:val="47"/>
        </w:numPr>
        <w:autoSpaceDE w:val="0"/>
        <w:autoSpaceDN w:val="0"/>
        <w:adjustRightInd w:val="0"/>
        <w:spacing w:before="120" w:after="120" w:line="288" w:lineRule="auto"/>
        <w:jc w:val="both"/>
        <w:rPr>
          <w:rFonts w:ascii="Garamond" w:hAnsi="Garamond"/>
          <w:sz w:val="22"/>
          <w:szCs w:val="22"/>
          <w:lang w:val="ru-RU"/>
        </w:rPr>
      </w:pPr>
      <w:r w:rsidRPr="00FE0125">
        <w:rPr>
          <w:rFonts w:ascii="Garamond" w:hAnsi="Garamond"/>
          <w:sz w:val="22"/>
          <w:szCs w:val="22"/>
          <w:lang w:val="ru-RU"/>
        </w:rPr>
        <w:t>не ранее</w:t>
      </w:r>
      <w:r w:rsidR="007D188D">
        <w:rPr>
          <w:rFonts w:ascii="Garamond" w:hAnsi="Garamond"/>
          <w:sz w:val="22"/>
          <w:szCs w:val="22"/>
          <w:lang w:val="ru-RU"/>
        </w:rPr>
        <w:t xml:space="preserve"> </w:t>
      </w:r>
      <w:r w:rsidRPr="00FE0125">
        <w:rPr>
          <w:rFonts w:ascii="Garamond" w:hAnsi="Garamond"/>
          <w:sz w:val="22"/>
          <w:szCs w:val="22"/>
          <w:lang w:val="ru-RU"/>
        </w:rPr>
        <w:t xml:space="preserve">получения таким лицом права продажи его электрической энергии и мощности на оптовом рынке, а также </w:t>
      </w:r>
    </w:p>
    <w:p w14:paraId="2169D84D" w14:textId="67045C6C" w:rsidR="001E5562" w:rsidRPr="00FE0125" w:rsidRDefault="001E5562" w:rsidP="00090616">
      <w:pPr>
        <w:pStyle w:val="aff2"/>
        <w:numPr>
          <w:ilvl w:val="1"/>
          <w:numId w:val="47"/>
        </w:numPr>
        <w:autoSpaceDE w:val="0"/>
        <w:autoSpaceDN w:val="0"/>
        <w:adjustRightInd w:val="0"/>
        <w:spacing w:before="120" w:after="120" w:line="288" w:lineRule="auto"/>
        <w:jc w:val="both"/>
        <w:rPr>
          <w:rFonts w:ascii="Garamond" w:hAnsi="Garamond"/>
          <w:sz w:val="22"/>
          <w:szCs w:val="22"/>
          <w:lang w:val="ru-RU"/>
        </w:rPr>
      </w:pPr>
      <w:r w:rsidRPr="00FE0125">
        <w:rPr>
          <w:rFonts w:ascii="Garamond" w:hAnsi="Garamond"/>
          <w:sz w:val="22"/>
          <w:szCs w:val="22"/>
          <w:lang w:val="ru-RU"/>
        </w:rPr>
        <w:t>при условии отсутствия у указанного лица возражений против заключения указанного договора</w:t>
      </w:r>
      <w:r w:rsidR="007D188D">
        <w:rPr>
          <w:rFonts w:ascii="Garamond" w:hAnsi="Garamond"/>
          <w:sz w:val="22"/>
          <w:szCs w:val="22"/>
          <w:lang w:val="ru-RU"/>
        </w:rPr>
        <w:t xml:space="preserve"> на тех же условиях, на которых</w:t>
      </w:r>
      <w:r w:rsidRPr="00FE0125">
        <w:rPr>
          <w:rFonts w:ascii="Garamond" w:hAnsi="Garamond"/>
          <w:sz w:val="22"/>
          <w:szCs w:val="22"/>
          <w:lang w:val="ru-RU"/>
        </w:rPr>
        <w:t xml:space="preserve"> с Продавцом был заключен настоящий Договор. </w:t>
      </w:r>
    </w:p>
    <w:p w14:paraId="749BCDF2" w14:textId="2B4936EA"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r>
      <w:r w:rsidR="00FA3AAD">
        <w:rPr>
          <w:rFonts w:ascii="Garamond" w:hAnsi="Garamond"/>
          <w:sz w:val="22"/>
          <w:szCs w:val="22"/>
          <w:lang w:val="ru-RU"/>
        </w:rPr>
        <w:t xml:space="preserve">ДПМ новых АЭС </w:t>
      </w:r>
      <w:r w:rsidRPr="00FE0125">
        <w:rPr>
          <w:rFonts w:ascii="Garamond" w:hAnsi="Garamond"/>
          <w:sz w:val="22"/>
          <w:szCs w:val="22"/>
          <w:lang w:val="ru-RU"/>
        </w:rPr>
        <w:t xml:space="preserve">заключается по заявлению указанного лица, представленному в </w:t>
      </w:r>
      <w:r w:rsidR="009D223A">
        <w:rPr>
          <w:rFonts w:ascii="Garamond" w:hAnsi="Garamond"/>
          <w:sz w:val="22"/>
          <w:szCs w:val="22"/>
          <w:lang w:val="ru-RU"/>
        </w:rPr>
        <w:t>Ассоциацию «</w:t>
      </w:r>
      <w:r w:rsidRPr="00FE0125">
        <w:rPr>
          <w:rFonts w:ascii="Garamond" w:hAnsi="Garamond"/>
          <w:sz w:val="22"/>
          <w:szCs w:val="22"/>
          <w:lang w:val="ru-RU"/>
        </w:rPr>
        <w:t xml:space="preserve">НП Совет рынка» в письменной форме, в 30-дневный срок со дня принятия Наблюдательным советом </w:t>
      </w:r>
      <w:r w:rsidR="009D223A">
        <w:rPr>
          <w:rFonts w:ascii="Garamond" w:hAnsi="Garamond"/>
          <w:sz w:val="22"/>
          <w:szCs w:val="22"/>
          <w:lang w:val="ru-RU"/>
        </w:rPr>
        <w:t>Ассоциации «</w:t>
      </w:r>
      <w:r w:rsidRPr="00FE0125">
        <w:rPr>
          <w:rFonts w:ascii="Garamond" w:hAnsi="Garamond"/>
          <w:sz w:val="22"/>
          <w:szCs w:val="22"/>
          <w:lang w:val="ru-RU"/>
        </w:rPr>
        <w:t>НП Совет рынка» решения о заключении указанного договора.</w:t>
      </w:r>
    </w:p>
    <w:p w14:paraId="1838C42A" w14:textId="2B3D6ED5"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ab/>
        <w:t xml:space="preserve">При заключении с указанным лицом </w:t>
      </w:r>
      <w:r w:rsidR="00FA3AAD">
        <w:rPr>
          <w:rFonts w:ascii="Garamond" w:hAnsi="Garamond"/>
          <w:sz w:val="22"/>
          <w:szCs w:val="22"/>
          <w:lang w:val="ru-RU"/>
        </w:rPr>
        <w:t>ДПМ новых АЭС</w:t>
      </w:r>
      <w:r w:rsidRPr="00FE0125">
        <w:rPr>
          <w:rFonts w:ascii="Garamond" w:hAnsi="Garamond"/>
          <w:sz w:val="22"/>
          <w:szCs w:val="22"/>
          <w:lang w:val="ru-RU"/>
        </w:rPr>
        <w:t xml:space="preserve"> установленный в пункте 3.3 настоящего Договора </w:t>
      </w:r>
      <w:r w:rsidR="00E87000">
        <w:rPr>
          <w:rFonts w:ascii="Garamond" w:hAnsi="Garamond"/>
          <w:sz w:val="22"/>
          <w:szCs w:val="22"/>
          <w:lang w:val="ru-RU"/>
        </w:rPr>
        <w:t>период</w:t>
      </w:r>
      <w:r w:rsidRPr="00FE0125">
        <w:rPr>
          <w:rFonts w:ascii="Garamond" w:hAnsi="Garamond"/>
          <w:sz w:val="22"/>
          <w:szCs w:val="22"/>
          <w:lang w:val="ru-RU"/>
        </w:rPr>
        <w:t xml:space="preserve"> поставки мощности сокращается на срок, определяемый периодом времени с </w:t>
      </w:r>
      <w:r w:rsidR="00E87000">
        <w:rPr>
          <w:rFonts w:ascii="Garamond" w:hAnsi="Garamond"/>
          <w:sz w:val="22"/>
          <w:szCs w:val="22"/>
          <w:lang w:val="ru-RU"/>
        </w:rPr>
        <w:t>дат</w:t>
      </w:r>
      <w:r w:rsidRPr="00FE0125">
        <w:rPr>
          <w:rFonts w:ascii="Garamond" w:hAnsi="Garamond"/>
          <w:sz w:val="22"/>
          <w:szCs w:val="22"/>
          <w:lang w:val="ru-RU"/>
        </w:rPr>
        <w:t xml:space="preserve">ы начала фактической поставки мощности Продавцом до даты заключения </w:t>
      </w:r>
      <w:r w:rsidR="00D64EC8">
        <w:rPr>
          <w:rFonts w:ascii="Garamond" w:hAnsi="Garamond"/>
          <w:sz w:val="22"/>
          <w:szCs w:val="22"/>
          <w:lang w:val="ru-RU"/>
        </w:rPr>
        <w:t>ДПМ новых АЭС</w:t>
      </w:r>
      <w:r w:rsidRPr="00FE0125">
        <w:rPr>
          <w:rFonts w:ascii="Garamond" w:hAnsi="Garamond"/>
          <w:sz w:val="22"/>
          <w:szCs w:val="22"/>
          <w:lang w:val="ru-RU"/>
        </w:rPr>
        <w:t xml:space="preserve"> с покупателем (получателем) Объекта генерации.  </w:t>
      </w:r>
    </w:p>
    <w:p w14:paraId="54CA2D7D" w14:textId="77777777" w:rsidR="001E5562" w:rsidRPr="00FE0125" w:rsidRDefault="001E5562" w:rsidP="00497FD9">
      <w:pPr>
        <w:pStyle w:val="3"/>
        <w:spacing w:before="120" w:after="120" w:line="288" w:lineRule="auto"/>
        <w:ind w:left="720" w:firstLine="0"/>
        <w:rPr>
          <w:rFonts w:ascii="Garamond" w:hAnsi="Garamond"/>
          <w:sz w:val="22"/>
          <w:szCs w:val="22"/>
        </w:rPr>
      </w:pPr>
      <w:r w:rsidRPr="00FE0125">
        <w:rPr>
          <w:rFonts w:ascii="Garamond" w:hAnsi="Garamond"/>
          <w:sz w:val="22"/>
          <w:szCs w:val="22"/>
        </w:rPr>
        <w:t xml:space="preserve">Дополнительно, </w:t>
      </w:r>
      <w:r w:rsidR="00D64EC8">
        <w:rPr>
          <w:rFonts w:ascii="Garamond" w:hAnsi="Garamond"/>
          <w:sz w:val="22"/>
          <w:szCs w:val="22"/>
        </w:rPr>
        <w:t>ДПМ новых АЭС</w:t>
      </w:r>
      <w:r w:rsidRPr="00FE0125">
        <w:rPr>
          <w:rFonts w:ascii="Garamond" w:hAnsi="Garamond"/>
          <w:sz w:val="22"/>
          <w:szCs w:val="22"/>
        </w:rPr>
        <w:t>, заключаемый с приобретателем Объекта генерации</w:t>
      </w:r>
      <w:r w:rsidR="00D64EC8">
        <w:rPr>
          <w:rFonts w:ascii="Garamond" w:hAnsi="Garamond"/>
          <w:sz w:val="22"/>
          <w:szCs w:val="22"/>
        </w:rPr>
        <w:t>,</w:t>
      </w:r>
      <w:r w:rsidRPr="00FE0125">
        <w:rPr>
          <w:rFonts w:ascii="Garamond" w:hAnsi="Garamond"/>
          <w:sz w:val="22"/>
          <w:szCs w:val="22"/>
        </w:rPr>
        <w:t xml:space="preserve"> должен содержать положения об основаниях, условиях и порядке осуществления таким приобретателем правопреемства по отношению к Продавцу в части его обязательства по уплате в полном размере всех начисленных по предусмотренным настоящим Договором основаниям, но не выплаченных им на момент досрочного прекращения настоящего Договора неустоек.</w:t>
      </w:r>
    </w:p>
    <w:p w14:paraId="6B3FF105"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13.4.</w:t>
      </w:r>
      <w:r w:rsidRPr="00FE0125">
        <w:rPr>
          <w:rFonts w:ascii="Garamond" w:hAnsi="Garamond"/>
          <w:sz w:val="22"/>
          <w:szCs w:val="22"/>
          <w:lang w:val="ru-RU"/>
        </w:rPr>
        <w:tab/>
        <w:t xml:space="preserve">Передача Продавцом другому лицу принадлежащих ему прав на незавершенный строительством Объект генерации, а равно передача Продавцом другому лицу принадлежащих ему прав заказчика строительства Объекта генерации по договору (договорам) подряда любого типа является основанием для досрочного прекращения настоящего Договора. </w:t>
      </w:r>
    </w:p>
    <w:p w14:paraId="0F0E3A24" w14:textId="105B3442" w:rsidR="001E5562" w:rsidRPr="00FE0125" w:rsidRDefault="001E5562" w:rsidP="00497FD9">
      <w:pPr>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С лицом, которому Продавцом продан (передан) незавершенный строительством Объект генерации или права заказчика его строительства, </w:t>
      </w:r>
      <w:r w:rsidR="00D64EC8">
        <w:rPr>
          <w:rFonts w:ascii="Garamond" w:hAnsi="Garamond"/>
          <w:sz w:val="22"/>
          <w:szCs w:val="22"/>
          <w:lang w:val="ru-RU"/>
        </w:rPr>
        <w:t>ДПМ новых АЭС</w:t>
      </w:r>
      <w:r w:rsidRPr="00FE0125">
        <w:rPr>
          <w:rFonts w:ascii="Garamond" w:hAnsi="Garamond"/>
          <w:sz w:val="22"/>
          <w:szCs w:val="22"/>
          <w:lang w:val="ru-RU"/>
        </w:rPr>
        <w:t xml:space="preserve"> заключа</w:t>
      </w:r>
      <w:r w:rsidR="00D64EC8">
        <w:rPr>
          <w:rFonts w:ascii="Garamond" w:hAnsi="Garamond"/>
          <w:sz w:val="22"/>
          <w:szCs w:val="22"/>
          <w:lang w:val="ru-RU"/>
        </w:rPr>
        <w:t>ю</w:t>
      </w:r>
      <w:r w:rsidRPr="00FE0125">
        <w:rPr>
          <w:rFonts w:ascii="Garamond" w:hAnsi="Garamond"/>
          <w:sz w:val="22"/>
          <w:szCs w:val="22"/>
          <w:lang w:val="ru-RU"/>
        </w:rPr>
        <w:t>тся в соответствии с</w:t>
      </w:r>
      <w:r w:rsidR="00D64EC8">
        <w:rPr>
          <w:rFonts w:ascii="Garamond" w:hAnsi="Garamond"/>
          <w:sz w:val="22"/>
          <w:szCs w:val="22"/>
          <w:lang w:val="ru-RU"/>
        </w:rPr>
        <w:t>о</w:t>
      </w:r>
      <w:r w:rsidRPr="00FE0125">
        <w:rPr>
          <w:rFonts w:ascii="Garamond" w:hAnsi="Garamond"/>
          <w:sz w:val="22"/>
          <w:szCs w:val="22"/>
          <w:lang w:val="ru-RU"/>
        </w:rPr>
        <w:t xml:space="preserve"> стандартной формой, являющейся Приложением № Д 14.</w:t>
      </w:r>
      <w:r w:rsidR="00D64EC8">
        <w:rPr>
          <w:rFonts w:ascii="Garamond" w:hAnsi="Garamond"/>
          <w:sz w:val="22"/>
          <w:szCs w:val="22"/>
          <w:lang w:val="ru-RU"/>
        </w:rPr>
        <w:t>4</w:t>
      </w:r>
      <w:r w:rsidRPr="00FE0125">
        <w:rPr>
          <w:rFonts w:ascii="Garamond" w:hAnsi="Garamond"/>
          <w:sz w:val="22"/>
          <w:szCs w:val="22"/>
          <w:lang w:val="ru-RU"/>
        </w:rPr>
        <w:t xml:space="preserve"> к Договору о присоединении, на основании его письменного заявления, представленного в </w:t>
      </w:r>
      <w:r w:rsidR="009D223A">
        <w:rPr>
          <w:rFonts w:ascii="Garamond" w:hAnsi="Garamond"/>
          <w:sz w:val="22"/>
          <w:szCs w:val="22"/>
          <w:lang w:val="ru-RU"/>
        </w:rPr>
        <w:t>Ассоциацию «</w:t>
      </w:r>
      <w:r w:rsidRPr="00FE0125">
        <w:rPr>
          <w:rFonts w:ascii="Garamond" w:hAnsi="Garamond"/>
          <w:sz w:val="22"/>
          <w:szCs w:val="22"/>
          <w:lang w:val="ru-RU"/>
        </w:rPr>
        <w:t>НП Совет рынка»</w:t>
      </w:r>
      <w:r w:rsidR="00D64EC8">
        <w:rPr>
          <w:rFonts w:ascii="Garamond" w:hAnsi="Garamond"/>
          <w:sz w:val="22"/>
          <w:szCs w:val="22"/>
          <w:lang w:val="ru-RU"/>
        </w:rPr>
        <w:t>,</w:t>
      </w:r>
      <w:r w:rsidRPr="00FE0125">
        <w:rPr>
          <w:rFonts w:ascii="Garamond" w:hAnsi="Garamond"/>
          <w:sz w:val="22"/>
          <w:szCs w:val="22"/>
          <w:lang w:val="ru-RU"/>
        </w:rPr>
        <w:t xml:space="preserve"> и только при наличии у указанного лица статуса субъекта оптового рынка и не ранее регистрации таким лицом на условиях и в порядке, установленном Правилами оптового рынка, Договором о присоединении и </w:t>
      </w:r>
      <w:r>
        <w:rPr>
          <w:rFonts w:ascii="Garamond" w:hAnsi="Garamond"/>
          <w:sz w:val="22"/>
          <w:szCs w:val="22"/>
          <w:lang w:val="ru-RU"/>
        </w:rPr>
        <w:t>регламент</w:t>
      </w:r>
      <w:r w:rsidRPr="00FE0125">
        <w:rPr>
          <w:rFonts w:ascii="Garamond" w:hAnsi="Garamond"/>
          <w:sz w:val="22"/>
          <w:szCs w:val="22"/>
          <w:lang w:val="ru-RU"/>
        </w:rPr>
        <w:t>ами</w:t>
      </w:r>
      <w:r w:rsidR="00D64EC8">
        <w:rPr>
          <w:rFonts w:ascii="Garamond" w:hAnsi="Garamond"/>
          <w:sz w:val="22"/>
          <w:szCs w:val="22"/>
          <w:lang w:val="ru-RU"/>
        </w:rPr>
        <w:t>,</w:t>
      </w:r>
      <w:r w:rsidRPr="00FE0125">
        <w:rPr>
          <w:rFonts w:ascii="Garamond" w:hAnsi="Garamond"/>
          <w:sz w:val="22"/>
          <w:szCs w:val="22"/>
          <w:lang w:val="ru-RU"/>
        </w:rPr>
        <w:t xml:space="preserve"> в отношении Объекта генерации условной группы точек поставки продавца, а также при условии:</w:t>
      </w:r>
    </w:p>
    <w:p w14:paraId="2FD92B28" w14:textId="00C2206A" w:rsidR="001E5562" w:rsidRPr="00090616" w:rsidRDefault="001E5562" w:rsidP="00090616">
      <w:pPr>
        <w:pStyle w:val="aff2"/>
        <w:numPr>
          <w:ilvl w:val="0"/>
          <w:numId w:val="48"/>
        </w:numPr>
        <w:spacing w:before="120" w:after="120" w:line="288" w:lineRule="auto"/>
        <w:ind w:left="1276" w:hanging="567"/>
        <w:jc w:val="both"/>
        <w:rPr>
          <w:rFonts w:ascii="Garamond" w:hAnsi="Garamond"/>
          <w:sz w:val="22"/>
          <w:szCs w:val="22"/>
          <w:lang w:val="ru-RU"/>
        </w:rPr>
      </w:pPr>
      <w:r w:rsidRPr="00090616">
        <w:rPr>
          <w:rFonts w:ascii="Garamond" w:hAnsi="Garamond"/>
          <w:sz w:val="22"/>
          <w:szCs w:val="22"/>
          <w:lang w:val="ru-RU"/>
        </w:rPr>
        <w:t xml:space="preserve">принятия Наблюдательным советом </w:t>
      </w:r>
      <w:r w:rsidR="009D223A" w:rsidRPr="00090616">
        <w:rPr>
          <w:rFonts w:ascii="Garamond" w:hAnsi="Garamond"/>
          <w:sz w:val="22"/>
          <w:szCs w:val="22"/>
          <w:lang w:val="ru-RU"/>
        </w:rPr>
        <w:t>Ассоциации «</w:t>
      </w:r>
      <w:r w:rsidRPr="00090616">
        <w:rPr>
          <w:rFonts w:ascii="Garamond" w:hAnsi="Garamond"/>
          <w:sz w:val="22"/>
          <w:szCs w:val="22"/>
          <w:lang w:val="ru-RU"/>
        </w:rPr>
        <w:t>НП Совет рынка» решения о заключении указанного договора, а также</w:t>
      </w:r>
    </w:p>
    <w:p w14:paraId="39595A39" w14:textId="1B58842C" w:rsidR="001E5562" w:rsidRPr="00FE0125" w:rsidRDefault="001E5562" w:rsidP="00090616">
      <w:pPr>
        <w:pStyle w:val="aff2"/>
        <w:numPr>
          <w:ilvl w:val="0"/>
          <w:numId w:val="48"/>
        </w:numPr>
        <w:spacing w:before="120" w:after="120" w:line="288" w:lineRule="auto"/>
        <w:ind w:left="1276" w:hanging="567"/>
        <w:jc w:val="both"/>
        <w:rPr>
          <w:rFonts w:ascii="Garamond" w:hAnsi="Garamond"/>
          <w:sz w:val="22"/>
          <w:szCs w:val="22"/>
          <w:lang w:val="ru-RU"/>
        </w:rPr>
      </w:pPr>
      <w:r w:rsidRPr="00FE0125">
        <w:rPr>
          <w:rFonts w:ascii="Garamond" w:hAnsi="Garamond"/>
          <w:sz w:val="22"/>
          <w:szCs w:val="22"/>
          <w:lang w:val="ru-RU"/>
        </w:rPr>
        <w:t xml:space="preserve"> отсутствия у указанного лица возражений против заключения указанного договора на тех же условиях, на которых с Продавцом был заключен настоящий Договор, а также </w:t>
      </w:r>
    </w:p>
    <w:p w14:paraId="33E71B7E" w14:textId="6A75DBF9" w:rsidR="001E5562" w:rsidRPr="00FE0125" w:rsidRDefault="001E5562" w:rsidP="00090616">
      <w:pPr>
        <w:pStyle w:val="aff2"/>
        <w:numPr>
          <w:ilvl w:val="0"/>
          <w:numId w:val="48"/>
        </w:numPr>
        <w:spacing w:before="120" w:after="120" w:line="288" w:lineRule="auto"/>
        <w:ind w:left="1276" w:hanging="567"/>
        <w:jc w:val="both"/>
        <w:rPr>
          <w:rFonts w:ascii="Garamond" w:hAnsi="Garamond"/>
          <w:sz w:val="22"/>
          <w:szCs w:val="22"/>
          <w:lang w:val="ru-RU"/>
        </w:rPr>
      </w:pPr>
      <w:r w:rsidRPr="00FE0125">
        <w:rPr>
          <w:rFonts w:ascii="Garamond" w:hAnsi="Garamond"/>
          <w:sz w:val="22"/>
          <w:szCs w:val="22"/>
          <w:lang w:val="ru-RU"/>
        </w:rPr>
        <w:t>согласия Продавца на заключение в соответствии со стандартной формой, являющейся приложением к Договору о присоединении, договора поручительства, в соответствии с которым:</w:t>
      </w:r>
    </w:p>
    <w:p w14:paraId="441681FF" w14:textId="2517194D" w:rsidR="001E5562" w:rsidRPr="00FE0125" w:rsidRDefault="001E5562" w:rsidP="00090616">
      <w:pPr>
        <w:pStyle w:val="aff2"/>
        <w:numPr>
          <w:ilvl w:val="1"/>
          <w:numId w:val="48"/>
        </w:numPr>
        <w:spacing w:before="120" w:after="120" w:line="288" w:lineRule="auto"/>
        <w:ind w:left="1560" w:hanging="284"/>
        <w:jc w:val="both"/>
        <w:rPr>
          <w:rFonts w:ascii="Garamond" w:hAnsi="Garamond"/>
          <w:sz w:val="22"/>
          <w:szCs w:val="22"/>
          <w:lang w:val="ru-RU"/>
        </w:rPr>
      </w:pPr>
      <w:r w:rsidRPr="00FE0125">
        <w:rPr>
          <w:rFonts w:ascii="Garamond" w:hAnsi="Garamond"/>
          <w:sz w:val="22"/>
          <w:szCs w:val="22"/>
          <w:lang w:val="ru-RU"/>
        </w:rPr>
        <w:t xml:space="preserve">Продавец примет на себя солидарную с лицом, которому продан (передан) незавершенный строительством Объект генерации или права заказчика его строительства, ответственность за неисполнение или ненадлежащее исполнение указанным лицом всех его обязанностей по </w:t>
      </w:r>
      <w:r w:rsidR="00892518">
        <w:rPr>
          <w:rFonts w:ascii="Garamond" w:hAnsi="Garamond"/>
          <w:sz w:val="22"/>
          <w:szCs w:val="22"/>
          <w:lang w:val="ru-RU"/>
        </w:rPr>
        <w:t>ДПМ новых АЭС</w:t>
      </w:r>
      <w:r w:rsidRPr="00FE0125">
        <w:rPr>
          <w:rFonts w:ascii="Garamond" w:hAnsi="Garamond"/>
          <w:sz w:val="22"/>
          <w:szCs w:val="22"/>
          <w:lang w:val="ru-RU"/>
        </w:rPr>
        <w:t>, заключенн</w:t>
      </w:r>
      <w:r w:rsidR="00892518">
        <w:rPr>
          <w:rFonts w:ascii="Garamond" w:hAnsi="Garamond"/>
          <w:sz w:val="22"/>
          <w:szCs w:val="22"/>
          <w:lang w:val="ru-RU"/>
        </w:rPr>
        <w:t>ым</w:t>
      </w:r>
      <w:r w:rsidRPr="00FE0125">
        <w:rPr>
          <w:rFonts w:ascii="Garamond" w:hAnsi="Garamond"/>
          <w:sz w:val="22"/>
          <w:szCs w:val="22"/>
          <w:lang w:val="ru-RU"/>
        </w:rPr>
        <w:t xml:space="preserve"> в отношении соответствующего Объекта генерации;</w:t>
      </w:r>
    </w:p>
    <w:p w14:paraId="2E85E995" w14:textId="02326615" w:rsidR="001E5562" w:rsidRPr="00FE0125" w:rsidRDefault="001E5562" w:rsidP="00090616">
      <w:pPr>
        <w:pStyle w:val="aff2"/>
        <w:numPr>
          <w:ilvl w:val="1"/>
          <w:numId w:val="48"/>
        </w:numPr>
        <w:spacing w:before="120" w:after="120" w:line="288" w:lineRule="auto"/>
        <w:ind w:left="1560" w:hanging="284"/>
        <w:jc w:val="both"/>
        <w:rPr>
          <w:rFonts w:ascii="Garamond" w:hAnsi="Garamond"/>
          <w:sz w:val="22"/>
          <w:szCs w:val="22"/>
          <w:lang w:val="ru-RU"/>
        </w:rPr>
      </w:pPr>
      <w:r w:rsidRPr="00FE0125">
        <w:rPr>
          <w:rFonts w:ascii="Garamond" w:hAnsi="Garamond"/>
          <w:sz w:val="22"/>
          <w:szCs w:val="22"/>
          <w:lang w:val="ru-RU"/>
        </w:rPr>
        <w:t xml:space="preserve">объем ответственности поручителя будет полностью соответствовать объему ответственности должника, включая ответственность за уплату всех предусмотренных </w:t>
      </w:r>
      <w:r w:rsidR="00892518">
        <w:rPr>
          <w:rFonts w:ascii="Garamond" w:hAnsi="Garamond"/>
          <w:sz w:val="22"/>
          <w:szCs w:val="22"/>
          <w:lang w:val="ru-RU"/>
        </w:rPr>
        <w:t>ДПМ новых АЭС</w:t>
      </w:r>
      <w:r w:rsidRPr="00FE0125">
        <w:rPr>
          <w:rFonts w:ascii="Garamond" w:hAnsi="Garamond"/>
          <w:sz w:val="22"/>
          <w:szCs w:val="22"/>
          <w:lang w:val="ru-RU"/>
        </w:rPr>
        <w:t xml:space="preserve"> неустоек;</w:t>
      </w:r>
    </w:p>
    <w:p w14:paraId="625EB9B7" w14:textId="6282F590" w:rsidR="001E5562" w:rsidRPr="00FE0125" w:rsidRDefault="001E5562" w:rsidP="00090616">
      <w:pPr>
        <w:pStyle w:val="aff2"/>
        <w:numPr>
          <w:ilvl w:val="1"/>
          <w:numId w:val="48"/>
        </w:numPr>
        <w:spacing w:before="120" w:after="120" w:line="288" w:lineRule="auto"/>
        <w:ind w:left="1560" w:hanging="284"/>
        <w:jc w:val="both"/>
        <w:rPr>
          <w:rFonts w:ascii="Garamond" w:hAnsi="Garamond"/>
          <w:sz w:val="22"/>
          <w:szCs w:val="22"/>
          <w:lang w:val="ru-RU"/>
        </w:rPr>
      </w:pPr>
      <w:r w:rsidRPr="00FE0125">
        <w:rPr>
          <w:rFonts w:ascii="Garamond" w:hAnsi="Garamond"/>
          <w:sz w:val="22"/>
          <w:szCs w:val="22"/>
          <w:lang w:val="ru-RU"/>
        </w:rPr>
        <w:t xml:space="preserve">поручитель предоставит свое согласие отвечать перед кредитором за любого нового должника, на которого могут быть переведены обеспеченные поручительством обязательства по </w:t>
      </w:r>
      <w:r w:rsidR="00892518">
        <w:rPr>
          <w:rFonts w:ascii="Garamond" w:hAnsi="Garamond"/>
          <w:sz w:val="22"/>
          <w:szCs w:val="22"/>
          <w:lang w:val="ru-RU"/>
        </w:rPr>
        <w:t>ДПМ новых АЭС</w:t>
      </w:r>
      <w:r w:rsidRPr="00FE0125">
        <w:rPr>
          <w:rFonts w:ascii="Garamond" w:hAnsi="Garamond"/>
          <w:sz w:val="22"/>
          <w:szCs w:val="22"/>
          <w:lang w:val="ru-RU"/>
        </w:rPr>
        <w:t>.</w:t>
      </w:r>
    </w:p>
    <w:p w14:paraId="67079159" w14:textId="23FA6BCB" w:rsidR="001E5562" w:rsidRPr="00FE0125" w:rsidRDefault="001E5562" w:rsidP="00497FD9">
      <w:pPr>
        <w:autoSpaceDE w:val="0"/>
        <w:autoSpaceDN w:val="0"/>
        <w:adjustRightInd w:val="0"/>
        <w:spacing w:before="120" w:after="120" w:line="288" w:lineRule="auto"/>
        <w:ind w:left="720"/>
        <w:jc w:val="both"/>
        <w:rPr>
          <w:rFonts w:ascii="Garamond" w:hAnsi="Garamond"/>
          <w:sz w:val="22"/>
          <w:szCs w:val="22"/>
          <w:lang w:val="ru-RU"/>
        </w:rPr>
      </w:pPr>
      <w:r w:rsidRPr="00FE0125">
        <w:rPr>
          <w:rFonts w:ascii="Garamond" w:hAnsi="Garamond"/>
          <w:sz w:val="22"/>
          <w:szCs w:val="22"/>
          <w:lang w:val="ru-RU"/>
        </w:rPr>
        <w:t xml:space="preserve">В случае выполнения всех указанных условий в совокупности </w:t>
      </w:r>
      <w:r w:rsidR="00892518">
        <w:rPr>
          <w:rFonts w:ascii="Garamond" w:hAnsi="Garamond"/>
          <w:sz w:val="22"/>
          <w:szCs w:val="22"/>
          <w:lang w:val="ru-RU"/>
        </w:rPr>
        <w:t>ДПМ новых АЭС</w:t>
      </w:r>
      <w:r w:rsidRPr="00FE0125">
        <w:rPr>
          <w:rFonts w:ascii="Garamond" w:hAnsi="Garamond"/>
          <w:sz w:val="22"/>
          <w:szCs w:val="22"/>
          <w:lang w:val="ru-RU"/>
        </w:rPr>
        <w:t xml:space="preserve"> заключа</w:t>
      </w:r>
      <w:r w:rsidR="00892518">
        <w:rPr>
          <w:rFonts w:ascii="Garamond" w:hAnsi="Garamond"/>
          <w:sz w:val="22"/>
          <w:szCs w:val="22"/>
          <w:lang w:val="ru-RU"/>
        </w:rPr>
        <w:t>ю</w:t>
      </w:r>
      <w:r w:rsidRPr="00FE0125">
        <w:rPr>
          <w:rFonts w:ascii="Garamond" w:hAnsi="Garamond"/>
          <w:sz w:val="22"/>
          <w:szCs w:val="22"/>
          <w:lang w:val="ru-RU"/>
        </w:rPr>
        <w:t>тся в 30-дневный срок со дня принятия Наблюдательным советом</w:t>
      </w:r>
      <w:r w:rsidR="009D223A">
        <w:rPr>
          <w:rFonts w:ascii="Garamond" w:hAnsi="Garamond"/>
          <w:sz w:val="22"/>
          <w:szCs w:val="22"/>
          <w:lang w:val="ru-RU"/>
        </w:rPr>
        <w:t xml:space="preserve"> Ассоциации «</w:t>
      </w:r>
      <w:r w:rsidRPr="00FE0125">
        <w:rPr>
          <w:rFonts w:ascii="Garamond" w:hAnsi="Garamond"/>
          <w:sz w:val="22"/>
          <w:szCs w:val="22"/>
          <w:lang w:val="ru-RU"/>
        </w:rPr>
        <w:t>НП Совет рынка» решения о заключении указанного договора.</w:t>
      </w:r>
    </w:p>
    <w:p w14:paraId="285FE471" w14:textId="77777777" w:rsidR="001E5562" w:rsidRPr="00FE0125" w:rsidRDefault="001E5562" w:rsidP="00497FD9">
      <w:pPr>
        <w:spacing w:before="120" w:after="120" w:line="288" w:lineRule="auto"/>
        <w:ind w:left="720"/>
        <w:jc w:val="both"/>
        <w:rPr>
          <w:rFonts w:ascii="Garamond" w:hAnsi="Garamond"/>
          <w:sz w:val="22"/>
          <w:szCs w:val="22"/>
          <w:lang w:val="ru-RU"/>
        </w:rPr>
      </w:pPr>
      <w:r w:rsidRPr="00F8173E">
        <w:rPr>
          <w:rFonts w:ascii="Garamond" w:hAnsi="Garamond"/>
          <w:sz w:val="22"/>
          <w:szCs w:val="22"/>
          <w:lang w:val="ru-RU"/>
        </w:rPr>
        <w:t xml:space="preserve">С момента заключения </w:t>
      </w:r>
      <w:r w:rsidR="00F8173E" w:rsidRPr="007D188D">
        <w:rPr>
          <w:rFonts w:ascii="Garamond" w:hAnsi="Garamond"/>
          <w:sz w:val="22"/>
          <w:szCs w:val="22"/>
          <w:lang w:val="ru-RU"/>
        </w:rPr>
        <w:t xml:space="preserve">ДПМ новых АЭС </w:t>
      </w:r>
      <w:r w:rsidRPr="00F8173E">
        <w:rPr>
          <w:rFonts w:ascii="Garamond" w:hAnsi="Garamond"/>
          <w:sz w:val="22"/>
          <w:szCs w:val="22"/>
          <w:lang w:val="ru-RU"/>
        </w:rPr>
        <w:t>с лицом, которому переданы права на незавершенный строительством Объект генераци</w:t>
      </w:r>
      <w:r w:rsidRPr="006B7766">
        <w:rPr>
          <w:rFonts w:ascii="Garamond" w:hAnsi="Garamond"/>
          <w:sz w:val="22"/>
          <w:szCs w:val="22"/>
          <w:lang w:val="ru-RU"/>
        </w:rPr>
        <w:t xml:space="preserve">и (переданы права заказчика его строительства), </w:t>
      </w:r>
      <w:r w:rsidRPr="001A3DD0">
        <w:rPr>
          <w:rFonts w:ascii="Garamond" w:hAnsi="Garamond"/>
          <w:sz w:val="22"/>
          <w:szCs w:val="22"/>
          <w:lang w:val="ru-RU"/>
        </w:rPr>
        <w:t>настоящий Договор считается прекратившимся досрочно.</w:t>
      </w:r>
    </w:p>
    <w:p w14:paraId="01CB861E" w14:textId="77777777" w:rsidR="001E5562" w:rsidRPr="00FE0125" w:rsidRDefault="001E5562" w:rsidP="00497FD9">
      <w:pPr>
        <w:pStyle w:val="3"/>
        <w:spacing w:before="120" w:after="120" w:line="288" w:lineRule="auto"/>
        <w:ind w:left="720" w:firstLine="0"/>
        <w:rPr>
          <w:rFonts w:ascii="Garamond" w:hAnsi="Garamond"/>
          <w:sz w:val="22"/>
          <w:szCs w:val="22"/>
        </w:rPr>
      </w:pPr>
      <w:r w:rsidRPr="00FE0125">
        <w:rPr>
          <w:rFonts w:ascii="Garamond" w:hAnsi="Garamond"/>
          <w:sz w:val="22"/>
          <w:szCs w:val="22"/>
        </w:rPr>
        <w:t xml:space="preserve">Дополнительно, </w:t>
      </w:r>
      <w:r w:rsidR="00D56461">
        <w:rPr>
          <w:rFonts w:ascii="Garamond" w:hAnsi="Garamond"/>
          <w:sz w:val="22"/>
          <w:szCs w:val="22"/>
        </w:rPr>
        <w:t>ДПМ новых АЭС</w:t>
      </w:r>
      <w:r w:rsidRPr="00FE0125">
        <w:rPr>
          <w:rFonts w:ascii="Garamond" w:hAnsi="Garamond"/>
          <w:sz w:val="22"/>
          <w:szCs w:val="22"/>
        </w:rPr>
        <w:t>, заключаемы</w:t>
      </w:r>
      <w:r w:rsidR="00D56461">
        <w:rPr>
          <w:rFonts w:ascii="Garamond" w:hAnsi="Garamond"/>
          <w:sz w:val="22"/>
          <w:szCs w:val="22"/>
        </w:rPr>
        <w:t>е</w:t>
      </w:r>
      <w:r w:rsidRPr="00FE0125">
        <w:rPr>
          <w:rFonts w:ascii="Garamond" w:hAnsi="Garamond"/>
          <w:sz w:val="22"/>
          <w:szCs w:val="22"/>
        </w:rPr>
        <w:t xml:space="preserve"> с приобретателем незавершенного строительством Объекта генерации (приобретателем прав заказчика его строительства) долж</w:t>
      </w:r>
      <w:r w:rsidR="00F8173E">
        <w:rPr>
          <w:rFonts w:ascii="Garamond" w:hAnsi="Garamond"/>
          <w:sz w:val="22"/>
          <w:szCs w:val="22"/>
        </w:rPr>
        <w:t>ны</w:t>
      </w:r>
      <w:r w:rsidRPr="00FE0125">
        <w:rPr>
          <w:rFonts w:ascii="Garamond" w:hAnsi="Garamond"/>
          <w:sz w:val="22"/>
          <w:szCs w:val="22"/>
        </w:rPr>
        <w:t xml:space="preserve"> содержать положения об основаниях, условиях и порядке осуществления таким приобретателем правопреемства по отношению к Продавцу в части его обязательства по уплате в полном размере всех начисленных по предусмотренным настоящим Договором основаниям, но не выплаченных им на момент досрочного прекращения настоящего Договора неустоек.</w:t>
      </w:r>
    </w:p>
    <w:p w14:paraId="77E4CFD0" w14:textId="590605A3" w:rsidR="001E5562"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13.5.</w:t>
      </w:r>
      <w:r w:rsidRPr="00FE0125">
        <w:rPr>
          <w:rFonts w:ascii="Garamond" w:hAnsi="Garamond"/>
          <w:sz w:val="22"/>
          <w:szCs w:val="22"/>
          <w:lang w:val="ru-RU"/>
        </w:rPr>
        <w:tab/>
        <w:t xml:space="preserve">Права и обязанности </w:t>
      </w:r>
      <w:r w:rsidR="009D223A">
        <w:rPr>
          <w:rFonts w:ascii="Garamond" w:hAnsi="Garamond"/>
          <w:sz w:val="22"/>
          <w:szCs w:val="22"/>
          <w:lang w:val="ru-RU"/>
        </w:rPr>
        <w:t>Ассоциации «</w:t>
      </w:r>
      <w:r w:rsidRPr="00FE0125">
        <w:rPr>
          <w:rFonts w:ascii="Garamond" w:hAnsi="Garamond"/>
          <w:sz w:val="22"/>
          <w:szCs w:val="22"/>
          <w:lang w:val="ru-RU"/>
        </w:rPr>
        <w:t>НП Совет рынка», АТС и Системного оператора по настоящему Договору переходят к их правопреемникам, действующим в соответствии с законодательством Российской Федерации, а также к иным лицам, которым в соответствии с законодательством Российской Федерации и (или) Договором о присоединении были переданы функции и полномочия соответствующей Стороны, определенные в преамбуле настоящего Договора.</w:t>
      </w:r>
    </w:p>
    <w:p w14:paraId="20055122" w14:textId="77777777" w:rsidR="001E5562" w:rsidRPr="00FE0125" w:rsidRDefault="001E5562" w:rsidP="00497FD9">
      <w:pPr>
        <w:spacing w:before="120" w:after="120" w:line="288" w:lineRule="auto"/>
        <w:jc w:val="center"/>
        <w:rPr>
          <w:rFonts w:ascii="Garamond" w:hAnsi="Garamond"/>
          <w:b/>
          <w:sz w:val="22"/>
          <w:szCs w:val="22"/>
          <w:lang w:val="ru-RU"/>
        </w:rPr>
      </w:pPr>
      <w:r w:rsidRPr="00FE0125">
        <w:rPr>
          <w:rFonts w:ascii="Garamond" w:hAnsi="Garamond"/>
          <w:b/>
          <w:sz w:val="22"/>
          <w:szCs w:val="22"/>
          <w:lang w:val="ru-RU"/>
        </w:rPr>
        <w:t>14.</w:t>
      </w:r>
      <w:r w:rsidRPr="00FE0125">
        <w:rPr>
          <w:rFonts w:ascii="Garamond" w:hAnsi="Garamond"/>
          <w:b/>
          <w:sz w:val="22"/>
          <w:szCs w:val="22"/>
          <w:lang w:val="ru-RU"/>
        </w:rPr>
        <w:tab/>
        <w:t>ПОРЯДОК РАЗРЕШЕНИЯ СПОРОВ</w:t>
      </w:r>
    </w:p>
    <w:p w14:paraId="0706456B" w14:textId="62255CD2"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14.1.</w:t>
      </w:r>
      <w:r w:rsidRPr="00FE0125">
        <w:rPr>
          <w:rFonts w:ascii="Garamond" w:hAnsi="Garamond"/>
          <w:sz w:val="22"/>
          <w:szCs w:val="22"/>
          <w:lang w:val="ru-RU"/>
        </w:rPr>
        <w:tab/>
        <w:t>В случае возникновения споров и разногласий между Сторонами настоящего Договора в связи с заключением, действительностью, исполнением, изменением или прекращением настоящего Договора, Стороны примут все меры для их разрешения путем переговоров.</w:t>
      </w:r>
    </w:p>
    <w:p w14:paraId="5A0D2CF5" w14:textId="011DE354" w:rsidR="009B2F77" w:rsidRPr="00FE0125" w:rsidRDefault="001E5562" w:rsidP="00BE7612">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14.2.</w:t>
      </w:r>
      <w:r w:rsidRPr="00FE0125">
        <w:rPr>
          <w:rFonts w:ascii="Garamond" w:hAnsi="Garamond"/>
          <w:sz w:val="22"/>
          <w:szCs w:val="22"/>
          <w:lang w:val="ru-RU"/>
        </w:rPr>
        <w:tab/>
        <w:t xml:space="preserve">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 в соответствии с </w:t>
      </w:r>
      <w:r w:rsidRPr="002A1696">
        <w:rPr>
          <w:rFonts w:ascii="Garamond" w:hAnsi="Garamond"/>
          <w:sz w:val="22"/>
          <w:szCs w:val="22"/>
          <w:lang w:val="ru-RU"/>
        </w:rPr>
        <w:t>Положением о претензионном (досудебном) порядке урегулирования споров, являющимся приложением к Договору о присоединении</w:t>
      </w:r>
      <w:r w:rsidRPr="00FE0125">
        <w:rPr>
          <w:rFonts w:ascii="Garamond" w:hAnsi="Garamond"/>
          <w:sz w:val="22"/>
          <w:szCs w:val="22"/>
          <w:lang w:val="ru-RU"/>
        </w:rPr>
        <w:t xml:space="preserve">. </w:t>
      </w:r>
    </w:p>
    <w:p w14:paraId="468299CE" w14:textId="77777777" w:rsidR="001E5562" w:rsidRDefault="001E5562" w:rsidP="00497FD9">
      <w:pPr>
        <w:pStyle w:val="2"/>
        <w:spacing w:before="120" w:after="120" w:line="288" w:lineRule="auto"/>
        <w:rPr>
          <w:rFonts w:ascii="Garamond" w:hAnsi="Garamond"/>
          <w:sz w:val="22"/>
          <w:szCs w:val="22"/>
        </w:rPr>
      </w:pPr>
      <w:r w:rsidRPr="008D6304">
        <w:rPr>
          <w:rFonts w:ascii="Garamond" w:hAnsi="Garamond"/>
          <w:sz w:val="22"/>
          <w:szCs w:val="22"/>
        </w:rPr>
        <w:t>14.3.</w:t>
      </w:r>
      <w:r w:rsidRPr="008D6304">
        <w:rPr>
          <w:rFonts w:ascii="Garamond" w:hAnsi="Garamond"/>
          <w:sz w:val="22"/>
          <w:szCs w:val="22"/>
        </w:rPr>
        <w:tab/>
        <w:t xml:space="preserve">При отсутствии подписанных в соответствии с </w:t>
      </w:r>
      <w:r w:rsidR="008D6304" w:rsidRPr="008D6304">
        <w:rPr>
          <w:rFonts w:ascii="Garamond" w:hAnsi="Garamond"/>
          <w:sz w:val="22"/>
          <w:szCs w:val="22"/>
        </w:rPr>
        <w:t xml:space="preserve">действующим законодательством Российской Федерации </w:t>
      </w:r>
      <w:r w:rsidRPr="008D6304">
        <w:rPr>
          <w:rFonts w:ascii="Garamond" w:hAnsi="Garamond"/>
          <w:sz w:val="22"/>
          <w:szCs w:val="22"/>
        </w:rPr>
        <w:t>третейских соглашений все споры и разногласия между Сторонами настоящего</w:t>
      </w:r>
      <w:r w:rsidRPr="008D6304">
        <w:rPr>
          <w:rFonts w:ascii="Garamond" w:hAnsi="Garamond"/>
          <w:i/>
          <w:sz w:val="22"/>
          <w:szCs w:val="22"/>
        </w:rPr>
        <w:t xml:space="preserve"> </w:t>
      </w:r>
      <w:r w:rsidRPr="008D6304">
        <w:rPr>
          <w:rFonts w:ascii="Garamond" w:hAnsi="Garamond"/>
          <w:sz w:val="22"/>
          <w:szCs w:val="22"/>
        </w:rPr>
        <w:t>Договора, возникающие из настоящего Договора или в связи с ним, в том числе касающиеся его заключения, действия, исполнения, изменения, прекращения или действительности, по которым не было достигнуто соглашение, разрешаются в Арбитражном суде г</w:t>
      </w:r>
      <w:r w:rsidRPr="008D6304">
        <w:rPr>
          <w:rFonts w:ascii="Garamond" w:hAnsi="Garamond"/>
          <w:i/>
          <w:sz w:val="22"/>
          <w:szCs w:val="22"/>
        </w:rPr>
        <w:t>.</w:t>
      </w:r>
      <w:r w:rsidRPr="008D6304">
        <w:rPr>
          <w:rFonts w:ascii="Garamond" w:hAnsi="Garamond"/>
          <w:sz w:val="22"/>
          <w:szCs w:val="22"/>
        </w:rPr>
        <w:t xml:space="preserve"> Москвы, в том числе в случаях предъявления иска (заявления) к нескольким ответчикам, находящимся в разных субъектах Российской Федерации.</w:t>
      </w:r>
    </w:p>
    <w:p w14:paraId="1B5355C5" w14:textId="77777777" w:rsidR="001E5562" w:rsidRPr="00FE0125" w:rsidRDefault="001E5562" w:rsidP="00497FD9">
      <w:pPr>
        <w:spacing w:before="120" w:after="120" w:line="288" w:lineRule="auto"/>
        <w:ind w:left="720" w:hanging="720"/>
        <w:jc w:val="center"/>
        <w:rPr>
          <w:rFonts w:ascii="Garamond" w:hAnsi="Garamond"/>
          <w:b/>
          <w:sz w:val="22"/>
          <w:szCs w:val="22"/>
          <w:lang w:val="ru-RU"/>
        </w:rPr>
      </w:pPr>
      <w:r w:rsidRPr="00FE0125">
        <w:rPr>
          <w:rFonts w:ascii="Garamond" w:hAnsi="Garamond"/>
          <w:b/>
          <w:sz w:val="22"/>
          <w:szCs w:val="22"/>
          <w:lang w:val="ru-RU"/>
        </w:rPr>
        <w:t>15.</w:t>
      </w:r>
      <w:r w:rsidRPr="00FE0125">
        <w:rPr>
          <w:rFonts w:ascii="Garamond" w:hAnsi="Garamond"/>
          <w:b/>
          <w:sz w:val="22"/>
          <w:szCs w:val="22"/>
          <w:lang w:val="ru-RU"/>
        </w:rPr>
        <w:tab/>
        <w:t>ЗАКЛЮЧИТЕЛЬНЫЕ ПОЛОЖЕНИЯ</w:t>
      </w:r>
    </w:p>
    <w:p w14:paraId="670E298D"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15.1.</w:t>
      </w:r>
      <w:r w:rsidRPr="00FE0125">
        <w:rPr>
          <w:rFonts w:ascii="Garamond" w:hAnsi="Garamond"/>
          <w:sz w:val="22"/>
          <w:szCs w:val="22"/>
          <w:lang w:val="ru-RU"/>
        </w:rPr>
        <w:tab/>
        <w:t>Во всем, что не предусмотрено настоящим договором, Стороны Договора руководствуются Гражданским кодексом Российской Федерации, иными нормативными правовыми актами Российской Федерации, а также Договором о присоединении.</w:t>
      </w:r>
    </w:p>
    <w:p w14:paraId="255CEEE6" w14:textId="6E63ECDE"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15.2.</w:t>
      </w:r>
      <w:r w:rsidRPr="00FE0125">
        <w:rPr>
          <w:rFonts w:ascii="Garamond" w:hAnsi="Garamond"/>
          <w:sz w:val="22"/>
          <w:szCs w:val="22"/>
          <w:lang w:val="ru-RU"/>
        </w:rPr>
        <w:tab/>
        <w:t>Если какое-либо положение настоящего Договора в любой момент по любому основанию становится недействительным, то такая недействительность не влияет на действительност</w:t>
      </w:r>
      <w:r w:rsidR="00D6402F">
        <w:rPr>
          <w:rFonts w:ascii="Garamond" w:hAnsi="Garamond"/>
          <w:sz w:val="22"/>
          <w:szCs w:val="22"/>
          <w:lang w:val="ru-RU"/>
        </w:rPr>
        <w:t>ь</w:t>
      </w:r>
      <w:r w:rsidRPr="00FE0125">
        <w:rPr>
          <w:rFonts w:ascii="Garamond" w:hAnsi="Garamond"/>
          <w:sz w:val="22"/>
          <w:szCs w:val="22"/>
          <w:lang w:val="ru-RU"/>
        </w:rPr>
        <w:t xml:space="preserve"> остальных положений настоящего Договора (за исключением положений настоящего Договора, которые предусматривают существенные условия настоящего Договора, в том числе предусмотренных пунктами 2.1</w:t>
      </w:r>
      <w:r>
        <w:rPr>
          <w:rFonts w:ascii="Garamond" w:hAnsi="Garamond"/>
          <w:sz w:val="22"/>
          <w:szCs w:val="22"/>
          <w:lang w:val="ru-RU"/>
        </w:rPr>
        <w:t>,</w:t>
      </w:r>
      <w:r w:rsidRPr="00FE0125">
        <w:rPr>
          <w:rFonts w:ascii="Garamond" w:hAnsi="Garamond"/>
          <w:sz w:val="22"/>
          <w:szCs w:val="22"/>
          <w:lang w:val="ru-RU"/>
        </w:rPr>
        <w:t xml:space="preserve"> 2.2</w:t>
      </w:r>
      <w:r>
        <w:rPr>
          <w:rFonts w:ascii="Garamond" w:hAnsi="Garamond"/>
          <w:sz w:val="22"/>
          <w:szCs w:val="22"/>
          <w:lang w:val="ru-RU"/>
        </w:rPr>
        <w:t>,</w:t>
      </w:r>
      <w:r w:rsidRPr="00FE0125">
        <w:rPr>
          <w:rFonts w:ascii="Garamond" w:hAnsi="Garamond"/>
          <w:sz w:val="22"/>
          <w:szCs w:val="22"/>
          <w:lang w:val="ru-RU"/>
        </w:rPr>
        <w:t xml:space="preserve"> 3.1</w:t>
      </w:r>
      <w:r>
        <w:rPr>
          <w:rFonts w:ascii="Garamond" w:hAnsi="Garamond"/>
          <w:sz w:val="22"/>
          <w:szCs w:val="22"/>
          <w:lang w:val="ru-RU"/>
        </w:rPr>
        <w:t>,</w:t>
      </w:r>
      <w:r w:rsidRPr="00FE0125">
        <w:rPr>
          <w:rFonts w:ascii="Garamond" w:hAnsi="Garamond"/>
          <w:sz w:val="22"/>
          <w:szCs w:val="22"/>
          <w:lang w:val="ru-RU"/>
        </w:rPr>
        <w:t xml:space="preserve"> 3.3</w:t>
      </w:r>
      <w:r>
        <w:rPr>
          <w:rFonts w:ascii="Garamond" w:hAnsi="Garamond"/>
          <w:sz w:val="22"/>
          <w:szCs w:val="22"/>
          <w:lang w:val="ru-RU"/>
        </w:rPr>
        <w:t>,</w:t>
      </w:r>
      <w:r w:rsidRPr="00FE0125">
        <w:rPr>
          <w:rFonts w:ascii="Garamond" w:hAnsi="Garamond"/>
          <w:sz w:val="22"/>
          <w:szCs w:val="22"/>
          <w:lang w:val="ru-RU"/>
        </w:rPr>
        <w:t xml:space="preserve"> 4.1</w:t>
      </w:r>
      <w:r>
        <w:rPr>
          <w:rFonts w:ascii="Garamond" w:hAnsi="Garamond"/>
          <w:sz w:val="22"/>
          <w:szCs w:val="22"/>
          <w:lang w:val="ru-RU"/>
        </w:rPr>
        <w:t>,</w:t>
      </w:r>
      <w:r w:rsidRPr="00FE0125">
        <w:rPr>
          <w:rFonts w:ascii="Garamond" w:hAnsi="Garamond"/>
          <w:sz w:val="22"/>
          <w:szCs w:val="22"/>
          <w:lang w:val="ru-RU"/>
        </w:rPr>
        <w:t xml:space="preserve"> 5.1</w:t>
      </w:r>
      <w:r>
        <w:rPr>
          <w:rFonts w:ascii="Garamond" w:hAnsi="Garamond"/>
          <w:sz w:val="22"/>
          <w:szCs w:val="22"/>
          <w:lang w:val="ru-RU"/>
        </w:rPr>
        <w:t>,</w:t>
      </w:r>
      <w:r w:rsidRPr="00FE0125">
        <w:rPr>
          <w:rFonts w:ascii="Garamond" w:hAnsi="Garamond"/>
          <w:sz w:val="22"/>
          <w:szCs w:val="22"/>
          <w:lang w:val="ru-RU"/>
        </w:rPr>
        <w:t xml:space="preserve"> 6.1</w:t>
      </w:r>
      <w:r>
        <w:rPr>
          <w:rFonts w:ascii="Garamond" w:hAnsi="Garamond"/>
          <w:sz w:val="22"/>
          <w:szCs w:val="22"/>
          <w:lang w:val="ru-RU"/>
        </w:rPr>
        <w:t>,</w:t>
      </w:r>
      <w:r w:rsidRPr="00FE0125">
        <w:rPr>
          <w:rFonts w:ascii="Garamond" w:hAnsi="Garamond"/>
          <w:sz w:val="22"/>
          <w:szCs w:val="22"/>
          <w:lang w:val="ru-RU"/>
        </w:rPr>
        <w:t xml:space="preserve"> 7.1 </w:t>
      </w:r>
      <w:r w:rsidR="00D6402F">
        <w:rPr>
          <w:rFonts w:ascii="Garamond" w:hAnsi="Garamond"/>
          <w:sz w:val="22"/>
          <w:szCs w:val="22"/>
          <w:lang w:val="ru-RU"/>
        </w:rPr>
        <w:t xml:space="preserve">настоящего Договора </w:t>
      </w:r>
      <w:r w:rsidRPr="00FE0125">
        <w:rPr>
          <w:rFonts w:ascii="Garamond" w:hAnsi="Garamond"/>
          <w:sz w:val="22"/>
          <w:szCs w:val="22"/>
          <w:lang w:val="ru-RU"/>
        </w:rPr>
        <w:t xml:space="preserve">и </w:t>
      </w:r>
      <w:r w:rsidR="00BC2B70">
        <w:rPr>
          <w:rFonts w:ascii="Garamond" w:hAnsi="Garamond"/>
          <w:sz w:val="22"/>
          <w:szCs w:val="22"/>
          <w:lang w:val="ru-RU"/>
        </w:rPr>
        <w:t>приложени</w:t>
      </w:r>
      <w:r w:rsidRPr="00FE0125">
        <w:rPr>
          <w:rFonts w:ascii="Garamond" w:hAnsi="Garamond"/>
          <w:sz w:val="22"/>
          <w:szCs w:val="22"/>
          <w:lang w:val="ru-RU"/>
        </w:rPr>
        <w:t>ем 1 к настоящему Договору).</w:t>
      </w:r>
    </w:p>
    <w:p w14:paraId="7945BDE0" w14:textId="77777777" w:rsidR="001E5562" w:rsidRPr="00FE0125" w:rsidRDefault="001E5562" w:rsidP="00497FD9">
      <w:pPr>
        <w:pStyle w:val="2"/>
        <w:widowControl/>
        <w:spacing w:before="120" w:after="120" w:line="288" w:lineRule="auto"/>
        <w:ind w:firstLine="0"/>
        <w:rPr>
          <w:rFonts w:ascii="Garamond" w:hAnsi="Garamond"/>
          <w:sz w:val="22"/>
          <w:szCs w:val="22"/>
        </w:rPr>
      </w:pPr>
      <w:r w:rsidRPr="00FE0125">
        <w:rPr>
          <w:rFonts w:ascii="Garamond" w:hAnsi="Garamond"/>
          <w:sz w:val="22"/>
          <w:szCs w:val="22"/>
        </w:rPr>
        <w:t xml:space="preserve">Стороны настоящим соглашаются, что в случае недействительности любого условия или положения настоящего Договора они предпримут все возможные действия для того, чтобы внести изменения и (или) дополнения в настоящий Договор с тем, чтобы с соблюдением требований законодательства Российской Федерации заменить признанное недействительным положение на иное, юридически обоснованное и справедливое положение (условие). </w:t>
      </w:r>
    </w:p>
    <w:p w14:paraId="03922FCB"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15.3.</w:t>
      </w:r>
      <w:r w:rsidRPr="00FE0125">
        <w:rPr>
          <w:rFonts w:ascii="Garamond" w:hAnsi="Garamond"/>
          <w:sz w:val="22"/>
          <w:szCs w:val="22"/>
          <w:lang w:val="ru-RU"/>
        </w:rPr>
        <w:tab/>
        <w:t>Настоящий Договор содержит все необходимые условия, согласованные между Сторонами в отношении предмета настоящего Договора и заменяет собой все предшествующие переговоры и соглашения между Сторонами относительно предмета настоящего Договора.</w:t>
      </w:r>
    </w:p>
    <w:p w14:paraId="1A402423"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15.4.</w:t>
      </w:r>
      <w:r w:rsidRPr="00FE0125">
        <w:rPr>
          <w:rFonts w:ascii="Garamond" w:hAnsi="Garamond"/>
          <w:sz w:val="22"/>
          <w:szCs w:val="22"/>
          <w:lang w:val="ru-RU"/>
        </w:rPr>
        <w:tab/>
        <w:t>Стороны настоящим подтверждают и выражают согласие с тем, что существенное изменение обстоятельств не будет являться основанием для изменения или прекращения действия настоящего Договора по инициативе любой из Сторон согласно ст. 451 Гражданского кодекса Российской Федерации.</w:t>
      </w:r>
    </w:p>
    <w:p w14:paraId="29B71EB2" w14:textId="77777777" w:rsidR="001E5562" w:rsidRPr="00FE0125" w:rsidRDefault="001E5562" w:rsidP="00497FD9">
      <w:pPr>
        <w:spacing w:before="120" w:after="120" w:line="288" w:lineRule="auto"/>
        <w:ind w:left="720" w:hanging="720"/>
        <w:jc w:val="both"/>
        <w:rPr>
          <w:rFonts w:ascii="Garamond" w:hAnsi="Garamond"/>
          <w:sz w:val="22"/>
          <w:szCs w:val="22"/>
          <w:lang w:val="ru-RU"/>
        </w:rPr>
      </w:pPr>
      <w:r w:rsidRPr="00FE0125">
        <w:rPr>
          <w:rFonts w:ascii="Garamond" w:hAnsi="Garamond"/>
          <w:sz w:val="22"/>
          <w:szCs w:val="22"/>
          <w:lang w:val="ru-RU"/>
        </w:rPr>
        <w:t>15.5.</w:t>
      </w:r>
      <w:r w:rsidRPr="00FE0125">
        <w:rPr>
          <w:rFonts w:ascii="Garamond" w:hAnsi="Garamond"/>
          <w:sz w:val="22"/>
          <w:szCs w:val="22"/>
          <w:lang w:val="ru-RU"/>
        </w:rPr>
        <w:tab/>
        <w:t>Все приложения к настоящему Договору, а также все изменения и дополнения к нему, подписанные надлежаще уполномоченными представителями всех Сторон, являются его неотъемлемой частью.</w:t>
      </w:r>
    </w:p>
    <w:p w14:paraId="71214D2E" w14:textId="77777777" w:rsidR="001E5562" w:rsidRPr="00FE0125" w:rsidRDefault="000F5B90" w:rsidP="00497FD9">
      <w:pPr>
        <w:spacing w:before="120" w:after="120" w:line="288" w:lineRule="auto"/>
        <w:jc w:val="both"/>
        <w:rPr>
          <w:rFonts w:ascii="Garamond" w:hAnsi="Garamond"/>
          <w:sz w:val="22"/>
          <w:szCs w:val="22"/>
          <w:lang w:val="ru-RU"/>
        </w:rPr>
      </w:pPr>
      <w:r>
        <w:rPr>
          <w:rFonts w:ascii="Garamond" w:hAnsi="Garamond"/>
          <w:sz w:val="22"/>
          <w:szCs w:val="22"/>
          <w:lang w:val="ru-RU"/>
        </w:rPr>
        <w:t>15.6</w:t>
      </w:r>
      <w:r w:rsidR="001E5562" w:rsidRPr="00FE0125">
        <w:rPr>
          <w:rFonts w:ascii="Garamond" w:hAnsi="Garamond"/>
          <w:sz w:val="22"/>
          <w:szCs w:val="22"/>
          <w:lang w:val="ru-RU"/>
        </w:rPr>
        <w:t>.     Приложениями к настоящему Договору являются:</w:t>
      </w:r>
    </w:p>
    <w:p w14:paraId="259AD898" w14:textId="77777777" w:rsidR="001E5562" w:rsidRPr="00FE0125" w:rsidRDefault="001E5562" w:rsidP="00497FD9">
      <w:pPr>
        <w:spacing w:before="120" w:after="120" w:line="288" w:lineRule="auto"/>
        <w:ind w:firstLine="720"/>
        <w:jc w:val="both"/>
        <w:rPr>
          <w:rFonts w:ascii="Garamond" w:hAnsi="Garamond"/>
          <w:sz w:val="22"/>
          <w:szCs w:val="22"/>
          <w:lang w:val="ru-RU"/>
        </w:rPr>
      </w:pPr>
      <w:r w:rsidRPr="00FE0125">
        <w:rPr>
          <w:rFonts w:ascii="Garamond" w:hAnsi="Garamond"/>
          <w:b/>
          <w:sz w:val="22"/>
          <w:szCs w:val="22"/>
          <w:lang w:val="ru-RU"/>
        </w:rPr>
        <w:t>Приложение 1.</w:t>
      </w:r>
      <w:r w:rsidRPr="00FE0125">
        <w:rPr>
          <w:rFonts w:ascii="Garamond" w:hAnsi="Garamond"/>
          <w:sz w:val="22"/>
          <w:szCs w:val="22"/>
          <w:lang w:val="ru-RU"/>
        </w:rPr>
        <w:t xml:space="preserve"> Описание объекта генерации.</w:t>
      </w:r>
    </w:p>
    <w:p w14:paraId="407414DD" w14:textId="77777777" w:rsidR="001E5562" w:rsidRPr="00FE0125" w:rsidRDefault="001E5562" w:rsidP="00497FD9">
      <w:pPr>
        <w:spacing w:before="120" w:after="120" w:line="288" w:lineRule="auto"/>
        <w:ind w:firstLine="720"/>
        <w:rPr>
          <w:rFonts w:ascii="Garamond" w:hAnsi="Garamond"/>
          <w:sz w:val="22"/>
          <w:szCs w:val="22"/>
          <w:lang w:val="ru-RU"/>
        </w:rPr>
      </w:pPr>
      <w:r w:rsidRPr="00FE0125">
        <w:rPr>
          <w:rFonts w:ascii="Garamond" w:hAnsi="Garamond"/>
          <w:b/>
          <w:sz w:val="22"/>
          <w:szCs w:val="22"/>
          <w:lang w:val="ru-RU"/>
        </w:rPr>
        <w:t>Приложение 1.1.</w:t>
      </w:r>
      <w:r w:rsidRPr="00FE0125">
        <w:rPr>
          <w:rFonts w:ascii="Garamond" w:hAnsi="Garamond"/>
          <w:sz w:val="22"/>
          <w:szCs w:val="22"/>
          <w:lang w:val="ru-RU"/>
        </w:rPr>
        <w:t xml:space="preserve"> Перечень групп точек поставки.</w:t>
      </w:r>
    </w:p>
    <w:p w14:paraId="40512D5D" w14:textId="77777777" w:rsidR="001E5562" w:rsidRPr="00FE0125" w:rsidRDefault="001E5562" w:rsidP="00497FD9">
      <w:pPr>
        <w:spacing w:before="120" w:after="120" w:line="288" w:lineRule="auto"/>
        <w:ind w:firstLine="720"/>
        <w:rPr>
          <w:rFonts w:ascii="Garamond" w:hAnsi="Garamond"/>
          <w:sz w:val="22"/>
          <w:szCs w:val="22"/>
          <w:lang w:val="ru-RU"/>
        </w:rPr>
      </w:pPr>
      <w:r w:rsidRPr="00FE0125">
        <w:rPr>
          <w:rFonts w:ascii="Garamond" w:hAnsi="Garamond"/>
          <w:b/>
          <w:sz w:val="22"/>
          <w:szCs w:val="22"/>
          <w:lang w:val="ru-RU"/>
        </w:rPr>
        <w:t>Приложение 2.</w:t>
      </w:r>
      <w:r w:rsidRPr="00FE0125">
        <w:rPr>
          <w:rFonts w:ascii="Garamond" w:hAnsi="Garamond"/>
          <w:sz w:val="22"/>
          <w:szCs w:val="22"/>
          <w:lang w:val="ru-RU"/>
        </w:rPr>
        <w:t xml:space="preserve"> Форма Акта сверки расчетов.</w:t>
      </w:r>
    </w:p>
    <w:p w14:paraId="054622C7" w14:textId="77777777" w:rsidR="001E5562" w:rsidRPr="00FE0125" w:rsidRDefault="001E5562" w:rsidP="00497FD9">
      <w:pPr>
        <w:spacing w:before="120" w:after="120" w:line="288" w:lineRule="auto"/>
        <w:ind w:firstLine="720"/>
        <w:rPr>
          <w:rFonts w:ascii="Garamond" w:hAnsi="Garamond"/>
          <w:sz w:val="22"/>
          <w:szCs w:val="22"/>
          <w:lang w:val="ru-RU"/>
        </w:rPr>
      </w:pPr>
      <w:r w:rsidRPr="00FE0125">
        <w:rPr>
          <w:rFonts w:ascii="Garamond" w:hAnsi="Garamond"/>
          <w:b/>
          <w:sz w:val="22"/>
          <w:szCs w:val="22"/>
          <w:lang w:val="ru-RU"/>
        </w:rPr>
        <w:t>Приложение 3.</w:t>
      </w:r>
      <w:r w:rsidRPr="00FE0125">
        <w:rPr>
          <w:rFonts w:ascii="Garamond" w:hAnsi="Garamond"/>
          <w:sz w:val="22"/>
          <w:szCs w:val="22"/>
          <w:lang w:val="ru-RU"/>
        </w:rPr>
        <w:t xml:space="preserve"> Форма Акта приема-передачи мощности.  </w:t>
      </w:r>
    </w:p>
    <w:p w14:paraId="3968B614" w14:textId="04EF5317" w:rsidR="00BE7612" w:rsidRDefault="001E5562" w:rsidP="00E32F95">
      <w:pPr>
        <w:spacing w:before="120" w:after="120" w:line="288" w:lineRule="auto"/>
        <w:ind w:firstLine="709"/>
        <w:jc w:val="both"/>
        <w:rPr>
          <w:rFonts w:ascii="Garamond" w:hAnsi="Garamond"/>
          <w:b/>
          <w:sz w:val="22"/>
          <w:szCs w:val="22"/>
          <w:lang w:val="ru-RU"/>
        </w:rPr>
      </w:pPr>
      <w:r w:rsidRPr="00FE0125">
        <w:rPr>
          <w:rFonts w:ascii="Garamond" w:hAnsi="Garamond"/>
          <w:b/>
          <w:sz w:val="22"/>
          <w:szCs w:val="22"/>
          <w:lang w:val="ru-RU"/>
        </w:rPr>
        <w:t>Приложение 4.</w:t>
      </w:r>
      <w:r w:rsidRPr="00FE0125">
        <w:rPr>
          <w:rFonts w:ascii="Garamond" w:hAnsi="Garamond"/>
          <w:sz w:val="22"/>
          <w:szCs w:val="22"/>
          <w:lang w:val="ru-RU"/>
        </w:rPr>
        <w:t xml:space="preserve"> Форма акта приема-передачи документов.</w:t>
      </w:r>
    </w:p>
    <w:p w14:paraId="4C118935" w14:textId="77777777" w:rsidR="001E5562" w:rsidRPr="00FE0125" w:rsidRDefault="000F5B90" w:rsidP="00497FD9">
      <w:pPr>
        <w:spacing w:before="120" w:after="120" w:line="288" w:lineRule="auto"/>
        <w:jc w:val="center"/>
        <w:rPr>
          <w:rFonts w:ascii="Garamond" w:hAnsi="Garamond"/>
          <w:b/>
          <w:sz w:val="22"/>
          <w:szCs w:val="22"/>
          <w:lang w:val="ru-RU"/>
        </w:rPr>
      </w:pPr>
      <w:r>
        <w:rPr>
          <w:rFonts w:ascii="Garamond" w:hAnsi="Garamond"/>
          <w:b/>
          <w:sz w:val="22"/>
          <w:szCs w:val="22"/>
          <w:lang w:val="ru-RU"/>
        </w:rPr>
        <w:t xml:space="preserve">16. </w:t>
      </w:r>
      <w:r w:rsidR="001E5562" w:rsidRPr="00FE0125">
        <w:rPr>
          <w:rFonts w:ascii="Garamond" w:hAnsi="Garamond"/>
          <w:b/>
          <w:sz w:val="22"/>
          <w:szCs w:val="22"/>
          <w:lang w:val="ru-RU"/>
        </w:rPr>
        <w:t>РЕКВИЗИТЫ СТОРОН</w:t>
      </w:r>
    </w:p>
    <w:p w14:paraId="57C981EE" w14:textId="77777777" w:rsidR="000F5B90" w:rsidRDefault="000F5B90" w:rsidP="00791499">
      <w:pPr>
        <w:ind w:right="-70"/>
        <w:jc w:val="right"/>
        <w:rPr>
          <w:rFonts w:ascii="Garamond" w:hAnsi="Garamond"/>
          <w:b/>
          <w:sz w:val="22"/>
          <w:szCs w:val="22"/>
          <w:lang w:val="ru-RU"/>
        </w:rPr>
      </w:pPr>
    </w:p>
    <w:p w14:paraId="688A72D5" w14:textId="77777777" w:rsidR="000F5B90" w:rsidRDefault="000F5B90" w:rsidP="00791499">
      <w:pPr>
        <w:ind w:right="-70"/>
        <w:jc w:val="right"/>
        <w:rPr>
          <w:rFonts w:ascii="Garamond" w:hAnsi="Garamond"/>
          <w:b/>
          <w:sz w:val="22"/>
          <w:szCs w:val="22"/>
          <w:lang w:val="ru-RU"/>
        </w:rPr>
      </w:pPr>
    </w:p>
    <w:p w14:paraId="22643A62" w14:textId="77777777" w:rsidR="000F5B90" w:rsidRDefault="000F5B90" w:rsidP="00791499">
      <w:pPr>
        <w:ind w:right="-70"/>
        <w:jc w:val="right"/>
        <w:rPr>
          <w:rFonts w:ascii="Garamond" w:hAnsi="Garamond"/>
          <w:b/>
          <w:sz w:val="22"/>
          <w:szCs w:val="22"/>
          <w:lang w:val="ru-RU"/>
        </w:rPr>
      </w:pPr>
    </w:p>
    <w:p w14:paraId="7A2095BE" w14:textId="77777777" w:rsidR="000F5B90" w:rsidRDefault="000F5B90" w:rsidP="00791499">
      <w:pPr>
        <w:ind w:right="-70"/>
        <w:jc w:val="right"/>
        <w:rPr>
          <w:rFonts w:ascii="Garamond" w:hAnsi="Garamond"/>
          <w:b/>
          <w:sz w:val="22"/>
          <w:szCs w:val="22"/>
          <w:lang w:val="ru-RU"/>
        </w:rPr>
      </w:pPr>
    </w:p>
    <w:p w14:paraId="4F1D998D" w14:textId="77777777" w:rsidR="000F5B90" w:rsidRDefault="000F5B90" w:rsidP="00791499">
      <w:pPr>
        <w:ind w:right="-70"/>
        <w:jc w:val="right"/>
        <w:rPr>
          <w:rFonts w:ascii="Garamond" w:hAnsi="Garamond"/>
          <w:b/>
          <w:sz w:val="22"/>
          <w:szCs w:val="22"/>
          <w:lang w:val="ru-RU"/>
        </w:rPr>
      </w:pPr>
    </w:p>
    <w:p w14:paraId="3D98960E" w14:textId="77777777" w:rsidR="000F5B90" w:rsidRDefault="000F5B90" w:rsidP="00791499">
      <w:pPr>
        <w:ind w:right="-70"/>
        <w:jc w:val="right"/>
        <w:rPr>
          <w:rFonts w:ascii="Garamond" w:hAnsi="Garamond"/>
          <w:b/>
          <w:sz w:val="22"/>
          <w:szCs w:val="22"/>
          <w:lang w:val="ru-RU"/>
        </w:rPr>
      </w:pPr>
    </w:p>
    <w:p w14:paraId="4C6AC9B7" w14:textId="77777777" w:rsidR="00E32F95" w:rsidRDefault="00E32F95">
      <w:pPr>
        <w:rPr>
          <w:rFonts w:ascii="Garamond" w:hAnsi="Garamond"/>
          <w:b/>
          <w:sz w:val="22"/>
          <w:szCs w:val="22"/>
          <w:lang w:val="ru-RU"/>
        </w:rPr>
      </w:pPr>
      <w:r>
        <w:rPr>
          <w:rFonts w:ascii="Garamond" w:hAnsi="Garamond"/>
          <w:b/>
          <w:sz w:val="22"/>
          <w:szCs w:val="22"/>
          <w:lang w:val="ru-RU"/>
        </w:rPr>
        <w:br w:type="page"/>
      </w:r>
    </w:p>
    <w:p w14:paraId="21C17D24" w14:textId="6491E77E" w:rsidR="001E5562" w:rsidRPr="006810CB" w:rsidRDefault="001E5562" w:rsidP="00791499">
      <w:pPr>
        <w:ind w:right="-70"/>
        <w:jc w:val="right"/>
        <w:rPr>
          <w:rFonts w:ascii="Garamond" w:hAnsi="Garamond"/>
          <w:b/>
          <w:sz w:val="22"/>
          <w:szCs w:val="22"/>
          <w:lang w:val="ru-RU"/>
        </w:rPr>
      </w:pPr>
      <w:r w:rsidRPr="006810CB">
        <w:rPr>
          <w:rFonts w:ascii="Garamond" w:hAnsi="Garamond"/>
          <w:b/>
          <w:sz w:val="22"/>
          <w:szCs w:val="22"/>
          <w:lang w:val="ru-RU"/>
        </w:rPr>
        <w:t>Приложение 1</w:t>
      </w:r>
    </w:p>
    <w:p w14:paraId="16EA90B1" w14:textId="77777777" w:rsidR="001E5562" w:rsidRPr="006810CB" w:rsidRDefault="001E5562" w:rsidP="00791499">
      <w:pPr>
        <w:jc w:val="right"/>
        <w:rPr>
          <w:rFonts w:ascii="Garamond" w:hAnsi="Garamond"/>
          <w:b/>
          <w:sz w:val="20"/>
          <w:szCs w:val="20"/>
          <w:lang w:val="ru-RU"/>
        </w:rPr>
      </w:pPr>
      <w:r w:rsidRPr="006810CB">
        <w:rPr>
          <w:rFonts w:ascii="Garamond" w:hAnsi="Garamond"/>
          <w:b/>
          <w:sz w:val="22"/>
          <w:szCs w:val="22"/>
          <w:lang w:val="ru-RU"/>
        </w:rPr>
        <w:t xml:space="preserve">к Договору </w:t>
      </w:r>
      <w:r w:rsidRPr="006810CB">
        <w:rPr>
          <w:rFonts w:ascii="Garamond" w:hAnsi="Garamond"/>
          <w:b/>
          <w:sz w:val="20"/>
          <w:szCs w:val="20"/>
          <w:lang w:val="ru-RU"/>
        </w:rPr>
        <w:t xml:space="preserve">купли-продажи (поставки) </w:t>
      </w:r>
    </w:p>
    <w:p w14:paraId="3FBD9C22" w14:textId="77777777" w:rsidR="001E5562" w:rsidRDefault="001E5562" w:rsidP="00791499">
      <w:pPr>
        <w:jc w:val="right"/>
        <w:rPr>
          <w:rFonts w:ascii="Garamond" w:hAnsi="Garamond"/>
          <w:b/>
          <w:sz w:val="20"/>
          <w:szCs w:val="20"/>
          <w:lang w:val="ru-RU"/>
        </w:rPr>
      </w:pPr>
      <w:r w:rsidRPr="006810CB">
        <w:rPr>
          <w:rFonts w:ascii="Garamond" w:hAnsi="Garamond"/>
          <w:b/>
          <w:sz w:val="20"/>
          <w:szCs w:val="20"/>
          <w:lang w:val="ru-RU"/>
        </w:rPr>
        <w:t xml:space="preserve">мощности новых </w:t>
      </w:r>
      <w:r w:rsidR="003305A1">
        <w:rPr>
          <w:rFonts w:ascii="Garamond" w:hAnsi="Garamond"/>
          <w:b/>
          <w:sz w:val="20"/>
          <w:szCs w:val="20"/>
          <w:lang w:val="ru-RU"/>
        </w:rPr>
        <w:t xml:space="preserve">объектов </w:t>
      </w:r>
      <w:r w:rsidRPr="006810CB">
        <w:rPr>
          <w:rFonts w:ascii="Garamond" w:hAnsi="Garamond"/>
          <w:b/>
          <w:sz w:val="20"/>
          <w:szCs w:val="20"/>
          <w:lang w:val="ru-RU"/>
        </w:rPr>
        <w:t xml:space="preserve">атомных </w:t>
      </w:r>
      <w:r w:rsidR="003305A1">
        <w:rPr>
          <w:rFonts w:ascii="Garamond" w:hAnsi="Garamond"/>
          <w:b/>
          <w:sz w:val="20"/>
          <w:szCs w:val="20"/>
          <w:lang w:val="ru-RU"/>
        </w:rPr>
        <w:t>электро</w:t>
      </w:r>
      <w:r w:rsidRPr="006810CB">
        <w:rPr>
          <w:rFonts w:ascii="Garamond" w:hAnsi="Garamond"/>
          <w:b/>
          <w:sz w:val="20"/>
          <w:szCs w:val="20"/>
          <w:lang w:val="ru-RU"/>
        </w:rPr>
        <w:t>станций</w:t>
      </w:r>
    </w:p>
    <w:p w14:paraId="681BA947" w14:textId="77777777" w:rsidR="003305A1" w:rsidRPr="006810CB" w:rsidRDefault="003305A1" w:rsidP="00791499">
      <w:pPr>
        <w:jc w:val="right"/>
        <w:rPr>
          <w:rFonts w:ascii="Garamond" w:hAnsi="Garamond"/>
          <w:b/>
          <w:sz w:val="20"/>
          <w:szCs w:val="20"/>
          <w:lang w:val="ru-RU"/>
        </w:rPr>
      </w:pPr>
      <w:r>
        <w:rPr>
          <w:rFonts w:ascii="Garamond" w:hAnsi="Garamond"/>
          <w:b/>
          <w:sz w:val="20"/>
          <w:szCs w:val="20"/>
          <w:lang w:val="ru-RU"/>
        </w:rPr>
        <w:t xml:space="preserve">с датой ввода в эксплуатацию </w:t>
      </w:r>
      <w:r w:rsidR="0044136E">
        <w:rPr>
          <w:rFonts w:ascii="Garamond" w:hAnsi="Garamond"/>
          <w:b/>
          <w:sz w:val="20"/>
          <w:szCs w:val="20"/>
          <w:lang w:val="ru-RU"/>
        </w:rPr>
        <w:t xml:space="preserve">после </w:t>
      </w:r>
      <w:r>
        <w:rPr>
          <w:rFonts w:ascii="Garamond" w:hAnsi="Garamond"/>
          <w:b/>
          <w:sz w:val="20"/>
          <w:szCs w:val="20"/>
          <w:lang w:val="ru-RU"/>
        </w:rPr>
        <w:t>1 января 2025 года</w:t>
      </w:r>
    </w:p>
    <w:p w14:paraId="0839FC56" w14:textId="77777777" w:rsidR="001E5562" w:rsidRPr="006810CB" w:rsidRDefault="001E5562" w:rsidP="00CB6026">
      <w:pPr>
        <w:ind w:right="50"/>
        <w:jc w:val="right"/>
        <w:rPr>
          <w:rFonts w:ascii="Garamond" w:hAnsi="Garamond"/>
          <w:b/>
          <w:sz w:val="22"/>
          <w:szCs w:val="22"/>
          <w:lang w:val="ru-RU"/>
        </w:rPr>
      </w:pPr>
      <w:r w:rsidRPr="006810CB">
        <w:rPr>
          <w:rFonts w:ascii="Garamond" w:hAnsi="Garamond"/>
          <w:b/>
          <w:sz w:val="22"/>
          <w:szCs w:val="22"/>
          <w:lang w:val="ru-RU"/>
        </w:rPr>
        <w:t>№____ от_________</w:t>
      </w:r>
    </w:p>
    <w:p w14:paraId="3392262A" w14:textId="77777777" w:rsidR="001E5562" w:rsidRPr="006810CB" w:rsidRDefault="001E5562" w:rsidP="00791499">
      <w:pPr>
        <w:ind w:right="-654"/>
        <w:jc w:val="right"/>
        <w:rPr>
          <w:rFonts w:ascii="Garamond" w:hAnsi="Garamond"/>
          <w:b/>
          <w:sz w:val="22"/>
          <w:szCs w:val="22"/>
          <w:lang w:val="ru-RU"/>
        </w:rPr>
      </w:pPr>
    </w:p>
    <w:p w14:paraId="08CEF892" w14:textId="77777777" w:rsidR="001E5562" w:rsidRDefault="001E5562" w:rsidP="00791499">
      <w:pPr>
        <w:spacing w:after="360"/>
        <w:ind w:right="-654"/>
        <w:jc w:val="center"/>
        <w:rPr>
          <w:rFonts w:ascii="Garamond" w:hAnsi="Garamond"/>
          <w:b/>
          <w:sz w:val="22"/>
          <w:szCs w:val="22"/>
          <w:lang w:val="ru-RU"/>
        </w:rPr>
      </w:pPr>
    </w:p>
    <w:p w14:paraId="0722AE51" w14:textId="77777777" w:rsidR="001E5562" w:rsidRPr="006810CB" w:rsidRDefault="001E5562" w:rsidP="00791499">
      <w:pPr>
        <w:spacing w:after="360"/>
        <w:ind w:right="-654"/>
        <w:jc w:val="center"/>
        <w:rPr>
          <w:rFonts w:ascii="Garamond" w:hAnsi="Garamond"/>
          <w:b/>
          <w:sz w:val="22"/>
          <w:szCs w:val="22"/>
          <w:lang w:val="ru-RU"/>
        </w:rPr>
      </w:pPr>
      <w:r w:rsidRPr="006810CB">
        <w:rPr>
          <w:rFonts w:ascii="Garamond" w:hAnsi="Garamond"/>
          <w:b/>
          <w:sz w:val="22"/>
          <w:szCs w:val="22"/>
          <w:lang w:val="ru-RU"/>
        </w:rPr>
        <w:t>ОПИСАНИЕ ОБЪЕКТА ГЕНЕРАЦИИ</w:t>
      </w:r>
    </w:p>
    <w:tbl>
      <w:tblPr>
        <w:tblW w:w="9221" w:type="dxa"/>
        <w:tblInd w:w="-12" w:type="dxa"/>
        <w:tblLayout w:type="fixed"/>
        <w:tblLook w:val="0000" w:firstRow="0" w:lastRow="0" w:firstColumn="0" w:lastColumn="0" w:noHBand="0" w:noVBand="0"/>
      </w:tblPr>
      <w:tblGrid>
        <w:gridCol w:w="1425"/>
        <w:gridCol w:w="2126"/>
        <w:gridCol w:w="1843"/>
        <w:gridCol w:w="3827"/>
      </w:tblGrid>
      <w:tr w:rsidR="001E5562" w:rsidRPr="008D066E" w14:paraId="7E74E0F5" w14:textId="77777777" w:rsidTr="005653C4">
        <w:trPr>
          <w:trHeight w:val="2055"/>
        </w:trPr>
        <w:tc>
          <w:tcPr>
            <w:tcW w:w="1425" w:type="dxa"/>
            <w:tcBorders>
              <w:top w:val="single" w:sz="4" w:space="0" w:color="auto"/>
              <w:left w:val="single" w:sz="4" w:space="0" w:color="auto"/>
              <w:right w:val="single" w:sz="4" w:space="0" w:color="auto"/>
            </w:tcBorders>
            <w:shd w:val="clear" w:color="auto" w:fill="CCFFCC"/>
            <w:vAlign w:val="center"/>
          </w:tcPr>
          <w:p w14:paraId="58861285" w14:textId="77777777" w:rsidR="001E5562" w:rsidRPr="006810CB" w:rsidRDefault="001E5562" w:rsidP="002016E0">
            <w:pPr>
              <w:jc w:val="center"/>
              <w:rPr>
                <w:rFonts w:ascii="Garamond" w:hAnsi="Garamond"/>
                <w:b/>
                <w:bCs/>
              </w:rPr>
            </w:pPr>
            <w:r w:rsidRPr="006810CB">
              <w:rPr>
                <w:rFonts w:ascii="Garamond" w:hAnsi="Garamond"/>
                <w:b/>
                <w:bCs/>
                <w:sz w:val="22"/>
                <w:szCs w:val="22"/>
                <w:lang w:val="ru-RU"/>
              </w:rPr>
              <w:t>Наименование объекта генерации</w:t>
            </w:r>
          </w:p>
        </w:tc>
        <w:tc>
          <w:tcPr>
            <w:tcW w:w="2126" w:type="dxa"/>
            <w:tcBorders>
              <w:top w:val="single" w:sz="4" w:space="0" w:color="auto"/>
              <w:left w:val="nil"/>
              <w:right w:val="single" w:sz="4" w:space="0" w:color="auto"/>
            </w:tcBorders>
            <w:shd w:val="clear" w:color="auto" w:fill="CCFFCC"/>
            <w:vAlign w:val="center"/>
          </w:tcPr>
          <w:p w14:paraId="2A8161E4" w14:textId="77777777" w:rsidR="001E5562" w:rsidRPr="006810CB" w:rsidRDefault="001E5562" w:rsidP="002016E0">
            <w:pPr>
              <w:jc w:val="center"/>
              <w:rPr>
                <w:rFonts w:ascii="Garamond" w:hAnsi="Garamond"/>
                <w:b/>
                <w:bCs/>
                <w:lang w:val="ru-RU"/>
              </w:rPr>
            </w:pPr>
            <w:r w:rsidRPr="006810CB">
              <w:rPr>
                <w:rFonts w:ascii="Garamond" w:hAnsi="Garamond"/>
                <w:b/>
                <w:bCs/>
                <w:sz w:val="22"/>
                <w:szCs w:val="22"/>
                <w:lang w:val="ru-RU"/>
              </w:rPr>
              <w:t>Место расположения объекта генерации</w:t>
            </w:r>
          </w:p>
        </w:tc>
        <w:tc>
          <w:tcPr>
            <w:tcW w:w="1843" w:type="dxa"/>
            <w:tcBorders>
              <w:top w:val="single" w:sz="4" w:space="0" w:color="auto"/>
              <w:left w:val="nil"/>
              <w:bottom w:val="single" w:sz="4" w:space="0" w:color="auto"/>
              <w:right w:val="single" w:sz="4" w:space="0" w:color="auto"/>
            </w:tcBorders>
            <w:shd w:val="clear" w:color="auto" w:fill="CCFFCC"/>
            <w:vAlign w:val="center"/>
          </w:tcPr>
          <w:p w14:paraId="40953F0C" w14:textId="77777777" w:rsidR="001E5562" w:rsidRPr="006810CB" w:rsidRDefault="001E5562" w:rsidP="002016E0">
            <w:pPr>
              <w:jc w:val="center"/>
              <w:rPr>
                <w:rFonts w:ascii="Garamond" w:hAnsi="Garamond"/>
                <w:b/>
                <w:bCs/>
                <w:lang w:val="ru-RU"/>
              </w:rPr>
            </w:pPr>
            <w:r w:rsidRPr="006810CB">
              <w:rPr>
                <w:rFonts w:ascii="Garamond" w:hAnsi="Garamond"/>
                <w:b/>
                <w:bCs/>
                <w:sz w:val="22"/>
                <w:szCs w:val="22"/>
                <w:lang w:val="ru-RU"/>
              </w:rPr>
              <w:t>Установленная мощность объекта генерации, МВт</w:t>
            </w:r>
          </w:p>
        </w:tc>
        <w:tc>
          <w:tcPr>
            <w:tcW w:w="3827" w:type="dxa"/>
            <w:tcBorders>
              <w:top w:val="single" w:sz="4" w:space="0" w:color="auto"/>
              <w:left w:val="nil"/>
              <w:right w:val="single" w:sz="4" w:space="0" w:color="auto"/>
            </w:tcBorders>
            <w:shd w:val="clear" w:color="auto" w:fill="CCFFCC"/>
            <w:tcMar>
              <w:left w:w="85" w:type="dxa"/>
              <w:right w:w="85" w:type="dxa"/>
            </w:tcMar>
            <w:vAlign w:val="center"/>
          </w:tcPr>
          <w:p w14:paraId="38A07352" w14:textId="77777777" w:rsidR="001E5562" w:rsidRPr="006810CB" w:rsidRDefault="001E5562" w:rsidP="002016E0">
            <w:pPr>
              <w:jc w:val="center"/>
              <w:rPr>
                <w:rFonts w:ascii="Garamond" w:hAnsi="Garamond"/>
                <w:lang w:val="ru-RU"/>
              </w:rPr>
            </w:pPr>
            <w:r w:rsidRPr="006810CB">
              <w:rPr>
                <w:rFonts w:ascii="Garamond" w:hAnsi="Garamond"/>
                <w:b/>
                <w:bCs/>
                <w:sz w:val="22"/>
                <w:szCs w:val="22"/>
                <w:lang w:val="ru-RU"/>
              </w:rPr>
              <w:t>Дата начала исполнения обязательства по поставке мощности на</w:t>
            </w:r>
            <w:r w:rsidRPr="006810CB">
              <w:rPr>
                <w:rFonts w:ascii="Garamond" w:hAnsi="Garamond"/>
                <w:b/>
                <w:bCs/>
                <w:sz w:val="22"/>
                <w:szCs w:val="22"/>
              </w:rPr>
              <w:t> </w:t>
            </w:r>
            <w:r w:rsidRPr="006810CB">
              <w:rPr>
                <w:rFonts w:ascii="Garamond" w:hAnsi="Garamond"/>
                <w:b/>
                <w:bCs/>
                <w:sz w:val="22"/>
                <w:szCs w:val="22"/>
                <w:lang w:val="ru-RU"/>
              </w:rPr>
              <w:t xml:space="preserve">оптовый рынок, число/месяц/год </w:t>
            </w:r>
          </w:p>
        </w:tc>
      </w:tr>
      <w:tr w:rsidR="001E5562" w:rsidRPr="008D066E" w14:paraId="2E1A0167" w14:textId="77777777" w:rsidTr="005653C4">
        <w:trPr>
          <w:trHeight w:val="300"/>
        </w:trPr>
        <w:tc>
          <w:tcPr>
            <w:tcW w:w="1425"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4E724D7" w14:textId="77777777" w:rsidR="001E5562" w:rsidRPr="006810CB" w:rsidRDefault="001E5562" w:rsidP="002016E0">
            <w:pPr>
              <w:jc w:val="center"/>
              <w:rPr>
                <w:rFonts w:ascii="Garamond" w:hAnsi="Garamond" w:cs="Arial"/>
                <w:lang w:val="ru-RU"/>
              </w:rPr>
            </w:pPr>
          </w:p>
        </w:tc>
        <w:tc>
          <w:tcPr>
            <w:tcW w:w="2126"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127D4677" w14:textId="77777777" w:rsidR="001E5562" w:rsidRPr="006810CB" w:rsidRDefault="001E5562" w:rsidP="002016E0">
            <w:pPr>
              <w:rPr>
                <w:rFonts w:ascii="Garamond" w:hAnsi="Garamond" w:cs="Arial"/>
                <w:lang w:val="ru-RU"/>
              </w:rPr>
            </w:pPr>
          </w:p>
        </w:tc>
        <w:tc>
          <w:tcPr>
            <w:tcW w:w="184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B050E75" w14:textId="77777777" w:rsidR="001E5562" w:rsidRPr="006810CB" w:rsidRDefault="001E5562" w:rsidP="002016E0">
            <w:pPr>
              <w:rPr>
                <w:rFonts w:ascii="Garamond" w:hAnsi="Garamond" w:cs="Arial"/>
                <w:lang w:val="ru-RU"/>
              </w:rPr>
            </w:pPr>
          </w:p>
        </w:tc>
        <w:tc>
          <w:tcPr>
            <w:tcW w:w="3827"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C08866E" w14:textId="77777777" w:rsidR="001E5562" w:rsidRPr="006810CB" w:rsidRDefault="001E5562" w:rsidP="002016E0">
            <w:pPr>
              <w:jc w:val="center"/>
              <w:rPr>
                <w:rFonts w:ascii="Garamond" w:hAnsi="Garamond" w:cs="Arial"/>
                <w:lang w:val="ru-RU"/>
              </w:rPr>
            </w:pPr>
          </w:p>
        </w:tc>
      </w:tr>
    </w:tbl>
    <w:p w14:paraId="36B4A549" w14:textId="77777777" w:rsidR="001E5562" w:rsidRPr="006810CB" w:rsidRDefault="001E5562" w:rsidP="00791499">
      <w:pPr>
        <w:rPr>
          <w:rFonts w:ascii="Garamond" w:hAnsi="Garamond"/>
          <w:sz w:val="22"/>
          <w:szCs w:val="22"/>
          <w:lang w:val="ru-RU"/>
        </w:rPr>
      </w:pPr>
    </w:p>
    <w:p w14:paraId="4B35A554" w14:textId="77777777" w:rsidR="001E5562" w:rsidRDefault="001E5562" w:rsidP="00791499">
      <w:pPr>
        <w:ind w:left="709"/>
        <w:rPr>
          <w:rFonts w:ascii="Garamond" w:hAnsi="Garamond"/>
          <w:b/>
          <w:sz w:val="22"/>
          <w:szCs w:val="22"/>
          <w:lang w:val="ru-RU"/>
        </w:rPr>
      </w:pPr>
    </w:p>
    <w:p w14:paraId="7F1DF840" w14:textId="77777777" w:rsidR="001E5562" w:rsidRPr="006810CB" w:rsidRDefault="001E5562" w:rsidP="00791499">
      <w:pPr>
        <w:rPr>
          <w:rFonts w:ascii="Garamond" w:hAnsi="Garamond"/>
          <w:sz w:val="22"/>
          <w:szCs w:val="22"/>
          <w:lang w:val="ru-RU"/>
        </w:rPr>
      </w:pPr>
    </w:p>
    <w:p w14:paraId="3BC9A8C9" w14:textId="77777777" w:rsidR="001E5562" w:rsidRPr="006810CB" w:rsidRDefault="001E5562" w:rsidP="00791499">
      <w:pPr>
        <w:rPr>
          <w:rFonts w:ascii="Garamond" w:hAnsi="Garamond"/>
          <w:sz w:val="22"/>
          <w:szCs w:val="22"/>
          <w:lang w:val="ru-RU"/>
        </w:rPr>
      </w:pPr>
    </w:p>
    <w:p w14:paraId="425CF279" w14:textId="77777777" w:rsidR="001E5562" w:rsidRPr="006810CB" w:rsidRDefault="001E5562" w:rsidP="00791499">
      <w:pPr>
        <w:rPr>
          <w:rFonts w:ascii="Garamond" w:hAnsi="Garamond"/>
          <w:sz w:val="22"/>
          <w:szCs w:val="22"/>
          <w:lang w:val="ru-RU"/>
        </w:rPr>
      </w:pPr>
    </w:p>
    <w:p w14:paraId="02CEE26E" w14:textId="77777777" w:rsidR="001E5562" w:rsidRPr="006810CB" w:rsidRDefault="001E5562" w:rsidP="00791499">
      <w:pPr>
        <w:rPr>
          <w:rFonts w:ascii="Garamond" w:hAnsi="Garamond"/>
          <w:sz w:val="22"/>
          <w:szCs w:val="22"/>
          <w:lang w:val="ru-RU"/>
        </w:rPr>
      </w:pPr>
    </w:p>
    <w:p w14:paraId="55D13A9A" w14:textId="77777777" w:rsidR="001E5562" w:rsidRPr="006810CB" w:rsidRDefault="001E5562" w:rsidP="00791499">
      <w:pPr>
        <w:rPr>
          <w:rFonts w:ascii="Garamond" w:hAnsi="Garamond"/>
          <w:sz w:val="22"/>
          <w:szCs w:val="22"/>
          <w:lang w:val="ru-RU"/>
        </w:rPr>
      </w:pPr>
    </w:p>
    <w:p w14:paraId="56C1F8F8" w14:textId="77777777" w:rsidR="001E5562" w:rsidRPr="006810CB" w:rsidRDefault="001E5562" w:rsidP="00791499">
      <w:pPr>
        <w:rPr>
          <w:rFonts w:ascii="Garamond" w:hAnsi="Garamond"/>
          <w:sz w:val="22"/>
          <w:szCs w:val="22"/>
          <w:lang w:val="ru-RU"/>
        </w:rPr>
      </w:pPr>
    </w:p>
    <w:p w14:paraId="6A791676" w14:textId="1BB37981" w:rsidR="001E5562" w:rsidRPr="006810CB" w:rsidRDefault="001E5562" w:rsidP="006779B8">
      <w:pPr>
        <w:ind w:right="50"/>
        <w:jc w:val="right"/>
        <w:rPr>
          <w:rFonts w:ascii="Garamond" w:hAnsi="Garamond"/>
          <w:b/>
          <w:sz w:val="22"/>
          <w:szCs w:val="22"/>
          <w:lang w:val="ru-RU"/>
        </w:rPr>
      </w:pPr>
      <w:r>
        <w:rPr>
          <w:rFonts w:ascii="Garamond" w:hAnsi="Garamond"/>
          <w:b/>
          <w:sz w:val="22"/>
          <w:szCs w:val="22"/>
          <w:lang w:val="ru-RU"/>
        </w:rPr>
        <w:br w:type="page"/>
      </w:r>
      <w:r w:rsidR="00BC2B70">
        <w:rPr>
          <w:rFonts w:ascii="Garamond" w:hAnsi="Garamond"/>
          <w:b/>
          <w:sz w:val="22"/>
          <w:szCs w:val="22"/>
          <w:lang w:val="ru-RU"/>
        </w:rPr>
        <w:t>Приложение</w:t>
      </w:r>
      <w:r w:rsidRPr="006810CB">
        <w:rPr>
          <w:rFonts w:ascii="Garamond" w:hAnsi="Garamond"/>
          <w:b/>
          <w:sz w:val="22"/>
          <w:szCs w:val="22"/>
          <w:lang w:val="ru-RU"/>
        </w:rPr>
        <w:t xml:space="preserve"> 1.1</w:t>
      </w:r>
    </w:p>
    <w:p w14:paraId="425F9AF0" w14:textId="77777777" w:rsidR="001E5562" w:rsidRPr="006810CB" w:rsidRDefault="001E5562" w:rsidP="00FB1D1C">
      <w:pPr>
        <w:jc w:val="right"/>
        <w:rPr>
          <w:rFonts w:ascii="Garamond" w:hAnsi="Garamond"/>
          <w:b/>
          <w:sz w:val="20"/>
          <w:szCs w:val="20"/>
          <w:lang w:val="ru-RU"/>
        </w:rPr>
      </w:pPr>
      <w:r w:rsidRPr="006810CB">
        <w:rPr>
          <w:rFonts w:ascii="Garamond" w:hAnsi="Garamond"/>
          <w:b/>
          <w:sz w:val="22"/>
          <w:szCs w:val="22"/>
          <w:lang w:val="ru-RU"/>
        </w:rPr>
        <w:t xml:space="preserve">к Договору </w:t>
      </w:r>
      <w:r w:rsidRPr="006810CB">
        <w:rPr>
          <w:rFonts w:ascii="Garamond" w:hAnsi="Garamond"/>
          <w:b/>
          <w:sz w:val="20"/>
          <w:szCs w:val="20"/>
          <w:lang w:val="ru-RU"/>
        </w:rPr>
        <w:t xml:space="preserve">купли-продажи (поставки) </w:t>
      </w:r>
    </w:p>
    <w:p w14:paraId="68C7BC81" w14:textId="77777777" w:rsidR="003305A1" w:rsidRDefault="001E5562" w:rsidP="00FB1D1C">
      <w:pPr>
        <w:jc w:val="right"/>
        <w:rPr>
          <w:rFonts w:ascii="Garamond" w:hAnsi="Garamond"/>
          <w:b/>
          <w:sz w:val="20"/>
          <w:szCs w:val="20"/>
          <w:lang w:val="ru-RU"/>
        </w:rPr>
      </w:pPr>
      <w:r w:rsidRPr="006810CB">
        <w:rPr>
          <w:rFonts w:ascii="Garamond" w:hAnsi="Garamond"/>
          <w:b/>
          <w:sz w:val="20"/>
          <w:szCs w:val="20"/>
          <w:lang w:val="ru-RU"/>
        </w:rPr>
        <w:t>мощности новых</w:t>
      </w:r>
      <w:r w:rsidR="003305A1">
        <w:rPr>
          <w:rFonts w:ascii="Garamond" w:hAnsi="Garamond"/>
          <w:b/>
          <w:sz w:val="20"/>
          <w:szCs w:val="20"/>
          <w:lang w:val="ru-RU"/>
        </w:rPr>
        <w:t xml:space="preserve"> объектов</w:t>
      </w:r>
      <w:r w:rsidRPr="006810CB">
        <w:rPr>
          <w:rFonts w:ascii="Garamond" w:hAnsi="Garamond"/>
          <w:b/>
          <w:sz w:val="20"/>
          <w:szCs w:val="20"/>
          <w:lang w:val="ru-RU"/>
        </w:rPr>
        <w:t xml:space="preserve"> атомных </w:t>
      </w:r>
      <w:r w:rsidR="003305A1">
        <w:rPr>
          <w:rFonts w:ascii="Garamond" w:hAnsi="Garamond"/>
          <w:b/>
          <w:sz w:val="20"/>
          <w:szCs w:val="20"/>
          <w:lang w:val="ru-RU"/>
        </w:rPr>
        <w:t>электро</w:t>
      </w:r>
      <w:r w:rsidRPr="006810CB">
        <w:rPr>
          <w:rFonts w:ascii="Garamond" w:hAnsi="Garamond"/>
          <w:b/>
          <w:sz w:val="20"/>
          <w:szCs w:val="20"/>
          <w:lang w:val="ru-RU"/>
        </w:rPr>
        <w:t>станций</w:t>
      </w:r>
    </w:p>
    <w:p w14:paraId="5197A077" w14:textId="77777777" w:rsidR="003305A1" w:rsidRPr="006810CB" w:rsidRDefault="003305A1" w:rsidP="003305A1">
      <w:pPr>
        <w:jc w:val="right"/>
        <w:rPr>
          <w:rFonts w:ascii="Garamond" w:hAnsi="Garamond"/>
          <w:b/>
          <w:sz w:val="20"/>
          <w:szCs w:val="20"/>
          <w:lang w:val="ru-RU"/>
        </w:rPr>
      </w:pPr>
      <w:r>
        <w:rPr>
          <w:rFonts w:ascii="Garamond" w:hAnsi="Garamond"/>
          <w:b/>
          <w:sz w:val="20"/>
          <w:szCs w:val="20"/>
          <w:lang w:val="ru-RU"/>
        </w:rPr>
        <w:t xml:space="preserve">с датой ввода в эксплуатацию </w:t>
      </w:r>
      <w:r w:rsidR="0044136E">
        <w:rPr>
          <w:rFonts w:ascii="Garamond" w:hAnsi="Garamond"/>
          <w:b/>
          <w:sz w:val="20"/>
          <w:szCs w:val="20"/>
          <w:lang w:val="ru-RU"/>
        </w:rPr>
        <w:t xml:space="preserve">после </w:t>
      </w:r>
      <w:r>
        <w:rPr>
          <w:rFonts w:ascii="Garamond" w:hAnsi="Garamond"/>
          <w:b/>
          <w:sz w:val="20"/>
          <w:szCs w:val="20"/>
          <w:lang w:val="ru-RU"/>
        </w:rPr>
        <w:t>1 января 2025 года</w:t>
      </w:r>
    </w:p>
    <w:p w14:paraId="40F3DBE2" w14:textId="77777777" w:rsidR="001E5562" w:rsidRPr="006810CB" w:rsidRDefault="001E5562" w:rsidP="00FB1D1C">
      <w:pPr>
        <w:jc w:val="right"/>
        <w:rPr>
          <w:rFonts w:ascii="Garamond" w:hAnsi="Garamond"/>
          <w:b/>
          <w:sz w:val="20"/>
          <w:szCs w:val="20"/>
          <w:lang w:val="ru-RU"/>
        </w:rPr>
      </w:pPr>
      <w:r w:rsidRPr="006810CB">
        <w:rPr>
          <w:rFonts w:ascii="Garamond" w:hAnsi="Garamond"/>
          <w:b/>
          <w:sz w:val="20"/>
          <w:szCs w:val="20"/>
          <w:lang w:val="ru-RU"/>
        </w:rPr>
        <w:t xml:space="preserve"> </w:t>
      </w:r>
    </w:p>
    <w:p w14:paraId="66474118" w14:textId="77777777" w:rsidR="001E5562" w:rsidRPr="006810CB" w:rsidRDefault="001E5562" w:rsidP="00FB1D1C">
      <w:pPr>
        <w:ind w:right="170"/>
        <w:jc w:val="right"/>
        <w:rPr>
          <w:rFonts w:ascii="Garamond" w:hAnsi="Garamond"/>
          <w:b/>
          <w:sz w:val="22"/>
          <w:szCs w:val="22"/>
          <w:lang w:val="ru-RU"/>
        </w:rPr>
      </w:pPr>
      <w:r w:rsidRPr="006810CB">
        <w:rPr>
          <w:rFonts w:ascii="Garamond" w:hAnsi="Garamond"/>
          <w:b/>
          <w:sz w:val="22"/>
          <w:szCs w:val="22"/>
          <w:lang w:val="ru-RU"/>
        </w:rPr>
        <w:t>№____ от_________</w:t>
      </w:r>
    </w:p>
    <w:p w14:paraId="5699274F" w14:textId="77777777" w:rsidR="001E5562" w:rsidRPr="006810CB" w:rsidRDefault="001E5562" w:rsidP="00FB1D1C">
      <w:pPr>
        <w:ind w:right="-654"/>
        <w:jc w:val="right"/>
        <w:rPr>
          <w:rFonts w:ascii="Garamond" w:hAnsi="Garamond"/>
          <w:b/>
          <w:sz w:val="22"/>
          <w:szCs w:val="22"/>
          <w:lang w:val="ru-RU"/>
        </w:rPr>
      </w:pPr>
    </w:p>
    <w:p w14:paraId="4C85E9A0" w14:textId="77777777" w:rsidR="001E5562" w:rsidRPr="006810CB" w:rsidRDefault="001E5562" w:rsidP="00FB1D1C">
      <w:pPr>
        <w:jc w:val="center"/>
        <w:rPr>
          <w:rFonts w:ascii="Garamond" w:hAnsi="Garamond"/>
          <w:b/>
          <w:sz w:val="22"/>
          <w:szCs w:val="22"/>
          <w:lang w:val="ru-RU"/>
        </w:rPr>
      </w:pPr>
    </w:p>
    <w:p w14:paraId="4860767E" w14:textId="77777777" w:rsidR="001E5562" w:rsidRPr="006810CB" w:rsidRDefault="001E5562" w:rsidP="00FB1D1C">
      <w:pPr>
        <w:jc w:val="center"/>
        <w:rPr>
          <w:rFonts w:ascii="Garamond" w:hAnsi="Garamond"/>
          <w:b/>
          <w:sz w:val="22"/>
          <w:szCs w:val="22"/>
        </w:rPr>
      </w:pPr>
      <w:r w:rsidRPr="006810CB">
        <w:rPr>
          <w:rFonts w:ascii="Garamond" w:hAnsi="Garamond"/>
          <w:b/>
          <w:sz w:val="22"/>
          <w:szCs w:val="22"/>
        </w:rPr>
        <w:t>ПЕРЕЧЕНЬ ГРУПП ТОЧЕК ПОСТАВКИ</w:t>
      </w:r>
    </w:p>
    <w:p w14:paraId="37AE91AC" w14:textId="77777777" w:rsidR="001E5562" w:rsidRPr="006810CB" w:rsidRDefault="001E5562" w:rsidP="00FB1D1C">
      <w:pPr>
        <w:jc w:val="both"/>
        <w:rPr>
          <w:rFonts w:ascii="Garamond" w:hAnsi="Garamond"/>
          <w:sz w:val="22"/>
          <w:szCs w:val="22"/>
        </w:rPr>
      </w:pPr>
    </w:p>
    <w:p w14:paraId="3F173B6A" w14:textId="77777777" w:rsidR="001E5562" w:rsidRPr="006810CB" w:rsidRDefault="001E5562" w:rsidP="00FB1D1C">
      <w:pPr>
        <w:jc w:val="both"/>
        <w:rPr>
          <w:rFonts w:ascii="Garamond" w:hAnsi="Garamond"/>
          <w:sz w:val="22"/>
          <w:szCs w:val="22"/>
        </w:rPr>
      </w:pPr>
    </w:p>
    <w:p w14:paraId="794F39BB" w14:textId="77777777" w:rsidR="001E5562" w:rsidRPr="006810CB" w:rsidRDefault="001E5562" w:rsidP="00FB1D1C">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3181"/>
        <w:gridCol w:w="3124"/>
        <w:gridCol w:w="2556"/>
      </w:tblGrid>
      <w:tr w:rsidR="001E5562" w:rsidRPr="008D066E" w14:paraId="208BAAE2" w14:textId="77777777" w:rsidTr="00BE7612">
        <w:tc>
          <w:tcPr>
            <w:tcW w:w="483" w:type="dxa"/>
          </w:tcPr>
          <w:p w14:paraId="6F66AE2C" w14:textId="77777777" w:rsidR="001E5562" w:rsidRPr="00E16414" w:rsidRDefault="001E5562" w:rsidP="00E16414">
            <w:pPr>
              <w:jc w:val="center"/>
              <w:rPr>
                <w:rFonts w:ascii="Garamond" w:hAnsi="Garamond"/>
                <w:b/>
              </w:rPr>
            </w:pPr>
            <w:r w:rsidRPr="00E16414">
              <w:rPr>
                <w:rFonts w:ascii="Garamond" w:hAnsi="Garamond"/>
                <w:b/>
                <w:sz w:val="22"/>
                <w:szCs w:val="22"/>
              </w:rPr>
              <w:t>№</w:t>
            </w:r>
          </w:p>
        </w:tc>
        <w:tc>
          <w:tcPr>
            <w:tcW w:w="3181" w:type="dxa"/>
          </w:tcPr>
          <w:p w14:paraId="5134B5E9" w14:textId="71A618B2" w:rsidR="001E5562" w:rsidRPr="00E16414" w:rsidRDefault="001E5562" w:rsidP="00BC2B70">
            <w:pPr>
              <w:jc w:val="center"/>
              <w:rPr>
                <w:rFonts w:ascii="Garamond" w:hAnsi="Garamond"/>
                <w:b/>
                <w:lang w:val="ru-RU"/>
              </w:rPr>
            </w:pPr>
            <w:r w:rsidRPr="00E16414">
              <w:rPr>
                <w:rFonts w:ascii="Garamond" w:hAnsi="Garamond"/>
                <w:b/>
                <w:sz w:val="22"/>
                <w:szCs w:val="22"/>
                <w:lang w:val="ru-RU"/>
              </w:rPr>
              <w:t xml:space="preserve">Наименование Объекта генерации в соответствии с </w:t>
            </w:r>
            <w:r w:rsidR="00BC2B70">
              <w:rPr>
                <w:rFonts w:ascii="Garamond" w:hAnsi="Garamond"/>
                <w:b/>
                <w:sz w:val="22"/>
                <w:szCs w:val="22"/>
                <w:lang w:val="ru-RU"/>
              </w:rPr>
              <w:t>п</w:t>
            </w:r>
            <w:r w:rsidRPr="00E16414">
              <w:rPr>
                <w:rFonts w:ascii="Garamond" w:hAnsi="Garamond"/>
                <w:b/>
                <w:sz w:val="22"/>
                <w:szCs w:val="22"/>
                <w:lang w:val="ru-RU"/>
              </w:rPr>
              <w:t>риложением 1 к настоящему Договору</w:t>
            </w:r>
          </w:p>
        </w:tc>
        <w:tc>
          <w:tcPr>
            <w:tcW w:w="3124" w:type="dxa"/>
          </w:tcPr>
          <w:p w14:paraId="6E338315" w14:textId="77777777" w:rsidR="001E5562" w:rsidRPr="00E16414" w:rsidRDefault="001E5562" w:rsidP="00E16414">
            <w:pPr>
              <w:jc w:val="center"/>
              <w:rPr>
                <w:rFonts w:ascii="Garamond" w:hAnsi="Garamond"/>
                <w:b/>
                <w:lang w:val="ru-RU"/>
              </w:rPr>
            </w:pPr>
            <w:r w:rsidRPr="00E16414">
              <w:rPr>
                <w:rFonts w:ascii="Garamond" w:hAnsi="Garamond"/>
                <w:b/>
                <w:sz w:val="22"/>
                <w:szCs w:val="22"/>
                <w:lang w:val="ru-RU"/>
              </w:rPr>
              <w:t>Наименование субъекта оптового рынка – поставщика мощности</w:t>
            </w:r>
          </w:p>
        </w:tc>
        <w:tc>
          <w:tcPr>
            <w:tcW w:w="2556" w:type="dxa"/>
          </w:tcPr>
          <w:p w14:paraId="4938BBDB" w14:textId="77777777" w:rsidR="001E5562" w:rsidRPr="00E16414" w:rsidRDefault="001E5562" w:rsidP="00E16414">
            <w:pPr>
              <w:jc w:val="center"/>
              <w:rPr>
                <w:rFonts w:ascii="Garamond" w:hAnsi="Garamond"/>
                <w:b/>
                <w:lang w:val="ru-RU"/>
              </w:rPr>
            </w:pPr>
            <w:r w:rsidRPr="00E16414">
              <w:rPr>
                <w:rFonts w:ascii="Garamond" w:hAnsi="Garamond"/>
                <w:b/>
                <w:sz w:val="22"/>
                <w:szCs w:val="22"/>
                <w:lang w:val="ru-RU"/>
              </w:rPr>
              <w:t>Код группы точек поставки генерации</w:t>
            </w:r>
          </w:p>
        </w:tc>
      </w:tr>
      <w:tr w:rsidR="001E5562" w:rsidRPr="008D066E" w14:paraId="13324CDB" w14:textId="77777777" w:rsidTr="00BE7612">
        <w:tc>
          <w:tcPr>
            <w:tcW w:w="483" w:type="dxa"/>
          </w:tcPr>
          <w:p w14:paraId="29277047" w14:textId="77777777" w:rsidR="001E5562" w:rsidRPr="00E16414" w:rsidRDefault="001E5562" w:rsidP="00E16414">
            <w:pPr>
              <w:jc w:val="both"/>
              <w:rPr>
                <w:rFonts w:ascii="Garamond" w:hAnsi="Garamond"/>
                <w:lang w:val="ru-RU"/>
              </w:rPr>
            </w:pPr>
          </w:p>
        </w:tc>
        <w:tc>
          <w:tcPr>
            <w:tcW w:w="3181" w:type="dxa"/>
          </w:tcPr>
          <w:p w14:paraId="690B14E7" w14:textId="77777777" w:rsidR="001E5562" w:rsidRPr="00E16414" w:rsidRDefault="001E5562" w:rsidP="00E16414">
            <w:pPr>
              <w:jc w:val="both"/>
              <w:rPr>
                <w:rFonts w:ascii="Garamond" w:hAnsi="Garamond"/>
                <w:lang w:val="ru-RU"/>
              </w:rPr>
            </w:pPr>
          </w:p>
        </w:tc>
        <w:tc>
          <w:tcPr>
            <w:tcW w:w="3124" w:type="dxa"/>
          </w:tcPr>
          <w:p w14:paraId="692DDC33" w14:textId="77777777" w:rsidR="001E5562" w:rsidRPr="00E16414" w:rsidRDefault="001E5562" w:rsidP="00E16414">
            <w:pPr>
              <w:jc w:val="both"/>
              <w:rPr>
                <w:rFonts w:ascii="Garamond" w:hAnsi="Garamond"/>
                <w:lang w:val="ru-RU"/>
              </w:rPr>
            </w:pPr>
          </w:p>
        </w:tc>
        <w:tc>
          <w:tcPr>
            <w:tcW w:w="2556" w:type="dxa"/>
          </w:tcPr>
          <w:p w14:paraId="1F657B27" w14:textId="77777777" w:rsidR="001E5562" w:rsidRPr="00E16414" w:rsidRDefault="001E5562" w:rsidP="00E16414">
            <w:pPr>
              <w:jc w:val="both"/>
              <w:rPr>
                <w:rFonts w:ascii="Garamond" w:hAnsi="Garamond"/>
                <w:lang w:val="ru-RU"/>
              </w:rPr>
            </w:pPr>
          </w:p>
        </w:tc>
      </w:tr>
    </w:tbl>
    <w:p w14:paraId="37610006" w14:textId="77777777" w:rsidR="001E5562" w:rsidRPr="006810CB" w:rsidRDefault="001E5562" w:rsidP="00FB1D1C">
      <w:pPr>
        <w:jc w:val="both"/>
        <w:rPr>
          <w:rFonts w:ascii="Garamond" w:hAnsi="Garamond"/>
          <w:sz w:val="22"/>
          <w:szCs w:val="22"/>
          <w:lang w:val="ru-RU"/>
        </w:rPr>
      </w:pPr>
    </w:p>
    <w:p w14:paraId="1F4AB9CD" w14:textId="77777777" w:rsidR="001E5562" w:rsidRPr="006810CB" w:rsidRDefault="001E5562" w:rsidP="00FB1D1C">
      <w:pPr>
        <w:jc w:val="both"/>
        <w:rPr>
          <w:rFonts w:ascii="Garamond" w:hAnsi="Garamond"/>
          <w:sz w:val="22"/>
          <w:szCs w:val="22"/>
          <w:lang w:val="ru-RU"/>
        </w:rPr>
      </w:pPr>
    </w:p>
    <w:p w14:paraId="10C6BC3A" w14:textId="77777777" w:rsidR="001E5562" w:rsidRPr="006810CB" w:rsidRDefault="001E5562" w:rsidP="00FB1D1C">
      <w:pPr>
        <w:jc w:val="both"/>
        <w:rPr>
          <w:rFonts w:ascii="Garamond" w:hAnsi="Garamond"/>
          <w:sz w:val="22"/>
          <w:szCs w:val="22"/>
          <w:lang w:val="ru-RU"/>
        </w:rPr>
      </w:pPr>
    </w:p>
    <w:p w14:paraId="332FACE0" w14:textId="77777777" w:rsidR="001E5562" w:rsidRDefault="001E5562" w:rsidP="006C7E20">
      <w:pPr>
        <w:jc w:val="right"/>
        <w:rPr>
          <w:rFonts w:ascii="Garamond" w:hAnsi="Garamond"/>
          <w:b/>
          <w:sz w:val="20"/>
          <w:szCs w:val="20"/>
          <w:lang w:val="ru-RU"/>
        </w:rPr>
        <w:sectPr w:rsidR="001E5562" w:rsidSect="008A6373">
          <w:headerReference w:type="default" r:id="rId8"/>
          <w:footerReference w:type="even" r:id="rId9"/>
          <w:footerReference w:type="default" r:id="rId10"/>
          <w:headerReference w:type="first" r:id="rId11"/>
          <w:pgSz w:w="11906" w:h="16838"/>
          <w:pgMar w:top="1134" w:right="851" w:bottom="1134" w:left="1701" w:header="709" w:footer="709" w:gutter="0"/>
          <w:cols w:space="708"/>
          <w:docGrid w:linePitch="360"/>
        </w:sectPr>
      </w:pPr>
    </w:p>
    <w:p w14:paraId="4707E2DE" w14:textId="30C65231" w:rsidR="001E5562" w:rsidRPr="006810CB" w:rsidRDefault="00BC2B70" w:rsidP="006C7E20">
      <w:pPr>
        <w:jc w:val="right"/>
        <w:rPr>
          <w:rFonts w:ascii="Garamond" w:hAnsi="Garamond"/>
          <w:b/>
          <w:sz w:val="20"/>
          <w:szCs w:val="20"/>
          <w:lang w:val="ru-RU"/>
        </w:rPr>
      </w:pPr>
      <w:r>
        <w:rPr>
          <w:rFonts w:ascii="Garamond" w:hAnsi="Garamond"/>
          <w:b/>
          <w:sz w:val="20"/>
          <w:szCs w:val="20"/>
          <w:lang w:val="ru-RU"/>
        </w:rPr>
        <w:t>Приложение</w:t>
      </w:r>
      <w:r w:rsidR="001E5562" w:rsidRPr="006810CB">
        <w:rPr>
          <w:rFonts w:ascii="Garamond" w:hAnsi="Garamond"/>
          <w:b/>
          <w:sz w:val="20"/>
          <w:szCs w:val="20"/>
          <w:lang w:val="ru-RU"/>
        </w:rPr>
        <w:t xml:space="preserve"> 2</w:t>
      </w:r>
    </w:p>
    <w:p w14:paraId="14974228" w14:textId="77777777" w:rsidR="001E5562" w:rsidRPr="006810CB" w:rsidRDefault="001E5562" w:rsidP="00E32F95">
      <w:pPr>
        <w:jc w:val="right"/>
        <w:rPr>
          <w:rFonts w:ascii="Garamond" w:hAnsi="Garamond"/>
          <w:b/>
          <w:sz w:val="20"/>
          <w:szCs w:val="20"/>
          <w:lang w:val="ru-RU"/>
        </w:rPr>
      </w:pPr>
      <w:r w:rsidRPr="006810CB">
        <w:rPr>
          <w:rFonts w:ascii="Garamond" w:hAnsi="Garamond"/>
          <w:b/>
          <w:sz w:val="20"/>
          <w:szCs w:val="20"/>
          <w:lang w:val="ru-RU"/>
        </w:rPr>
        <w:t xml:space="preserve">к Договору купли-продажи (поставки) </w:t>
      </w:r>
    </w:p>
    <w:p w14:paraId="09D1B467" w14:textId="77777777" w:rsidR="001E5562" w:rsidRDefault="001E5562" w:rsidP="00E32F95">
      <w:pPr>
        <w:jc w:val="right"/>
        <w:rPr>
          <w:rFonts w:ascii="Garamond" w:hAnsi="Garamond"/>
          <w:b/>
          <w:sz w:val="20"/>
          <w:szCs w:val="20"/>
          <w:lang w:val="ru-RU"/>
        </w:rPr>
      </w:pPr>
      <w:r w:rsidRPr="006810CB">
        <w:rPr>
          <w:rFonts w:ascii="Garamond" w:hAnsi="Garamond"/>
          <w:b/>
          <w:sz w:val="20"/>
          <w:szCs w:val="20"/>
          <w:lang w:val="ru-RU"/>
        </w:rPr>
        <w:t xml:space="preserve">мощности новых </w:t>
      </w:r>
      <w:r w:rsidR="003305A1">
        <w:rPr>
          <w:rFonts w:ascii="Garamond" w:hAnsi="Garamond"/>
          <w:b/>
          <w:sz w:val="20"/>
          <w:szCs w:val="20"/>
          <w:lang w:val="ru-RU"/>
        </w:rPr>
        <w:t xml:space="preserve">объектов </w:t>
      </w:r>
      <w:r w:rsidRPr="006810CB">
        <w:rPr>
          <w:rFonts w:ascii="Garamond" w:hAnsi="Garamond"/>
          <w:b/>
          <w:sz w:val="20"/>
          <w:szCs w:val="20"/>
          <w:lang w:val="ru-RU"/>
        </w:rPr>
        <w:t xml:space="preserve">атомных </w:t>
      </w:r>
      <w:r w:rsidR="003305A1">
        <w:rPr>
          <w:rFonts w:ascii="Garamond" w:hAnsi="Garamond"/>
          <w:b/>
          <w:sz w:val="20"/>
          <w:szCs w:val="20"/>
          <w:lang w:val="ru-RU"/>
        </w:rPr>
        <w:t>электро</w:t>
      </w:r>
      <w:r w:rsidRPr="006810CB">
        <w:rPr>
          <w:rFonts w:ascii="Garamond" w:hAnsi="Garamond"/>
          <w:b/>
          <w:sz w:val="20"/>
          <w:szCs w:val="20"/>
          <w:lang w:val="ru-RU"/>
        </w:rPr>
        <w:t>станций</w:t>
      </w:r>
    </w:p>
    <w:p w14:paraId="4D028BEA" w14:textId="77777777" w:rsidR="003305A1" w:rsidRPr="006810CB" w:rsidRDefault="003305A1" w:rsidP="00E32F95">
      <w:pPr>
        <w:jc w:val="right"/>
        <w:rPr>
          <w:rFonts w:ascii="Garamond" w:hAnsi="Garamond"/>
          <w:b/>
          <w:sz w:val="20"/>
          <w:szCs w:val="20"/>
          <w:lang w:val="ru-RU"/>
        </w:rPr>
      </w:pPr>
      <w:r>
        <w:rPr>
          <w:rFonts w:ascii="Garamond" w:hAnsi="Garamond"/>
          <w:b/>
          <w:sz w:val="20"/>
          <w:szCs w:val="20"/>
          <w:lang w:val="ru-RU"/>
        </w:rPr>
        <w:t xml:space="preserve">с датой ввода в эксплуатацию </w:t>
      </w:r>
      <w:r w:rsidR="0044136E">
        <w:rPr>
          <w:rFonts w:ascii="Garamond" w:hAnsi="Garamond"/>
          <w:b/>
          <w:sz w:val="20"/>
          <w:szCs w:val="20"/>
          <w:lang w:val="ru-RU"/>
        </w:rPr>
        <w:t xml:space="preserve">после </w:t>
      </w:r>
      <w:r>
        <w:rPr>
          <w:rFonts w:ascii="Garamond" w:hAnsi="Garamond"/>
          <w:b/>
          <w:sz w:val="20"/>
          <w:szCs w:val="20"/>
          <w:lang w:val="ru-RU"/>
        </w:rPr>
        <w:t>1 января 2025 года</w:t>
      </w:r>
    </w:p>
    <w:p w14:paraId="75BE6832" w14:textId="77777777" w:rsidR="003305A1" w:rsidRPr="006810CB" w:rsidRDefault="003305A1" w:rsidP="00E32F95">
      <w:pPr>
        <w:jc w:val="right"/>
        <w:rPr>
          <w:rFonts w:ascii="Garamond" w:hAnsi="Garamond"/>
          <w:b/>
          <w:sz w:val="20"/>
          <w:szCs w:val="20"/>
          <w:lang w:val="ru-RU"/>
        </w:rPr>
      </w:pPr>
    </w:p>
    <w:p w14:paraId="24B03E5A" w14:textId="77777777" w:rsidR="001E5562" w:rsidRPr="006810CB" w:rsidRDefault="001E5562" w:rsidP="00E32F95">
      <w:pPr>
        <w:jc w:val="right"/>
        <w:rPr>
          <w:rFonts w:ascii="Garamond" w:hAnsi="Garamond"/>
          <w:b/>
          <w:sz w:val="20"/>
          <w:szCs w:val="20"/>
          <w:lang w:val="ru-RU"/>
        </w:rPr>
      </w:pPr>
      <w:r w:rsidRPr="006810CB">
        <w:rPr>
          <w:rFonts w:ascii="Garamond" w:hAnsi="Garamond"/>
          <w:b/>
          <w:sz w:val="20"/>
          <w:szCs w:val="20"/>
          <w:lang w:val="ru-RU"/>
        </w:rPr>
        <w:t xml:space="preserve"> от «___»_________ №_____</w:t>
      </w:r>
    </w:p>
    <w:p w14:paraId="1854C3A9" w14:textId="77777777" w:rsidR="001E5562" w:rsidRPr="006810CB" w:rsidRDefault="001E5562" w:rsidP="00E32F95">
      <w:pPr>
        <w:jc w:val="center"/>
        <w:rPr>
          <w:rFonts w:ascii="Garamond" w:hAnsi="Garamond"/>
          <w:b/>
          <w:sz w:val="20"/>
          <w:szCs w:val="20"/>
          <w:lang w:val="ru-RU"/>
        </w:rPr>
      </w:pPr>
    </w:p>
    <w:p w14:paraId="06E2F062" w14:textId="77777777" w:rsidR="001E5562" w:rsidRPr="006810CB" w:rsidRDefault="001E5562" w:rsidP="00E32F95">
      <w:pPr>
        <w:jc w:val="center"/>
        <w:rPr>
          <w:rFonts w:ascii="Garamond" w:hAnsi="Garamond"/>
          <w:b/>
          <w:sz w:val="20"/>
          <w:szCs w:val="20"/>
          <w:lang w:val="ru-RU"/>
        </w:rPr>
      </w:pPr>
    </w:p>
    <w:p w14:paraId="4B2C85BD" w14:textId="77777777" w:rsidR="001E5562" w:rsidRPr="006810CB" w:rsidRDefault="001E5562" w:rsidP="00E32F95">
      <w:pPr>
        <w:keepNext/>
        <w:ind w:left="180" w:right="98" w:firstLine="360"/>
        <w:rPr>
          <w:rFonts w:ascii="Garamond" w:hAnsi="Garamond"/>
          <w:b/>
          <w:bCs/>
          <w:sz w:val="20"/>
          <w:szCs w:val="20"/>
          <w:lang w:val="ru-RU"/>
        </w:rPr>
      </w:pPr>
      <w:r w:rsidRPr="006810CB">
        <w:rPr>
          <w:rFonts w:ascii="Garamond" w:hAnsi="Garamond"/>
          <w:sz w:val="20"/>
          <w:szCs w:val="20"/>
          <w:lang w:val="ru-RU"/>
        </w:rPr>
        <w:tab/>
      </w:r>
    </w:p>
    <w:tbl>
      <w:tblPr>
        <w:tblW w:w="9900" w:type="dxa"/>
        <w:tblInd w:w="-540" w:type="dxa"/>
        <w:tblLayout w:type="fixed"/>
        <w:tblCellMar>
          <w:left w:w="0" w:type="dxa"/>
          <w:right w:w="0" w:type="dxa"/>
        </w:tblCellMar>
        <w:tblLook w:val="0000" w:firstRow="0" w:lastRow="0" w:firstColumn="0" w:lastColumn="0" w:noHBand="0" w:noVBand="0"/>
      </w:tblPr>
      <w:tblGrid>
        <w:gridCol w:w="3575"/>
        <w:gridCol w:w="1378"/>
        <w:gridCol w:w="1467"/>
        <w:gridCol w:w="1560"/>
        <w:gridCol w:w="1920"/>
      </w:tblGrid>
      <w:tr w:rsidR="001E5562" w:rsidRPr="003305A1" w14:paraId="71D4AC44" w14:textId="77777777" w:rsidTr="00A80D67">
        <w:trPr>
          <w:trHeight w:val="2034"/>
        </w:trPr>
        <w:tc>
          <w:tcPr>
            <w:tcW w:w="9900" w:type="dxa"/>
            <w:gridSpan w:val="5"/>
            <w:tcBorders>
              <w:top w:val="nil"/>
              <w:left w:val="nil"/>
              <w:right w:val="nil"/>
            </w:tcBorders>
            <w:noWrap/>
          </w:tcPr>
          <w:p w14:paraId="06138EF6" w14:textId="77777777" w:rsidR="001E5562" w:rsidRPr="005774B1" w:rsidRDefault="001E5562" w:rsidP="00E32F95">
            <w:pPr>
              <w:jc w:val="center"/>
              <w:rPr>
                <w:rFonts w:ascii="Garamond" w:hAnsi="Garamond"/>
                <w:b/>
                <w:lang w:val="ru-RU"/>
              </w:rPr>
            </w:pPr>
            <w:r w:rsidRPr="005774B1">
              <w:rPr>
                <w:rFonts w:ascii="Garamond" w:hAnsi="Garamond"/>
                <w:b/>
                <w:sz w:val="22"/>
                <w:szCs w:val="22"/>
                <w:lang w:val="ru-RU"/>
              </w:rPr>
              <w:t>ФОРМА АКТА СВЕРКИ РАСЧЕТОВ</w:t>
            </w:r>
          </w:p>
          <w:p w14:paraId="37602B0A" w14:textId="77777777" w:rsidR="003305A1" w:rsidRDefault="001E5562" w:rsidP="00E32F95">
            <w:pPr>
              <w:jc w:val="center"/>
              <w:rPr>
                <w:rFonts w:ascii="Garamond" w:hAnsi="Garamond"/>
                <w:sz w:val="22"/>
                <w:szCs w:val="22"/>
                <w:lang w:val="ru-RU"/>
              </w:rPr>
            </w:pPr>
            <w:r w:rsidRPr="005774B1">
              <w:rPr>
                <w:rFonts w:ascii="Garamond" w:hAnsi="Garamond"/>
                <w:sz w:val="22"/>
                <w:szCs w:val="22"/>
                <w:lang w:val="ru-RU"/>
              </w:rPr>
              <w:t xml:space="preserve">по </w:t>
            </w:r>
            <w:r w:rsidRPr="005774B1">
              <w:rPr>
                <w:rFonts w:ascii="Garamond" w:hAnsi="Garamond"/>
                <w:bCs/>
                <w:sz w:val="22"/>
                <w:szCs w:val="22"/>
                <w:lang w:val="ru-RU"/>
              </w:rPr>
              <w:t xml:space="preserve">Договору купли-продажи (поставки) мощности новых </w:t>
            </w:r>
            <w:r w:rsidR="003305A1">
              <w:rPr>
                <w:rFonts w:ascii="Garamond" w:hAnsi="Garamond"/>
                <w:bCs/>
                <w:sz w:val="22"/>
                <w:szCs w:val="22"/>
                <w:lang w:val="ru-RU"/>
              </w:rPr>
              <w:t>объектов</w:t>
            </w:r>
            <w:r w:rsidRPr="005774B1">
              <w:rPr>
                <w:rFonts w:ascii="Garamond" w:hAnsi="Garamond"/>
                <w:sz w:val="22"/>
                <w:szCs w:val="22"/>
                <w:lang w:val="ru-RU"/>
              </w:rPr>
              <w:t xml:space="preserve"> атомных </w:t>
            </w:r>
            <w:r w:rsidR="003305A1">
              <w:rPr>
                <w:rFonts w:ascii="Garamond" w:hAnsi="Garamond"/>
                <w:sz w:val="22"/>
                <w:szCs w:val="22"/>
                <w:lang w:val="ru-RU"/>
              </w:rPr>
              <w:t>электро</w:t>
            </w:r>
            <w:r w:rsidRPr="005774B1">
              <w:rPr>
                <w:rFonts w:ascii="Garamond" w:hAnsi="Garamond"/>
                <w:sz w:val="22"/>
                <w:szCs w:val="22"/>
                <w:lang w:val="ru-RU"/>
              </w:rPr>
              <w:t>станций</w:t>
            </w:r>
          </w:p>
          <w:p w14:paraId="7F5FF6E5" w14:textId="77777777" w:rsidR="003305A1" w:rsidRDefault="003305A1" w:rsidP="00E32F95">
            <w:pPr>
              <w:jc w:val="center"/>
              <w:rPr>
                <w:rFonts w:ascii="Garamond" w:hAnsi="Garamond"/>
                <w:bCs/>
                <w:sz w:val="22"/>
                <w:szCs w:val="22"/>
                <w:lang w:val="ru-RU"/>
              </w:rPr>
            </w:pPr>
            <w:r w:rsidRPr="003305A1">
              <w:rPr>
                <w:rFonts w:ascii="Garamond" w:hAnsi="Garamond"/>
                <w:bCs/>
                <w:sz w:val="22"/>
                <w:szCs w:val="22"/>
                <w:lang w:val="ru-RU"/>
              </w:rPr>
              <w:t xml:space="preserve">с датой ввода в эксплуатацию </w:t>
            </w:r>
            <w:r w:rsidR="008D34F7">
              <w:rPr>
                <w:rFonts w:ascii="Garamond" w:hAnsi="Garamond"/>
                <w:bCs/>
                <w:sz w:val="22"/>
                <w:szCs w:val="22"/>
                <w:lang w:val="ru-RU"/>
              </w:rPr>
              <w:t xml:space="preserve">после </w:t>
            </w:r>
            <w:r w:rsidRPr="003305A1">
              <w:rPr>
                <w:rFonts w:ascii="Garamond" w:hAnsi="Garamond"/>
                <w:bCs/>
                <w:sz w:val="22"/>
                <w:szCs w:val="22"/>
                <w:lang w:val="ru-RU"/>
              </w:rPr>
              <w:t>1 января 2025 года</w:t>
            </w:r>
            <w:r w:rsidR="001E5562" w:rsidRPr="005774B1">
              <w:rPr>
                <w:rFonts w:ascii="Garamond" w:hAnsi="Garamond"/>
                <w:bCs/>
                <w:sz w:val="22"/>
                <w:szCs w:val="22"/>
                <w:lang w:val="ru-RU"/>
              </w:rPr>
              <w:t xml:space="preserve"> </w:t>
            </w:r>
          </w:p>
          <w:p w14:paraId="1F8FAE59" w14:textId="77777777" w:rsidR="001E5562" w:rsidRPr="005774B1" w:rsidRDefault="001E5562" w:rsidP="00E32F95">
            <w:pPr>
              <w:jc w:val="center"/>
              <w:rPr>
                <w:rFonts w:ascii="Garamond" w:hAnsi="Garamond"/>
                <w:lang w:val="ru-RU"/>
              </w:rPr>
            </w:pPr>
            <w:r w:rsidRPr="005774B1">
              <w:rPr>
                <w:rFonts w:ascii="Garamond" w:hAnsi="Garamond"/>
                <w:bCs/>
                <w:sz w:val="22"/>
                <w:szCs w:val="22"/>
                <w:lang w:val="ru-RU"/>
              </w:rPr>
              <w:t>№_________от_________</w:t>
            </w:r>
          </w:p>
          <w:p w14:paraId="6620493F" w14:textId="77777777" w:rsidR="001E5562" w:rsidRPr="007D188D" w:rsidRDefault="001E5562" w:rsidP="00E32F95">
            <w:pPr>
              <w:jc w:val="center"/>
              <w:rPr>
                <w:rFonts w:ascii="Garamond" w:hAnsi="Garamond"/>
                <w:lang w:val="ru-RU"/>
              </w:rPr>
            </w:pPr>
            <w:r w:rsidRPr="007D188D">
              <w:rPr>
                <w:rFonts w:ascii="Garamond" w:hAnsi="Garamond"/>
                <w:sz w:val="22"/>
                <w:szCs w:val="22"/>
                <w:lang w:val="ru-RU"/>
              </w:rPr>
              <w:t>за _____________________ г.</w:t>
            </w:r>
          </w:p>
          <w:p w14:paraId="7FA6E993" w14:textId="77777777" w:rsidR="001E5562" w:rsidRPr="007D188D" w:rsidRDefault="001E5562" w:rsidP="00E32F95">
            <w:pPr>
              <w:jc w:val="right"/>
              <w:rPr>
                <w:rFonts w:ascii="Garamond" w:hAnsi="Garamond"/>
                <w:lang w:val="ru-RU"/>
              </w:rPr>
            </w:pPr>
            <w:r w:rsidRPr="007D188D">
              <w:rPr>
                <w:rFonts w:ascii="Garamond" w:hAnsi="Garamond"/>
                <w:sz w:val="22"/>
                <w:szCs w:val="22"/>
                <w:lang w:val="ru-RU"/>
              </w:rPr>
              <w:t>«_____»____ 20</w:t>
            </w:r>
            <w:r>
              <w:rPr>
                <w:rFonts w:ascii="Garamond" w:hAnsi="Garamond"/>
                <w:sz w:val="22"/>
                <w:szCs w:val="22"/>
                <w:lang w:val="ru-RU"/>
              </w:rPr>
              <w:t>_</w:t>
            </w:r>
            <w:r w:rsidRPr="007D188D">
              <w:rPr>
                <w:rFonts w:ascii="Garamond" w:hAnsi="Garamond"/>
                <w:sz w:val="22"/>
                <w:szCs w:val="22"/>
                <w:lang w:val="ru-RU"/>
              </w:rPr>
              <w:t xml:space="preserve">__ г. </w:t>
            </w:r>
          </w:p>
          <w:p w14:paraId="415B97A0" w14:textId="77777777" w:rsidR="001E5562" w:rsidRPr="007D188D" w:rsidRDefault="001E5562" w:rsidP="00E32F95">
            <w:pPr>
              <w:jc w:val="right"/>
              <w:rPr>
                <w:rFonts w:ascii="Garamond" w:hAnsi="Garamond"/>
                <w:lang w:val="ru-RU"/>
              </w:rPr>
            </w:pPr>
            <w:r w:rsidRPr="007D188D">
              <w:rPr>
                <w:rFonts w:ascii="Garamond" w:hAnsi="Garamond"/>
                <w:sz w:val="22"/>
                <w:szCs w:val="22"/>
                <w:lang w:val="ru-RU"/>
              </w:rPr>
              <w:t xml:space="preserve">(руб.) </w:t>
            </w:r>
          </w:p>
        </w:tc>
      </w:tr>
      <w:tr w:rsidR="001E5562" w:rsidRPr="005774B1" w14:paraId="11AB11DA" w14:textId="77777777" w:rsidTr="00A80D67">
        <w:trPr>
          <w:cantSplit/>
          <w:trHeight w:val="263"/>
        </w:trPr>
        <w:tc>
          <w:tcPr>
            <w:tcW w:w="3576" w:type="dxa"/>
            <w:tcBorders>
              <w:top w:val="single" w:sz="4" w:space="0" w:color="auto"/>
              <w:left w:val="single" w:sz="4" w:space="0" w:color="auto"/>
              <w:bottom w:val="single" w:sz="4" w:space="0" w:color="000000"/>
              <w:right w:val="single" w:sz="4" w:space="0" w:color="auto"/>
            </w:tcBorders>
          </w:tcPr>
          <w:p w14:paraId="06E19010" w14:textId="77777777" w:rsidR="001E5562" w:rsidRPr="007D188D" w:rsidRDefault="001E5562" w:rsidP="00A80D67">
            <w:pPr>
              <w:spacing w:before="100" w:beforeAutospacing="1" w:after="100" w:afterAutospacing="1" w:line="288" w:lineRule="auto"/>
              <w:jc w:val="both"/>
              <w:rPr>
                <w:rFonts w:ascii="Garamond" w:hAnsi="Garamond"/>
                <w:b/>
                <w:lang w:val="ru-RU"/>
              </w:rPr>
            </w:pPr>
            <w:r w:rsidRPr="005774B1">
              <w:rPr>
                <w:rFonts w:ascii="Garamond" w:hAnsi="Garamond"/>
                <w:b/>
                <w:sz w:val="22"/>
                <w:szCs w:val="22"/>
              </w:rPr>
              <w:t> </w:t>
            </w:r>
          </w:p>
        </w:tc>
        <w:tc>
          <w:tcPr>
            <w:tcW w:w="2844" w:type="dxa"/>
            <w:gridSpan w:val="2"/>
            <w:tcBorders>
              <w:top w:val="single" w:sz="4" w:space="0" w:color="auto"/>
              <w:left w:val="single" w:sz="4" w:space="0" w:color="auto"/>
              <w:bottom w:val="single" w:sz="4" w:space="0" w:color="000000"/>
              <w:right w:val="single" w:sz="4" w:space="0" w:color="auto"/>
            </w:tcBorders>
          </w:tcPr>
          <w:p w14:paraId="166063E5" w14:textId="77777777" w:rsidR="001E5562" w:rsidRPr="005774B1" w:rsidRDefault="001E5562" w:rsidP="00A80D67">
            <w:pPr>
              <w:pStyle w:val="xl32"/>
              <w:pBdr>
                <w:left w:val="none" w:sz="0" w:space="0" w:color="auto"/>
                <w:bottom w:val="none" w:sz="0" w:space="0" w:color="auto"/>
                <w:right w:val="none" w:sz="0" w:space="0" w:color="auto"/>
              </w:pBdr>
              <w:spacing w:line="288" w:lineRule="auto"/>
              <w:textAlignment w:val="auto"/>
              <w:rPr>
                <w:rFonts w:ascii="Garamond" w:hAnsi="Garamond" w:cs="Times New Roman"/>
                <w:b/>
              </w:rPr>
            </w:pPr>
            <w:r w:rsidRPr="005774B1">
              <w:rPr>
                <w:rFonts w:ascii="Garamond" w:hAnsi="Garamond" w:cs="Times New Roman"/>
                <w:b/>
                <w:sz w:val="22"/>
                <w:szCs w:val="22"/>
              </w:rPr>
              <w:t>По данным Продавца</w:t>
            </w:r>
          </w:p>
        </w:tc>
        <w:tc>
          <w:tcPr>
            <w:tcW w:w="3480" w:type="dxa"/>
            <w:gridSpan w:val="2"/>
            <w:tcBorders>
              <w:top w:val="single" w:sz="4" w:space="0" w:color="auto"/>
              <w:left w:val="nil"/>
              <w:bottom w:val="single" w:sz="4" w:space="0" w:color="auto"/>
              <w:right w:val="single" w:sz="4" w:space="0" w:color="auto"/>
            </w:tcBorders>
          </w:tcPr>
          <w:p w14:paraId="0AE516DF" w14:textId="77777777" w:rsidR="001E5562" w:rsidRPr="005774B1" w:rsidRDefault="001E5562" w:rsidP="00A80D67">
            <w:pPr>
              <w:spacing w:before="100" w:beforeAutospacing="1" w:after="100" w:afterAutospacing="1" w:line="288" w:lineRule="auto"/>
              <w:jc w:val="center"/>
              <w:rPr>
                <w:rFonts w:ascii="Garamond" w:hAnsi="Garamond"/>
                <w:b/>
              </w:rPr>
            </w:pPr>
            <w:proofErr w:type="spellStart"/>
            <w:r w:rsidRPr="005774B1">
              <w:rPr>
                <w:rFonts w:ascii="Garamond" w:hAnsi="Garamond"/>
                <w:b/>
                <w:sz w:val="22"/>
                <w:szCs w:val="22"/>
              </w:rPr>
              <w:t>По</w:t>
            </w:r>
            <w:proofErr w:type="spellEnd"/>
            <w:r w:rsidRPr="005774B1">
              <w:rPr>
                <w:rFonts w:ascii="Garamond" w:hAnsi="Garamond"/>
                <w:b/>
                <w:sz w:val="22"/>
                <w:szCs w:val="22"/>
              </w:rPr>
              <w:t xml:space="preserve"> </w:t>
            </w:r>
            <w:proofErr w:type="spellStart"/>
            <w:r w:rsidRPr="005774B1">
              <w:rPr>
                <w:rFonts w:ascii="Garamond" w:hAnsi="Garamond"/>
                <w:b/>
                <w:sz w:val="22"/>
                <w:szCs w:val="22"/>
              </w:rPr>
              <w:t>данным</w:t>
            </w:r>
            <w:proofErr w:type="spellEnd"/>
            <w:r w:rsidRPr="005774B1">
              <w:rPr>
                <w:rFonts w:ascii="Garamond" w:hAnsi="Garamond"/>
                <w:b/>
                <w:sz w:val="22"/>
                <w:szCs w:val="22"/>
              </w:rPr>
              <w:t xml:space="preserve"> </w:t>
            </w:r>
            <w:proofErr w:type="spellStart"/>
            <w:r w:rsidRPr="005774B1">
              <w:rPr>
                <w:rFonts w:ascii="Garamond" w:hAnsi="Garamond"/>
                <w:b/>
                <w:sz w:val="22"/>
                <w:szCs w:val="22"/>
              </w:rPr>
              <w:t>Покупателя</w:t>
            </w:r>
            <w:proofErr w:type="spellEnd"/>
          </w:p>
        </w:tc>
      </w:tr>
      <w:tr w:rsidR="001E5562" w:rsidRPr="005774B1" w14:paraId="13691ABA" w14:textId="77777777" w:rsidTr="00A80D67">
        <w:trPr>
          <w:trHeight w:val="315"/>
        </w:trPr>
        <w:tc>
          <w:tcPr>
            <w:tcW w:w="3576" w:type="dxa"/>
            <w:tcBorders>
              <w:top w:val="nil"/>
              <w:left w:val="single" w:sz="4" w:space="0" w:color="auto"/>
              <w:bottom w:val="single" w:sz="4" w:space="0" w:color="auto"/>
              <w:right w:val="single" w:sz="4" w:space="0" w:color="auto"/>
            </w:tcBorders>
          </w:tcPr>
          <w:p w14:paraId="6AD88B72" w14:textId="77777777" w:rsidR="001E5562" w:rsidRPr="005774B1" w:rsidRDefault="001E5562" w:rsidP="00A80D67">
            <w:pPr>
              <w:spacing w:before="100" w:beforeAutospacing="1" w:after="100" w:afterAutospacing="1" w:line="288" w:lineRule="auto"/>
              <w:jc w:val="both"/>
              <w:rPr>
                <w:rFonts w:ascii="Garamond" w:hAnsi="Garamond"/>
                <w:b/>
              </w:rPr>
            </w:pPr>
          </w:p>
        </w:tc>
        <w:tc>
          <w:tcPr>
            <w:tcW w:w="1378" w:type="dxa"/>
            <w:tcBorders>
              <w:top w:val="nil"/>
              <w:left w:val="nil"/>
              <w:bottom w:val="single" w:sz="4" w:space="0" w:color="auto"/>
              <w:right w:val="single" w:sz="4" w:space="0" w:color="auto"/>
            </w:tcBorders>
          </w:tcPr>
          <w:p w14:paraId="106A778C" w14:textId="77777777" w:rsidR="001E5562" w:rsidRPr="005774B1" w:rsidRDefault="001E5562" w:rsidP="00A80D67">
            <w:pPr>
              <w:spacing w:before="100" w:beforeAutospacing="1" w:after="100" w:afterAutospacing="1" w:line="288" w:lineRule="auto"/>
              <w:jc w:val="center"/>
              <w:rPr>
                <w:rFonts w:ascii="Garamond" w:hAnsi="Garamond"/>
                <w:b/>
              </w:rPr>
            </w:pPr>
            <w:proofErr w:type="spellStart"/>
            <w:r w:rsidRPr="005774B1">
              <w:rPr>
                <w:rFonts w:ascii="Garamond" w:hAnsi="Garamond"/>
                <w:b/>
                <w:sz w:val="22"/>
                <w:szCs w:val="22"/>
              </w:rPr>
              <w:t>Дебет</w:t>
            </w:r>
            <w:proofErr w:type="spellEnd"/>
          </w:p>
        </w:tc>
        <w:tc>
          <w:tcPr>
            <w:tcW w:w="1466" w:type="dxa"/>
            <w:tcBorders>
              <w:top w:val="nil"/>
              <w:left w:val="nil"/>
              <w:bottom w:val="single" w:sz="4" w:space="0" w:color="auto"/>
              <w:right w:val="single" w:sz="4" w:space="0" w:color="auto"/>
            </w:tcBorders>
          </w:tcPr>
          <w:p w14:paraId="5F78F552" w14:textId="77777777" w:rsidR="001E5562" w:rsidRPr="005774B1" w:rsidRDefault="001E5562" w:rsidP="00A80D67">
            <w:pPr>
              <w:spacing w:before="100" w:beforeAutospacing="1" w:after="100" w:afterAutospacing="1" w:line="288" w:lineRule="auto"/>
              <w:jc w:val="center"/>
              <w:rPr>
                <w:rFonts w:ascii="Garamond" w:hAnsi="Garamond"/>
                <w:b/>
              </w:rPr>
            </w:pPr>
            <w:proofErr w:type="spellStart"/>
            <w:r w:rsidRPr="005774B1">
              <w:rPr>
                <w:rFonts w:ascii="Garamond" w:hAnsi="Garamond"/>
                <w:b/>
                <w:sz w:val="22"/>
                <w:szCs w:val="22"/>
              </w:rPr>
              <w:t>Кредит</w:t>
            </w:r>
            <w:proofErr w:type="spellEnd"/>
          </w:p>
        </w:tc>
        <w:tc>
          <w:tcPr>
            <w:tcW w:w="1560" w:type="dxa"/>
            <w:tcBorders>
              <w:top w:val="single" w:sz="4" w:space="0" w:color="auto"/>
              <w:left w:val="nil"/>
              <w:bottom w:val="single" w:sz="4" w:space="0" w:color="auto"/>
              <w:right w:val="single" w:sz="4" w:space="0" w:color="auto"/>
            </w:tcBorders>
          </w:tcPr>
          <w:p w14:paraId="3E684539" w14:textId="77777777" w:rsidR="001E5562" w:rsidRPr="005774B1" w:rsidRDefault="001E5562" w:rsidP="00A80D67">
            <w:pPr>
              <w:spacing w:before="100" w:beforeAutospacing="1" w:after="100" w:afterAutospacing="1" w:line="288" w:lineRule="auto"/>
              <w:jc w:val="center"/>
              <w:rPr>
                <w:rFonts w:ascii="Garamond" w:hAnsi="Garamond"/>
                <w:b/>
              </w:rPr>
            </w:pPr>
            <w:proofErr w:type="spellStart"/>
            <w:r w:rsidRPr="005774B1">
              <w:rPr>
                <w:rFonts w:ascii="Garamond" w:hAnsi="Garamond"/>
                <w:b/>
                <w:sz w:val="22"/>
                <w:szCs w:val="22"/>
              </w:rPr>
              <w:t>Дебет</w:t>
            </w:r>
            <w:proofErr w:type="spellEnd"/>
          </w:p>
        </w:tc>
        <w:tc>
          <w:tcPr>
            <w:tcW w:w="1920" w:type="dxa"/>
            <w:tcBorders>
              <w:top w:val="single" w:sz="4" w:space="0" w:color="auto"/>
              <w:left w:val="nil"/>
              <w:bottom w:val="single" w:sz="4" w:space="0" w:color="auto"/>
              <w:right w:val="single" w:sz="4" w:space="0" w:color="auto"/>
            </w:tcBorders>
          </w:tcPr>
          <w:p w14:paraId="41346DE7" w14:textId="77777777" w:rsidR="001E5562" w:rsidRPr="005774B1" w:rsidRDefault="001E5562" w:rsidP="00A80D67">
            <w:pPr>
              <w:spacing w:before="100" w:beforeAutospacing="1" w:after="100" w:afterAutospacing="1" w:line="288" w:lineRule="auto"/>
              <w:jc w:val="center"/>
              <w:rPr>
                <w:rFonts w:ascii="Garamond" w:hAnsi="Garamond"/>
                <w:b/>
              </w:rPr>
            </w:pPr>
            <w:proofErr w:type="spellStart"/>
            <w:r w:rsidRPr="005774B1">
              <w:rPr>
                <w:rFonts w:ascii="Garamond" w:hAnsi="Garamond"/>
                <w:b/>
                <w:sz w:val="22"/>
                <w:szCs w:val="22"/>
              </w:rPr>
              <w:t>Кредит</w:t>
            </w:r>
            <w:proofErr w:type="spellEnd"/>
          </w:p>
        </w:tc>
      </w:tr>
      <w:tr w:rsidR="001E5562" w:rsidRPr="005774B1" w14:paraId="2D451FBC" w14:textId="77777777" w:rsidTr="00A80D67">
        <w:trPr>
          <w:cantSplit/>
          <w:trHeight w:val="520"/>
        </w:trPr>
        <w:tc>
          <w:tcPr>
            <w:tcW w:w="3576" w:type="dxa"/>
            <w:tcBorders>
              <w:top w:val="nil"/>
              <w:left w:val="single" w:sz="4" w:space="0" w:color="auto"/>
              <w:right w:val="single" w:sz="4" w:space="0" w:color="auto"/>
            </w:tcBorders>
          </w:tcPr>
          <w:p w14:paraId="423302F3" w14:textId="77777777" w:rsidR="001E5562" w:rsidRPr="005774B1" w:rsidRDefault="001E5562" w:rsidP="00A80D67">
            <w:pPr>
              <w:spacing w:line="288" w:lineRule="auto"/>
              <w:ind w:left="180"/>
              <w:rPr>
                <w:rFonts w:ascii="Garamond" w:hAnsi="Garamond"/>
                <w:b/>
              </w:rPr>
            </w:pPr>
            <w:proofErr w:type="spellStart"/>
            <w:r w:rsidRPr="005774B1">
              <w:rPr>
                <w:rFonts w:ascii="Garamond" w:hAnsi="Garamond"/>
                <w:b/>
                <w:sz w:val="22"/>
                <w:szCs w:val="22"/>
              </w:rPr>
              <w:t>Сальдо</w:t>
            </w:r>
            <w:proofErr w:type="spellEnd"/>
            <w:r w:rsidRPr="005774B1">
              <w:rPr>
                <w:rFonts w:ascii="Garamond" w:hAnsi="Garamond"/>
                <w:b/>
                <w:sz w:val="22"/>
                <w:szCs w:val="22"/>
              </w:rPr>
              <w:t xml:space="preserve"> </w:t>
            </w:r>
            <w:proofErr w:type="spellStart"/>
            <w:r w:rsidRPr="005774B1">
              <w:rPr>
                <w:rFonts w:ascii="Garamond" w:hAnsi="Garamond"/>
                <w:b/>
                <w:sz w:val="22"/>
                <w:szCs w:val="22"/>
              </w:rPr>
              <w:t>на</w:t>
            </w:r>
            <w:proofErr w:type="spellEnd"/>
            <w:r w:rsidRPr="005774B1">
              <w:rPr>
                <w:rFonts w:ascii="Garamond" w:hAnsi="Garamond"/>
                <w:b/>
                <w:sz w:val="22"/>
                <w:szCs w:val="22"/>
              </w:rPr>
              <w:t xml:space="preserve"> 01.__.20</w:t>
            </w:r>
            <w:r>
              <w:rPr>
                <w:rFonts w:ascii="Garamond" w:hAnsi="Garamond"/>
                <w:b/>
                <w:sz w:val="22"/>
                <w:szCs w:val="22"/>
                <w:lang w:val="ru-RU"/>
              </w:rPr>
              <w:t>_</w:t>
            </w:r>
            <w:r w:rsidRPr="005774B1">
              <w:rPr>
                <w:rFonts w:ascii="Garamond" w:hAnsi="Garamond"/>
                <w:b/>
                <w:sz w:val="22"/>
                <w:szCs w:val="22"/>
              </w:rPr>
              <w:t>__ г.:</w:t>
            </w:r>
          </w:p>
        </w:tc>
        <w:tc>
          <w:tcPr>
            <w:tcW w:w="1377" w:type="dxa"/>
            <w:tcBorders>
              <w:top w:val="nil"/>
              <w:left w:val="nil"/>
              <w:bottom w:val="single" w:sz="4" w:space="0" w:color="auto"/>
              <w:right w:val="single" w:sz="4" w:space="0" w:color="auto"/>
            </w:tcBorders>
          </w:tcPr>
          <w:p w14:paraId="3A04F2A7" w14:textId="77777777" w:rsidR="001E5562" w:rsidRPr="005774B1" w:rsidRDefault="001E5562" w:rsidP="00A80D67">
            <w:pPr>
              <w:spacing w:before="100" w:beforeAutospacing="1" w:after="100" w:afterAutospacing="1" w:line="288" w:lineRule="auto"/>
              <w:jc w:val="both"/>
              <w:rPr>
                <w:rFonts w:ascii="Garamond" w:hAnsi="Garamond"/>
              </w:rPr>
            </w:pPr>
          </w:p>
        </w:tc>
        <w:tc>
          <w:tcPr>
            <w:tcW w:w="1467" w:type="dxa"/>
            <w:tcBorders>
              <w:top w:val="nil"/>
              <w:left w:val="nil"/>
              <w:bottom w:val="single" w:sz="4" w:space="0" w:color="auto"/>
              <w:right w:val="single" w:sz="4" w:space="0" w:color="auto"/>
            </w:tcBorders>
          </w:tcPr>
          <w:p w14:paraId="6ADDCA5B" w14:textId="77777777" w:rsidR="001E5562" w:rsidRPr="005774B1" w:rsidRDefault="001E5562" w:rsidP="00A80D67">
            <w:pPr>
              <w:spacing w:before="100" w:beforeAutospacing="1" w:after="100" w:afterAutospacing="1" w:line="288" w:lineRule="auto"/>
              <w:jc w:val="both"/>
              <w:rPr>
                <w:rFonts w:ascii="Garamond" w:hAnsi="Garamond"/>
              </w:rPr>
            </w:pPr>
          </w:p>
        </w:tc>
        <w:tc>
          <w:tcPr>
            <w:tcW w:w="1560" w:type="dxa"/>
            <w:tcBorders>
              <w:top w:val="nil"/>
              <w:left w:val="nil"/>
              <w:bottom w:val="single" w:sz="4" w:space="0" w:color="auto"/>
              <w:right w:val="single" w:sz="4" w:space="0" w:color="auto"/>
            </w:tcBorders>
          </w:tcPr>
          <w:p w14:paraId="59A8EF28" w14:textId="77777777" w:rsidR="001E5562" w:rsidRPr="005774B1" w:rsidRDefault="001E5562" w:rsidP="00A80D67">
            <w:pPr>
              <w:spacing w:before="100" w:beforeAutospacing="1" w:after="100" w:afterAutospacing="1" w:line="288" w:lineRule="auto"/>
              <w:jc w:val="both"/>
              <w:rPr>
                <w:rFonts w:ascii="Garamond" w:hAnsi="Garamond"/>
              </w:rPr>
            </w:pPr>
          </w:p>
        </w:tc>
        <w:tc>
          <w:tcPr>
            <w:tcW w:w="1920" w:type="dxa"/>
            <w:tcBorders>
              <w:top w:val="nil"/>
              <w:left w:val="nil"/>
              <w:bottom w:val="single" w:sz="4" w:space="0" w:color="auto"/>
              <w:right w:val="single" w:sz="4" w:space="0" w:color="auto"/>
            </w:tcBorders>
          </w:tcPr>
          <w:p w14:paraId="40EBB32A" w14:textId="77777777" w:rsidR="001E5562" w:rsidRPr="005774B1" w:rsidRDefault="001E5562" w:rsidP="00A80D67">
            <w:pPr>
              <w:spacing w:before="100" w:beforeAutospacing="1" w:after="100" w:afterAutospacing="1" w:line="288" w:lineRule="auto"/>
              <w:jc w:val="both"/>
              <w:rPr>
                <w:rFonts w:ascii="Garamond" w:hAnsi="Garamond"/>
              </w:rPr>
            </w:pPr>
          </w:p>
        </w:tc>
      </w:tr>
      <w:tr w:rsidR="001E5562" w:rsidRPr="008D066E" w14:paraId="159E0E26" w14:textId="77777777" w:rsidTr="00A80D67">
        <w:trPr>
          <w:cantSplit/>
          <w:trHeight w:val="519"/>
        </w:trPr>
        <w:tc>
          <w:tcPr>
            <w:tcW w:w="3576" w:type="dxa"/>
            <w:tcBorders>
              <w:left w:val="single" w:sz="4" w:space="0" w:color="auto"/>
              <w:right w:val="single" w:sz="4" w:space="0" w:color="auto"/>
            </w:tcBorders>
          </w:tcPr>
          <w:p w14:paraId="4FDF4218"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переданной (поставленной) мощности</w:t>
            </w:r>
          </w:p>
          <w:p w14:paraId="42F7618B"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в т.ч. НДС</w:t>
            </w:r>
          </w:p>
        </w:tc>
        <w:tc>
          <w:tcPr>
            <w:tcW w:w="1377" w:type="dxa"/>
            <w:tcBorders>
              <w:top w:val="nil"/>
              <w:left w:val="nil"/>
              <w:bottom w:val="single" w:sz="4" w:space="0" w:color="auto"/>
              <w:right w:val="single" w:sz="4" w:space="0" w:color="auto"/>
            </w:tcBorders>
          </w:tcPr>
          <w:p w14:paraId="2765EEA2"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467" w:type="dxa"/>
            <w:tcBorders>
              <w:top w:val="nil"/>
              <w:left w:val="nil"/>
              <w:bottom w:val="single" w:sz="4" w:space="0" w:color="auto"/>
              <w:right w:val="single" w:sz="4" w:space="0" w:color="auto"/>
            </w:tcBorders>
          </w:tcPr>
          <w:p w14:paraId="0C808E3A"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560" w:type="dxa"/>
            <w:tcBorders>
              <w:top w:val="nil"/>
              <w:left w:val="nil"/>
              <w:bottom w:val="single" w:sz="4" w:space="0" w:color="auto"/>
              <w:right w:val="single" w:sz="4" w:space="0" w:color="auto"/>
            </w:tcBorders>
          </w:tcPr>
          <w:p w14:paraId="3ADD0496"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920" w:type="dxa"/>
            <w:tcBorders>
              <w:top w:val="nil"/>
              <w:left w:val="nil"/>
              <w:bottom w:val="single" w:sz="4" w:space="0" w:color="auto"/>
              <w:right w:val="single" w:sz="4" w:space="0" w:color="auto"/>
            </w:tcBorders>
          </w:tcPr>
          <w:p w14:paraId="4C05CD33" w14:textId="77777777" w:rsidR="001E5562" w:rsidRPr="005774B1" w:rsidRDefault="001E5562" w:rsidP="00A80D67">
            <w:pPr>
              <w:spacing w:before="100" w:beforeAutospacing="1" w:after="100" w:afterAutospacing="1" w:line="288" w:lineRule="auto"/>
              <w:jc w:val="both"/>
              <w:rPr>
                <w:rFonts w:ascii="Garamond" w:hAnsi="Garamond"/>
                <w:lang w:val="ru-RU"/>
              </w:rPr>
            </w:pPr>
          </w:p>
        </w:tc>
      </w:tr>
      <w:tr w:rsidR="001E5562" w:rsidRPr="008D066E" w14:paraId="4579AA1C" w14:textId="77777777" w:rsidTr="00A80D67">
        <w:trPr>
          <w:cantSplit/>
          <w:trHeight w:val="376"/>
        </w:trPr>
        <w:tc>
          <w:tcPr>
            <w:tcW w:w="3576" w:type="dxa"/>
            <w:tcBorders>
              <w:left w:val="single" w:sz="4" w:space="0" w:color="auto"/>
              <w:bottom w:val="single" w:sz="4" w:space="0" w:color="auto"/>
              <w:right w:val="single" w:sz="4" w:space="0" w:color="auto"/>
            </w:tcBorders>
          </w:tcPr>
          <w:p w14:paraId="6B917B81"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расходов (убытков):</w:t>
            </w:r>
          </w:p>
          <w:p w14:paraId="473BEA71"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неустойки (штрафа, пени):</w:t>
            </w:r>
          </w:p>
        </w:tc>
        <w:tc>
          <w:tcPr>
            <w:tcW w:w="1378" w:type="dxa"/>
            <w:tcBorders>
              <w:top w:val="nil"/>
              <w:left w:val="nil"/>
              <w:bottom w:val="single" w:sz="4" w:space="0" w:color="auto"/>
              <w:right w:val="single" w:sz="4" w:space="0" w:color="auto"/>
            </w:tcBorders>
          </w:tcPr>
          <w:p w14:paraId="609DBE26"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466" w:type="dxa"/>
            <w:tcBorders>
              <w:top w:val="nil"/>
              <w:left w:val="nil"/>
              <w:bottom w:val="single" w:sz="4" w:space="0" w:color="auto"/>
              <w:right w:val="single" w:sz="4" w:space="0" w:color="auto"/>
            </w:tcBorders>
          </w:tcPr>
          <w:p w14:paraId="1E94B47D"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560" w:type="dxa"/>
            <w:tcBorders>
              <w:top w:val="single" w:sz="4" w:space="0" w:color="auto"/>
              <w:left w:val="nil"/>
              <w:bottom w:val="single" w:sz="4" w:space="0" w:color="auto"/>
              <w:right w:val="single" w:sz="4" w:space="0" w:color="auto"/>
            </w:tcBorders>
          </w:tcPr>
          <w:p w14:paraId="49DCDC7A"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920" w:type="dxa"/>
            <w:tcBorders>
              <w:top w:val="single" w:sz="4" w:space="0" w:color="auto"/>
              <w:left w:val="nil"/>
              <w:bottom w:val="single" w:sz="4" w:space="0" w:color="auto"/>
              <w:right w:val="single" w:sz="4" w:space="0" w:color="auto"/>
            </w:tcBorders>
          </w:tcPr>
          <w:p w14:paraId="39030F95" w14:textId="77777777" w:rsidR="001E5562" w:rsidRPr="005774B1" w:rsidRDefault="001E5562" w:rsidP="00A80D67">
            <w:pPr>
              <w:spacing w:before="100" w:beforeAutospacing="1" w:after="100" w:afterAutospacing="1" w:line="288" w:lineRule="auto"/>
              <w:jc w:val="both"/>
              <w:rPr>
                <w:rFonts w:ascii="Garamond" w:hAnsi="Garamond"/>
                <w:lang w:val="ru-RU"/>
              </w:rPr>
            </w:pPr>
          </w:p>
        </w:tc>
      </w:tr>
      <w:tr w:rsidR="001E5562" w:rsidRPr="005774B1" w14:paraId="0F0F525F" w14:textId="77777777" w:rsidTr="00A80D67">
        <w:trPr>
          <w:trHeight w:val="630"/>
        </w:trPr>
        <w:tc>
          <w:tcPr>
            <w:tcW w:w="3576" w:type="dxa"/>
            <w:tcBorders>
              <w:top w:val="nil"/>
              <w:left w:val="single" w:sz="4" w:space="0" w:color="auto"/>
              <w:bottom w:val="single" w:sz="4" w:space="0" w:color="auto"/>
              <w:right w:val="single" w:sz="4" w:space="0" w:color="auto"/>
            </w:tcBorders>
          </w:tcPr>
          <w:p w14:paraId="677FCBFC"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Передано (поставлено) мощности за ___________________г. на сумму</w:t>
            </w:r>
          </w:p>
          <w:p w14:paraId="2CC17E41" w14:textId="77777777" w:rsidR="001E5562" w:rsidRPr="005774B1" w:rsidRDefault="001E5562" w:rsidP="00A80D67">
            <w:pPr>
              <w:spacing w:line="288" w:lineRule="auto"/>
              <w:ind w:left="180"/>
              <w:rPr>
                <w:rFonts w:ascii="Garamond" w:hAnsi="Garamond"/>
              </w:rPr>
            </w:pPr>
            <w:r w:rsidRPr="005774B1">
              <w:rPr>
                <w:rFonts w:ascii="Garamond" w:hAnsi="Garamond"/>
                <w:sz w:val="22"/>
                <w:szCs w:val="22"/>
              </w:rPr>
              <w:t xml:space="preserve">в </w:t>
            </w:r>
            <w:proofErr w:type="spellStart"/>
            <w:r w:rsidRPr="005774B1">
              <w:rPr>
                <w:rFonts w:ascii="Garamond" w:hAnsi="Garamond"/>
                <w:sz w:val="22"/>
                <w:szCs w:val="22"/>
              </w:rPr>
              <w:t>т.ч</w:t>
            </w:r>
            <w:proofErr w:type="spellEnd"/>
            <w:r w:rsidRPr="005774B1">
              <w:rPr>
                <w:rFonts w:ascii="Garamond" w:hAnsi="Garamond"/>
                <w:sz w:val="22"/>
                <w:szCs w:val="22"/>
              </w:rPr>
              <w:t>.</w:t>
            </w:r>
            <w:r>
              <w:rPr>
                <w:rFonts w:ascii="Garamond" w:hAnsi="Garamond"/>
                <w:sz w:val="22"/>
                <w:szCs w:val="22"/>
                <w:lang w:val="ru-RU"/>
              </w:rPr>
              <w:t xml:space="preserve"> </w:t>
            </w:r>
            <w:r w:rsidRPr="005774B1">
              <w:rPr>
                <w:rFonts w:ascii="Garamond" w:hAnsi="Garamond"/>
                <w:sz w:val="22"/>
                <w:szCs w:val="22"/>
              </w:rPr>
              <w:t>НДС</w:t>
            </w:r>
          </w:p>
        </w:tc>
        <w:tc>
          <w:tcPr>
            <w:tcW w:w="1378" w:type="dxa"/>
            <w:tcBorders>
              <w:top w:val="nil"/>
              <w:left w:val="nil"/>
              <w:bottom w:val="single" w:sz="4" w:space="0" w:color="auto"/>
              <w:right w:val="single" w:sz="4" w:space="0" w:color="auto"/>
            </w:tcBorders>
          </w:tcPr>
          <w:p w14:paraId="1615592F" w14:textId="77777777" w:rsidR="001E5562" w:rsidRPr="005774B1" w:rsidRDefault="001E5562" w:rsidP="00A80D67">
            <w:pPr>
              <w:spacing w:before="100" w:beforeAutospacing="1" w:after="100" w:afterAutospacing="1" w:line="288" w:lineRule="auto"/>
              <w:jc w:val="both"/>
              <w:rPr>
                <w:rFonts w:ascii="Garamond" w:hAnsi="Garamond"/>
              </w:rPr>
            </w:pPr>
          </w:p>
        </w:tc>
        <w:tc>
          <w:tcPr>
            <w:tcW w:w="1466" w:type="dxa"/>
            <w:tcBorders>
              <w:top w:val="nil"/>
              <w:left w:val="nil"/>
              <w:bottom w:val="single" w:sz="4" w:space="0" w:color="auto"/>
              <w:right w:val="single" w:sz="4" w:space="0" w:color="auto"/>
            </w:tcBorders>
          </w:tcPr>
          <w:p w14:paraId="4C0B242F" w14:textId="77777777" w:rsidR="001E5562" w:rsidRPr="005774B1" w:rsidRDefault="001E5562" w:rsidP="00A80D67">
            <w:pPr>
              <w:spacing w:before="100" w:beforeAutospacing="1" w:after="100" w:afterAutospacing="1" w:line="288" w:lineRule="auto"/>
              <w:jc w:val="both"/>
              <w:rPr>
                <w:rFonts w:ascii="Garamond" w:hAnsi="Garamond"/>
              </w:rPr>
            </w:pPr>
          </w:p>
        </w:tc>
        <w:tc>
          <w:tcPr>
            <w:tcW w:w="1560" w:type="dxa"/>
            <w:tcBorders>
              <w:top w:val="nil"/>
              <w:left w:val="nil"/>
              <w:bottom w:val="single" w:sz="4" w:space="0" w:color="auto"/>
              <w:right w:val="single" w:sz="4" w:space="0" w:color="auto"/>
            </w:tcBorders>
          </w:tcPr>
          <w:p w14:paraId="6277FD2F" w14:textId="77777777" w:rsidR="001E5562" w:rsidRPr="005774B1" w:rsidRDefault="001E5562" w:rsidP="00A80D67">
            <w:pPr>
              <w:spacing w:before="100" w:beforeAutospacing="1" w:after="100" w:afterAutospacing="1" w:line="288" w:lineRule="auto"/>
              <w:jc w:val="both"/>
              <w:rPr>
                <w:rFonts w:ascii="Garamond" w:hAnsi="Garamond"/>
              </w:rPr>
            </w:pPr>
          </w:p>
        </w:tc>
        <w:tc>
          <w:tcPr>
            <w:tcW w:w="1920" w:type="dxa"/>
            <w:tcBorders>
              <w:top w:val="nil"/>
              <w:left w:val="nil"/>
              <w:bottom w:val="single" w:sz="4" w:space="0" w:color="auto"/>
              <w:right w:val="single" w:sz="4" w:space="0" w:color="auto"/>
            </w:tcBorders>
          </w:tcPr>
          <w:p w14:paraId="3038D34F" w14:textId="77777777" w:rsidR="001E5562" w:rsidRPr="005774B1" w:rsidRDefault="001E5562" w:rsidP="00A80D67">
            <w:pPr>
              <w:spacing w:before="100" w:beforeAutospacing="1" w:after="100" w:afterAutospacing="1" w:line="288" w:lineRule="auto"/>
              <w:jc w:val="both"/>
              <w:rPr>
                <w:rFonts w:ascii="Garamond" w:hAnsi="Garamond"/>
              </w:rPr>
            </w:pPr>
          </w:p>
        </w:tc>
      </w:tr>
      <w:tr w:rsidR="001E5562" w:rsidRPr="005774B1" w14:paraId="618CEA23" w14:textId="77777777" w:rsidTr="00A80D67">
        <w:trPr>
          <w:trHeight w:val="315"/>
        </w:trPr>
        <w:tc>
          <w:tcPr>
            <w:tcW w:w="3576" w:type="dxa"/>
            <w:tcBorders>
              <w:top w:val="nil"/>
              <w:left w:val="single" w:sz="4" w:space="0" w:color="auto"/>
              <w:bottom w:val="single" w:sz="4" w:space="0" w:color="auto"/>
              <w:right w:val="single" w:sz="4" w:space="0" w:color="auto"/>
            </w:tcBorders>
          </w:tcPr>
          <w:p w14:paraId="59D7C3BA" w14:textId="77777777" w:rsidR="001E5562" w:rsidRPr="005774B1" w:rsidRDefault="001E5562" w:rsidP="00A80D67">
            <w:pPr>
              <w:spacing w:line="288" w:lineRule="auto"/>
              <w:ind w:left="180"/>
              <w:rPr>
                <w:rFonts w:ascii="Garamond" w:hAnsi="Garamond"/>
              </w:rPr>
            </w:pPr>
            <w:proofErr w:type="spellStart"/>
            <w:r w:rsidRPr="005774B1">
              <w:rPr>
                <w:rFonts w:ascii="Garamond" w:hAnsi="Garamond"/>
                <w:sz w:val="22"/>
                <w:szCs w:val="22"/>
              </w:rPr>
              <w:t>Начислено</w:t>
            </w:r>
            <w:proofErr w:type="spellEnd"/>
            <w:r w:rsidRPr="005774B1">
              <w:rPr>
                <w:rFonts w:ascii="Garamond" w:hAnsi="Garamond"/>
                <w:sz w:val="22"/>
                <w:szCs w:val="22"/>
              </w:rPr>
              <w:t xml:space="preserve"> </w:t>
            </w:r>
            <w:proofErr w:type="spellStart"/>
            <w:r w:rsidRPr="005774B1">
              <w:rPr>
                <w:rFonts w:ascii="Garamond" w:hAnsi="Garamond"/>
                <w:sz w:val="22"/>
                <w:szCs w:val="22"/>
              </w:rPr>
              <w:t>расходов</w:t>
            </w:r>
            <w:proofErr w:type="spellEnd"/>
            <w:r w:rsidRPr="005774B1">
              <w:rPr>
                <w:rFonts w:ascii="Garamond" w:hAnsi="Garamond"/>
                <w:sz w:val="22"/>
                <w:szCs w:val="22"/>
              </w:rPr>
              <w:t xml:space="preserve"> (</w:t>
            </w:r>
            <w:proofErr w:type="spellStart"/>
            <w:r w:rsidRPr="005774B1">
              <w:rPr>
                <w:rFonts w:ascii="Garamond" w:hAnsi="Garamond"/>
                <w:sz w:val="22"/>
                <w:szCs w:val="22"/>
              </w:rPr>
              <w:t>убытков</w:t>
            </w:r>
            <w:proofErr w:type="spellEnd"/>
            <w:r w:rsidRPr="005774B1">
              <w:rPr>
                <w:rFonts w:ascii="Garamond" w:hAnsi="Garamond"/>
                <w:sz w:val="22"/>
                <w:szCs w:val="22"/>
              </w:rPr>
              <w:t>):</w:t>
            </w:r>
          </w:p>
        </w:tc>
        <w:tc>
          <w:tcPr>
            <w:tcW w:w="1378" w:type="dxa"/>
            <w:tcBorders>
              <w:top w:val="nil"/>
              <w:left w:val="nil"/>
              <w:bottom w:val="single" w:sz="4" w:space="0" w:color="auto"/>
              <w:right w:val="single" w:sz="4" w:space="0" w:color="auto"/>
            </w:tcBorders>
          </w:tcPr>
          <w:p w14:paraId="457C9FC5" w14:textId="77777777" w:rsidR="001E5562" w:rsidRPr="005774B1" w:rsidRDefault="001E5562" w:rsidP="00A80D67">
            <w:pPr>
              <w:spacing w:before="100" w:beforeAutospacing="1" w:after="100" w:afterAutospacing="1" w:line="288" w:lineRule="auto"/>
              <w:jc w:val="both"/>
              <w:rPr>
                <w:rFonts w:ascii="Garamond" w:hAnsi="Garamond"/>
              </w:rPr>
            </w:pPr>
          </w:p>
        </w:tc>
        <w:tc>
          <w:tcPr>
            <w:tcW w:w="1466" w:type="dxa"/>
            <w:tcBorders>
              <w:top w:val="nil"/>
              <w:left w:val="nil"/>
              <w:bottom w:val="single" w:sz="4" w:space="0" w:color="auto"/>
              <w:right w:val="single" w:sz="4" w:space="0" w:color="auto"/>
            </w:tcBorders>
          </w:tcPr>
          <w:p w14:paraId="590A234E" w14:textId="77777777" w:rsidR="001E5562" w:rsidRPr="005774B1" w:rsidRDefault="001E5562" w:rsidP="00A80D67">
            <w:pPr>
              <w:spacing w:before="100" w:beforeAutospacing="1" w:after="100" w:afterAutospacing="1" w:line="288" w:lineRule="auto"/>
              <w:jc w:val="both"/>
              <w:rPr>
                <w:rFonts w:ascii="Garamond" w:hAnsi="Garamond"/>
              </w:rPr>
            </w:pPr>
          </w:p>
        </w:tc>
        <w:tc>
          <w:tcPr>
            <w:tcW w:w="1560" w:type="dxa"/>
            <w:tcBorders>
              <w:top w:val="nil"/>
              <w:left w:val="nil"/>
              <w:bottom w:val="single" w:sz="4" w:space="0" w:color="auto"/>
              <w:right w:val="single" w:sz="4" w:space="0" w:color="auto"/>
            </w:tcBorders>
          </w:tcPr>
          <w:p w14:paraId="74F93FE6" w14:textId="77777777" w:rsidR="001E5562" w:rsidRPr="005774B1" w:rsidRDefault="001E5562" w:rsidP="00A80D67">
            <w:pPr>
              <w:spacing w:before="100" w:beforeAutospacing="1" w:after="100" w:afterAutospacing="1" w:line="288" w:lineRule="auto"/>
              <w:jc w:val="both"/>
              <w:rPr>
                <w:rFonts w:ascii="Garamond" w:hAnsi="Garamond"/>
              </w:rPr>
            </w:pPr>
          </w:p>
        </w:tc>
        <w:tc>
          <w:tcPr>
            <w:tcW w:w="1920" w:type="dxa"/>
            <w:tcBorders>
              <w:top w:val="nil"/>
              <w:left w:val="nil"/>
              <w:bottom w:val="single" w:sz="4" w:space="0" w:color="auto"/>
              <w:right w:val="single" w:sz="4" w:space="0" w:color="auto"/>
            </w:tcBorders>
          </w:tcPr>
          <w:p w14:paraId="19154F39" w14:textId="77777777" w:rsidR="001E5562" w:rsidRPr="005774B1" w:rsidRDefault="001E5562" w:rsidP="00A80D67">
            <w:pPr>
              <w:spacing w:before="100" w:beforeAutospacing="1" w:after="100" w:afterAutospacing="1" w:line="288" w:lineRule="auto"/>
              <w:jc w:val="both"/>
              <w:rPr>
                <w:rFonts w:ascii="Garamond" w:hAnsi="Garamond"/>
              </w:rPr>
            </w:pPr>
          </w:p>
        </w:tc>
      </w:tr>
      <w:tr w:rsidR="001E5562" w:rsidRPr="008D066E" w14:paraId="13CEFCE5" w14:textId="77777777" w:rsidTr="00A80D67">
        <w:trPr>
          <w:cantSplit/>
          <w:trHeight w:val="1018"/>
        </w:trPr>
        <w:tc>
          <w:tcPr>
            <w:tcW w:w="3576" w:type="dxa"/>
            <w:tcBorders>
              <w:top w:val="nil"/>
              <w:left w:val="single" w:sz="4" w:space="0" w:color="auto"/>
              <w:right w:val="single" w:sz="4" w:space="0" w:color="auto"/>
            </w:tcBorders>
          </w:tcPr>
          <w:p w14:paraId="75FF35E6" w14:textId="77777777" w:rsidR="001E5562" w:rsidRPr="005774B1" w:rsidRDefault="001E5562" w:rsidP="00A80D67">
            <w:pPr>
              <w:spacing w:line="288" w:lineRule="auto"/>
              <w:ind w:left="180"/>
              <w:rPr>
                <w:rFonts w:ascii="Garamond" w:hAnsi="Garamond"/>
                <w:lang w:val="ru-RU"/>
              </w:rPr>
            </w:pPr>
            <w:r w:rsidRPr="005774B1">
              <w:rPr>
                <w:rFonts w:ascii="Garamond" w:hAnsi="Garamond"/>
                <w:b/>
                <w:sz w:val="22"/>
                <w:szCs w:val="22"/>
                <w:lang w:val="ru-RU"/>
              </w:rPr>
              <w:t>Оплачено</w:t>
            </w:r>
            <w:r w:rsidRPr="005774B1">
              <w:rPr>
                <w:rFonts w:ascii="Garamond" w:hAnsi="Garamond"/>
                <w:sz w:val="22"/>
                <w:szCs w:val="22"/>
                <w:lang w:val="ru-RU"/>
              </w:rPr>
              <w:t>:</w:t>
            </w:r>
          </w:p>
          <w:p w14:paraId="5AC3BC0D"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Переданной (поставленной) мощности</w:t>
            </w:r>
          </w:p>
          <w:p w14:paraId="22123689"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в т.ч. НДС</w:t>
            </w:r>
          </w:p>
        </w:tc>
        <w:tc>
          <w:tcPr>
            <w:tcW w:w="1378" w:type="dxa"/>
            <w:tcBorders>
              <w:top w:val="nil"/>
              <w:left w:val="nil"/>
              <w:bottom w:val="single" w:sz="4" w:space="0" w:color="auto"/>
              <w:right w:val="single" w:sz="4" w:space="0" w:color="auto"/>
            </w:tcBorders>
          </w:tcPr>
          <w:p w14:paraId="2FC2EA41"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466" w:type="dxa"/>
            <w:tcBorders>
              <w:top w:val="nil"/>
              <w:left w:val="nil"/>
              <w:bottom w:val="single" w:sz="4" w:space="0" w:color="auto"/>
              <w:right w:val="single" w:sz="4" w:space="0" w:color="auto"/>
            </w:tcBorders>
          </w:tcPr>
          <w:p w14:paraId="63A19A33"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560" w:type="dxa"/>
            <w:tcBorders>
              <w:top w:val="nil"/>
              <w:left w:val="nil"/>
              <w:bottom w:val="single" w:sz="4" w:space="0" w:color="auto"/>
              <w:right w:val="single" w:sz="4" w:space="0" w:color="auto"/>
            </w:tcBorders>
          </w:tcPr>
          <w:p w14:paraId="49A58785"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920" w:type="dxa"/>
            <w:tcBorders>
              <w:top w:val="nil"/>
              <w:left w:val="nil"/>
              <w:bottom w:val="single" w:sz="4" w:space="0" w:color="auto"/>
              <w:right w:val="single" w:sz="4" w:space="0" w:color="auto"/>
            </w:tcBorders>
          </w:tcPr>
          <w:p w14:paraId="6E4CCFDB" w14:textId="77777777" w:rsidR="001E5562" w:rsidRPr="005774B1" w:rsidRDefault="001E5562" w:rsidP="00A80D67">
            <w:pPr>
              <w:spacing w:before="100" w:beforeAutospacing="1" w:after="100" w:afterAutospacing="1" w:line="288" w:lineRule="auto"/>
              <w:jc w:val="both"/>
              <w:rPr>
                <w:rFonts w:ascii="Garamond" w:hAnsi="Garamond"/>
                <w:lang w:val="ru-RU"/>
              </w:rPr>
            </w:pPr>
          </w:p>
        </w:tc>
      </w:tr>
      <w:tr w:rsidR="001E5562" w:rsidRPr="008D066E" w14:paraId="259F51C9" w14:textId="77777777" w:rsidTr="00A80D67">
        <w:trPr>
          <w:cantSplit/>
          <w:trHeight w:val="467"/>
        </w:trPr>
        <w:tc>
          <w:tcPr>
            <w:tcW w:w="3576" w:type="dxa"/>
            <w:tcBorders>
              <w:left w:val="single" w:sz="4" w:space="0" w:color="auto"/>
              <w:bottom w:val="single" w:sz="4" w:space="0" w:color="auto"/>
              <w:right w:val="single" w:sz="4" w:space="0" w:color="auto"/>
            </w:tcBorders>
          </w:tcPr>
          <w:p w14:paraId="06C8AC3F"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расходов (убытков):</w:t>
            </w:r>
          </w:p>
          <w:p w14:paraId="5B849233"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неустойки (штрафа, пени):</w:t>
            </w:r>
          </w:p>
        </w:tc>
        <w:tc>
          <w:tcPr>
            <w:tcW w:w="1378" w:type="dxa"/>
            <w:tcBorders>
              <w:top w:val="nil"/>
              <w:left w:val="nil"/>
              <w:bottom w:val="single" w:sz="4" w:space="0" w:color="auto"/>
              <w:right w:val="single" w:sz="4" w:space="0" w:color="auto"/>
            </w:tcBorders>
          </w:tcPr>
          <w:p w14:paraId="07E999E7" w14:textId="77777777" w:rsidR="001E5562" w:rsidRPr="005774B1" w:rsidRDefault="001E5562" w:rsidP="00A80D67">
            <w:pPr>
              <w:spacing w:before="100" w:beforeAutospacing="1" w:after="100" w:afterAutospacing="1" w:line="288" w:lineRule="auto"/>
              <w:jc w:val="both"/>
              <w:rPr>
                <w:rFonts w:ascii="Garamond" w:hAnsi="Garamond"/>
                <w:lang w:val="ru-RU"/>
              </w:rPr>
            </w:pPr>
            <w:r w:rsidRPr="005774B1">
              <w:rPr>
                <w:rFonts w:ascii="Garamond" w:hAnsi="Garamond"/>
                <w:sz w:val="22"/>
                <w:szCs w:val="22"/>
              </w:rPr>
              <w:t> </w:t>
            </w:r>
          </w:p>
        </w:tc>
        <w:tc>
          <w:tcPr>
            <w:tcW w:w="1466" w:type="dxa"/>
            <w:tcBorders>
              <w:top w:val="nil"/>
              <w:left w:val="nil"/>
              <w:bottom w:val="single" w:sz="4" w:space="0" w:color="auto"/>
              <w:right w:val="single" w:sz="4" w:space="0" w:color="auto"/>
            </w:tcBorders>
          </w:tcPr>
          <w:p w14:paraId="27C1F18F"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560" w:type="dxa"/>
            <w:tcBorders>
              <w:top w:val="nil"/>
              <w:left w:val="nil"/>
              <w:bottom w:val="single" w:sz="4" w:space="0" w:color="auto"/>
              <w:right w:val="single" w:sz="4" w:space="0" w:color="auto"/>
            </w:tcBorders>
          </w:tcPr>
          <w:p w14:paraId="565CCF18" w14:textId="77777777" w:rsidR="001E5562" w:rsidRPr="005774B1" w:rsidRDefault="001E5562" w:rsidP="00A80D67">
            <w:pPr>
              <w:spacing w:before="100" w:beforeAutospacing="1" w:after="100" w:afterAutospacing="1" w:line="288" w:lineRule="auto"/>
              <w:jc w:val="both"/>
              <w:rPr>
                <w:rFonts w:ascii="Garamond" w:hAnsi="Garamond"/>
                <w:lang w:val="ru-RU"/>
              </w:rPr>
            </w:pPr>
            <w:r w:rsidRPr="005774B1">
              <w:rPr>
                <w:rFonts w:ascii="Garamond" w:hAnsi="Garamond"/>
                <w:sz w:val="22"/>
                <w:szCs w:val="22"/>
              </w:rPr>
              <w:t> </w:t>
            </w:r>
          </w:p>
        </w:tc>
        <w:tc>
          <w:tcPr>
            <w:tcW w:w="1920" w:type="dxa"/>
            <w:tcBorders>
              <w:top w:val="nil"/>
              <w:left w:val="nil"/>
              <w:bottom w:val="single" w:sz="4" w:space="0" w:color="auto"/>
              <w:right w:val="single" w:sz="4" w:space="0" w:color="auto"/>
            </w:tcBorders>
          </w:tcPr>
          <w:p w14:paraId="4181A4E2" w14:textId="77777777" w:rsidR="001E5562" w:rsidRPr="005774B1" w:rsidRDefault="001E5562" w:rsidP="00A80D67">
            <w:pPr>
              <w:spacing w:before="100" w:beforeAutospacing="1" w:after="100" w:afterAutospacing="1" w:line="288" w:lineRule="auto"/>
              <w:jc w:val="both"/>
              <w:rPr>
                <w:rFonts w:ascii="Garamond" w:hAnsi="Garamond"/>
                <w:lang w:val="ru-RU"/>
              </w:rPr>
            </w:pPr>
          </w:p>
        </w:tc>
      </w:tr>
      <w:tr w:rsidR="001E5562" w:rsidRPr="008D066E" w14:paraId="0A74ED7E" w14:textId="77777777" w:rsidTr="00A80D67">
        <w:trPr>
          <w:cantSplit/>
          <w:trHeight w:val="1026"/>
        </w:trPr>
        <w:tc>
          <w:tcPr>
            <w:tcW w:w="3576" w:type="dxa"/>
            <w:vMerge w:val="restart"/>
            <w:tcBorders>
              <w:top w:val="nil"/>
              <w:left w:val="single" w:sz="4" w:space="0" w:color="auto"/>
              <w:right w:val="single" w:sz="4" w:space="0" w:color="auto"/>
            </w:tcBorders>
          </w:tcPr>
          <w:p w14:paraId="6C116422" w14:textId="77777777" w:rsidR="001E5562" w:rsidRPr="005774B1" w:rsidRDefault="001E5562" w:rsidP="00A80D67">
            <w:pPr>
              <w:spacing w:line="288" w:lineRule="auto"/>
              <w:ind w:left="180"/>
              <w:rPr>
                <w:rFonts w:ascii="Garamond" w:hAnsi="Garamond"/>
                <w:b/>
                <w:lang w:val="ru-RU"/>
              </w:rPr>
            </w:pPr>
            <w:proofErr w:type="gramStart"/>
            <w:r w:rsidRPr="005774B1">
              <w:rPr>
                <w:rFonts w:ascii="Garamond" w:hAnsi="Garamond"/>
                <w:b/>
                <w:sz w:val="22"/>
                <w:szCs w:val="22"/>
                <w:lang w:val="ru-RU"/>
              </w:rPr>
              <w:t>Сальдо  на</w:t>
            </w:r>
            <w:proofErr w:type="gramEnd"/>
            <w:r w:rsidRPr="005774B1">
              <w:rPr>
                <w:rFonts w:ascii="Garamond" w:hAnsi="Garamond"/>
                <w:b/>
                <w:sz w:val="22"/>
                <w:szCs w:val="22"/>
                <w:lang w:val="ru-RU"/>
              </w:rPr>
              <w:t xml:space="preserve"> 01.__.20</w:t>
            </w:r>
            <w:r>
              <w:rPr>
                <w:rFonts w:ascii="Garamond" w:hAnsi="Garamond"/>
                <w:b/>
                <w:sz w:val="22"/>
                <w:szCs w:val="22"/>
                <w:lang w:val="ru-RU"/>
              </w:rPr>
              <w:t>_</w:t>
            </w:r>
            <w:r w:rsidRPr="005774B1">
              <w:rPr>
                <w:rFonts w:ascii="Garamond" w:hAnsi="Garamond"/>
                <w:b/>
                <w:sz w:val="22"/>
                <w:szCs w:val="22"/>
                <w:lang w:val="ru-RU"/>
              </w:rPr>
              <w:t>__г.:</w:t>
            </w:r>
          </w:p>
          <w:p w14:paraId="723B5D91"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переданной (поставленной)  мощности</w:t>
            </w:r>
          </w:p>
          <w:p w14:paraId="6A816F32"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в т.ч. НДС</w:t>
            </w:r>
          </w:p>
          <w:p w14:paraId="0293C42F"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расходов (убытков):</w:t>
            </w:r>
          </w:p>
          <w:p w14:paraId="79D9EB94" w14:textId="77777777" w:rsidR="001E5562" w:rsidRPr="005774B1" w:rsidRDefault="001E5562" w:rsidP="00A80D67">
            <w:pPr>
              <w:spacing w:line="288" w:lineRule="auto"/>
              <w:ind w:left="180"/>
              <w:rPr>
                <w:rFonts w:ascii="Garamond" w:hAnsi="Garamond"/>
                <w:lang w:val="ru-RU"/>
              </w:rPr>
            </w:pPr>
            <w:r w:rsidRPr="005774B1">
              <w:rPr>
                <w:rFonts w:ascii="Garamond" w:hAnsi="Garamond"/>
                <w:sz w:val="22"/>
                <w:szCs w:val="22"/>
                <w:lang w:val="ru-RU"/>
              </w:rPr>
              <w:t>по оплате неустойки (штрафа, пени):</w:t>
            </w:r>
          </w:p>
        </w:tc>
        <w:tc>
          <w:tcPr>
            <w:tcW w:w="1378" w:type="dxa"/>
            <w:tcBorders>
              <w:top w:val="nil"/>
              <w:left w:val="nil"/>
              <w:bottom w:val="single" w:sz="4" w:space="0" w:color="auto"/>
              <w:right w:val="single" w:sz="4" w:space="0" w:color="auto"/>
            </w:tcBorders>
          </w:tcPr>
          <w:p w14:paraId="382F88ED" w14:textId="77777777" w:rsidR="001E5562" w:rsidRPr="005774B1" w:rsidRDefault="001E5562" w:rsidP="00A80D67">
            <w:pPr>
              <w:spacing w:before="100" w:beforeAutospacing="1" w:after="100" w:afterAutospacing="1" w:line="288" w:lineRule="auto"/>
              <w:jc w:val="both"/>
              <w:rPr>
                <w:rFonts w:ascii="Garamond" w:hAnsi="Garamond"/>
                <w:lang w:val="ru-RU"/>
              </w:rPr>
            </w:pPr>
            <w:r w:rsidRPr="005774B1">
              <w:rPr>
                <w:rFonts w:ascii="Garamond" w:hAnsi="Garamond"/>
                <w:sz w:val="22"/>
                <w:szCs w:val="22"/>
              </w:rPr>
              <w:t> </w:t>
            </w:r>
          </w:p>
        </w:tc>
        <w:tc>
          <w:tcPr>
            <w:tcW w:w="1466" w:type="dxa"/>
            <w:tcBorders>
              <w:top w:val="nil"/>
              <w:left w:val="nil"/>
              <w:bottom w:val="single" w:sz="4" w:space="0" w:color="auto"/>
              <w:right w:val="single" w:sz="4" w:space="0" w:color="auto"/>
            </w:tcBorders>
          </w:tcPr>
          <w:p w14:paraId="12A4B5C1"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560" w:type="dxa"/>
            <w:tcBorders>
              <w:top w:val="nil"/>
              <w:left w:val="nil"/>
              <w:bottom w:val="single" w:sz="4" w:space="0" w:color="auto"/>
              <w:right w:val="single" w:sz="4" w:space="0" w:color="auto"/>
            </w:tcBorders>
          </w:tcPr>
          <w:p w14:paraId="53DD75CB" w14:textId="77777777" w:rsidR="001E5562" w:rsidRPr="005774B1" w:rsidRDefault="001E5562" w:rsidP="00A80D67">
            <w:pPr>
              <w:spacing w:before="100" w:beforeAutospacing="1" w:after="100" w:afterAutospacing="1" w:line="288" w:lineRule="auto"/>
              <w:jc w:val="both"/>
              <w:rPr>
                <w:rFonts w:ascii="Garamond" w:hAnsi="Garamond"/>
                <w:lang w:val="ru-RU"/>
              </w:rPr>
            </w:pPr>
            <w:r w:rsidRPr="005774B1">
              <w:rPr>
                <w:rFonts w:ascii="Garamond" w:hAnsi="Garamond"/>
                <w:sz w:val="22"/>
                <w:szCs w:val="22"/>
              </w:rPr>
              <w:t> </w:t>
            </w:r>
          </w:p>
        </w:tc>
        <w:tc>
          <w:tcPr>
            <w:tcW w:w="1920" w:type="dxa"/>
            <w:tcBorders>
              <w:top w:val="nil"/>
              <w:left w:val="nil"/>
              <w:bottom w:val="single" w:sz="4" w:space="0" w:color="auto"/>
              <w:right w:val="single" w:sz="4" w:space="0" w:color="auto"/>
            </w:tcBorders>
          </w:tcPr>
          <w:p w14:paraId="71FCCDED" w14:textId="77777777" w:rsidR="001E5562" w:rsidRPr="005774B1" w:rsidRDefault="001E5562" w:rsidP="00A80D67">
            <w:pPr>
              <w:spacing w:before="100" w:beforeAutospacing="1" w:after="100" w:afterAutospacing="1" w:line="288" w:lineRule="auto"/>
              <w:jc w:val="both"/>
              <w:rPr>
                <w:rFonts w:ascii="Garamond" w:hAnsi="Garamond"/>
                <w:lang w:val="ru-RU"/>
              </w:rPr>
            </w:pPr>
          </w:p>
        </w:tc>
      </w:tr>
      <w:tr w:rsidR="001E5562" w:rsidRPr="008D066E" w14:paraId="41F4F42D" w14:textId="77777777" w:rsidTr="00A80D67">
        <w:trPr>
          <w:cantSplit/>
          <w:trHeight w:val="313"/>
        </w:trPr>
        <w:tc>
          <w:tcPr>
            <w:tcW w:w="3576" w:type="dxa"/>
            <w:vMerge/>
            <w:tcBorders>
              <w:left w:val="single" w:sz="4" w:space="0" w:color="auto"/>
              <w:bottom w:val="single" w:sz="4" w:space="0" w:color="auto"/>
              <w:right w:val="single" w:sz="4" w:space="0" w:color="auto"/>
            </w:tcBorders>
          </w:tcPr>
          <w:p w14:paraId="42C7BFEF"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378" w:type="dxa"/>
            <w:tcBorders>
              <w:top w:val="nil"/>
              <w:left w:val="nil"/>
              <w:bottom w:val="single" w:sz="4" w:space="0" w:color="auto"/>
              <w:right w:val="single" w:sz="4" w:space="0" w:color="auto"/>
            </w:tcBorders>
          </w:tcPr>
          <w:p w14:paraId="041B0068"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466" w:type="dxa"/>
            <w:tcBorders>
              <w:top w:val="nil"/>
              <w:left w:val="nil"/>
              <w:bottom w:val="single" w:sz="4" w:space="0" w:color="auto"/>
              <w:right w:val="single" w:sz="4" w:space="0" w:color="auto"/>
            </w:tcBorders>
          </w:tcPr>
          <w:p w14:paraId="1AEB3B53"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560" w:type="dxa"/>
            <w:tcBorders>
              <w:top w:val="nil"/>
              <w:left w:val="nil"/>
              <w:bottom w:val="single" w:sz="4" w:space="0" w:color="auto"/>
              <w:right w:val="single" w:sz="4" w:space="0" w:color="auto"/>
            </w:tcBorders>
          </w:tcPr>
          <w:p w14:paraId="4D4F92B4"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1920" w:type="dxa"/>
            <w:tcBorders>
              <w:top w:val="nil"/>
              <w:left w:val="nil"/>
              <w:bottom w:val="single" w:sz="4" w:space="0" w:color="auto"/>
              <w:right w:val="single" w:sz="4" w:space="0" w:color="auto"/>
            </w:tcBorders>
          </w:tcPr>
          <w:p w14:paraId="00BBDC09" w14:textId="77777777" w:rsidR="001E5562" w:rsidRPr="005774B1" w:rsidRDefault="001E5562" w:rsidP="00A80D67">
            <w:pPr>
              <w:spacing w:before="100" w:beforeAutospacing="1" w:after="100" w:afterAutospacing="1" w:line="288" w:lineRule="auto"/>
              <w:jc w:val="both"/>
              <w:rPr>
                <w:rFonts w:ascii="Garamond" w:hAnsi="Garamond"/>
                <w:lang w:val="ru-RU"/>
              </w:rPr>
            </w:pPr>
          </w:p>
        </w:tc>
      </w:tr>
      <w:tr w:rsidR="001E5562" w:rsidRPr="008D066E" w14:paraId="3C8D1344" w14:textId="77777777" w:rsidTr="00A80D67">
        <w:trPr>
          <w:trHeight w:val="315"/>
        </w:trPr>
        <w:tc>
          <w:tcPr>
            <w:tcW w:w="3576" w:type="dxa"/>
            <w:tcBorders>
              <w:top w:val="nil"/>
              <w:left w:val="nil"/>
              <w:bottom w:val="nil"/>
              <w:right w:val="nil"/>
            </w:tcBorders>
            <w:noWrap/>
            <w:vAlign w:val="bottom"/>
          </w:tcPr>
          <w:p w14:paraId="6D4830F2" w14:textId="77777777" w:rsidR="001E5562" w:rsidRPr="005774B1" w:rsidRDefault="001E5562" w:rsidP="00A80D67">
            <w:pPr>
              <w:spacing w:before="100" w:beforeAutospacing="1" w:after="100" w:afterAutospacing="1" w:line="288" w:lineRule="auto"/>
              <w:jc w:val="both"/>
              <w:rPr>
                <w:rFonts w:ascii="Garamond" w:hAnsi="Garamond"/>
                <w:lang w:val="ru-RU"/>
              </w:rPr>
            </w:pPr>
          </w:p>
        </w:tc>
        <w:tc>
          <w:tcPr>
            <w:tcW w:w="2844" w:type="dxa"/>
            <w:gridSpan w:val="2"/>
            <w:tcBorders>
              <w:top w:val="nil"/>
              <w:left w:val="nil"/>
              <w:bottom w:val="nil"/>
              <w:right w:val="nil"/>
            </w:tcBorders>
            <w:noWrap/>
            <w:vAlign w:val="bottom"/>
          </w:tcPr>
          <w:p w14:paraId="058AADFA" w14:textId="77777777" w:rsidR="001E5562" w:rsidRPr="005774B1" w:rsidRDefault="001E5562" w:rsidP="00A80D67">
            <w:pPr>
              <w:spacing w:before="100" w:beforeAutospacing="1" w:after="100" w:afterAutospacing="1" w:line="288" w:lineRule="auto"/>
              <w:rPr>
                <w:rFonts w:ascii="Garamond" w:hAnsi="Garamond"/>
                <w:lang w:val="ru-RU"/>
              </w:rPr>
            </w:pPr>
          </w:p>
        </w:tc>
        <w:tc>
          <w:tcPr>
            <w:tcW w:w="3480" w:type="dxa"/>
            <w:gridSpan w:val="2"/>
            <w:tcBorders>
              <w:top w:val="nil"/>
              <w:left w:val="nil"/>
              <w:bottom w:val="nil"/>
              <w:right w:val="nil"/>
            </w:tcBorders>
            <w:noWrap/>
            <w:vAlign w:val="bottom"/>
          </w:tcPr>
          <w:p w14:paraId="3440FF40" w14:textId="77777777" w:rsidR="001E5562" w:rsidRPr="005774B1" w:rsidRDefault="001E5562" w:rsidP="00A80D67">
            <w:pPr>
              <w:spacing w:before="100" w:beforeAutospacing="1" w:after="100" w:afterAutospacing="1" w:line="288" w:lineRule="auto"/>
              <w:rPr>
                <w:rFonts w:ascii="Garamond" w:hAnsi="Garamond"/>
                <w:lang w:val="ru-RU"/>
              </w:rPr>
            </w:pPr>
          </w:p>
        </w:tc>
      </w:tr>
      <w:tr w:rsidR="001E5562" w:rsidRPr="005774B1" w14:paraId="3B4E25D2" w14:textId="77777777" w:rsidTr="00A80D67">
        <w:trPr>
          <w:trHeight w:val="315"/>
        </w:trPr>
        <w:tc>
          <w:tcPr>
            <w:tcW w:w="9900" w:type="dxa"/>
            <w:gridSpan w:val="5"/>
            <w:tcBorders>
              <w:top w:val="nil"/>
              <w:left w:val="nil"/>
              <w:bottom w:val="nil"/>
              <w:right w:val="nil"/>
            </w:tcBorders>
            <w:noWrap/>
            <w:vAlign w:val="bottom"/>
          </w:tcPr>
          <w:p w14:paraId="0B28E974" w14:textId="77777777" w:rsidR="001E5562" w:rsidRPr="005774B1" w:rsidRDefault="001E5562" w:rsidP="00A80D67">
            <w:pPr>
              <w:spacing w:before="100" w:beforeAutospacing="1" w:after="100" w:afterAutospacing="1" w:line="288" w:lineRule="auto"/>
              <w:rPr>
                <w:rFonts w:ascii="Garamond" w:hAnsi="Garamond"/>
              </w:rPr>
            </w:pPr>
            <w:r w:rsidRPr="005774B1">
              <w:rPr>
                <w:rFonts w:ascii="Garamond" w:hAnsi="Garamond"/>
                <w:sz w:val="22"/>
                <w:szCs w:val="22"/>
                <w:lang w:val="ru-RU"/>
              </w:rPr>
              <w:t xml:space="preserve">               </w:t>
            </w:r>
            <w:proofErr w:type="spellStart"/>
            <w:r w:rsidRPr="005774B1">
              <w:rPr>
                <w:rFonts w:ascii="Garamond" w:hAnsi="Garamond"/>
                <w:sz w:val="22"/>
                <w:szCs w:val="22"/>
              </w:rPr>
              <w:t>От</w:t>
            </w:r>
            <w:proofErr w:type="spellEnd"/>
            <w:r w:rsidRPr="005774B1">
              <w:rPr>
                <w:rFonts w:ascii="Garamond" w:hAnsi="Garamond"/>
                <w:sz w:val="22"/>
                <w:szCs w:val="22"/>
              </w:rPr>
              <w:t xml:space="preserve"> </w:t>
            </w:r>
            <w:proofErr w:type="spellStart"/>
            <w:r w:rsidRPr="005774B1">
              <w:rPr>
                <w:rFonts w:ascii="Garamond" w:hAnsi="Garamond"/>
                <w:sz w:val="22"/>
                <w:szCs w:val="22"/>
              </w:rPr>
              <w:t>Продавца</w:t>
            </w:r>
            <w:proofErr w:type="spellEnd"/>
            <w:r w:rsidRPr="005774B1">
              <w:rPr>
                <w:rFonts w:ascii="Garamond" w:hAnsi="Garamond"/>
                <w:sz w:val="22"/>
                <w:szCs w:val="22"/>
              </w:rPr>
              <w:t xml:space="preserve">:                                                           </w:t>
            </w:r>
            <w:proofErr w:type="spellStart"/>
            <w:r w:rsidRPr="005774B1">
              <w:rPr>
                <w:rFonts w:ascii="Garamond" w:hAnsi="Garamond"/>
                <w:sz w:val="22"/>
                <w:szCs w:val="22"/>
              </w:rPr>
              <w:t>От</w:t>
            </w:r>
            <w:proofErr w:type="spellEnd"/>
            <w:r w:rsidRPr="005774B1">
              <w:rPr>
                <w:rFonts w:ascii="Garamond" w:hAnsi="Garamond"/>
                <w:sz w:val="22"/>
                <w:szCs w:val="22"/>
              </w:rPr>
              <w:t xml:space="preserve"> </w:t>
            </w:r>
            <w:proofErr w:type="spellStart"/>
            <w:r w:rsidRPr="005774B1">
              <w:rPr>
                <w:rFonts w:ascii="Garamond" w:hAnsi="Garamond"/>
                <w:sz w:val="22"/>
                <w:szCs w:val="22"/>
              </w:rPr>
              <w:t>Покупателя</w:t>
            </w:r>
            <w:proofErr w:type="spellEnd"/>
            <w:r w:rsidRPr="005774B1">
              <w:rPr>
                <w:rFonts w:ascii="Garamond" w:hAnsi="Garamond"/>
                <w:sz w:val="22"/>
                <w:szCs w:val="22"/>
              </w:rPr>
              <w:t>:</w:t>
            </w:r>
          </w:p>
          <w:p w14:paraId="3B90C123" w14:textId="77777777" w:rsidR="001E5562" w:rsidRPr="00F31FEF" w:rsidRDefault="001E5562" w:rsidP="00A80D67">
            <w:pPr>
              <w:spacing w:before="100" w:beforeAutospacing="1" w:after="100" w:afterAutospacing="1" w:line="288" w:lineRule="auto"/>
              <w:rPr>
                <w:rFonts w:ascii="Garamond" w:hAnsi="Garamond"/>
                <w:lang w:val="ru-RU"/>
              </w:rPr>
            </w:pPr>
            <w:r w:rsidRPr="005774B1">
              <w:rPr>
                <w:rFonts w:ascii="Garamond" w:hAnsi="Garamond"/>
                <w:sz w:val="22"/>
                <w:szCs w:val="22"/>
              </w:rPr>
              <w:t xml:space="preserve"> ______________________/___________/                      ______________________/______________ </w:t>
            </w:r>
          </w:p>
        </w:tc>
      </w:tr>
    </w:tbl>
    <w:p w14:paraId="400DB56B" w14:textId="77777777" w:rsidR="001E5562" w:rsidRPr="006810CB" w:rsidRDefault="001E5562" w:rsidP="00B420EE">
      <w:pPr>
        <w:jc w:val="right"/>
        <w:rPr>
          <w:rFonts w:ascii="Garamond" w:hAnsi="Garamond"/>
          <w:b/>
          <w:sz w:val="22"/>
          <w:szCs w:val="22"/>
          <w:lang w:val="ru-RU"/>
        </w:rPr>
      </w:pPr>
    </w:p>
    <w:p w14:paraId="68F59253" w14:textId="77777777" w:rsidR="001E5562" w:rsidRDefault="001E5562" w:rsidP="00B420EE">
      <w:pPr>
        <w:jc w:val="right"/>
        <w:rPr>
          <w:rFonts w:ascii="Garamond" w:hAnsi="Garamond"/>
          <w:b/>
          <w:sz w:val="22"/>
          <w:szCs w:val="22"/>
          <w:lang w:val="ru-RU"/>
        </w:rPr>
        <w:sectPr w:rsidR="001E5562" w:rsidSect="006810CB">
          <w:pgSz w:w="11906" w:h="16838"/>
          <w:pgMar w:top="1134" w:right="851" w:bottom="1134" w:left="1701" w:header="709" w:footer="709" w:gutter="0"/>
          <w:cols w:space="708"/>
          <w:docGrid w:linePitch="360"/>
        </w:sectPr>
      </w:pPr>
    </w:p>
    <w:p w14:paraId="2FFB6CCB" w14:textId="0CB2ADB3" w:rsidR="001E5562" w:rsidRPr="006810CB" w:rsidRDefault="00BC2B70" w:rsidP="00B420EE">
      <w:pPr>
        <w:jc w:val="right"/>
        <w:rPr>
          <w:rFonts w:ascii="Garamond" w:hAnsi="Garamond"/>
          <w:b/>
          <w:sz w:val="22"/>
          <w:szCs w:val="22"/>
          <w:lang w:val="ru-RU"/>
        </w:rPr>
      </w:pPr>
      <w:r>
        <w:rPr>
          <w:rFonts w:ascii="Garamond" w:hAnsi="Garamond"/>
          <w:b/>
          <w:sz w:val="22"/>
          <w:szCs w:val="22"/>
          <w:lang w:val="ru-RU"/>
        </w:rPr>
        <w:t xml:space="preserve">Приложение </w:t>
      </w:r>
      <w:r w:rsidR="001E5562" w:rsidRPr="006810CB">
        <w:rPr>
          <w:rFonts w:ascii="Garamond" w:hAnsi="Garamond"/>
          <w:b/>
          <w:sz w:val="22"/>
          <w:szCs w:val="22"/>
          <w:lang w:val="ru-RU"/>
        </w:rPr>
        <w:t>3</w:t>
      </w:r>
    </w:p>
    <w:p w14:paraId="5B897E23" w14:textId="77777777" w:rsidR="001E5562" w:rsidRPr="006810CB" w:rsidRDefault="001E5562" w:rsidP="00B420EE">
      <w:pPr>
        <w:jc w:val="right"/>
        <w:rPr>
          <w:rFonts w:ascii="Garamond" w:hAnsi="Garamond"/>
          <w:b/>
          <w:sz w:val="20"/>
          <w:szCs w:val="20"/>
          <w:lang w:val="ru-RU"/>
        </w:rPr>
      </w:pPr>
      <w:r w:rsidRPr="006810CB">
        <w:rPr>
          <w:rFonts w:ascii="Garamond" w:hAnsi="Garamond"/>
          <w:b/>
          <w:sz w:val="20"/>
          <w:szCs w:val="20"/>
          <w:lang w:val="ru-RU"/>
        </w:rPr>
        <w:t xml:space="preserve"> к Договору купли-продажи (поставки) </w:t>
      </w:r>
    </w:p>
    <w:p w14:paraId="44B8EF1D" w14:textId="77777777" w:rsidR="001E5562" w:rsidRPr="006810CB" w:rsidRDefault="001E5562" w:rsidP="00B420EE">
      <w:pPr>
        <w:jc w:val="right"/>
        <w:rPr>
          <w:rFonts w:ascii="Garamond" w:hAnsi="Garamond"/>
          <w:b/>
          <w:sz w:val="20"/>
          <w:szCs w:val="20"/>
          <w:lang w:val="ru-RU"/>
        </w:rPr>
      </w:pPr>
      <w:r w:rsidRPr="006810CB">
        <w:rPr>
          <w:rFonts w:ascii="Garamond" w:hAnsi="Garamond"/>
          <w:b/>
          <w:sz w:val="20"/>
          <w:szCs w:val="20"/>
          <w:lang w:val="ru-RU"/>
        </w:rPr>
        <w:t>мощности новых</w:t>
      </w:r>
      <w:r w:rsidR="003305A1">
        <w:rPr>
          <w:rFonts w:ascii="Garamond" w:hAnsi="Garamond"/>
          <w:b/>
          <w:sz w:val="20"/>
          <w:szCs w:val="20"/>
          <w:lang w:val="ru-RU"/>
        </w:rPr>
        <w:t xml:space="preserve"> объектов</w:t>
      </w:r>
      <w:r w:rsidRPr="006810CB">
        <w:rPr>
          <w:rFonts w:ascii="Garamond" w:hAnsi="Garamond"/>
          <w:b/>
          <w:sz w:val="20"/>
          <w:szCs w:val="20"/>
          <w:lang w:val="ru-RU"/>
        </w:rPr>
        <w:t xml:space="preserve"> атомных </w:t>
      </w:r>
      <w:r w:rsidR="003305A1">
        <w:rPr>
          <w:rFonts w:ascii="Garamond" w:hAnsi="Garamond"/>
          <w:b/>
          <w:sz w:val="20"/>
          <w:szCs w:val="20"/>
          <w:lang w:val="ru-RU"/>
        </w:rPr>
        <w:t>электро</w:t>
      </w:r>
      <w:r w:rsidRPr="006810CB">
        <w:rPr>
          <w:rFonts w:ascii="Garamond" w:hAnsi="Garamond"/>
          <w:b/>
          <w:sz w:val="20"/>
          <w:szCs w:val="20"/>
          <w:lang w:val="ru-RU"/>
        </w:rPr>
        <w:t xml:space="preserve">станций </w:t>
      </w:r>
      <w:r w:rsidR="008D34F7" w:rsidRPr="008D34F7">
        <w:rPr>
          <w:rFonts w:ascii="Garamond" w:hAnsi="Garamond"/>
          <w:b/>
          <w:sz w:val="20"/>
          <w:szCs w:val="20"/>
          <w:lang w:val="ru-RU"/>
        </w:rPr>
        <w:t>с датой ввода в эксплуатацию после 1 января 2025 года</w:t>
      </w:r>
    </w:p>
    <w:p w14:paraId="05BA02AE" w14:textId="77777777" w:rsidR="001E5562" w:rsidRPr="006810CB" w:rsidRDefault="001E5562" w:rsidP="00B420EE">
      <w:pPr>
        <w:jc w:val="right"/>
        <w:rPr>
          <w:rFonts w:ascii="Garamond" w:hAnsi="Garamond"/>
          <w:b/>
          <w:sz w:val="20"/>
          <w:szCs w:val="20"/>
          <w:lang w:val="ru-RU"/>
        </w:rPr>
      </w:pPr>
      <w:r w:rsidRPr="006810CB">
        <w:rPr>
          <w:rFonts w:ascii="Garamond" w:hAnsi="Garamond"/>
          <w:b/>
          <w:sz w:val="20"/>
          <w:szCs w:val="20"/>
          <w:lang w:val="ru-RU"/>
        </w:rPr>
        <w:t>от «___»_________ №_____</w:t>
      </w:r>
    </w:p>
    <w:p w14:paraId="4C058A34" w14:textId="77777777" w:rsidR="001E5562" w:rsidRPr="006810CB" w:rsidRDefault="001E5562" w:rsidP="00B420EE">
      <w:pPr>
        <w:rPr>
          <w:rFonts w:ascii="Garamond" w:hAnsi="Garamond"/>
          <w:lang w:val="ru-RU"/>
        </w:rPr>
      </w:pPr>
    </w:p>
    <w:p w14:paraId="0B93C130" w14:textId="77777777" w:rsidR="001E5562" w:rsidRPr="006810CB" w:rsidRDefault="001E5562" w:rsidP="00B420EE">
      <w:pPr>
        <w:rPr>
          <w:rFonts w:ascii="Garamond" w:hAnsi="Garamond"/>
          <w:lang w:val="ru-RU"/>
        </w:rPr>
      </w:pPr>
    </w:p>
    <w:p w14:paraId="3E670F2D" w14:textId="77777777" w:rsidR="001E5562" w:rsidRPr="006810CB" w:rsidRDefault="001E5562" w:rsidP="00B420EE">
      <w:pPr>
        <w:jc w:val="center"/>
        <w:rPr>
          <w:rFonts w:ascii="Garamond" w:hAnsi="Garamond"/>
          <w:b/>
          <w:sz w:val="22"/>
          <w:szCs w:val="22"/>
          <w:lang w:val="ru-RU"/>
        </w:rPr>
      </w:pPr>
      <w:r w:rsidRPr="006810CB">
        <w:rPr>
          <w:rFonts w:ascii="Garamond" w:hAnsi="Garamond"/>
          <w:b/>
          <w:sz w:val="22"/>
          <w:szCs w:val="22"/>
          <w:lang w:val="ru-RU"/>
        </w:rPr>
        <w:t>ФОРМА АКТА ПРИЕМА-ПЕРЕДАЧИ МОЩНОСТИ</w:t>
      </w:r>
      <w:r>
        <w:rPr>
          <w:rFonts w:ascii="Garamond" w:hAnsi="Garamond"/>
          <w:b/>
          <w:sz w:val="22"/>
          <w:szCs w:val="22"/>
          <w:lang w:val="ru-RU"/>
        </w:rPr>
        <w:t> *</w:t>
      </w:r>
    </w:p>
    <w:p w14:paraId="12BE08CB" w14:textId="77777777" w:rsidR="001E5562" w:rsidRPr="006810CB" w:rsidRDefault="001E5562" w:rsidP="00B420EE">
      <w:pPr>
        <w:jc w:val="center"/>
        <w:rPr>
          <w:rFonts w:ascii="Garamond" w:hAnsi="Garamond"/>
          <w:b/>
          <w:sz w:val="22"/>
          <w:szCs w:val="22"/>
          <w:lang w:val="ru-RU"/>
        </w:rPr>
      </w:pPr>
    </w:p>
    <w:p w14:paraId="1F640640" w14:textId="77777777" w:rsidR="001E5562" w:rsidRPr="006810CB" w:rsidRDefault="001E5562" w:rsidP="00B420EE">
      <w:pPr>
        <w:rPr>
          <w:rFonts w:ascii="Garamond" w:hAnsi="Garamond"/>
          <w:b/>
          <w:sz w:val="22"/>
          <w:szCs w:val="22"/>
          <w:lang w:val="ru-RU"/>
        </w:rPr>
      </w:pPr>
      <w:r w:rsidRPr="006810CB">
        <w:rPr>
          <w:rFonts w:ascii="Garamond" w:hAnsi="Garamond"/>
          <w:b/>
          <w:sz w:val="22"/>
          <w:szCs w:val="22"/>
          <w:lang w:val="ru-RU"/>
        </w:rPr>
        <w:t>Продавец ______________________________________________________________________</w:t>
      </w:r>
    </w:p>
    <w:p w14:paraId="5B50890F" w14:textId="77777777" w:rsidR="001E5562" w:rsidRPr="006810CB" w:rsidRDefault="001E5562" w:rsidP="00B420EE">
      <w:pPr>
        <w:rPr>
          <w:rFonts w:ascii="Garamond" w:hAnsi="Garamond"/>
          <w:b/>
          <w:sz w:val="22"/>
          <w:szCs w:val="22"/>
          <w:lang w:val="ru-RU"/>
        </w:rPr>
      </w:pPr>
      <w:r w:rsidRPr="006810CB">
        <w:rPr>
          <w:rFonts w:ascii="Garamond" w:hAnsi="Garamond"/>
          <w:b/>
          <w:sz w:val="22"/>
          <w:szCs w:val="22"/>
          <w:lang w:val="ru-RU"/>
        </w:rPr>
        <w:t>Идентификационный номер налогоплательщика (ИНН) ____________________________</w:t>
      </w:r>
    </w:p>
    <w:p w14:paraId="3BA6ED0D" w14:textId="77777777" w:rsidR="001E5562" w:rsidRPr="006810CB" w:rsidRDefault="001E5562" w:rsidP="00B420EE">
      <w:pPr>
        <w:rPr>
          <w:rFonts w:ascii="Garamond" w:hAnsi="Garamond"/>
          <w:b/>
          <w:sz w:val="22"/>
          <w:szCs w:val="22"/>
          <w:lang w:val="ru-RU"/>
        </w:rPr>
      </w:pPr>
    </w:p>
    <w:p w14:paraId="0DE0D515" w14:textId="77777777" w:rsidR="001E5562" w:rsidRPr="006810CB" w:rsidRDefault="001E5562" w:rsidP="00B420EE">
      <w:pPr>
        <w:rPr>
          <w:rFonts w:ascii="Garamond" w:hAnsi="Garamond"/>
          <w:b/>
          <w:sz w:val="22"/>
          <w:szCs w:val="22"/>
          <w:lang w:val="ru-RU"/>
        </w:rPr>
      </w:pPr>
      <w:r w:rsidRPr="006810CB">
        <w:rPr>
          <w:rFonts w:ascii="Garamond" w:hAnsi="Garamond"/>
          <w:b/>
          <w:sz w:val="22"/>
          <w:szCs w:val="22"/>
          <w:lang w:val="ru-RU"/>
        </w:rPr>
        <w:t>Покупатель ____________________________________________________________________</w:t>
      </w:r>
    </w:p>
    <w:p w14:paraId="055B3371" w14:textId="77777777" w:rsidR="001E5562" w:rsidRPr="006810CB" w:rsidRDefault="001E5562" w:rsidP="00B420EE">
      <w:pPr>
        <w:rPr>
          <w:rFonts w:ascii="Garamond" w:hAnsi="Garamond"/>
          <w:b/>
          <w:sz w:val="22"/>
          <w:szCs w:val="22"/>
          <w:lang w:val="ru-RU"/>
        </w:rPr>
      </w:pPr>
      <w:r w:rsidRPr="006810CB">
        <w:rPr>
          <w:rFonts w:ascii="Garamond" w:hAnsi="Garamond"/>
          <w:b/>
          <w:sz w:val="22"/>
          <w:szCs w:val="22"/>
          <w:lang w:val="ru-RU"/>
        </w:rPr>
        <w:t>Идентификационный номер налогоплательщика (ИНН) ____________________________</w:t>
      </w:r>
    </w:p>
    <w:p w14:paraId="16D11AFE" w14:textId="77777777" w:rsidR="001E5562" w:rsidRPr="006810CB" w:rsidRDefault="001E5562" w:rsidP="00B420EE">
      <w:pPr>
        <w:rPr>
          <w:rFonts w:ascii="Garamond" w:hAnsi="Garamond"/>
          <w:b/>
          <w:sz w:val="22"/>
          <w:szCs w:val="22"/>
          <w:lang w:val="ru-RU"/>
        </w:rPr>
      </w:pPr>
    </w:p>
    <w:p w14:paraId="6F054ACD" w14:textId="77777777" w:rsidR="001E5562" w:rsidRPr="006810CB" w:rsidRDefault="001E5562" w:rsidP="00B420EE">
      <w:pPr>
        <w:jc w:val="center"/>
        <w:rPr>
          <w:rFonts w:ascii="Garamond" w:hAnsi="Garamond"/>
          <w:b/>
          <w:sz w:val="22"/>
          <w:szCs w:val="22"/>
          <w:lang w:val="ru-RU"/>
        </w:rPr>
      </w:pPr>
      <w:r w:rsidRPr="006810CB">
        <w:rPr>
          <w:rFonts w:ascii="Garamond" w:hAnsi="Garamond"/>
          <w:b/>
          <w:sz w:val="22"/>
          <w:szCs w:val="22"/>
          <w:lang w:val="ru-RU"/>
        </w:rPr>
        <w:t>АКТ</w:t>
      </w:r>
    </w:p>
    <w:p w14:paraId="39139415" w14:textId="77777777" w:rsidR="001E5562" w:rsidRPr="006810CB" w:rsidRDefault="001E5562" w:rsidP="00E152BE">
      <w:pPr>
        <w:jc w:val="center"/>
        <w:rPr>
          <w:rFonts w:ascii="Garamond" w:hAnsi="Garamond"/>
          <w:b/>
          <w:sz w:val="22"/>
          <w:szCs w:val="22"/>
          <w:lang w:val="ru-RU"/>
        </w:rPr>
      </w:pPr>
      <w:r>
        <w:rPr>
          <w:rFonts w:ascii="Garamond" w:hAnsi="Garamond"/>
          <w:b/>
          <w:sz w:val="22"/>
          <w:szCs w:val="22"/>
          <w:lang w:val="ru-RU"/>
        </w:rPr>
        <w:t>Приема-</w:t>
      </w:r>
      <w:r w:rsidRPr="006810CB">
        <w:rPr>
          <w:rFonts w:ascii="Garamond" w:hAnsi="Garamond"/>
          <w:b/>
          <w:sz w:val="22"/>
          <w:szCs w:val="22"/>
          <w:lang w:val="ru-RU"/>
        </w:rPr>
        <w:t>передачи (поставки) мощности № _____ от «___»_____________</w:t>
      </w:r>
    </w:p>
    <w:p w14:paraId="3F24BBFA" w14:textId="77777777" w:rsidR="001E5562" w:rsidRPr="006810CB" w:rsidRDefault="001E5562" w:rsidP="00E152BE">
      <w:pPr>
        <w:jc w:val="center"/>
        <w:rPr>
          <w:rFonts w:ascii="Garamond" w:hAnsi="Garamond"/>
          <w:lang w:val="ru-RU"/>
        </w:rPr>
      </w:pPr>
    </w:p>
    <w:p w14:paraId="7F4C3132" w14:textId="77777777" w:rsidR="001E5562" w:rsidRPr="006810CB" w:rsidRDefault="001E5562" w:rsidP="00B420EE">
      <w:pPr>
        <w:jc w:val="both"/>
        <w:rPr>
          <w:rFonts w:ascii="Garamond" w:hAnsi="Garamond"/>
          <w:lang w:val="ru-RU"/>
        </w:rPr>
      </w:pPr>
      <w:r>
        <w:rPr>
          <w:rFonts w:ascii="Garamond" w:hAnsi="Garamond"/>
          <w:sz w:val="22"/>
          <w:szCs w:val="22"/>
          <w:lang w:val="ru-RU"/>
        </w:rPr>
        <w:t>Н</w:t>
      </w:r>
      <w:r w:rsidRPr="006810CB">
        <w:rPr>
          <w:rFonts w:ascii="Garamond" w:hAnsi="Garamond"/>
          <w:sz w:val="22"/>
          <w:szCs w:val="22"/>
          <w:lang w:val="ru-RU"/>
        </w:rPr>
        <w:t xml:space="preserve">астоящий АКТ </w:t>
      </w:r>
      <w:r>
        <w:rPr>
          <w:rFonts w:ascii="Garamond" w:hAnsi="Garamond"/>
          <w:sz w:val="22"/>
          <w:szCs w:val="22"/>
          <w:lang w:val="ru-RU"/>
        </w:rPr>
        <w:t xml:space="preserve">составлен </w:t>
      </w:r>
      <w:r w:rsidRPr="006810CB">
        <w:rPr>
          <w:rFonts w:ascii="Garamond" w:hAnsi="Garamond"/>
          <w:sz w:val="22"/>
          <w:szCs w:val="22"/>
          <w:lang w:val="ru-RU"/>
        </w:rPr>
        <w:t xml:space="preserve">в том, что согласно </w:t>
      </w:r>
      <w:r w:rsidRPr="006810CB">
        <w:rPr>
          <w:rFonts w:ascii="Garamond" w:hAnsi="Garamond"/>
          <w:bCs/>
          <w:sz w:val="22"/>
          <w:szCs w:val="22"/>
          <w:lang w:val="ru-RU"/>
        </w:rPr>
        <w:t xml:space="preserve">Договору купли-продажи (поставки) мощности новых </w:t>
      </w:r>
      <w:r w:rsidR="003305A1">
        <w:rPr>
          <w:rFonts w:ascii="Garamond" w:hAnsi="Garamond"/>
          <w:bCs/>
          <w:sz w:val="22"/>
          <w:szCs w:val="22"/>
          <w:lang w:val="ru-RU"/>
        </w:rPr>
        <w:t xml:space="preserve">объектов </w:t>
      </w:r>
      <w:r w:rsidRPr="006810CB">
        <w:rPr>
          <w:rFonts w:ascii="Garamond" w:hAnsi="Garamond"/>
          <w:bCs/>
          <w:sz w:val="22"/>
          <w:szCs w:val="22"/>
          <w:lang w:val="ru-RU"/>
        </w:rPr>
        <w:t xml:space="preserve">атомных </w:t>
      </w:r>
      <w:r w:rsidR="003305A1">
        <w:rPr>
          <w:rFonts w:ascii="Garamond" w:hAnsi="Garamond"/>
          <w:bCs/>
          <w:sz w:val="22"/>
          <w:szCs w:val="22"/>
          <w:lang w:val="ru-RU"/>
        </w:rPr>
        <w:t>электро</w:t>
      </w:r>
      <w:r w:rsidRPr="006810CB">
        <w:rPr>
          <w:rFonts w:ascii="Garamond" w:hAnsi="Garamond"/>
          <w:bCs/>
          <w:sz w:val="22"/>
          <w:szCs w:val="22"/>
          <w:lang w:val="ru-RU"/>
        </w:rPr>
        <w:t>станций</w:t>
      </w:r>
      <w:r w:rsidRPr="006810CB">
        <w:rPr>
          <w:rFonts w:ascii="Garamond" w:hAnsi="Garamond"/>
          <w:sz w:val="22"/>
          <w:szCs w:val="22"/>
          <w:lang w:val="ru-RU"/>
        </w:rPr>
        <w:t xml:space="preserve"> </w:t>
      </w:r>
      <w:r w:rsidR="003305A1" w:rsidRPr="003305A1">
        <w:rPr>
          <w:rFonts w:ascii="Garamond" w:hAnsi="Garamond"/>
          <w:sz w:val="22"/>
          <w:szCs w:val="22"/>
          <w:lang w:val="ru-RU"/>
        </w:rPr>
        <w:t xml:space="preserve">с датой ввода в эксплуатацию </w:t>
      </w:r>
      <w:r w:rsidR="008D34F7">
        <w:rPr>
          <w:rFonts w:ascii="Garamond" w:hAnsi="Garamond"/>
          <w:sz w:val="22"/>
          <w:szCs w:val="22"/>
          <w:lang w:val="ru-RU"/>
        </w:rPr>
        <w:t xml:space="preserve">после </w:t>
      </w:r>
      <w:r w:rsidR="003305A1" w:rsidRPr="003305A1">
        <w:rPr>
          <w:rFonts w:ascii="Garamond" w:hAnsi="Garamond"/>
          <w:sz w:val="22"/>
          <w:szCs w:val="22"/>
          <w:lang w:val="ru-RU"/>
        </w:rPr>
        <w:t>1 января 2025 года</w:t>
      </w:r>
      <w:r w:rsidR="00301BE3">
        <w:rPr>
          <w:rFonts w:ascii="Garamond" w:hAnsi="Garamond"/>
          <w:sz w:val="22"/>
          <w:szCs w:val="22"/>
          <w:lang w:val="ru-RU"/>
        </w:rPr>
        <w:t xml:space="preserve"> </w:t>
      </w:r>
      <w:r w:rsidRPr="006810CB">
        <w:rPr>
          <w:rFonts w:ascii="Garamond" w:hAnsi="Garamond"/>
          <w:bCs/>
          <w:sz w:val="22"/>
          <w:szCs w:val="22"/>
          <w:lang w:val="ru-RU"/>
        </w:rPr>
        <w:t xml:space="preserve">№_________ от__________ Продавец передал Покупателю, а Покупатель принял </w:t>
      </w:r>
      <w:r w:rsidRPr="006810CB">
        <w:rPr>
          <w:rFonts w:ascii="Garamond" w:hAnsi="Garamond"/>
          <w:sz w:val="22"/>
          <w:szCs w:val="22"/>
          <w:lang w:val="ru-RU"/>
        </w:rPr>
        <w:t>за период с «___» ________ г. по «___» ________ г. мощность в объеме и на сумму:</w:t>
      </w:r>
    </w:p>
    <w:p w14:paraId="29084107" w14:textId="77777777" w:rsidR="001E5562" w:rsidRPr="006810CB" w:rsidRDefault="001E5562" w:rsidP="00B420EE">
      <w:pPr>
        <w:rPr>
          <w:rFonts w:ascii="Garamond" w:hAnsi="Garamond"/>
          <w:lang w:val="ru-RU"/>
        </w:rPr>
      </w:pPr>
    </w:p>
    <w:tbl>
      <w:tblPr>
        <w:tblW w:w="15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28"/>
        <w:gridCol w:w="1197"/>
        <w:gridCol w:w="1563"/>
        <w:gridCol w:w="2160"/>
        <w:gridCol w:w="1482"/>
        <w:gridCol w:w="1495"/>
        <w:gridCol w:w="1106"/>
        <w:gridCol w:w="1323"/>
        <w:gridCol w:w="1118"/>
        <w:gridCol w:w="1396"/>
      </w:tblGrid>
      <w:tr w:rsidR="001E5562" w:rsidRPr="008D066E" w14:paraId="19559DC5" w14:textId="77777777" w:rsidTr="009D2203">
        <w:tc>
          <w:tcPr>
            <w:tcW w:w="540" w:type="dxa"/>
            <w:vMerge w:val="restart"/>
          </w:tcPr>
          <w:p w14:paraId="3CB378BE" w14:textId="77777777" w:rsidR="001E5562" w:rsidRPr="009D2203" w:rsidRDefault="001E5562" w:rsidP="00E16414">
            <w:pPr>
              <w:jc w:val="center"/>
              <w:rPr>
                <w:rFonts w:ascii="Garamond" w:hAnsi="Garamond"/>
              </w:rPr>
            </w:pPr>
            <w:r w:rsidRPr="009D2203">
              <w:rPr>
                <w:rFonts w:ascii="Garamond" w:hAnsi="Garamond"/>
                <w:sz w:val="22"/>
                <w:szCs w:val="22"/>
              </w:rPr>
              <w:t>№ п/п</w:t>
            </w:r>
          </w:p>
        </w:tc>
        <w:tc>
          <w:tcPr>
            <w:tcW w:w="1728" w:type="dxa"/>
            <w:vMerge w:val="restart"/>
          </w:tcPr>
          <w:p w14:paraId="4C2BEAA3" w14:textId="77777777" w:rsidR="001E5562" w:rsidRPr="009D2203" w:rsidRDefault="001E5562" w:rsidP="00E16414">
            <w:pPr>
              <w:jc w:val="center"/>
              <w:rPr>
                <w:rFonts w:ascii="Garamond" w:hAnsi="Garamond"/>
              </w:rPr>
            </w:pPr>
            <w:proofErr w:type="spellStart"/>
            <w:r w:rsidRPr="009D2203">
              <w:rPr>
                <w:rFonts w:ascii="Garamond" w:hAnsi="Garamond"/>
                <w:sz w:val="22"/>
                <w:szCs w:val="22"/>
              </w:rPr>
              <w:t>Наименование</w:t>
            </w:r>
            <w:proofErr w:type="spellEnd"/>
            <w:r w:rsidRPr="009D2203">
              <w:rPr>
                <w:rFonts w:ascii="Garamond" w:hAnsi="Garamond"/>
                <w:sz w:val="22"/>
                <w:szCs w:val="22"/>
              </w:rPr>
              <w:t xml:space="preserve"> </w:t>
            </w:r>
            <w:proofErr w:type="spellStart"/>
            <w:r w:rsidRPr="009D2203">
              <w:rPr>
                <w:rFonts w:ascii="Garamond" w:hAnsi="Garamond"/>
                <w:sz w:val="22"/>
                <w:szCs w:val="22"/>
              </w:rPr>
              <w:t>товара</w:t>
            </w:r>
            <w:proofErr w:type="spellEnd"/>
            <w:r w:rsidRPr="009D2203">
              <w:rPr>
                <w:rFonts w:ascii="Garamond" w:hAnsi="Garamond"/>
                <w:sz w:val="22"/>
                <w:szCs w:val="22"/>
              </w:rPr>
              <w:t xml:space="preserve"> (</w:t>
            </w:r>
            <w:proofErr w:type="spellStart"/>
            <w:r w:rsidRPr="009D2203">
              <w:rPr>
                <w:rFonts w:ascii="Garamond" w:hAnsi="Garamond"/>
                <w:sz w:val="22"/>
                <w:szCs w:val="22"/>
              </w:rPr>
              <w:t>работы</w:t>
            </w:r>
            <w:proofErr w:type="spellEnd"/>
            <w:r w:rsidRPr="009D2203">
              <w:rPr>
                <w:rFonts w:ascii="Garamond" w:hAnsi="Garamond"/>
                <w:sz w:val="22"/>
                <w:szCs w:val="22"/>
              </w:rPr>
              <w:t xml:space="preserve">, </w:t>
            </w:r>
            <w:proofErr w:type="spellStart"/>
            <w:r w:rsidRPr="009D2203">
              <w:rPr>
                <w:rFonts w:ascii="Garamond" w:hAnsi="Garamond"/>
                <w:sz w:val="22"/>
                <w:szCs w:val="22"/>
              </w:rPr>
              <w:t>услуги</w:t>
            </w:r>
            <w:proofErr w:type="spellEnd"/>
            <w:r w:rsidRPr="009D2203">
              <w:rPr>
                <w:rFonts w:ascii="Garamond" w:hAnsi="Garamond"/>
                <w:sz w:val="22"/>
                <w:szCs w:val="22"/>
              </w:rPr>
              <w:t>)</w:t>
            </w:r>
          </w:p>
        </w:tc>
        <w:tc>
          <w:tcPr>
            <w:tcW w:w="1197" w:type="dxa"/>
            <w:vMerge w:val="restart"/>
          </w:tcPr>
          <w:p w14:paraId="4BD55258" w14:textId="77777777" w:rsidR="001E5562" w:rsidRPr="009D2203" w:rsidRDefault="001E5562" w:rsidP="00E16414">
            <w:pPr>
              <w:jc w:val="center"/>
              <w:rPr>
                <w:rFonts w:ascii="Garamond" w:hAnsi="Garamond"/>
              </w:rPr>
            </w:pPr>
            <w:proofErr w:type="spellStart"/>
            <w:r w:rsidRPr="009D2203">
              <w:rPr>
                <w:rFonts w:ascii="Garamond" w:hAnsi="Garamond"/>
                <w:sz w:val="22"/>
                <w:szCs w:val="22"/>
              </w:rPr>
              <w:t>Единица</w:t>
            </w:r>
            <w:proofErr w:type="spellEnd"/>
            <w:r w:rsidRPr="009D2203">
              <w:rPr>
                <w:rFonts w:ascii="Garamond" w:hAnsi="Garamond"/>
                <w:sz w:val="22"/>
                <w:szCs w:val="22"/>
              </w:rPr>
              <w:t xml:space="preserve"> </w:t>
            </w:r>
            <w:proofErr w:type="spellStart"/>
            <w:r w:rsidRPr="009D2203">
              <w:rPr>
                <w:rFonts w:ascii="Garamond" w:hAnsi="Garamond"/>
                <w:sz w:val="22"/>
                <w:szCs w:val="22"/>
              </w:rPr>
              <w:t>измерения</w:t>
            </w:r>
            <w:proofErr w:type="spellEnd"/>
          </w:p>
        </w:tc>
        <w:tc>
          <w:tcPr>
            <w:tcW w:w="6700" w:type="dxa"/>
            <w:gridSpan w:val="4"/>
          </w:tcPr>
          <w:p w14:paraId="51C4DFB8" w14:textId="77777777" w:rsidR="001E5562" w:rsidRPr="009D2203" w:rsidRDefault="001E5562" w:rsidP="00E16414">
            <w:pPr>
              <w:jc w:val="center"/>
              <w:rPr>
                <w:rFonts w:ascii="Garamond" w:hAnsi="Garamond"/>
                <w:lang w:val="ru-RU"/>
              </w:rPr>
            </w:pPr>
            <w:r w:rsidRPr="009D2203">
              <w:rPr>
                <w:rFonts w:ascii="Garamond" w:hAnsi="Garamond"/>
                <w:sz w:val="22"/>
                <w:szCs w:val="22"/>
                <w:lang w:val="ru-RU"/>
              </w:rPr>
              <w:t>Данные об объеме товара (работы, услуги)</w:t>
            </w:r>
          </w:p>
        </w:tc>
        <w:tc>
          <w:tcPr>
            <w:tcW w:w="1106" w:type="dxa"/>
            <w:vMerge w:val="restart"/>
          </w:tcPr>
          <w:p w14:paraId="08C78950" w14:textId="77777777" w:rsidR="001E5562" w:rsidRPr="009D2203" w:rsidRDefault="001E5562" w:rsidP="00E16414">
            <w:pPr>
              <w:jc w:val="center"/>
              <w:rPr>
                <w:rFonts w:ascii="Garamond" w:hAnsi="Garamond"/>
              </w:rPr>
            </w:pPr>
            <w:proofErr w:type="spellStart"/>
            <w:r w:rsidRPr="009D2203">
              <w:rPr>
                <w:rFonts w:ascii="Garamond" w:hAnsi="Garamond"/>
                <w:sz w:val="22"/>
                <w:szCs w:val="22"/>
              </w:rPr>
              <w:t>Цена</w:t>
            </w:r>
            <w:proofErr w:type="spellEnd"/>
          </w:p>
        </w:tc>
        <w:tc>
          <w:tcPr>
            <w:tcW w:w="1323" w:type="dxa"/>
            <w:vMerge w:val="restart"/>
          </w:tcPr>
          <w:p w14:paraId="69EB7204" w14:textId="77777777" w:rsidR="001E5562" w:rsidRPr="00324C2C" w:rsidRDefault="001E5562" w:rsidP="00E16414">
            <w:pPr>
              <w:jc w:val="center"/>
              <w:rPr>
                <w:rFonts w:ascii="Garamond" w:hAnsi="Garamond"/>
                <w:lang w:val="ru-RU"/>
              </w:rPr>
            </w:pPr>
            <w:r w:rsidRPr="00324C2C">
              <w:rPr>
                <w:rFonts w:ascii="Garamond" w:hAnsi="Garamond"/>
                <w:sz w:val="22"/>
                <w:szCs w:val="22"/>
                <w:lang w:val="ru-RU"/>
              </w:rPr>
              <w:t>Стоимость товара (работ, услуг)</w:t>
            </w:r>
            <w:r>
              <w:rPr>
                <w:rFonts w:ascii="Garamond" w:hAnsi="Garamond"/>
                <w:sz w:val="22"/>
                <w:szCs w:val="22"/>
                <w:lang w:val="ru-RU"/>
              </w:rPr>
              <w:t>, руб.</w:t>
            </w:r>
          </w:p>
        </w:tc>
        <w:tc>
          <w:tcPr>
            <w:tcW w:w="1118" w:type="dxa"/>
            <w:vMerge w:val="restart"/>
          </w:tcPr>
          <w:p w14:paraId="0881E6E3" w14:textId="77777777" w:rsidR="001E5562" w:rsidRPr="00324C2C" w:rsidRDefault="001E5562" w:rsidP="00E16414">
            <w:pPr>
              <w:jc w:val="center"/>
              <w:rPr>
                <w:rFonts w:ascii="Garamond" w:hAnsi="Garamond"/>
                <w:lang w:val="ru-RU"/>
              </w:rPr>
            </w:pPr>
            <w:r w:rsidRPr="00324C2C">
              <w:rPr>
                <w:rFonts w:ascii="Garamond" w:hAnsi="Garamond"/>
                <w:sz w:val="22"/>
                <w:szCs w:val="22"/>
                <w:lang w:val="ru-RU"/>
              </w:rPr>
              <w:t>Сумма НДС</w:t>
            </w:r>
            <w:r>
              <w:rPr>
                <w:rFonts w:ascii="Garamond" w:hAnsi="Garamond"/>
                <w:sz w:val="22"/>
                <w:szCs w:val="22"/>
                <w:lang w:val="ru-RU"/>
              </w:rPr>
              <w:t>, руб.</w:t>
            </w:r>
          </w:p>
        </w:tc>
        <w:tc>
          <w:tcPr>
            <w:tcW w:w="1396" w:type="dxa"/>
            <w:vMerge w:val="restart"/>
          </w:tcPr>
          <w:p w14:paraId="7A83475C" w14:textId="77777777" w:rsidR="001E5562" w:rsidRPr="009D2203" w:rsidRDefault="001E5562" w:rsidP="00E16414">
            <w:pPr>
              <w:jc w:val="center"/>
              <w:rPr>
                <w:rFonts w:ascii="Garamond" w:hAnsi="Garamond"/>
                <w:lang w:val="ru-RU"/>
              </w:rPr>
            </w:pPr>
            <w:r w:rsidRPr="009D2203">
              <w:rPr>
                <w:rFonts w:ascii="Garamond" w:hAnsi="Garamond"/>
                <w:sz w:val="22"/>
                <w:szCs w:val="22"/>
                <w:lang w:val="ru-RU"/>
              </w:rPr>
              <w:t>Стоимость товара (работ, услуг) всего с НДС</w:t>
            </w:r>
            <w:r>
              <w:rPr>
                <w:rFonts w:ascii="Garamond" w:hAnsi="Garamond"/>
                <w:sz w:val="22"/>
                <w:szCs w:val="22"/>
                <w:lang w:val="ru-RU"/>
              </w:rPr>
              <w:t>, руб.</w:t>
            </w:r>
          </w:p>
        </w:tc>
      </w:tr>
      <w:tr w:rsidR="001E5562" w:rsidRPr="008D066E" w14:paraId="56E6A37D" w14:textId="77777777" w:rsidTr="009D2203">
        <w:tc>
          <w:tcPr>
            <w:tcW w:w="540" w:type="dxa"/>
            <w:vMerge/>
          </w:tcPr>
          <w:p w14:paraId="04924019" w14:textId="77777777" w:rsidR="001E5562" w:rsidRPr="009D2203" w:rsidRDefault="001E5562" w:rsidP="00E16414">
            <w:pPr>
              <w:jc w:val="center"/>
              <w:rPr>
                <w:rFonts w:ascii="Garamond" w:hAnsi="Garamond"/>
                <w:lang w:val="ru-RU"/>
              </w:rPr>
            </w:pPr>
          </w:p>
        </w:tc>
        <w:tc>
          <w:tcPr>
            <w:tcW w:w="1728" w:type="dxa"/>
            <w:vMerge/>
          </w:tcPr>
          <w:p w14:paraId="79B1B507" w14:textId="77777777" w:rsidR="001E5562" w:rsidRPr="009D2203" w:rsidRDefault="001E5562" w:rsidP="00E16414">
            <w:pPr>
              <w:jc w:val="center"/>
              <w:rPr>
                <w:rFonts w:ascii="Garamond" w:hAnsi="Garamond"/>
                <w:lang w:val="ru-RU"/>
              </w:rPr>
            </w:pPr>
          </w:p>
        </w:tc>
        <w:tc>
          <w:tcPr>
            <w:tcW w:w="1197" w:type="dxa"/>
            <w:vMerge/>
          </w:tcPr>
          <w:p w14:paraId="317AC55B" w14:textId="77777777" w:rsidR="001E5562" w:rsidRPr="009D2203" w:rsidRDefault="001E5562" w:rsidP="00E16414">
            <w:pPr>
              <w:jc w:val="center"/>
              <w:rPr>
                <w:rFonts w:ascii="Garamond" w:hAnsi="Garamond"/>
                <w:lang w:val="ru-RU"/>
              </w:rPr>
            </w:pPr>
          </w:p>
        </w:tc>
        <w:tc>
          <w:tcPr>
            <w:tcW w:w="1563" w:type="dxa"/>
          </w:tcPr>
          <w:p w14:paraId="4DF1F89E" w14:textId="77777777" w:rsidR="001E5562" w:rsidRPr="00324C2C" w:rsidRDefault="001E5562" w:rsidP="00E16414">
            <w:pPr>
              <w:jc w:val="center"/>
              <w:rPr>
                <w:rFonts w:ascii="Garamond" w:hAnsi="Garamond"/>
                <w:lang w:val="ru-RU"/>
              </w:rPr>
            </w:pPr>
            <w:r w:rsidRPr="00324C2C">
              <w:rPr>
                <w:rFonts w:ascii="Garamond" w:hAnsi="Garamond"/>
                <w:sz w:val="22"/>
                <w:szCs w:val="22"/>
                <w:lang w:val="ru-RU"/>
              </w:rPr>
              <w:t>Наименование генерирующего объекта</w:t>
            </w:r>
          </w:p>
        </w:tc>
        <w:tc>
          <w:tcPr>
            <w:tcW w:w="2160" w:type="dxa"/>
          </w:tcPr>
          <w:p w14:paraId="56DBA6F4" w14:textId="77777777" w:rsidR="001E5562" w:rsidRPr="009D2203" w:rsidRDefault="001E5562" w:rsidP="00E16414">
            <w:pPr>
              <w:jc w:val="center"/>
              <w:rPr>
                <w:rFonts w:ascii="Garamond" w:hAnsi="Garamond"/>
                <w:lang w:val="ru-RU"/>
              </w:rPr>
            </w:pPr>
            <w:r w:rsidRPr="009D2203">
              <w:rPr>
                <w:rFonts w:ascii="Garamond" w:hAnsi="Garamond"/>
                <w:sz w:val="22"/>
                <w:szCs w:val="22"/>
                <w:lang w:val="ru-RU"/>
              </w:rPr>
              <w:t>Объем фактически поставленной мощности генерирующего объекта</w:t>
            </w:r>
          </w:p>
        </w:tc>
        <w:tc>
          <w:tcPr>
            <w:tcW w:w="1482" w:type="dxa"/>
          </w:tcPr>
          <w:p w14:paraId="43A0CB83" w14:textId="77777777" w:rsidR="001E5562" w:rsidRPr="009D2203" w:rsidRDefault="001E5562" w:rsidP="00E16414">
            <w:pPr>
              <w:jc w:val="center"/>
              <w:rPr>
                <w:rFonts w:ascii="Garamond" w:hAnsi="Garamond"/>
              </w:rPr>
            </w:pPr>
            <w:proofErr w:type="spellStart"/>
            <w:r w:rsidRPr="009D2203">
              <w:rPr>
                <w:rFonts w:ascii="Garamond" w:hAnsi="Garamond"/>
                <w:sz w:val="22"/>
                <w:szCs w:val="22"/>
              </w:rPr>
              <w:t>Наименование</w:t>
            </w:r>
            <w:proofErr w:type="spellEnd"/>
            <w:r w:rsidRPr="009D2203">
              <w:rPr>
                <w:rFonts w:ascii="Garamond" w:hAnsi="Garamond"/>
                <w:sz w:val="22"/>
                <w:szCs w:val="22"/>
              </w:rPr>
              <w:t xml:space="preserve"> ГТП </w:t>
            </w:r>
            <w:proofErr w:type="spellStart"/>
            <w:r w:rsidRPr="009D2203">
              <w:rPr>
                <w:rFonts w:ascii="Garamond" w:hAnsi="Garamond"/>
                <w:sz w:val="22"/>
                <w:szCs w:val="22"/>
              </w:rPr>
              <w:t>покупателя</w:t>
            </w:r>
            <w:proofErr w:type="spellEnd"/>
          </w:p>
        </w:tc>
        <w:tc>
          <w:tcPr>
            <w:tcW w:w="1495" w:type="dxa"/>
          </w:tcPr>
          <w:p w14:paraId="0AAC3783" w14:textId="77777777" w:rsidR="001E5562" w:rsidRPr="009D2203" w:rsidRDefault="001E5562" w:rsidP="00E16414">
            <w:pPr>
              <w:jc w:val="center"/>
              <w:rPr>
                <w:rFonts w:ascii="Garamond" w:hAnsi="Garamond"/>
                <w:lang w:val="ru-RU"/>
              </w:rPr>
            </w:pPr>
            <w:r w:rsidRPr="009D2203">
              <w:rPr>
                <w:rFonts w:ascii="Garamond" w:hAnsi="Garamond"/>
                <w:sz w:val="22"/>
                <w:szCs w:val="22"/>
                <w:lang w:val="ru-RU"/>
              </w:rPr>
              <w:t>Объем мощности в ГТП покупателя</w:t>
            </w:r>
          </w:p>
        </w:tc>
        <w:tc>
          <w:tcPr>
            <w:tcW w:w="1106" w:type="dxa"/>
            <w:vMerge/>
          </w:tcPr>
          <w:p w14:paraId="0BDA44AE" w14:textId="77777777" w:rsidR="001E5562" w:rsidRPr="009D2203" w:rsidRDefault="001E5562" w:rsidP="00E16414">
            <w:pPr>
              <w:jc w:val="center"/>
              <w:rPr>
                <w:rFonts w:ascii="Garamond" w:hAnsi="Garamond"/>
                <w:lang w:val="ru-RU"/>
              </w:rPr>
            </w:pPr>
          </w:p>
        </w:tc>
        <w:tc>
          <w:tcPr>
            <w:tcW w:w="1323" w:type="dxa"/>
            <w:vMerge/>
          </w:tcPr>
          <w:p w14:paraId="4F898181" w14:textId="77777777" w:rsidR="001E5562" w:rsidRPr="009D2203" w:rsidRDefault="001E5562" w:rsidP="00E16414">
            <w:pPr>
              <w:jc w:val="center"/>
              <w:rPr>
                <w:rFonts w:ascii="Garamond" w:hAnsi="Garamond"/>
                <w:lang w:val="ru-RU"/>
              </w:rPr>
            </w:pPr>
          </w:p>
        </w:tc>
        <w:tc>
          <w:tcPr>
            <w:tcW w:w="1118" w:type="dxa"/>
            <w:vMerge/>
          </w:tcPr>
          <w:p w14:paraId="693A17D7" w14:textId="77777777" w:rsidR="001E5562" w:rsidRPr="009D2203" w:rsidRDefault="001E5562" w:rsidP="00E16414">
            <w:pPr>
              <w:jc w:val="center"/>
              <w:rPr>
                <w:rFonts w:ascii="Garamond" w:hAnsi="Garamond"/>
                <w:lang w:val="ru-RU"/>
              </w:rPr>
            </w:pPr>
          </w:p>
        </w:tc>
        <w:tc>
          <w:tcPr>
            <w:tcW w:w="1396" w:type="dxa"/>
            <w:vMerge/>
          </w:tcPr>
          <w:p w14:paraId="74B1751C" w14:textId="77777777" w:rsidR="001E5562" w:rsidRPr="009D2203" w:rsidRDefault="001E5562" w:rsidP="00E16414">
            <w:pPr>
              <w:jc w:val="center"/>
              <w:rPr>
                <w:rFonts w:ascii="Garamond" w:hAnsi="Garamond"/>
                <w:lang w:val="ru-RU"/>
              </w:rPr>
            </w:pPr>
          </w:p>
        </w:tc>
      </w:tr>
      <w:tr w:rsidR="001E5562" w:rsidRPr="009D2203" w14:paraId="41E0D64A" w14:textId="77777777" w:rsidTr="009D2203">
        <w:tc>
          <w:tcPr>
            <w:tcW w:w="540" w:type="dxa"/>
            <w:vMerge w:val="restart"/>
          </w:tcPr>
          <w:p w14:paraId="691AD709" w14:textId="77777777" w:rsidR="001E5562" w:rsidRPr="009D2203" w:rsidRDefault="001E5562" w:rsidP="00376F89">
            <w:pPr>
              <w:rPr>
                <w:rFonts w:ascii="Garamond" w:hAnsi="Garamond"/>
              </w:rPr>
            </w:pPr>
            <w:r w:rsidRPr="009D2203">
              <w:rPr>
                <w:rFonts w:ascii="Garamond" w:hAnsi="Garamond"/>
                <w:sz w:val="22"/>
                <w:szCs w:val="22"/>
              </w:rPr>
              <w:t>1</w:t>
            </w:r>
          </w:p>
        </w:tc>
        <w:tc>
          <w:tcPr>
            <w:tcW w:w="1728" w:type="dxa"/>
            <w:vMerge w:val="restart"/>
          </w:tcPr>
          <w:p w14:paraId="45B8724D" w14:textId="77777777" w:rsidR="001E5562" w:rsidRPr="009D2203" w:rsidRDefault="001E5562" w:rsidP="00376F89">
            <w:pPr>
              <w:rPr>
                <w:rFonts w:ascii="Garamond" w:hAnsi="Garamond"/>
              </w:rPr>
            </w:pPr>
            <w:proofErr w:type="spellStart"/>
            <w:r w:rsidRPr="009D2203">
              <w:rPr>
                <w:rFonts w:ascii="Garamond" w:hAnsi="Garamond"/>
                <w:sz w:val="22"/>
                <w:szCs w:val="22"/>
              </w:rPr>
              <w:t>Мощность</w:t>
            </w:r>
            <w:proofErr w:type="spellEnd"/>
          </w:p>
        </w:tc>
        <w:tc>
          <w:tcPr>
            <w:tcW w:w="1197" w:type="dxa"/>
            <w:vMerge w:val="restart"/>
          </w:tcPr>
          <w:p w14:paraId="5005BB61" w14:textId="77777777" w:rsidR="001E5562" w:rsidRPr="009D2203" w:rsidRDefault="001E5562" w:rsidP="00376F89">
            <w:pPr>
              <w:rPr>
                <w:rFonts w:ascii="Garamond" w:hAnsi="Garamond"/>
              </w:rPr>
            </w:pPr>
            <w:proofErr w:type="spellStart"/>
            <w:r w:rsidRPr="009D2203">
              <w:rPr>
                <w:rFonts w:ascii="Garamond" w:hAnsi="Garamond"/>
                <w:sz w:val="22"/>
                <w:szCs w:val="22"/>
              </w:rPr>
              <w:t>МВт</w:t>
            </w:r>
            <w:proofErr w:type="spellEnd"/>
          </w:p>
        </w:tc>
        <w:tc>
          <w:tcPr>
            <w:tcW w:w="1563" w:type="dxa"/>
            <w:vMerge w:val="restart"/>
          </w:tcPr>
          <w:p w14:paraId="06F2560D" w14:textId="77777777" w:rsidR="001E5562" w:rsidRPr="009D2203" w:rsidRDefault="001E5562" w:rsidP="00376F89">
            <w:pPr>
              <w:rPr>
                <w:rFonts w:ascii="Garamond" w:hAnsi="Garamond"/>
              </w:rPr>
            </w:pPr>
            <w:proofErr w:type="spellStart"/>
            <w:r w:rsidRPr="009D2203">
              <w:rPr>
                <w:rFonts w:ascii="Garamond" w:hAnsi="Garamond"/>
                <w:sz w:val="22"/>
                <w:szCs w:val="22"/>
              </w:rPr>
              <w:t>Объект</w:t>
            </w:r>
            <w:proofErr w:type="spellEnd"/>
            <w:r w:rsidRPr="009D2203">
              <w:rPr>
                <w:rFonts w:ascii="Garamond" w:hAnsi="Garamond"/>
                <w:sz w:val="22"/>
                <w:szCs w:val="22"/>
              </w:rPr>
              <w:t xml:space="preserve"> 1</w:t>
            </w:r>
          </w:p>
        </w:tc>
        <w:tc>
          <w:tcPr>
            <w:tcW w:w="2160" w:type="dxa"/>
            <w:vMerge w:val="restart"/>
          </w:tcPr>
          <w:p w14:paraId="19DBF416" w14:textId="77777777" w:rsidR="001E5562" w:rsidRPr="009D2203" w:rsidRDefault="001E5562" w:rsidP="00376F89">
            <w:pPr>
              <w:rPr>
                <w:rFonts w:ascii="Garamond" w:hAnsi="Garamond"/>
              </w:rPr>
            </w:pPr>
          </w:p>
        </w:tc>
        <w:tc>
          <w:tcPr>
            <w:tcW w:w="1482" w:type="dxa"/>
          </w:tcPr>
          <w:p w14:paraId="262FAEC9" w14:textId="77777777" w:rsidR="001E5562" w:rsidRPr="009D2203" w:rsidRDefault="001E5562" w:rsidP="00376F89">
            <w:pPr>
              <w:rPr>
                <w:rFonts w:ascii="Garamond" w:hAnsi="Garamond"/>
              </w:rPr>
            </w:pPr>
            <w:r w:rsidRPr="009D2203">
              <w:rPr>
                <w:rFonts w:ascii="Garamond" w:hAnsi="Garamond"/>
                <w:sz w:val="22"/>
                <w:szCs w:val="22"/>
              </w:rPr>
              <w:t>ГТП 1</w:t>
            </w:r>
          </w:p>
        </w:tc>
        <w:tc>
          <w:tcPr>
            <w:tcW w:w="1495" w:type="dxa"/>
          </w:tcPr>
          <w:p w14:paraId="0E5110BE" w14:textId="77777777" w:rsidR="001E5562" w:rsidRPr="009D2203" w:rsidRDefault="001E5562" w:rsidP="00376F89">
            <w:pPr>
              <w:rPr>
                <w:rFonts w:ascii="Garamond" w:hAnsi="Garamond"/>
              </w:rPr>
            </w:pPr>
          </w:p>
        </w:tc>
        <w:tc>
          <w:tcPr>
            <w:tcW w:w="1106" w:type="dxa"/>
          </w:tcPr>
          <w:p w14:paraId="56FBF395" w14:textId="77777777" w:rsidR="001E5562" w:rsidRPr="009D2203" w:rsidRDefault="001E5562" w:rsidP="00376F89">
            <w:pPr>
              <w:rPr>
                <w:rFonts w:ascii="Garamond" w:hAnsi="Garamond"/>
              </w:rPr>
            </w:pPr>
          </w:p>
        </w:tc>
        <w:tc>
          <w:tcPr>
            <w:tcW w:w="1323" w:type="dxa"/>
          </w:tcPr>
          <w:p w14:paraId="1ABC7B90" w14:textId="77777777" w:rsidR="001E5562" w:rsidRPr="009D2203" w:rsidRDefault="001E5562" w:rsidP="00376F89">
            <w:pPr>
              <w:rPr>
                <w:rFonts w:ascii="Garamond" w:hAnsi="Garamond"/>
              </w:rPr>
            </w:pPr>
          </w:p>
        </w:tc>
        <w:tc>
          <w:tcPr>
            <w:tcW w:w="1118" w:type="dxa"/>
          </w:tcPr>
          <w:p w14:paraId="4BDD1462" w14:textId="77777777" w:rsidR="001E5562" w:rsidRPr="009D2203" w:rsidRDefault="001E5562" w:rsidP="00376F89">
            <w:pPr>
              <w:rPr>
                <w:rFonts w:ascii="Garamond" w:hAnsi="Garamond"/>
              </w:rPr>
            </w:pPr>
          </w:p>
        </w:tc>
        <w:tc>
          <w:tcPr>
            <w:tcW w:w="1396" w:type="dxa"/>
          </w:tcPr>
          <w:p w14:paraId="7B63E1F8" w14:textId="77777777" w:rsidR="001E5562" w:rsidRPr="009D2203" w:rsidRDefault="001E5562" w:rsidP="00376F89">
            <w:pPr>
              <w:rPr>
                <w:rFonts w:ascii="Garamond" w:hAnsi="Garamond"/>
              </w:rPr>
            </w:pPr>
          </w:p>
        </w:tc>
      </w:tr>
      <w:tr w:rsidR="001E5562" w:rsidRPr="009D2203" w14:paraId="64A6FA52" w14:textId="77777777" w:rsidTr="009D2203">
        <w:tc>
          <w:tcPr>
            <w:tcW w:w="540" w:type="dxa"/>
            <w:vMerge/>
          </w:tcPr>
          <w:p w14:paraId="69899DA3" w14:textId="77777777" w:rsidR="001E5562" w:rsidRPr="009D2203" w:rsidRDefault="001E5562" w:rsidP="00376F89">
            <w:pPr>
              <w:rPr>
                <w:rFonts w:ascii="Garamond" w:hAnsi="Garamond"/>
              </w:rPr>
            </w:pPr>
          </w:p>
        </w:tc>
        <w:tc>
          <w:tcPr>
            <w:tcW w:w="1728" w:type="dxa"/>
            <w:vMerge/>
          </w:tcPr>
          <w:p w14:paraId="5F715E5D" w14:textId="77777777" w:rsidR="001E5562" w:rsidRPr="009D2203" w:rsidRDefault="001E5562" w:rsidP="00376F89">
            <w:pPr>
              <w:rPr>
                <w:rFonts w:ascii="Garamond" w:hAnsi="Garamond"/>
              </w:rPr>
            </w:pPr>
          </w:p>
        </w:tc>
        <w:tc>
          <w:tcPr>
            <w:tcW w:w="1197" w:type="dxa"/>
            <w:vMerge/>
          </w:tcPr>
          <w:p w14:paraId="1B3E020F" w14:textId="77777777" w:rsidR="001E5562" w:rsidRPr="009D2203" w:rsidRDefault="001E5562" w:rsidP="00376F89">
            <w:pPr>
              <w:rPr>
                <w:rFonts w:ascii="Garamond" w:hAnsi="Garamond"/>
              </w:rPr>
            </w:pPr>
          </w:p>
        </w:tc>
        <w:tc>
          <w:tcPr>
            <w:tcW w:w="1563" w:type="dxa"/>
            <w:vMerge/>
          </w:tcPr>
          <w:p w14:paraId="34E1BEFC" w14:textId="77777777" w:rsidR="001E5562" w:rsidRPr="009D2203" w:rsidRDefault="001E5562" w:rsidP="00376F89">
            <w:pPr>
              <w:rPr>
                <w:rFonts w:ascii="Garamond" w:hAnsi="Garamond"/>
              </w:rPr>
            </w:pPr>
          </w:p>
        </w:tc>
        <w:tc>
          <w:tcPr>
            <w:tcW w:w="2160" w:type="dxa"/>
            <w:vMerge/>
          </w:tcPr>
          <w:p w14:paraId="5368929A" w14:textId="77777777" w:rsidR="001E5562" w:rsidRPr="009D2203" w:rsidRDefault="001E5562" w:rsidP="00376F89">
            <w:pPr>
              <w:rPr>
                <w:rFonts w:ascii="Garamond" w:hAnsi="Garamond"/>
              </w:rPr>
            </w:pPr>
          </w:p>
        </w:tc>
        <w:tc>
          <w:tcPr>
            <w:tcW w:w="1482" w:type="dxa"/>
          </w:tcPr>
          <w:p w14:paraId="6DCCFB9A" w14:textId="77777777" w:rsidR="001E5562" w:rsidRPr="009D2203" w:rsidRDefault="001E5562" w:rsidP="00376F89">
            <w:pPr>
              <w:rPr>
                <w:rFonts w:ascii="Garamond" w:hAnsi="Garamond"/>
              </w:rPr>
            </w:pPr>
            <w:r w:rsidRPr="009D2203">
              <w:rPr>
                <w:rFonts w:ascii="Garamond" w:hAnsi="Garamond"/>
                <w:sz w:val="22"/>
                <w:szCs w:val="22"/>
              </w:rPr>
              <w:t>ГТП 2</w:t>
            </w:r>
          </w:p>
        </w:tc>
        <w:tc>
          <w:tcPr>
            <w:tcW w:w="1495" w:type="dxa"/>
          </w:tcPr>
          <w:p w14:paraId="6BDD4518" w14:textId="77777777" w:rsidR="001E5562" w:rsidRPr="009D2203" w:rsidRDefault="001E5562" w:rsidP="00376F89">
            <w:pPr>
              <w:rPr>
                <w:rFonts w:ascii="Garamond" w:hAnsi="Garamond"/>
              </w:rPr>
            </w:pPr>
          </w:p>
        </w:tc>
        <w:tc>
          <w:tcPr>
            <w:tcW w:w="1106" w:type="dxa"/>
          </w:tcPr>
          <w:p w14:paraId="22B09731" w14:textId="77777777" w:rsidR="001E5562" w:rsidRPr="009D2203" w:rsidRDefault="001E5562" w:rsidP="00376F89">
            <w:pPr>
              <w:rPr>
                <w:rFonts w:ascii="Garamond" w:hAnsi="Garamond"/>
              </w:rPr>
            </w:pPr>
          </w:p>
        </w:tc>
        <w:tc>
          <w:tcPr>
            <w:tcW w:w="1323" w:type="dxa"/>
          </w:tcPr>
          <w:p w14:paraId="6BA4F4CF" w14:textId="77777777" w:rsidR="001E5562" w:rsidRPr="009D2203" w:rsidRDefault="001E5562" w:rsidP="00376F89">
            <w:pPr>
              <w:rPr>
                <w:rFonts w:ascii="Garamond" w:hAnsi="Garamond"/>
              </w:rPr>
            </w:pPr>
          </w:p>
        </w:tc>
        <w:tc>
          <w:tcPr>
            <w:tcW w:w="1118" w:type="dxa"/>
          </w:tcPr>
          <w:p w14:paraId="3250AA60" w14:textId="77777777" w:rsidR="001E5562" w:rsidRPr="009D2203" w:rsidRDefault="001E5562" w:rsidP="00376F89">
            <w:pPr>
              <w:rPr>
                <w:rFonts w:ascii="Garamond" w:hAnsi="Garamond"/>
              </w:rPr>
            </w:pPr>
          </w:p>
        </w:tc>
        <w:tc>
          <w:tcPr>
            <w:tcW w:w="1396" w:type="dxa"/>
          </w:tcPr>
          <w:p w14:paraId="5BA50468" w14:textId="77777777" w:rsidR="001E5562" w:rsidRPr="009D2203" w:rsidRDefault="001E5562" w:rsidP="00376F89">
            <w:pPr>
              <w:rPr>
                <w:rFonts w:ascii="Garamond" w:hAnsi="Garamond"/>
              </w:rPr>
            </w:pPr>
          </w:p>
        </w:tc>
      </w:tr>
      <w:tr w:rsidR="001E5562" w:rsidRPr="009D2203" w14:paraId="7DB482A9" w14:textId="77777777" w:rsidTr="009D2203">
        <w:tc>
          <w:tcPr>
            <w:tcW w:w="540" w:type="dxa"/>
            <w:vMerge/>
          </w:tcPr>
          <w:p w14:paraId="74DE153F" w14:textId="77777777" w:rsidR="001E5562" w:rsidRPr="009D2203" w:rsidRDefault="001E5562" w:rsidP="00376F89">
            <w:pPr>
              <w:rPr>
                <w:rFonts w:ascii="Garamond" w:hAnsi="Garamond"/>
              </w:rPr>
            </w:pPr>
          </w:p>
        </w:tc>
        <w:tc>
          <w:tcPr>
            <w:tcW w:w="1728" w:type="dxa"/>
            <w:vMerge/>
          </w:tcPr>
          <w:p w14:paraId="06E1FC97" w14:textId="77777777" w:rsidR="001E5562" w:rsidRPr="009D2203" w:rsidRDefault="001E5562" w:rsidP="00376F89">
            <w:pPr>
              <w:rPr>
                <w:rFonts w:ascii="Garamond" w:hAnsi="Garamond"/>
              </w:rPr>
            </w:pPr>
          </w:p>
        </w:tc>
        <w:tc>
          <w:tcPr>
            <w:tcW w:w="1197" w:type="dxa"/>
            <w:vMerge/>
          </w:tcPr>
          <w:p w14:paraId="26A3D325" w14:textId="77777777" w:rsidR="001E5562" w:rsidRPr="009D2203" w:rsidRDefault="001E5562" w:rsidP="00376F89">
            <w:pPr>
              <w:rPr>
                <w:rFonts w:ascii="Garamond" w:hAnsi="Garamond"/>
              </w:rPr>
            </w:pPr>
          </w:p>
        </w:tc>
        <w:tc>
          <w:tcPr>
            <w:tcW w:w="1563" w:type="dxa"/>
            <w:vMerge/>
          </w:tcPr>
          <w:p w14:paraId="75E8054F" w14:textId="77777777" w:rsidR="001E5562" w:rsidRPr="009D2203" w:rsidRDefault="001E5562" w:rsidP="00376F89">
            <w:pPr>
              <w:rPr>
                <w:rFonts w:ascii="Garamond" w:hAnsi="Garamond"/>
              </w:rPr>
            </w:pPr>
          </w:p>
        </w:tc>
        <w:tc>
          <w:tcPr>
            <w:tcW w:w="2160" w:type="dxa"/>
            <w:vMerge/>
          </w:tcPr>
          <w:p w14:paraId="6120A3DB" w14:textId="77777777" w:rsidR="001E5562" w:rsidRPr="009D2203" w:rsidRDefault="001E5562" w:rsidP="00376F89">
            <w:pPr>
              <w:rPr>
                <w:rFonts w:ascii="Garamond" w:hAnsi="Garamond"/>
              </w:rPr>
            </w:pPr>
          </w:p>
        </w:tc>
        <w:tc>
          <w:tcPr>
            <w:tcW w:w="1482" w:type="dxa"/>
          </w:tcPr>
          <w:p w14:paraId="3C3AE1A6" w14:textId="77777777" w:rsidR="001E5562" w:rsidRPr="009D2203" w:rsidRDefault="001E5562" w:rsidP="00376F89">
            <w:pPr>
              <w:rPr>
                <w:rFonts w:ascii="Garamond" w:hAnsi="Garamond"/>
              </w:rPr>
            </w:pPr>
            <w:r w:rsidRPr="009D2203">
              <w:rPr>
                <w:rFonts w:ascii="Garamond" w:hAnsi="Garamond"/>
                <w:sz w:val="22"/>
                <w:szCs w:val="22"/>
              </w:rPr>
              <w:t>ГТП 3</w:t>
            </w:r>
          </w:p>
        </w:tc>
        <w:tc>
          <w:tcPr>
            <w:tcW w:w="1495" w:type="dxa"/>
          </w:tcPr>
          <w:p w14:paraId="39EF7605" w14:textId="77777777" w:rsidR="001E5562" w:rsidRPr="009D2203" w:rsidRDefault="001E5562" w:rsidP="00376F89">
            <w:pPr>
              <w:rPr>
                <w:rFonts w:ascii="Garamond" w:hAnsi="Garamond"/>
              </w:rPr>
            </w:pPr>
          </w:p>
        </w:tc>
        <w:tc>
          <w:tcPr>
            <w:tcW w:w="1106" w:type="dxa"/>
          </w:tcPr>
          <w:p w14:paraId="328F7A0E" w14:textId="77777777" w:rsidR="001E5562" w:rsidRPr="009D2203" w:rsidRDefault="001E5562" w:rsidP="00376F89">
            <w:pPr>
              <w:rPr>
                <w:rFonts w:ascii="Garamond" w:hAnsi="Garamond"/>
              </w:rPr>
            </w:pPr>
          </w:p>
        </w:tc>
        <w:tc>
          <w:tcPr>
            <w:tcW w:w="1323" w:type="dxa"/>
          </w:tcPr>
          <w:p w14:paraId="454A3591" w14:textId="77777777" w:rsidR="001E5562" w:rsidRPr="009D2203" w:rsidRDefault="001E5562" w:rsidP="00376F89">
            <w:pPr>
              <w:rPr>
                <w:rFonts w:ascii="Garamond" w:hAnsi="Garamond"/>
              </w:rPr>
            </w:pPr>
          </w:p>
        </w:tc>
        <w:tc>
          <w:tcPr>
            <w:tcW w:w="1118" w:type="dxa"/>
          </w:tcPr>
          <w:p w14:paraId="4AF5C448" w14:textId="77777777" w:rsidR="001E5562" w:rsidRPr="009D2203" w:rsidRDefault="001E5562" w:rsidP="00376F89">
            <w:pPr>
              <w:rPr>
                <w:rFonts w:ascii="Garamond" w:hAnsi="Garamond"/>
              </w:rPr>
            </w:pPr>
          </w:p>
        </w:tc>
        <w:tc>
          <w:tcPr>
            <w:tcW w:w="1396" w:type="dxa"/>
          </w:tcPr>
          <w:p w14:paraId="5177D85F" w14:textId="77777777" w:rsidR="001E5562" w:rsidRPr="009D2203" w:rsidRDefault="001E5562" w:rsidP="00376F89">
            <w:pPr>
              <w:rPr>
                <w:rFonts w:ascii="Garamond" w:hAnsi="Garamond"/>
              </w:rPr>
            </w:pPr>
          </w:p>
        </w:tc>
      </w:tr>
      <w:tr w:rsidR="001E5562" w:rsidRPr="009D2203" w14:paraId="4F882545" w14:textId="77777777" w:rsidTr="009D2203">
        <w:tc>
          <w:tcPr>
            <w:tcW w:w="540" w:type="dxa"/>
            <w:vMerge/>
          </w:tcPr>
          <w:p w14:paraId="1105788C" w14:textId="77777777" w:rsidR="001E5562" w:rsidRPr="009D2203" w:rsidRDefault="001E5562" w:rsidP="00376F89">
            <w:pPr>
              <w:rPr>
                <w:rFonts w:ascii="Garamond" w:hAnsi="Garamond"/>
              </w:rPr>
            </w:pPr>
          </w:p>
        </w:tc>
        <w:tc>
          <w:tcPr>
            <w:tcW w:w="1728" w:type="dxa"/>
            <w:vMerge/>
          </w:tcPr>
          <w:p w14:paraId="19EE3CBF" w14:textId="77777777" w:rsidR="001E5562" w:rsidRPr="009D2203" w:rsidRDefault="001E5562" w:rsidP="00376F89">
            <w:pPr>
              <w:rPr>
                <w:rFonts w:ascii="Garamond" w:hAnsi="Garamond"/>
              </w:rPr>
            </w:pPr>
          </w:p>
        </w:tc>
        <w:tc>
          <w:tcPr>
            <w:tcW w:w="1197" w:type="dxa"/>
            <w:vMerge/>
          </w:tcPr>
          <w:p w14:paraId="639D3377" w14:textId="77777777" w:rsidR="001E5562" w:rsidRPr="009D2203" w:rsidRDefault="001E5562" w:rsidP="00376F89">
            <w:pPr>
              <w:rPr>
                <w:rFonts w:ascii="Garamond" w:hAnsi="Garamond"/>
              </w:rPr>
            </w:pPr>
          </w:p>
        </w:tc>
        <w:tc>
          <w:tcPr>
            <w:tcW w:w="1563" w:type="dxa"/>
            <w:vMerge/>
          </w:tcPr>
          <w:p w14:paraId="20CC5265" w14:textId="77777777" w:rsidR="001E5562" w:rsidRPr="009D2203" w:rsidRDefault="001E5562" w:rsidP="00376F89">
            <w:pPr>
              <w:rPr>
                <w:rFonts w:ascii="Garamond" w:hAnsi="Garamond"/>
              </w:rPr>
            </w:pPr>
          </w:p>
        </w:tc>
        <w:tc>
          <w:tcPr>
            <w:tcW w:w="2160" w:type="dxa"/>
            <w:vMerge/>
          </w:tcPr>
          <w:p w14:paraId="5981B153" w14:textId="77777777" w:rsidR="001E5562" w:rsidRPr="009D2203" w:rsidRDefault="001E5562" w:rsidP="00376F89">
            <w:pPr>
              <w:rPr>
                <w:rFonts w:ascii="Garamond" w:hAnsi="Garamond"/>
              </w:rPr>
            </w:pPr>
          </w:p>
        </w:tc>
        <w:tc>
          <w:tcPr>
            <w:tcW w:w="1482" w:type="dxa"/>
          </w:tcPr>
          <w:p w14:paraId="5F7CA5AD" w14:textId="77777777" w:rsidR="001E5562" w:rsidRPr="009D2203" w:rsidRDefault="001E5562" w:rsidP="00376F89">
            <w:pPr>
              <w:rPr>
                <w:rFonts w:ascii="Garamond" w:hAnsi="Garamond"/>
              </w:rPr>
            </w:pPr>
            <w:r w:rsidRPr="009D2203">
              <w:rPr>
                <w:rFonts w:ascii="Garamond" w:hAnsi="Garamond"/>
                <w:sz w:val="22"/>
                <w:szCs w:val="22"/>
              </w:rPr>
              <w:t>…</w:t>
            </w:r>
          </w:p>
        </w:tc>
        <w:tc>
          <w:tcPr>
            <w:tcW w:w="1495" w:type="dxa"/>
          </w:tcPr>
          <w:p w14:paraId="4BECC699" w14:textId="77777777" w:rsidR="001E5562" w:rsidRPr="009D2203" w:rsidRDefault="001E5562" w:rsidP="00376F89">
            <w:pPr>
              <w:rPr>
                <w:rFonts w:ascii="Garamond" w:hAnsi="Garamond"/>
              </w:rPr>
            </w:pPr>
          </w:p>
        </w:tc>
        <w:tc>
          <w:tcPr>
            <w:tcW w:w="1106" w:type="dxa"/>
          </w:tcPr>
          <w:p w14:paraId="558BB2DF" w14:textId="77777777" w:rsidR="001E5562" w:rsidRPr="009D2203" w:rsidRDefault="001E5562" w:rsidP="00376F89">
            <w:pPr>
              <w:rPr>
                <w:rFonts w:ascii="Garamond" w:hAnsi="Garamond"/>
              </w:rPr>
            </w:pPr>
          </w:p>
        </w:tc>
        <w:tc>
          <w:tcPr>
            <w:tcW w:w="1323" w:type="dxa"/>
          </w:tcPr>
          <w:p w14:paraId="6B5A064D" w14:textId="77777777" w:rsidR="001E5562" w:rsidRPr="009D2203" w:rsidRDefault="001E5562" w:rsidP="00376F89">
            <w:pPr>
              <w:rPr>
                <w:rFonts w:ascii="Garamond" w:hAnsi="Garamond"/>
              </w:rPr>
            </w:pPr>
          </w:p>
        </w:tc>
        <w:tc>
          <w:tcPr>
            <w:tcW w:w="1118" w:type="dxa"/>
          </w:tcPr>
          <w:p w14:paraId="77B0AA63" w14:textId="77777777" w:rsidR="001E5562" w:rsidRPr="009D2203" w:rsidRDefault="001E5562" w:rsidP="00376F89">
            <w:pPr>
              <w:rPr>
                <w:rFonts w:ascii="Garamond" w:hAnsi="Garamond"/>
              </w:rPr>
            </w:pPr>
          </w:p>
        </w:tc>
        <w:tc>
          <w:tcPr>
            <w:tcW w:w="1396" w:type="dxa"/>
          </w:tcPr>
          <w:p w14:paraId="4F857FE4" w14:textId="77777777" w:rsidR="001E5562" w:rsidRPr="009D2203" w:rsidRDefault="001E5562" w:rsidP="00376F89">
            <w:pPr>
              <w:rPr>
                <w:rFonts w:ascii="Garamond" w:hAnsi="Garamond"/>
              </w:rPr>
            </w:pPr>
          </w:p>
        </w:tc>
      </w:tr>
      <w:tr w:rsidR="001E5562" w:rsidRPr="009D2203" w14:paraId="050ED39A" w14:textId="77777777" w:rsidTr="009D2203">
        <w:tc>
          <w:tcPr>
            <w:tcW w:w="540" w:type="dxa"/>
            <w:tcBorders>
              <w:left w:val="nil"/>
              <w:bottom w:val="nil"/>
              <w:right w:val="nil"/>
            </w:tcBorders>
          </w:tcPr>
          <w:p w14:paraId="511BC6CD" w14:textId="77777777" w:rsidR="001E5562" w:rsidRPr="009D2203" w:rsidRDefault="001E5562" w:rsidP="00376F89">
            <w:pPr>
              <w:rPr>
                <w:rFonts w:ascii="Garamond" w:hAnsi="Garamond"/>
              </w:rPr>
            </w:pPr>
          </w:p>
        </w:tc>
        <w:tc>
          <w:tcPr>
            <w:tcW w:w="1728" w:type="dxa"/>
            <w:tcBorders>
              <w:left w:val="nil"/>
              <w:bottom w:val="nil"/>
              <w:right w:val="nil"/>
            </w:tcBorders>
          </w:tcPr>
          <w:p w14:paraId="31A692BF" w14:textId="77777777" w:rsidR="001E5562" w:rsidRPr="009D2203" w:rsidRDefault="001E5562" w:rsidP="00376F89">
            <w:pPr>
              <w:rPr>
                <w:rFonts w:ascii="Garamond" w:hAnsi="Garamond"/>
              </w:rPr>
            </w:pPr>
          </w:p>
        </w:tc>
        <w:tc>
          <w:tcPr>
            <w:tcW w:w="1197" w:type="dxa"/>
            <w:tcBorders>
              <w:left w:val="nil"/>
              <w:bottom w:val="nil"/>
              <w:right w:val="nil"/>
            </w:tcBorders>
          </w:tcPr>
          <w:p w14:paraId="5E586EEB" w14:textId="77777777" w:rsidR="001E5562" w:rsidRPr="009D2203" w:rsidRDefault="001E5562" w:rsidP="00376F89">
            <w:pPr>
              <w:rPr>
                <w:rFonts w:ascii="Garamond" w:hAnsi="Garamond"/>
              </w:rPr>
            </w:pPr>
          </w:p>
        </w:tc>
        <w:tc>
          <w:tcPr>
            <w:tcW w:w="1563" w:type="dxa"/>
            <w:tcBorders>
              <w:left w:val="nil"/>
              <w:bottom w:val="nil"/>
              <w:right w:val="nil"/>
            </w:tcBorders>
          </w:tcPr>
          <w:p w14:paraId="01A41CCB" w14:textId="77777777" w:rsidR="001E5562" w:rsidRPr="009D2203" w:rsidRDefault="001E5562" w:rsidP="00376F89">
            <w:pPr>
              <w:rPr>
                <w:rFonts w:ascii="Garamond" w:hAnsi="Garamond"/>
              </w:rPr>
            </w:pPr>
          </w:p>
        </w:tc>
        <w:tc>
          <w:tcPr>
            <w:tcW w:w="2160" w:type="dxa"/>
            <w:tcBorders>
              <w:left w:val="nil"/>
              <w:bottom w:val="nil"/>
              <w:right w:val="nil"/>
            </w:tcBorders>
          </w:tcPr>
          <w:p w14:paraId="0FF14F0C" w14:textId="77777777" w:rsidR="001E5562" w:rsidRPr="009D2203" w:rsidRDefault="001E5562" w:rsidP="00376F89">
            <w:pPr>
              <w:rPr>
                <w:rFonts w:ascii="Garamond" w:hAnsi="Garamond"/>
              </w:rPr>
            </w:pPr>
          </w:p>
        </w:tc>
        <w:tc>
          <w:tcPr>
            <w:tcW w:w="1482" w:type="dxa"/>
            <w:tcBorders>
              <w:left w:val="nil"/>
              <w:bottom w:val="nil"/>
            </w:tcBorders>
          </w:tcPr>
          <w:p w14:paraId="377234C9" w14:textId="77777777" w:rsidR="001E5562" w:rsidRPr="009D2203" w:rsidRDefault="001E5562" w:rsidP="00376F89">
            <w:pPr>
              <w:rPr>
                <w:rFonts w:ascii="Garamond" w:hAnsi="Garamond"/>
              </w:rPr>
            </w:pPr>
          </w:p>
        </w:tc>
        <w:tc>
          <w:tcPr>
            <w:tcW w:w="2601" w:type="dxa"/>
            <w:gridSpan w:val="2"/>
          </w:tcPr>
          <w:p w14:paraId="335FD58E" w14:textId="77777777" w:rsidR="001E5562" w:rsidRPr="009D2203" w:rsidRDefault="001E5562" w:rsidP="00376F89">
            <w:pPr>
              <w:rPr>
                <w:rFonts w:ascii="Garamond" w:hAnsi="Garamond"/>
                <w:b/>
              </w:rPr>
            </w:pPr>
            <w:proofErr w:type="spellStart"/>
            <w:r w:rsidRPr="009D2203">
              <w:rPr>
                <w:rFonts w:ascii="Garamond" w:hAnsi="Garamond"/>
                <w:b/>
                <w:sz w:val="22"/>
                <w:szCs w:val="22"/>
              </w:rPr>
              <w:t>Итого</w:t>
            </w:r>
            <w:proofErr w:type="spellEnd"/>
            <w:r w:rsidRPr="009D2203">
              <w:rPr>
                <w:rFonts w:ascii="Garamond" w:hAnsi="Garamond"/>
                <w:b/>
                <w:sz w:val="22"/>
                <w:szCs w:val="22"/>
              </w:rPr>
              <w:t>:</w:t>
            </w:r>
          </w:p>
        </w:tc>
        <w:tc>
          <w:tcPr>
            <w:tcW w:w="1323" w:type="dxa"/>
          </w:tcPr>
          <w:p w14:paraId="7E907229" w14:textId="77777777" w:rsidR="001E5562" w:rsidRPr="009D2203" w:rsidRDefault="001E5562" w:rsidP="00376F89">
            <w:pPr>
              <w:rPr>
                <w:rFonts w:ascii="Garamond" w:hAnsi="Garamond"/>
              </w:rPr>
            </w:pPr>
          </w:p>
        </w:tc>
        <w:tc>
          <w:tcPr>
            <w:tcW w:w="1118" w:type="dxa"/>
          </w:tcPr>
          <w:p w14:paraId="06789D56" w14:textId="77777777" w:rsidR="001E5562" w:rsidRPr="009D2203" w:rsidRDefault="001E5562" w:rsidP="00376F89">
            <w:pPr>
              <w:rPr>
                <w:rFonts w:ascii="Garamond" w:hAnsi="Garamond"/>
              </w:rPr>
            </w:pPr>
          </w:p>
        </w:tc>
        <w:tc>
          <w:tcPr>
            <w:tcW w:w="1396" w:type="dxa"/>
          </w:tcPr>
          <w:p w14:paraId="5C38AB41" w14:textId="77777777" w:rsidR="001E5562" w:rsidRPr="009D2203" w:rsidRDefault="001E5562" w:rsidP="00376F89">
            <w:pPr>
              <w:rPr>
                <w:rFonts w:ascii="Garamond" w:hAnsi="Garamond"/>
              </w:rPr>
            </w:pPr>
          </w:p>
        </w:tc>
      </w:tr>
      <w:tr w:rsidR="001E5562" w:rsidRPr="009D2203" w14:paraId="18145E89" w14:textId="77777777" w:rsidTr="009D2203">
        <w:tc>
          <w:tcPr>
            <w:tcW w:w="540" w:type="dxa"/>
            <w:tcBorders>
              <w:top w:val="nil"/>
              <w:left w:val="nil"/>
              <w:bottom w:val="nil"/>
              <w:right w:val="nil"/>
            </w:tcBorders>
          </w:tcPr>
          <w:p w14:paraId="24D87F82" w14:textId="77777777" w:rsidR="001E5562" w:rsidRPr="009D2203" w:rsidRDefault="001E5562" w:rsidP="00376F89">
            <w:pPr>
              <w:rPr>
                <w:rFonts w:ascii="Garamond" w:hAnsi="Garamond"/>
              </w:rPr>
            </w:pPr>
          </w:p>
        </w:tc>
        <w:tc>
          <w:tcPr>
            <w:tcW w:w="1728" w:type="dxa"/>
            <w:tcBorders>
              <w:top w:val="nil"/>
              <w:left w:val="nil"/>
              <w:bottom w:val="nil"/>
              <w:right w:val="nil"/>
            </w:tcBorders>
          </w:tcPr>
          <w:p w14:paraId="20A0596C" w14:textId="77777777" w:rsidR="001E5562" w:rsidRPr="009D2203" w:rsidRDefault="001E5562" w:rsidP="00376F89">
            <w:pPr>
              <w:rPr>
                <w:rFonts w:ascii="Garamond" w:hAnsi="Garamond"/>
              </w:rPr>
            </w:pPr>
          </w:p>
        </w:tc>
        <w:tc>
          <w:tcPr>
            <w:tcW w:w="1197" w:type="dxa"/>
            <w:tcBorders>
              <w:top w:val="nil"/>
              <w:left w:val="nil"/>
              <w:bottom w:val="nil"/>
              <w:right w:val="nil"/>
            </w:tcBorders>
          </w:tcPr>
          <w:p w14:paraId="42934ABE" w14:textId="77777777" w:rsidR="001E5562" w:rsidRPr="009D2203" w:rsidRDefault="001E5562" w:rsidP="00376F89">
            <w:pPr>
              <w:rPr>
                <w:rFonts w:ascii="Garamond" w:hAnsi="Garamond"/>
              </w:rPr>
            </w:pPr>
          </w:p>
        </w:tc>
        <w:tc>
          <w:tcPr>
            <w:tcW w:w="1563" w:type="dxa"/>
            <w:tcBorders>
              <w:top w:val="nil"/>
              <w:left w:val="nil"/>
              <w:bottom w:val="nil"/>
              <w:right w:val="nil"/>
            </w:tcBorders>
          </w:tcPr>
          <w:p w14:paraId="27A731F1" w14:textId="77777777" w:rsidR="001E5562" w:rsidRPr="009D2203" w:rsidRDefault="001E5562" w:rsidP="00376F89">
            <w:pPr>
              <w:rPr>
                <w:rFonts w:ascii="Garamond" w:hAnsi="Garamond"/>
              </w:rPr>
            </w:pPr>
          </w:p>
        </w:tc>
        <w:tc>
          <w:tcPr>
            <w:tcW w:w="2160" w:type="dxa"/>
            <w:tcBorders>
              <w:top w:val="nil"/>
              <w:left w:val="nil"/>
              <w:bottom w:val="nil"/>
              <w:right w:val="nil"/>
            </w:tcBorders>
          </w:tcPr>
          <w:p w14:paraId="5433B900" w14:textId="77777777" w:rsidR="001E5562" w:rsidRPr="009D2203" w:rsidRDefault="001E5562" w:rsidP="00376F89">
            <w:pPr>
              <w:rPr>
                <w:rFonts w:ascii="Garamond" w:hAnsi="Garamond"/>
              </w:rPr>
            </w:pPr>
          </w:p>
        </w:tc>
        <w:tc>
          <w:tcPr>
            <w:tcW w:w="1482" w:type="dxa"/>
            <w:tcBorders>
              <w:top w:val="nil"/>
              <w:left w:val="nil"/>
              <w:bottom w:val="nil"/>
            </w:tcBorders>
          </w:tcPr>
          <w:p w14:paraId="5F4D15A8" w14:textId="77777777" w:rsidR="001E5562" w:rsidRPr="009D2203" w:rsidRDefault="001E5562" w:rsidP="00376F89">
            <w:pPr>
              <w:rPr>
                <w:rFonts w:ascii="Garamond" w:hAnsi="Garamond"/>
              </w:rPr>
            </w:pPr>
          </w:p>
        </w:tc>
        <w:tc>
          <w:tcPr>
            <w:tcW w:w="2601" w:type="dxa"/>
            <w:gridSpan w:val="2"/>
            <w:tcBorders>
              <w:right w:val="nil"/>
            </w:tcBorders>
          </w:tcPr>
          <w:p w14:paraId="2B44B403" w14:textId="77777777" w:rsidR="001E5562" w:rsidRPr="009D2203" w:rsidRDefault="001E5562" w:rsidP="00376F89">
            <w:pPr>
              <w:rPr>
                <w:rFonts w:ascii="Garamond" w:hAnsi="Garamond"/>
                <w:b/>
              </w:rPr>
            </w:pPr>
          </w:p>
        </w:tc>
        <w:tc>
          <w:tcPr>
            <w:tcW w:w="1323" w:type="dxa"/>
            <w:tcBorders>
              <w:left w:val="nil"/>
              <w:right w:val="nil"/>
            </w:tcBorders>
          </w:tcPr>
          <w:p w14:paraId="05BA92BD" w14:textId="77777777" w:rsidR="001E5562" w:rsidRPr="009D2203" w:rsidRDefault="001E5562" w:rsidP="00376F89">
            <w:pPr>
              <w:rPr>
                <w:rFonts w:ascii="Garamond" w:hAnsi="Garamond"/>
              </w:rPr>
            </w:pPr>
          </w:p>
        </w:tc>
        <w:tc>
          <w:tcPr>
            <w:tcW w:w="1118" w:type="dxa"/>
            <w:tcBorders>
              <w:left w:val="nil"/>
              <w:right w:val="nil"/>
            </w:tcBorders>
          </w:tcPr>
          <w:p w14:paraId="619C0040" w14:textId="77777777" w:rsidR="001E5562" w:rsidRPr="009D2203" w:rsidRDefault="001E5562" w:rsidP="00376F89">
            <w:pPr>
              <w:rPr>
                <w:rFonts w:ascii="Garamond" w:hAnsi="Garamond"/>
              </w:rPr>
            </w:pPr>
          </w:p>
        </w:tc>
        <w:tc>
          <w:tcPr>
            <w:tcW w:w="1396" w:type="dxa"/>
            <w:tcBorders>
              <w:left w:val="nil"/>
            </w:tcBorders>
          </w:tcPr>
          <w:p w14:paraId="38C27BCE" w14:textId="77777777" w:rsidR="001E5562" w:rsidRPr="009D2203" w:rsidRDefault="001E5562" w:rsidP="00376F89">
            <w:pPr>
              <w:rPr>
                <w:rFonts w:ascii="Garamond" w:hAnsi="Garamond"/>
              </w:rPr>
            </w:pPr>
          </w:p>
        </w:tc>
      </w:tr>
      <w:tr w:rsidR="001E5562" w:rsidRPr="009D2203" w14:paraId="7EBD5962" w14:textId="77777777" w:rsidTr="009D2203">
        <w:tc>
          <w:tcPr>
            <w:tcW w:w="540" w:type="dxa"/>
            <w:tcBorders>
              <w:top w:val="nil"/>
              <w:left w:val="nil"/>
              <w:bottom w:val="nil"/>
              <w:right w:val="nil"/>
            </w:tcBorders>
          </w:tcPr>
          <w:p w14:paraId="607B794C" w14:textId="77777777" w:rsidR="001E5562" w:rsidRPr="009D2203" w:rsidRDefault="001E5562" w:rsidP="00376F89">
            <w:pPr>
              <w:rPr>
                <w:rFonts w:ascii="Garamond" w:hAnsi="Garamond"/>
              </w:rPr>
            </w:pPr>
          </w:p>
        </w:tc>
        <w:tc>
          <w:tcPr>
            <w:tcW w:w="1728" w:type="dxa"/>
            <w:tcBorders>
              <w:top w:val="nil"/>
              <w:left w:val="nil"/>
              <w:bottom w:val="nil"/>
              <w:right w:val="nil"/>
            </w:tcBorders>
          </w:tcPr>
          <w:p w14:paraId="7BE9360B" w14:textId="77777777" w:rsidR="001E5562" w:rsidRPr="009D2203" w:rsidRDefault="001E5562" w:rsidP="00376F89">
            <w:pPr>
              <w:rPr>
                <w:rFonts w:ascii="Garamond" w:hAnsi="Garamond"/>
              </w:rPr>
            </w:pPr>
          </w:p>
        </w:tc>
        <w:tc>
          <w:tcPr>
            <w:tcW w:w="1197" w:type="dxa"/>
            <w:tcBorders>
              <w:top w:val="nil"/>
              <w:left w:val="nil"/>
              <w:bottom w:val="nil"/>
              <w:right w:val="nil"/>
            </w:tcBorders>
          </w:tcPr>
          <w:p w14:paraId="3CCB313E" w14:textId="77777777" w:rsidR="001E5562" w:rsidRPr="009D2203" w:rsidRDefault="001E5562" w:rsidP="00376F89">
            <w:pPr>
              <w:rPr>
                <w:rFonts w:ascii="Garamond" w:hAnsi="Garamond"/>
              </w:rPr>
            </w:pPr>
          </w:p>
        </w:tc>
        <w:tc>
          <w:tcPr>
            <w:tcW w:w="1563" w:type="dxa"/>
            <w:tcBorders>
              <w:top w:val="nil"/>
              <w:left w:val="nil"/>
              <w:bottom w:val="nil"/>
              <w:right w:val="nil"/>
            </w:tcBorders>
          </w:tcPr>
          <w:p w14:paraId="5A2CEB11" w14:textId="77777777" w:rsidR="001E5562" w:rsidRPr="009D2203" w:rsidRDefault="001E5562" w:rsidP="00376F89">
            <w:pPr>
              <w:rPr>
                <w:rFonts w:ascii="Garamond" w:hAnsi="Garamond"/>
              </w:rPr>
            </w:pPr>
          </w:p>
        </w:tc>
        <w:tc>
          <w:tcPr>
            <w:tcW w:w="2160" w:type="dxa"/>
            <w:tcBorders>
              <w:top w:val="nil"/>
              <w:left w:val="nil"/>
              <w:bottom w:val="nil"/>
              <w:right w:val="nil"/>
            </w:tcBorders>
          </w:tcPr>
          <w:p w14:paraId="0842D953" w14:textId="77777777" w:rsidR="001E5562" w:rsidRPr="009D2203" w:rsidRDefault="001E5562" w:rsidP="00376F89">
            <w:pPr>
              <w:rPr>
                <w:rFonts w:ascii="Garamond" w:hAnsi="Garamond"/>
              </w:rPr>
            </w:pPr>
          </w:p>
        </w:tc>
        <w:tc>
          <w:tcPr>
            <w:tcW w:w="1482" w:type="dxa"/>
            <w:tcBorders>
              <w:top w:val="nil"/>
              <w:left w:val="nil"/>
              <w:bottom w:val="nil"/>
            </w:tcBorders>
          </w:tcPr>
          <w:p w14:paraId="0797F915" w14:textId="77777777" w:rsidR="001E5562" w:rsidRPr="009D2203" w:rsidRDefault="001E5562" w:rsidP="00376F89">
            <w:pPr>
              <w:rPr>
                <w:rFonts w:ascii="Garamond" w:hAnsi="Garamond"/>
              </w:rPr>
            </w:pPr>
          </w:p>
        </w:tc>
        <w:tc>
          <w:tcPr>
            <w:tcW w:w="2601" w:type="dxa"/>
            <w:gridSpan w:val="2"/>
          </w:tcPr>
          <w:p w14:paraId="6C3B4962" w14:textId="77777777" w:rsidR="001E5562" w:rsidRPr="009D2203" w:rsidRDefault="001E5562" w:rsidP="00376F89">
            <w:pPr>
              <w:rPr>
                <w:rFonts w:ascii="Garamond" w:hAnsi="Garamond"/>
                <w:b/>
              </w:rPr>
            </w:pPr>
            <w:r w:rsidRPr="009D2203">
              <w:rPr>
                <w:rFonts w:ascii="Garamond" w:hAnsi="Garamond"/>
                <w:b/>
                <w:sz w:val="22"/>
                <w:szCs w:val="22"/>
              </w:rPr>
              <w:t xml:space="preserve">В </w:t>
            </w:r>
            <w:proofErr w:type="spellStart"/>
            <w:r w:rsidRPr="009D2203">
              <w:rPr>
                <w:rFonts w:ascii="Garamond" w:hAnsi="Garamond"/>
                <w:b/>
                <w:sz w:val="22"/>
                <w:szCs w:val="22"/>
              </w:rPr>
              <w:t>т.ч</w:t>
            </w:r>
            <w:proofErr w:type="spellEnd"/>
            <w:r w:rsidRPr="009D2203">
              <w:rPr>
                <w:rFonts w:ascii="Garamond" w:hAnsi="Garamond"/>
                <w:b/>
                <w:sz w:val="22"/>
                <w:szCs w:val="22"/>
              </w:rPr>
              <w:t>. НДС (..%)</w:t>
            </w:r>
          </w:p>
        </w:tc>
        <w:tc>
          <w:tcPr>
            <w:tcW w:w="1323" w:type="dxa"/>
          </w:tcPr>
          <w:p w14:paraId="397B1BA1" w14:textId="77777777" w:rsidR="001E5562" w:rsidRPr="009D2203" w:rsidRDefault="001E5562" w:rsidP="00376F89">
            <w:pPr>
              <w:rPr>
                <w:rFonts w:ascii="Garamond" w:hAnsi="Garamond"/>
              </w:rPr>
            </w:pPr>
          </w:p>
        </w:tc>
        <w:tc>
          <w:tcPr>
            <w:tcW w:w="1118" w:type="dxa"/>
          </w:tcPr>
          <w:p w14:paraId="42DFC009" w14:textId="77777777" w:rsidR="001E5562" w:rsidRPr="009D2203" w:rsidRDefault="001E5562" w:rsidP="00376F89">
            <w:pPr>
              <w:rPr>
                <w:rFonts w:ascii="Garamond" w:hAnsi="Garamond"/>
              </w:rPr>
            </w:pPr>
          </w:p>
        </w:tc>
        <w:tc>
          <w:tcPr>
            <w:tcW w:w="1396" w:type="dxa"/>
          </w:tcPr>
          <w:p w14:paraId="1CD6FD3A" w14:textId="77777777" w:rsidR="001E5562" w:rsidRPr="009D2203" w:rsidRDefault="001E5562" w:rsidP="00376F89">
            <w:pPr>
              <w:rPr>
                <w:rFonts w:ascii="Garamond" w:hAnsi="Garamond"/>
              </w:rPr>
            </w:pPr>
          </w:p>
        </w:tc>
      </w:tr>
      <w:tr w:rsidR="001E5562" w:rsidRPr="006810CB" w14:paraId="0CD75CB8" w14:textId="77777777" w:rsidTr="009D2203">
        <w:tc>
          <w:tcPr>
            <w:tcW w:w="540" w:type="dxa"/>
            <w:tcBorders>
              <w:top w:val="nil"/>
              <w:left w:val="nil"/>
              <w:bottom w:val="nil"/>
              <w:right w:val="nil"/>
            </w:tcBorders>
          </w:tcPr>
          <w:p w14:paraId="411AF119" w14:textId="77777777" w:rsidR="001E5562" w:rsidRPr="00E16414" w:rsidRDefault="001E5562" w:rsidP="00376F89">
            <w:pPr>
              <w:rPr>
                <w:rFonts w:ascii="Garamond" w:hAnsi="Garamond"/>
                <w:sz w:val="20"/>
                <w:szCs w:val="20"/>
              </w:rPr>
            </w:pPr>
          </w:p>
        </w:tc>
        <w:tc>
          <w:tcPr>
            <w:tcW w:w="1728" w:type="dxa"/>
            <w:tcBorders>
              <w:top w:val="nil"/>
              <w:left w:val="nil"/>
              <w:bottom w:val="nil"/>
              <w:right w:val="nil"/>
            </w:tcBorders>
          </w:tcPr>
          <w:p w14:paraId="41A02685" w14:textId="77777777" w:rsidR="001E5562" w:rsidRPr="00E16414" w:rsidRDefault="001E5562" w:rsidP="00376F89">
            <w:pPr>
              <w:rPr>
                <w:rFonts w:ascii="Garamond" w:hAnsi="Garamond"/>
                <w:sz w:val="20"/>
                <w:szCs w:val="20"/>
              </w:rPr>
            </w:pPr>
          </w:p>
        </w:tc>
        <w:tc>
          <w:tcPr>
            <w:tcW w:w="1197" w:type="dxa"/>
            <w:tcBorders>
              <w:top w:val="nil"/>
              <w:left w:val="nil"/>
              <w:bottom w:val="nil"/>
              <w:right w:val="nil"/>
            </w:tcBorders>
          </w:tcPr>
          <w:p w14:paraId="37F29F5F" w14:textId="77777777" w:rsidR="001E5562" w:rsidRPr="00E16414" w:rsidRDefault="001E5562" w:rsidP="00376F89">
            <w:pPr>
              <w:rPr>
                <w:rFonts w:ascii="Garamond" w:hAnsi="Garamond"/>
                <w:sz w:val="20"/>
                <w:szCs w:val="20"/>
              </w:rPr>
            </w:pPr>
          </w:p>
        </w:tc>
        <w:tc>
          <w:tcPr>
            <w:tcW w:w="1563" w:type="dxa"/>
            <w:tcBorders>
              <w:top w:val="nil"/>
              <w:left w:val="nil"/>
              <w:bottom w:val="nil"/>
              <w:right w:val="nil"/>
            </w:tcBorders>
          </w:tcPr>
          <w:p w14:paraId="71D8DE4B" w14:textId="77777777" w:rsidR="001E5562" w:rsidRPr="00E16414" w:rsidRDefault="001E5562" w:rsidP="00376F89">
            <w:pPr>
              <w:rPr>
                <w:rFonts w:ascii="Garamond" w:hAnsi="Garamond"/>
                <w:sz w:val="20"/>
                <w:szCs w:val="20"/>
              </w:rPr>
            </w:pPr>
          </w:p>
        </w:tc>
        <w:tc>
          <w:tcPr>
            <w:tcW w:w="2160" w:type="dxa"/>
            <w:tcBorders>
              <w:top w:val="nil"/>
              <w:left w:val="nil"/>
              <w:bottom w:val="nil"/>
              <w:right w:val="nil"/>
            </w:tcBorders>
          </w:tcPr>
          <w:p w14:paraId="27D4DAD5" w14:textId="77777777" w:rsidR="001E5562" w:rsidRPr="00E16414" w:rsidRDefault="001E5562" w:rsidP="00376F89">
            <w:pPr>
              <w:rPr>
                <w:rFonts w:ascii="Garamond" w:hAnsi="Garamond"/>
                <w:sz w:val="20"/>
                <w:szCs w:val="20"/>
              </w:rPr>
            </w:pPr>
          </w:p>
        </w:tc>
        <w:tc>
          <w:tcPr>
            <w:tcW w:w="1482" w:type="dxa"/>
            <w:tcBorders>
              <w:top w:val="nil"/>
              <w:left w:val="nil"/>
              <w:bottom w:val="nil"/>
              <w:right w:val="nil"/>
            </w:tcBorders>
          </w:tcPr>
          <w:p w14:paraId="2BDBF353" w14:textId="77777777" w:rsidR="001E5562" w:rsidRPr="00E16414" w:rsidRDefault="001E5562" w:rsidP="00376F89">
            <w:pPr>
              <w:rPr>
                <w:rFonts w:ascii="Garamond" w:hAnsi="Garamond"/>
                <w:sz w:val="20"/>
                <w:szCs w:val="20"/>
              </w:rPr>
            </w:pPr>
          </w:p>
        </w:tc>
        <w:tc>
          <w:tcPr>
            <w:tcW w:w="2601" w:type="dxa"/>
            <w:gridSpan w:val="2"/>
            <w:tcBorders>
              <w:left w:val="nil"/>
              <w:bottom w:val="nil"/>
              <w:right w:val="nil"/>
            </w:tcBorders>
          </w:tcPr>
          <w:p w14:paraId="301277BE" w14:textId="77777777" w:rsidR="001E5562" w:rsidRPr="00E16414" w:rsidRDefault="001E5562" w:rsidP="00376F89">
            <w:pPr>
              <w:rPr>
                <w:rFonts w:ascii="Garamond" w:hAnsi="Garamond"/>
                <w:b/>
                <w:sz w:val="20"/>
                <w:szCs w:val="20"/>
              </w:rPr>
            </w:pPr>
          </w:p>
        </w:tc>
        <w:tc>
          <w:tcPr>
            <w:tcW w:w="1323" w:type="dxa"/>
            <w:tcBorders>
              <w:left w:val="nil"/>
              <w:bottom w:val="nil"/>
              <w:right w:val="nil"/>
            </w:tcBorders>
          </w:tcPr>
          <w:p w14:paraId="4F887D87" w14:textId="77777777" w:rsidR="001E5562" w:rsidRPr="00E16414" w:rsidRDefault="001E5562" w:rsidP="00376F89">
            <w:pPr>
              <w:rPr>
                <w:rFonts w:ascii="Garamond" w:hAnsi="Garamond"/>
                <w:sz w:val="20"/>
                <w:szCs w:val="20"/>
              </w:rPr>
            </w:pPr>
          </w:p>
        </w:tc>
        <w:tc>
          <w:tcPr>
            <w:tcW w:w="1118" w:type="dxa"/>
            <w:tcBorders>
              <w:left w:val="nil"/>
              <w:bottom w:val="nil"/>
              <w:right w:val="nil"/>
            </w:tcBorders>
          </w:tcPr>
          <w:p w14:paraId="42448526" w14:textId="77777777" w:rsidR="001E5562" w:rsidRPr="00E16414" w:rsidRDefault="001E5562" w:rsidP="00376F89">
            <w:pPr>
              <w:rPr>
                <w:rFonts w:ascii="Garamond" w:hAnsi="Garamond"/>
                <w:sz w:val="20"/>
                <w:szCs w:val="20"/>
              </w:rPr>
            </w:pPr>
          </w:p>
        </w:tc>
        <w:tc>
          <w:tcPr>
            <w:tcW w:w="1396" w:type="dxa"/>
            <w:tcBorders>
              <w:left w:val="nil"/>
              <w:bottom w:val="nil"/>
              <w:right w:val="nil"/>
            </w:tcBorders>
          </w:tcPr>
          <w:p w14:paraId="59B4EC3A" w14:textId="77777777" w:rsidR="001E5562" w:rsidRPr="00E16414" w:rsidRDefault="001E5562" w:rsidP="00376F89">
            <w:pPr>
              <w:rPr>
                <w:rFonts w:ascii="Garamond" w:hAnsi="Garamond"/>
                <w:sz w:val="20"/>
                <w:szCs w:val="20"/>
              </w:rPr>
            </w:pPr>
          </w:p>
        </w:tc>
      </w:tr>
      <w:tr w:rsidR="001E5562" w:rsidRPr="008D066E" w14:paraId="3947C023" w14:textId="77777777" w:rsidTr="009D2203">
        <w:trPr>
          <w:trHeight w:val="440"/>
        </w:trPr>
        <w:tc>
          <w:tcPr>
            <w:tcW w:w="7188" w:type="dxa"/>
            <w:gridSpan w:val="5"/>
            <w:tcBorders>
              <w:top w:val="nil"/>
              <w:left w:val="nil"/>
              <w:bottom w:val="nil"/>
              <w:right w:val="nil"/>
            </w:tcBorders>
          </w:tcPr>
          <w:p w14:paraId="3D0CA4AF" w14:textId="77777777" w:rsidR="001E5562" w:rsidRPr="00FE0125" w:rsidRDefault="001E5562" w:rsidP="00E16414">
            <w:pPr>
              <w:jc w:val="center"/>
              <w:rPr>
                <w:rFonts w:ascii="Garamond" w:hAnsi="Garamond"/>
                <w:sz w:val="20"/>
                <w:szCs w:val="20"/>
                <w:lang w:val="ru-RU"/>
              </w:rPr>
            </w:pPr>
          </w:p>
          <w:p w14:paraId="29169D00" w14:textId="77777777" w:rsidR="001E5562" w:rsidRPr="00FE0125" w:rsidRDefault="001E5562" w:rsidP="00FE0125">
            <w:pPr>
              <w:rPr>
                <w:rFonts w:ascii="Garamond" w:hAnsi="Garamond"/>
                <w:lang w:val="ru-RU"/>
              </w:rPr>
            </w:pPr>
            <w:r w:rsidRPr="00FE0125">
              <w:rPr>
                <w:rFonts w:ascii="Garamond" w:hAnsi="Garamond"/>
                <w:sz w:val="22"/>
                <w:szCs w:val="22"/>
                <w:lang w:val="ru-RU"/>
              </w:rPr>
              <w:t xml:space="preserve">Продавец:    </w:t>
            </w:r>
          </w:p>
          <w:p w14:paraId="6391D127" w14:textId="77777777" w:rsidR="001E5562" w:rsidRPr="00FE0125" w:rsidRDefault="001E5562" w:rsidP="00FE0125">
            <w:pPr>
              <w:rPr>
                <w:rFonts w:ascii="Garamond" w:hAnsi="Garamond"/>
                <w:lang w:val="ru-RU"/>
              </w:rPr>
            </w:pPr>
          </w:p>
          <w:p w14:paraId="6C11C24C"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Руководитель</w:t>
            </w:r>
          </w:p>
          <w:p w14:paraId="0057C47D"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___________  __________________ /_______________________/                                         </w:t>
            </w:r>
          </w:p>
          <w:p w14:paraId="4219B206" w14:textId="77777777" w:rsidR="001E5562" w:rsidRPr="00FE0125" w:rsidRDefault="001E5562" w:rsidP="00FE0125">
            <w:pPr>
              <w:pStyle w:val="ConsPlusNonformat"/>
              <w:rPr>
                <w:rFonts w:ascii="Garamond" w:hAnsi="Garamond"/>
              </w:rPr>
            </w:pPr>
            <w:r w:rsidRPr="00FE0125">
              <w:rPr>
                <w:rFonts w:ascii="Garamond" w:hAnsi="Garamond"/>
              </w:rPr>
              <w:t xml:space="preserve">    должность          подпись                         расшифровка подписи</w:t>
            </w:r>
          </w:p>
          <w:p w14:paraId="6ECF5603" w14:textId="77777777" w:rsidR="001E5562" w:rsidRDefault="001E5562" w:rsidP="00FE0125">
            <w:pPr>
              <w:pStyle w:val="ConsPlusNonformat"/>
              <w:rPr>
                <w:rFonts w:ascii="Garamond" w:hAnsi="Garamond"/>
                <w:sz w:val="22"/>
                <w:szCs w:val="22"/>
              </w:rPr>
            </w:pPr>
            <w:r w:rsidRPr="00FE0125">
              <w:rPr>
                <w:rFonts w:ascii="Garamond" w:hAnsi="Garamond"/>
                <w:sz w:val="22"/>
                <w:szCs w:val="22"/>
              </w:rPr>
              <w:t xml:space="preserve">                            </w:t>
            </w:r>
          </w:p>
          <w:p w14:paraId="2323A468"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или</w:t>
            </w:r>
          </w:p>
          <w:p w14:paraId="2966F23D" w14:textId="77777777" w:rsidR="001E5562" w:rsidRPr="00FE0125" w:rsidRDefault="001E5562" w:rsidP="00FE0125">
            <w:pPr>
              <w:pStyle w:val="ConsPlusNonformat"/>
              <w:rPr>
                <w:rFonts w:ascii="Garamond" w:hAnsi="Garamond"/>
                <w:sz w:val="22"/>
                <w:szCs w:val="22"/>
              </w:rPr>
            </w:pPr>
          </w:p>
          <w:p w14:paraId="6D67DA6F"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Иное уполномоченное </w:t>
            </w:r>
          </w:p>
          <w:p w14:paraId="4433D114"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лицо по доверенности </w:t>
            </w:r>
          </w:p>
          <w:p w14:paraId="12E8D6BE"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(приказу) от ____ №_____  __________ _______ /____________/                                         </w:t>
            </w:r>
          </w:p>
          <w:p w14:paraId="0982EEC6" w14:textId="77777777" w:rsidR="001E5562" w:rsidRPr="00FE0125" w:rsidRDefault="001E5562" w:rsidP="00FE0125">
            <w:pPr>
              <w:rPr>
                <w:rFonts w:ascii="Garamond" w:hAnsi="Garamond"/>
                <w:sz w:val="20"/>
                <w:szCs w:val="20"/>
                <w:lang w:val="ru-RU"/>
              </w:rPr>
            </w:pPr>
            <w:r w:rsidRPr="00FE0125">
              <w:rPr>
                <w:rFonts w:ascii="Garamond" w:hAnsi="Garamond"/>
                <w:lang w:val="ru-RU"/>
              </w:rPr>
              <w:t xml:space="preserve">                                          </w:t>
            </w:r>
            <w:r w:rsidRPr="00FE0125">
              <w:rPr>
                <w:rFonts w:ascii="Garamond" w:hAnsi="Garamond"/>
                <w:sz w:val="20"/>
                <w:szCs w:val="20"/>
                <w:lang w:val="ru-RU"/>
              </w:rPr>
              <w:t>должность   подпись  расшифровка подписи</w:t>
            </w:r>
          </w:p>
          <w:p w14:paraId="7F0EDACC" w14:textId="77777777" w:rsidR="001E5562" w:rsidRPr="00FE0125" w:rsidRDefault="001E5562" w:rsidP="00FE0125">
            <w:pPr>
              <w:rPr>
                <w:rFonts w:ascii="Garamond" w:hAnsi="Garamond"/>
                <w:lang w:val="ru-RU"/>
              </w:rPr>
            </w:pPr>
          </w:p>
          <w:p w14:paraId="77ECBF23" w14:textId="77777777" w:rsidR="001E5562" w:rsidRPr="00FE0125" w:rsidRDefault="001E5562" w:rsidP="00E16414">
            <w:pPr>
              <w:jc w:val="center"/>
              <w:rPr>
                <w:rFonts w:ascii="Garamond" w:hAnsi="Garamond"/>
                <w:sz w:val="20"/>
                <w:szCs w:val="20"/>
                <w:lang w:val="ru-RU"/>
              </w:rPr>
            </w:pPr>
          </w:p>
        </w:tc>
        <w:tc>
          <w:tcPr>
            <w:tcW w:w="7920" w:type="dxa"/>
            <w:gridSpan w:val="6"/>
            <w:tcBorders>
              <w:top w:val="nil"/>
              <w:left w:val="nil"/>
              <w:bottom w:val="nil"/>
              <w:right w:val="nil"/>
            </w:tcBorders>
          </w:tcPr>
          <w:p w14:paraId="506DABCF" w14:textId="77777777" w:rsidR="001E5562" w:rsidRPr="00FE0125" w:rsidRDefault="001E5562" w:rsidP="00E16414">
            <w:pPr>
              <w:jc w:val="center"/>
              <w:rPr>
                <w:rFonts w:ascii="Garamond" w:hAnsi="Garamond"/>
                <w:sz w:val="20"/>
                <w:szCs w:val="20"/>
                <w:lang w:val="ru-RU"/>
              </w:rPr>
            </w:pPr>
          </w:p>
          <w:p w14:paraId="1A64F50D" w14:textId="77777777" w:rsidR="001E5562" w:rsidRPr="00FE0125" w:rsidRDefault="001E5562" w:rsidP="00FE0125">
            <w:pPr>
              <w:rPr>
                <w:rFonts w:ascii="Garamond" w:hAnsi="Garamond"/>
                <w:lang w:val="ru-RU"/>
              </w:rPr>
            </w:pPr>
            <w:r w:rsidRPr="00FE0125">
              <w:rPr>
                <w:rFonts w:ascii="Garamond" w:hAnsi="Garamond"/>
                <w:sz w:val="22"/>
                <w:szCs w:val="22"/>
                <w:lang w:val="ru-RU"/>
              </w:rPr>
              <w:t xml:space="preserve">Покупатель:    </w:t>
            </w:r>
          </w:p>
          <w:p w14:paraId="2E19A6D3" w14:textId="77777777" w:rsidR="001E5562" w:rsidRPr="00FE0125" w:rsidRDefault="001E5562" w:rsidP="00FE0125">
            <w:pPr>
              <w:rPr>
                <w:rFonts w:ascii="Garamond" w:hAnsi="Garamond"/>
                <w:lang w:val="ru-RU"/>
              </w:rPr>
            </w:pPr>
          </w:p>
          <w:p w14:paraId="2921C1D9"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Руководитель</w:t>
            </w:r>
          </w:p>
          <w:p w14:paraId="0F166977"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___________  __________________ /_______________________/                                         </w:t>
            </w:r>
          </w:p>
          <w:p w14:paraId="69D8C695" w14:textId="77777777" w:rsidR="001E5562" w:rsidRPr="00FE0125" w:rsidRDefault="001E5562" w:rsidP="00FE0125">
            <w:pPr>
              <w:pStyle w:val="ConsPlusNonformat"/>
              <w:rPr>
                <w:rFonts w:ascii="Garamond" w:hAnsi="Garamond"/>
              </w:rPr>
            </w:pPr>
            <w:r w:rsidRPr="00FE0125">
              <w:rPr>
                <w:rFonts w:ascii="Garamond" w:hAnsi="Garamond"/>
              </w:rPr>
              <w:t xml:space="preserve">     должность          подпись                        расшифровка подписи</w:t>
            </w:r>
          </w:p>
          <w:p w14:paraId="3C471F7D"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                            </w:t>
            </w:r>
          </w:p>
          <w:p w14:paraId="0F8FE4B1"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или</w:t>
            </w:r>
          </w:p>
          <w:p w14:paraId="1E450B75" w14:textId="77777777" w:rsidR="001E5562" w:rsidRPr="00FE0125" w:rsidRDefault="001E5562" w:rsidP="00FE0125">
            <w:pPr>
              <w:pStyle w:val="ConsPlusNonformat"/>
              <w:rPr>
                <w:rFonts w:ascii="Garamond" w:hAnsi="Garamond"/>
                <w:sz w:val="22"/>
                <w:szCs w:val="22"/>
              </w:rPr>
            </w:pPr>
          </w:p>
          <w:p w14:paraId="59D540F9"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Иное уполномоченное </w:t>
            </w:r>
          </w:p>
          <w:p w14:paraId="652A7682"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лицо по доверенности </w:t>
            </w:r>
          </w:p>
          <w:p w14:paraId="29114234" w14:textId="77777777" w:rsidR="001E5562" w:rsidRPr="00FE0125" w:rsidRDefault="001E5562" w:rsidP="00FE0125">
            <w:pPr>
              <w:pStyle w:val="ConsPlusNonformat"/>
              <w:rPr>
                <w:rFonts w:ascii="Garamond" w:hAnsi="Garamond"/>
                <w:sz w:val="22"/>
                <w:szCs w:val="22"/>
              </w:rPr>
            </w:pPr>
            <w:r w:rsidRPr="00FE0125">
              <w:rPr>
                <w:rFonts w:ascii="Garamond" w:hAnsi="Garamond"/>
                <w:sz w:val="22"/>
                <w:szCs w:val="22"/>
              </w:rPr>
              <w:t xml:space="preserve">(приказу) от ____ №_____  __________ _______ /____________/                                         </w:t>
            </w:r>
          </w:p>
          <w:p w14:paraId="16258ABA" w14:textId="77777777" w:rsidR="001E5562" w:rsidRPr="00FE0125" w:rsidRDefault="001E5562" w:rsidP="00FE0125">
            <w:pPr>
              <w:jc w:val="center"/>
              <w:rPr>
                <w:rFonts w:ascii="Garamond" w:hAnsi="Garamond"/>
                <w:sz w:val="20"/>
                <w:szCs w:val="20"/>
                <w:lang w:val="ru-RU"/>
              </w:rPr>
            </w:pPr>
            <w:r w:rsidRPr="00FE0125">
              <w:rPr>
                <w:rFonts w:ascii="Garamond" w:hAnsi="Garamond"/>
                <w:lang w:val="ru-RU"/>
              </w:rPr>
              <w:t xml:space="preserve">                       </w:t>
            </w:r>
            <w:r w:rsidRPr="00FE0125">
              <w:rPr>
                <w:rFonts w:ascii="Garamond" w:hAnsi="Garamond"/>
                <w:sz w:val="20"/>
                <w:szCs w:val="20"/>
                <w:lang w:val="ru-RU"/>
              </w:rPr>
              <w:t>должность  подпись   расшифровка подписи</w:t>
            </w:r>
          </w:p>
        </w:tc>
      </w:tr>
    </w:tbl>
    <w:p w14:paraId="10A2CBE5" w14:textId="77777777" w:rsidR="001E5562" w:rsidRPr="006810CB" w:rsidRDefault="001E5562" w:rsidP="006779B8">
      <w:pPr>
        <w:jc w:val="both"/>
        <w:rPr>
          <w:rFonts w:ascii="Garamond" w:hAnsi="Garamond"/>
          <w:b/>
          <w:sz w:val="20"/>
          <w:szCs w:val="20"/>
          <w:lang w:val="ru-RU"/>
        </w:rPr>
      </w:pPr>
    </w:p>
    <w:p w14:paraId="5074C71D" w14:textId="77777777" w:rsidR="001E5562" w:rsidRPr="006810CB" w:rsidRDefault="001E5562" w:rsidP="00A57942">
      <w:pPr>
        <w:jc w:val="right"/>
        <w:rPr>
          <w:rFonts w:ascii="Garamond" w:hAnsi="Garamond"/>
          <w:b/>
          <w:sz w:val="20"/>
          <w:szCs w:val="20"/>
          <w:lang w:val="ru-RU"/>
        </w:rPr>
      </w:pPr>
    </w:p>
    <w:p w14:paraId="2B0782D8" w14:textId="77777777" w:rsidR="001E5562" w:rsidRPr="009B064F" w:rsidRDefault="001E5562" w:rsidP="009B064F">
      <w:pPr>
        <w:rPr>
          <w:rFonts w:ascii="Garamond" w:hAnsi="Garamond"/>
          <w:b/>
          <w:sz w:val="20"/>
          <w:szCs w:val="20"/>
          <w:lang w:val="ru-RU"/>
        </w:rPr>
      </w:pPr>
      <w:r w:rsidRPr="009B064F">
        <w:rPr>
          <w:rFonts w:ascii="Garamond" w:hAnsi="Garamond"/>
          <w:color w:val="000000"/>
          <w:sz w:val="20"/>
          <w:szCs w:val="20"/>
          <w:lang w:val="ru-RU"/>
        </w:rPr>
        <w:t xml:space="preserve">* В случае если Продавцом </w:t>
      </w:r>
      <w:r w:rsidRPr="009B064F">
        <w:rPr>
          <w:rFonts w:ascii="Garamond" w:hAnsi="Garamond"/>
          <w:sz w:val="20"/>
          <w:szCs w:val="20"/>
          <w:lang w:val="ru-RU"/>
        </w:rPr>
        <w:t xml:space="preserve">и Покупателем </w:t>
      </w:r>
      <w:r w:rsidRPr="009B064F">
        <w:rPr>
          <w:rFonts w:ascii="Garamond" w:hAnsi="Garamond"/>
          <w:color w:val="000000"/>
          <w:sz w:val="20"/>
          <w:szCs w:val="20"/>
          <w:lang w:val="ru-RU"/>
        </w:rPr>
        <w:t>заключено соглашение об обмене документами в электронной форме через операторов электронного документооборота, формат актов приема-передачи мощности, обмен которыми урегулирован данным соглашением, определяется в соответствии с этим соглашением.</w:t>
      </w:r>
    </w:p>
    <w:p w14:paraId="5A33741B" w14:textId="77777777" w:rsidR="001E5562" w:rsidRPr="006810CB" w:rsidRDefault="001E5562" w:rsidP="00A57942">
      <w:pPr>
        <w:jc w:val="right"/>
        <w:rPr>
          <w:rFonts w:ascii="Garamond" w:hAnsi="Garamond"/>
          <w:b/>
          <w:sz w:val="20"/>
          <w:szCs w:val="20"/>
          <w:lang w:val="ru-RU"/>
        </w:rPr>
      </w:pPr>
    </w:p>
    <w:p w14:paraId="02FA0F45" w14:textId="77777777" w:rsidR="001E5562" w:rsidRPr="006810CB" w:rsidRDefault="001E5562" w:rsidP="00A57942">
      <w:pPr>
        <w:jc w:val="right"/>
        <w:rPr>
          <w:rFonts w:ascii="Garamond" w:hAnsi="Garamond"/>
          <w:b/>
          <w:sz w:val="20"/>
          <w:szCs w:val="20"/>
          <w:lang w:val="ru-RU"/>
        </w:rPr>
      </w:pPr>
    </w:p>
    <w:p w14:paraId="4E288D47" w14:textId="77777777" w:rsidR="001E5562" w:rsidRPr="006810CB" w:rsidRDefault="001E5562" w:rsidP="00A57942">
      <w:pPr>
        <w:jc w:val="right"/>
        <w:rPr>
          <w:rFonts w:ascii="Garamond" w:hAnsi="Garamond"/>
          <w:b/>
          <w:sz w:val="20"/>
          <w:szCs w:val="20"/>
          <w:lang w:val="ru-RU"/>
        </w:rPr>
      </w:pPr>
    </w:p>
    <w:p w14:paraId="04C0B404" w14:textId="77777777" w:rsidR="001E5562" w:rsidRPr="006810CB" w:rsidRDefault="001E5562" w:rsidP="00A57942">
      <w:pPr>
        <w:jc w:val="right"/>
        <w:rPr>
          <w:rFonts w:ascii="Garamond" w:hAnsi="Garamond"/>
          <w:b/>
          <w:sz w:val="20"/>
          <w:szCs w:val="20"/>
          <w:lang w:val="ru-RU"/>
        </w:rPr>
      </w:pPr>
    </w:p>
    <w:p w14:paraId="6FC6B20D" w14:textId="77777777" w:rsidR="001E5562" w:rsidRPr="006810CB" w:rsidRDefault="001E5562" w:rsidP="00A57942">
      <w:pPr>
        <w:jc w:val="right"/>
        <w:rPr>
          <w:rFonts w:ascii="Garamond" w:hAnsi="Garamond"/>
          <w:b/>
          <w:sz w:val="20"/>
          <w:szCs w:val="20"/>
          <w:lang w:val="ru-RU"/>
        </w:rPr>
      </w:pPr>
    </w:p>
    <w:p w14:paraId="34A98A32" w14:textId="77777777" w:rsidR="001E5562" w:rsidRPr="006810CB" w:rsidRDefault="001E5562" w:rsidP="00A57942">
      <w:pPr>
        <w:jc w:val="right"/>
        <w:rPr>
          <w:rFonts w:ascii="Garamond" w:hAnsi="Garamond"/>
          <w:b/>
          <w:sz w:val="20"/>
          <w:szCs w:val="20"/>
          <w:lang w:val="ru-RU"/>
        </w:rPr>
      </w:pPr>
    </w:p>
    <w:p w14:paraId="6727622C" w14:textId="77777777" w:rsidR="001E5562" w:rsidRPr="006810CB" w:rsidRDefault="001E5562" w:rsidP="00A57942">
      <w:pPr>
        <w:jc w:val="right"/>
        <w:rPr>
          <w:rFonts w:ascii="Garamond" w:hAnsi="Garamond"/>
          <w:b/>
          <w:sz w:val="20"/>
          <w:szCs w:val="20"/>
          <w:lang w:val="ru-RU"/>
        </w:rPr>
      </w:pPr>
    </w:p>
    <w:p w14:paraId="6CEE3329" w14:textId="77777777" w:rsidR="001E5562" w:rsidRPr="006810CB" w:rsidRDefault="001E5562" w:rsidP="00A57942">
      <w:pPr>
        <w:jc w:val="right"/>
        <w:rPr>
          <w:rFonts w:ascii="Garamond" w:hAnsi="Garamond"/>
          <w:b/>
          <w:sz w:val="20"/>
          <w:szCs w:val="20"/>
          <w:lang w:val="ru-RU"/>
        </w:rPr>
      </w:pPr>
    </w:p>
    <w:p w14:paraId="092D8B6F" w14:textId="77777777" w:rsidR="001E5562" w:rsidRPr="006810CB" w:rsidRDefault="001E5562" w:rsidP="00A57942">
      <w:pPr>
        <w:jc w:val="right"/>
        <w:rPr>
          <w:rFonts w:ascii="Garamond" w:hAnsi="Garamond"/>
          <w:b/>
          <w:sz w:val="20"/>
          <w:szCs w:val="20"/>
          <w:lang w:val="ru-RU"/>
        </w:rPr>
      </w:pPr>
    </w:p>
    <w:p w14:paraId="334AC537" w14:textId="77777777" w:rsidR="001E5562" w:rsidRPr="006810CB" w:rsidRDefault="001E5562" w:rsidP="00A57942">
      <w:pPr>
        <w:jc w:val="right"/>
        <w:rPr>
          <w:rFonts w:ascii="Garamond" w:hAnsi="Garamond"/>
          <w:b/>
          <w:sz w:val="20"/>
          <w:szCs w:val="20"/>
          <w:lang w:val="ru-RU"/>
        </w:rPr>
      </w:pPr>
    </w:p>
    <w:p w14:paraId="567CA90B" w14:textId="77777777" w:rsidR="001E5562" w:rsidRPr="006810CB" w:rsidRDefault="001E5562" w:rsidP="00A57942">
      <w:pPr>
        <w:jc w:val="right"/>
        <w:rPr>
          <w:rFonts w:ascii="Garamond" w:hAnsi="Garamond"/>
          <w:b/>
          <w:sz w:val="20"/>
          <w:szCs w:val="20"/>
          <w:lang w:val="ru-RU"/>
        </w:rPr>
      </w:pPr>
    </w:p>
    <w:p w14:paraId="076DF194" w14:textId="77777777" w:rsidR="001E5562" w:rsidRPr="006810CB" w:rsidRDefault="001E5562" w:rsidP="00A57942">
      <w:pPr>
        <w:jc w:val="right"/>
        <w:rPr>
          <w:rFonts w:ascii="Garamond" w:hAnsi="Garamond"/>
          <w:b/>
          <w:sz w:val="20"/>
          <w:szCs w:val="20"/>
          <w:lang w:val="ru-RU"/>
        </w:rPr>
      </w:pPr>
    </w:p>
    <w:p w14:paraId="1FD9616E" w14:textId="77777777" w:rsidR="001E5562" w:rsidRPr="006810CB" w:rsidRDefault="001E5562" w:rsidP="00A57942">
      <w:pPr>
        <w:jc w:val="right"/>
        <w:rPr>
          <w:rFonts w:ascii="Garamond" w:hAnsi="Garamond"/>
          <w:b/>
          <w:sz w:val="20"/>
          <w:szCs w:val="20"/>
          <w:lang w:val="ru-RU"/>
        </w:rPr>
      </w:pPr>
    </w:p>
    <w:p w14:paraId="717B884F" w14:textId="77777777" w:rsidR="001E5562" w:rsidRPr="006810CB" w:rsidRDefault="001E5562" w:rsidP="00A57942">
      <w:pPr>
        <w:jc w:val="right"/>
        <w:rPr>
          <w:rFonts w:ascii="Garamond" w:hAnsi="Garamond"/>
          <w:b/>
          <w:sz w:val="20"/>
          <w:szCs w:val="20"/>
          <w:lang w:val="ru-RU"/>
        </w:rPr>
      </w:pPr>
    </w:p>
    <w:p w14:paraId="2B292640" w14:textId="77777777" w:rsidR="001E5562" w:rsidRPr="006810CB" w:rsidRDefault="001E5562" w:rsidP="00A57942">
      <w:pPr>
        <w:jc w:val="right"/>
        <w:rPr>
          <w:rFonts w:ascii="Garamond" w:hAnsi="Garamond"/>
          <w:b/>
          <w:sz w:val="20"/>
          <w:szCs w:val="20"/>
          <w:lang w:val="ru-RU"/>
        </w:rPr>
      </w:pPr>
    </w:p>
    <w:p w14:paraId="64AD4049" w14:textId="77777777" w:rsidR="001E5562" w:rsidRPr="006810CB" w:rsidRDefault="001E5562" w:rsidP="00A57942">
      <w:pPr>
        <w:jc w:val="right"/>
        <w:rPr>
          <w:rFonts w:ascii="Garamond" w:hAnsi="Garamond"/>
          <w:b/>
          <w:sz w:val="20"/>
          <w:szCs w:val="20"/>
          <w:lang w:val="ru-RU"/>
        </w:rPr>
      </w:pPr>
    </w:p>
    <w:p w14:paraId="658824F5" w14:textId="77777777" w:rsidR="001E5562" w:rsidRPr="006810CB" w:rsidRDefault="001E5562" w:rsidP="00A57942">
      <w:pPr>
        <w:jc w:val="right"/>
        <w:rPr>
          <w:rFonts w:ascii="Garamond" w:hAnsi="Garamond"/>
          <w:b/>
          <w:sz w:val="20"/>
          <w:szCs w:val="20"/>
          <w:lang w:val="ru-RU"/>
        </w:rPr>
      </w:pPr>
    </w:p>
    <w:p w14:paraId="32FEAF2F" w14:textId="77777777" w:rsidR="001E5562" w:rsidRPr="006810CB" w:rsidRDefault="001E5562" w:rsidP="00A57942">
      <w:pPr>
        <w:jc w:val="right"/>
        <w:rPr>
          <w:rFonts w:ascii="Garamond" w:hAnsi="Garamond"/>
          <w:b/>
          <w:sz w:val="20"/>
          <w:szCs w:val="20"/>
          <w:lang w:val="ru-RU"/>
        </w:rPr>
      </w:pPr>
    </w:p>
    <w:p w14:paraId="0F36B564" w14:textId="77777777" w:rsidR="00BE7612" w:rsidRDefault="00BE7612" w:rsidP="00C57AB9">
      <w:pPr>
        <w:jc w:val="right"/>
        <w:rPr>
          <w:rFonts w:ascii="Garamond" w:hAnsi="Garamond"/>
          <w:b/>
          <w:sz w:val="22"/>
          <w:szCs w:val="22"/>
          <w:lang w:val="ru-RU"/>
        </w:rPr>
      </w:pPr>
    </w:p>
    <w:p w14:paraId="40D979CC" w14:textId="77777777" w:rsidR="00BE7612" w:rsidRDefault="00BE7612" w:rsidP="00C57AB9">
      <w:pPr>
        <w:jc w:val="right"/>
        <w:rPr>
          <w:rFonts w:ascii="Garamond" w:hAnsi="Garamond"/>
          <w:b/>
          <w:sz w:val="22"/>
          <w:szCs w:val="22"/>
          <w:lang w:val="ru-RU"/>
        </w:rPr>
      </w:pPr>
    </w:p>
    <w:p w14:paraId="6F93724B" w14:textId="77777777" w:rsidR="001E5562" w:rsidRPr="00C85BA5" w:rsidRDefault="001E5562" w:rsidP="00C57AB9">
      <w:pPr>
        <w:jc w:val="right"/>
        <w:rPr>
          <w:rFonts w:ascii="Garamond" w:hAnsi="Garamond"/>
          <w:b/>
          <w:sz w:val="22"/>
          <w:szCs w:val="22"/>
          <w:lang w:val="ru-RU"/>
        </w:rPr>
      </w:pPr>
      <w:r w:rsidRPr="00C85BA5">
        <w:rPr>
          <w:rFonts w:ascii="Garamond" w:hAnsi="Garamond"/>
          <w:b/>
          <w:sz w:val="22"/>
          <w:szCs w:val="22"/>
          <w:lang w:val="ru-RU"/>
        </w:rPr>
        <w:t xml:space="preserve">Приложение </w:t>
      </w:r>
      <w:r>
        <w:rPr>
          <w:rFonts w:ascii="Garamond" w:hAnsi="Garamond"/>
          <w:b/>
          <w:sz w:val="22"/>
          <w:szCs w:val="22"/>
          <w:lang w:val="ru-RU"/>
        </w:rPr>
        <w:t>4</w:t>
      </w:r>
    </w:p>
    <w:p w14:paraId="06948762" w14:textId="3CEB939B" w:rsidR="001E5562" w:rsidRPr="006810CB" w:rsidRDefault="001E5562" w:rsidP="0063687F">
      <w:pPr>
        <w:jc w:val="right"/>
        <w:rPr>
          <w:rFonts w:ascii="Garamond" w:hAnsi="Garamond"/>
          <w:b/>
          <w:sz w:val="20"/>
          <w:szCs w:val="20"/>
          <w:lang w:val="ru-RU"/>
        </w:rPr>
      </w:pPr>
      <w:r w:rsidRPr="006810CB">
        <w:rPr>
          <w:rFonts w:ascii="Garamond" w:hAnsi="Garamond"/>
          <w:b/>
          <w:sz w:val="20"/>
          <w:lang w:val="ru-RU"/>
        </w:rPr>
        <w:t xml:space="preserve"> </w:t>
      </w:r>
      <w:r w:rsidRPr="006810CB">
        <w:rPr>
          <w:rFonts w:ascii="Garamond" w:hAnsi="Garamond"/>
          <w:b/>
          <w:sz w:val="22"/>
          <w:szCs w:val="22"/>
          <w:lang w:val="ru-RU"/>
        </w:rPr>
        <w:t xml:space="preserve">к Договору </w:t>
      </w:r>
      <w:r w:rsidRPr="006810CB">
        <w:rPr>
          <w:rFonts w:ascii="Garamond" w:hAnsi="Garamond"/>
          <w:b/>
          <w:sz w:val="20"/>
          <w:szCs w:val="20"/>
          <w:lang w:val="ru-RU"/>
        </w:rPr>
        <w:t xml:space="preserve">купли-продажи (поставки) </w:t>
      </w:r>
    </w:p>
    <w:p w14:paraId="0B1A6FE1" w14:textId="77777777" w:rsidR="001E5562" w:rsidRDefault="001E5562" w:rsidP="0063687F">
      <w:pPr>
        <w:jc w:val="right"/>
        <w:rPr>
          <w:rFonts w:ascii="Garamond" w:hAnsi="Garamond"/>
          <w:b/>
          <w:sz w:val="20"/>
          <w:szCs w:val="20"/>
          <w:lang w:val="ru-RU"/>
        </w:rPr>
      </w:pPr>
      <w:r w:rsidRPr="006810CB">
        <w:rPr>
          <w:rFonts w:ascii="Garamond" w:hAnsi="Garamond"/>
          <w:b/>
          <w:sz w:val="20"/>
          <w:szCs w:val="20"/>
          <w:lang w:val="ru-RU"/>
        </w:rPr>
        <w:t xml:space="preserve">мощности новых </w:t>
      </w:r>
      <w:r w:rsidR="00301BE3">
        <w:rPr>
          <w:rFonts w:ascii="Garamond" w:hAnsi="Garamond"/>
          <w:b/>
          <w:sz w:val="20"/>
          <w:szCs w:val="20"/>
          <w:lang w:val="ru-RU"/>
        </w:rPr>
        <w:t xml:space="preserve">объектов </w:t>
      </w:r>
      <w:r w:rsidRPr="006810CB">
        <w:rPr>
          <w:rFonts w:ascii="Garamond" w:hAnsi="Garamond"/>
          <w:b/>
          <w:sz w:val="20"/>
          <w:szCs w:val="20"/>
          <w:lang w:val="ru-RU"/>
        </w:rPr>
        <w:t xml:space="preserve">атомных </w:t>
      </w:r>
      <w:r w:rsidR="00301BE3">
        <w:rPr>
          <w:rFonts w:ascii="Garamond" w:hAnsi="Garamond"/>
          <w:b/>
          <w:sz w:val="20"/>
          <w:szCs w:val="20"/>
          <w:lang w:val="ru-RU"/>
        </w:rPr>
        <w:t>электро</w:t>
      </w:r>
      <w:r w:rsidRPr="006810CB">
        <w:rPr>
          <w:rFonts w:ascii="Garamond" w:hAnsi="Garamond"/>
          <w:b/>
          <w:sz w:val="20"/>
          <w:szCs w:val="20"/>
          <w:lang w:val="ru-RU"/>
        </w:rPr>
        <w:t xml:space="preserve">станций </w:t>
      </w:r>
    </w:p>
    <w:p w14:paraId="1042C3D6" w14:textId="77777777" w:rsidR="00301BE3" w:rsidRPr="006810CB" w:rsidRDefault="00301BE3" w:rsidP="00301BE3">
      <w:pPr>
        <w:jc w:val="right"/>
        <w:rPr>
          <w:rFonts w:ascii="Garamond" w:hAnsi="Garamond"/>
          <w:b/>
          <w:sz w:val="20"/>
          <w:szCs w:val="20"/>
          <w:lang w:val="ru-RU"/>
        </w:rPr>
      </w:pPr>
      <w:r>
        <w:rPr>
          <w:rFonts w:ascii="Garamond" w:hAnsi="Garamond"/>
          <w:b/>
          <w:sz w:val="20"/>
          <w:szCs w:val="20"/>
          <w:lang w:val="ru-RU"/>
        </w:rPr>
        <w:t xml:space="preserve">с датой ввода в эксплуатацию </w:t>
      </w:r>
      <w:r w:rsidR="008D34F7">
        <w:rPr>
          <w:rFonts w:ascii="Garamond" w:hAnsi="Garamond"/>
          <w:b/>
          <w:sz w:val="20"/>
          <w:szCs w:val="20"/>
          <w:lang w:val="ru-RU"/>
        </w:rPr>
        <w:t xml:space="preserve">после </w:t>
      </w:r>
      <w:r>
        <w:rPr>
          <w:rFonts w:ascii="Garamond" w:hAnsi="Garamond"/>
          <w:b/>
          <w:sz w:val="20"/>
          <w:szCs w:val="20"/>
          <w:lang w:val="ru-RU"/>
        </w:rPr>
        <w:t>1 января 2025 года</w:t>
      </w:r>
    </w:p>
    <w:p w14:paraId="6C5FABF3" w14:textId="77777777" w:rsidR="001E5562" w:rsidRPr="006810CB" w:rsidRDefault="001E5562" w:rsidP="0063687F">
      <w:pPr>
        <w:keepNext/>
        <w:ind w:left="180" w:right="98" w:firstLine="360"/>
        <w:jc w:val="right"/>
        <w:rPr>
          <w:rFonts w:ascii="Garamond" w:hAnsi="Garamond"/>
          <w:b/>
          <w:sz w:val="20"/>
          <w:lang w:val="ru-RU"/>
        </w:rPr>
      </w:pPr>
      <w:r w:rsidRPr="006810CB">
        <w:rPr>
          <w:rFonts w:ascii="Garamond" w:hAnsi="Garamond"/>
          <w:b/>
          <w:sz w:val="20"/>
          <w:lang w:val="ru-RU"/>
        </w:rPr>
        <w:t>от «___»____________ №___</w:t>
      </w:r>
    </w:p>
    <w:p w14:paraId="2D5486DC" w14:textId="77777777" w:rsidR="001E5562" w:rsidRPr="006810CB" w:rsidRDefault="001E5562" w:rsidP="0063687F">
      <w:pPr>
        <w:pStyle w:val="consplusnonformat0"/>
        <w:tabs>
          <w:tab w:val="left" w:pos="1905"/>
        </w:tabs>
        <w:rPr>
          <w:rFonts w:ascii="Garamond" w:hAnsi="Garamond" w:cs="Times New Roman"/>
        </w:rPr>
      </w:pPr>
    </w:p>
    <w:p w14:paraId="1EC669E2" w14:textId="77777777" w:rsidR="001E5562" w:rsidRPr="006810CB" w:rsidRDefault="001E5562" w:rsidP="0063687F">
      <w:pPr>
        <w:pStyle w:val="consplusnonformat0"/>
        <w:jc w:val="center"/>
        <w:rPr>
          <w:rFonts w:ascii="Garamond" w:hAnsi="Garamond" w:cs="Times New Roman"/>
          <w:b/>
          <w:sz w:val="24"/>
          <w:szCs w:val="24"/>
        </w:rPr>
      </w:pPr>
      <w:r w:rsidRPr="006810CB">
        <w:rPr>
          <w:rFonts w:ascii="Garamond" w:hAnsi="Garamond" w:cs="Times New Roman"/>
          <w:b/>
          <w:sz w:val="24"/>
          <w:szCs w:val="24"/>
        </w:rPr>
        <w:t>Акт приема-передачи документов</w:t>
      </w:r>
    </w:p>
    <w:p w14:paraId="3CD8D346"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w:t>
      </w:r>
    </w:p>
    <w:p w14:paraId="652E0BE7" w14:textId="77777777" w:rsidR="001E5562" w:rsidRPr="006810CB" w:rsidRDefault="001E5562" w:rsidP="0063687F">
      <w:pPr>
        <w:pStyle w:val="afa"/>
        <w:spacing w:line="288" w:lineRule="auto"/>
        <w:jc w:val="both"/>
        <w:rPr>
          <w:rFonts w:ascii="Garamond" w:hAnsi="Garamond"/>
          <w:sz w:val="22"/>
          <w:szCs w:val="22"/>
        </w:rPr>
      </w:pPr>
      <w:r w:rsidRPr="006810CB">
        <w:rPr>
          <w:rFonts w:ascii="Garamond" w:hAnsi="Garamond"/>
          <w:sz w:val="22"/>
          <w:szCs w:val="22"/>
        </w:rPr>
        <w:t>Мы, нижеподписавшиеся, представител</w:t>
      </w:r>
      <w:r>
        <w:rPr>
          <w:rFonts w:ascii="Garamond" w:hAnsi="Garamond"/>
          <w:sz w:val="22"/>
          <w:szCs w:val="22"/>
        </w:rPr>
        <w:t>ь ___________________________</w:t>
      </w:r>
      <w:r w:rsidRPr="006810CB">
        <w:rPr>
          <w:rFonts w:ascii="Garamond" w:hAnsi="Garamond"/>
          <w:sz w:val="22"/>
          <w:szCs w:val="22"/>
        </w:rPr>
        <w:t>_____</w:t>
      </w:r>
      <w:r>
        <w:rPr>
          <w:rFonts w:ascii="Garamond" w:hAnsi="Garamond"/>
          <w:sz w:val="22"/>
          <w:szCs w:val="22"/>
        </w:rPr>
        <w:t xml:space="preserve"> (Продавца) ______________</w:t>
      </w:r>
      <w:r w:rsidRPr="006810CB">
        <w:rPr>
          <w:rFonts w:ascii="Garamond" w:hAnsi="Garamond"/>
          <w:sz w:val="22"/>
          <w:szCs w:val="22"/>
        </w:rPr>
        <w:t>_____________, действующий (</w:t>
      </w:r>
      <w:r>
        <w:rPr>
          <w:rFonts w:ascii="Garamond" w:hAnsi="Garamond"/>
          <w:sz w:val="22"/>
          <w:szCs w:val="22"/>
        </w:rPr>
        <w:t>-</w:t>
      </w:r>
      <w:proofErr w:type="spellStart"/>
      <w:r w:rsidRPr="006810CB">
        <w:rPr>
          <w:rFonts w:ascii="Garamond" w:hAnsi="Garamond"/>
          <w:sz w:val="22"/>
          <w:szCs w:val="22"/>
        </w:rPr>
        <w:t>ая</w:t>
      </w:r>
      <w:proofErr w:type="spellEnd"/>
      <w:r w:rsidRPr="006810CB">
        <w:rPr>
          <w:rFonts w:ascii="Garamond" w:hAnsi="Garamond"/>
          <w:sz w:val="22"/>
          <w:szCs w:val="22"/>
        </w:rPr>
        <w:t>) на основании</w:t>
      </w:r>
    </w:p>
    <w:p w14:paraId="328B9734" w14:textId="77777777" w:rsidR="001E5562" w:rsidRPr="006810CB" w:rsidRDefault="001E5562" w:rsidP="0063687F">
      <w:pPr>
        <w:pStyle w:val="afa"/>
        <w:spacing w:line="288" w:lineRule="auto"/>
        <w:jc w:val="both"/>
        <w:rPr>
          <w:rFonts w:ascii="Garamond" w:hAnsi="Garamond"/>
          <w:sz w:val="22"/>
          <w:szCs w:val="22"/>
        </w:rPr>
      </w:pPr>
      <w:r w:rsidRPr="006810CB">
        <w:rPr>
          <w:rFonts w:ascii="Garamond" w:hAnsi="Garamond"/>
          <w:sz w:val="22"/>
          <w:szCs w:val="22"/>
        </w:rPr>
        <w:t xml:space="preserve">                                                                                         (наименование Продавца)</w:t>
      </w:r>
    </w:p>
    <w:p w14:paraId="30346A27" w14:textId="64F3CC14" w:rsidR="001E5562" w:rsidRPr="006810CB" w:rsidRDefault="001E5562" w:rsidP="0063687F">
      <w:pPr>
        <w:pStyle w:val="afa"/>
        <w:spacing w:before="120" w:after="120" w:line="288" w:lineRule="auto"/>
        <w:jc w:val="both"/>
        <w:rPr>
          <w:rFonts w:ascii="Garamond" w:hAnsi="Garamond"/>
          <w:sz w:val="22"/>
          <w:szCs w:val="22"/>
        </w:rPr>
      </w:pPr>
      <w:r w:rsidRPr="006810CB">
        <w:rPr>
          <w:rFonts w:ascii="Garamond" w:hAnsi="Garamond"/>
          <w:sz w:val="22"/>
          <w:szCs w:val="22"/>
        </w:rPr>
        <w:t xml:space="preserve"> ______________________, с одной стороны, и представитель ___________________________________, действующий на основании _______________________________, с другой стороны, составили настоящий АКТ в том, что согласно Договору купли-продажи (поставки) мощности новых </w:t>
      </w:r>
      <w:r w:rsidR="00301BE3">
        <w:rPr>
          <w:rFonts w:ascii="Garamond" w:hAnsi="Garamond"/>
          <w:sz w:val="22"/>
          <w:szCs w:val="22"/>
        </w:rPr>
        <w:t xml:space="preserve">объектов </w:t>
      </w:r>
      <w:r w:rsidRPr="006810CB">
        <w:rPr>
          <w:rFonts w:ascii="Garamond" w:hAnsi="Garamond"/>
          <w:sz w:val="22"/>
          <w:szCs w:val="22"/>
        </w:rPr>
        <w:t xml:space="preserve">атомных </w:t>
      </w:r>
      <w:r w:rsidR="00301BE3">
        <w:rPr>
          <w:rFonts w:ascii="Garamond" w:hAnsi="Garamond"/>
          <w:sz w:val="22"/>
          <w:szCs w:val="22"/>
        </w:rPr>
        <w:t>электро</w:t>
      </w:r>
      <w:r w:rsidRPr="006810CB">
        <w:rPr>
          <w:rFonts w:ascii="Garamond" w:hAnsi="Garamond"/>
          <w:sz w:val="22"/>
          <w:szCs w:val="22"/>
        </w:rPr>
        <w:t>станций</w:t>
      </w:r>
      <w:r w:rsidRPr="006810CB">
        <w:rPr>
          <w:rFonts w:ascii="Garamond" w:hAnsi="Garamond"/>
          <w:bCs/>
          <w:sz w:val="22"/>
          <w:szCs w:val="22"/>
        </w:rPr>
        <w:t xml:space="preserve"> </w:t>
      </w:r>
      <w:r w:rsidR="00301BE3" w:rsidRPr="00301BE3">
        <w:rPr>
          <w:rFonts w:ascii="Garamond" w:hAnsi="Garamond"/>
          <w:bCs/>
          <w:sz w:val="22"/>
          <w:szCs w:val="22"/>
        </w:rPr>
        <w:t xml:space="preserve">с датой ввода в эксплуатацию </w:t>
      </w:r>
      <w:r w:rsidR="008D34F7">
        <w:rPr>
          <w:rFonts w:ascii="Garamond" w:hAnsi="Garamond"/>
          <w:bCs/>
          <w:sz w:val="22"/>
          <w:szCs w:val="22"/>
        </w:rPr>
        <w:t xml:space="preserve">после </w:t>
      </w:r>
      <w:r w:rsidR="00301BE3" w:rsidRPr="00301BE3">
        <w:rPr>
          <w:rFonts w:ascii="Garamond" w:hAnsi="Garamond"/>
          <w:bCs/>
          <w:sz w:val="22"/>
          <w:szCs w:val="22"/>
        </w:rPr>
        <w:t>1 января 2025 года</w:t>
      </w:r>
      <w:r w:rsidR="00301BE3">
        <w:rPr>
          <w:rFonts w:ascii="Garamond" w:hAnsi="Garamond"/>
          <w:bCs/>
          <w:sz w:val="22"/>
          <w:szCs w:val="22"/>
        </w:rPr>
        <w:t xml:space="preserve"> </w:t>
      </w:r>
      <w:r w:rsidRPr="006810CB">
        <w:rPr>
          <w:rFonts w:ascii="Garamond" w:hAnsi="Garamond"/>
          <w:bCs/>
          <w:sz w:val="22"/>
          <w:szCs w:val="22"/>
        </w:rPr>
        <w:t>Продавец перед</w:t>
      </w:r>
      <w:r w:rsidR="00BC2B70">
        <w:rPr>
          <w:rFonts w:ascii="Garamond" w:hAnsi="Garamond"/>
          <w:bCs/>
          <w:sz w:val="22"/>
          <w:szCs w:val="22"/>
        </w:rPr>
        <w:t>ал, а __________________ принял</w:t>
      </w:r>
      <w:r w:rsidRPr="006810CB">
        <w:rPr>
          <w:rFonts w:ascii="Garamond" w:hAnsi="Garamond"/>
          <w:bCs/>
          <w:sz w:val="22"/>
          <w:szCs w:val="22"/>
        </w:rPr>
        <w:t xml:space="preserve"> </w:t>
      </w:r>
      <w:r w:rsidRPr="006810CB">
        <w:rPr>
          <w:rFonts w:ascii="Garamond" w:hAnsi="Garamond"/>
          <w:sz w:val="22"/>
          <w:szCs w:val="22"/>
        </w:rPr>
        <w:t>следующие документы:</w:t>
      </w:r>
    </w:p>
    <w:tbl>
      <w:tblPr>
        <w:tblW w:w="11871" w:type="dxa"/>
        <w:tblInd w:w="70" w:type="dxa"/>
        <w:tblCellMar>
          <w:left w:w="0" w:type="dxa"/>
          <w:right w:w="0" w:type="dxa"/>
        </w:tblCellMar>
        <w:tblLook w:val="0000" w:firstRow="0" w:lastRow="0" w:firstColumn="0" w:lastColumn="0" w:noHBand="0" w:noVBand="0"/>
      </w:tblPr>
      <w:tblGrid>
        <w:gridCol w:w="777"/>
        <w:gridCol w:w="8374"/>
        <w:gridCol w:w="2720"/>
      </w:tblGrid>
      <w:tr w:rsidR="001E5562" w:rsidRPr="006810CB" w14:paraId="02828919" w14:textId="77777777" w:rsidTr="00E152BE">
        <w:trPr>
          <w:trHeight w:val="545"/>
        </w:trPr>
        <w:tc>
          <w:tcPr>
            <w:tcW w:w="77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5D91FD9" w14:textId="77777777" w:rsidR="001E5562" w:rsidRPr="006810CB" w:rsidRDefault="001E5562" w:rsidP="00A80D67">
            <w:pPr>
              <w:pStyle w:val="conspluscell"/>
              <w:rPr>
                <w:rFonts w:ascii="Garamond" w:hAnsi="Garamond" w:cs="Times New Roman"/>
                <w:sz w:val="22"/>
                <w:szCs w:val="22"/>
              </w:rPr>
            </w:pPr>
            <w:r w:rsidRPr="006810CB">
              <w:rPr>
                <w:rFonts w:ascii="Garamond" w:hAnsi="Garamond"/>
                <w:sz w:val="22"/>
                <w:szCs w:val="22"/>
              </w:rPr>
              <w:t> </w:t>
            </w:r>
            <w:r w:rsidRPr="006810CB">
              <w:rPr>
                <w:rFonts w:ascii="Garamond" w:hAnsi="Garamond" w:cs="Times New Roman"/>
                <w:sz w:val="22"/>
                <w:szCs w:val="22"/>
              </w:rPr>
              <w:t xml:space="preserve">N </w:t>
            </w:r>
            <w:r w:rsidRPr="006810CB">
              <w:rPr>
                <w:rFonts w:ascii="Garamond" w:hAnsi="Garamond" w:cs="Times New Roman"/>
                <w:sz w:val="22"/>
                <w:szCs w:val="22"/>
              </w:rPr>
              <w:br/>
              <w:t>п/п</w:t>
            </w:r>
          </w:p>
        </w:tc>
        <w:tc>
          <w:tcPr>
            <w:tcW w:w="8374"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55A7C530" w14:textId="77777777" w:rsidR="001E5562" w:rsidRPr="006810CB" w:rsidRDefault="001E5562" w:rsidP="00A80D67">
            <w:pPr>
              <w:pStyle w:val="conspluscell"/>
              <w:jc w:val="center"/>
              <w:rPr>
                <w:rFonts w:ascii="Garamond" w:hAnsi="Garamond" w:cs="Times New Roman"/>
                <w:sz w:val="22"/>
                <w:szCs w:val="22"/>
              </w:rPr>
            </w:pPr>
            <w:r w:rsidRPr="006810CB">
              <w:rPr>
                <w:rFonts w:ascii="Garamond" w:hAnsi="Garamond" w:cs="Times New Roman"/>
                <w:sz w:val="22"/>
                <w:szCs w:val="22"/>
              </w:rPr>
              <w:t>Наименование документа его реквизиты</w:t>
            </w:r>
          </w:p>
        </w:tc>
        <w:tc>
          <w:tcPr>
            <w:tcW w:w="2720"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204497DC" w14:textId="77777777" w:rsidR="001E5562" w:rsidRPr="006810CB" w:rsidRDefault="001E5562" w:rsidP="00A80D67">
            <w:pPr>
              <w:pStyle w:val="conspluscell"/>
              <w:jc w:val="center"/>
              <w:rPr>
                <w:rFonts w:ascii="Garamond" w:hAnsi="Garamond" w:cs="Times New Roman"/>
                <w:sz w:val="22"/>
                <w:szCs w:val="22"/>
              </w:rPr>
            </w:pPr>
            <w:r w:rsidRPr="006810CB">
              <w:rPr>
                <w:rFonts w:ascii="Garamond" w:hAnsi="Garamond" w:cs="Times New Roman"/>
                <w:sz w:val="22"/>
                <w:szCs w:val="22"/>
              </w:rPr>
              <w:t xml:space="preserve">Реквизиты документа </w:t>
            </w:r>
          </w:p>
        </w:tc>
      </w:tr>
      <w:tr w:rsidR="001E5562" w:rsidRPr="006810CB" w14:paraId="32C7D3A1" w14:textId="77777777" w:rsidTr="00E152BE">
        <w:trPr>
          <w:trHeight w:val="218"/>
        </w:trPr>
        <w:tc>
          <w:tcPr>
            <w:tcW w:w="77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64D24412"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1.</w:t>
            </w:r>
          </w:p>
        </w:tc>
        <w:tc>
          <w:tcPr>
            <w:tcW w:w="8374" w:type="dxa"/>
            <w:tcBorders>
              <w:top w:val="nil"/>
              <w:left w:val="nil"/>
              <w:bottom w:val="single" w:sz="8" w:space="0" w:color="auto"/>
              <w:right w:val="single" w:sz="8" w:space="0" w:color="auto"/>
            </w:tcBorders>
            <w:tcMar>
              <w:top w:w="0" w:type="dxa"/>
              <w:left w:w="70" w:type="dxa"/>
              <w:bottom w:w="0" w:type="dxa"/>
              <w:right w:w="70" w:type="dxa"/>
            </w:tcMar>
          </w:tcPr>
          <w:p w14:paraId="718A4506"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 </w:t>
            </w:r>
          </w:p>
        </w:tc>
        <w:tc>
          <w:tcPr>
            <w:tcW w:w="2720" w:type="dxa"/>
            <w:tcBorders>
              <w:top w:val="nil"/>
              <w:left w:val="nil"/>
              <w:bottom w:val="single" w:sz="8" w:space="0" w:color="auto"/>
              <w:right w:val="single" w:sz="8" w:space="0" w:color="auto"/>
            </w:tcBorders>
            <w:tcMar>
              <w:top w:w="0" w:type="dxa"/>
              <w:left w:w="70" w:type="dxa"/>
              <w:bottom w:w="0" w:type="dxa"/>
              <w:right w:w="70" w:type="dxa"/>
            </w:tcMar>
          </w:tcPr>
          <w:p w14:paraId="6086E9E5"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 </w:t>
            </w:r>
          </w:p>
        </w:tc>
      </w:tr>
      <w:tr w:rsidR="001E5562" w:rsidRPr="006810CB" w14:paraId="7D50BEF0" w14:textId="77777777" w:rsidTr="00E152BE">
        <w:trPr>
          <w:trHeight w:val="218"/>
        </w:trPr>
        <w:tc>
          <w:tcPr>
            <w:tcW w:w="77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370E8E5F"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2.</w:t>
            </w:r>
          </w:p>
        </w:tc>
        <w:tc>
          <w:tcPr>
            <w:tcW w:w="8374" w:type="dxa"/>
            <w:tcBorders>
              <w:top w:val="nil"/>
              <w:left w:val="nil"/>
              <w:bottom w:val="single" w:sz="8" w:space="0" w:color="auto"/>
              <w:right w:val="single" w:sz="8" w:space="0" w:color="auto"/>
            </w:tcBorders>
            <w:tcMar>
              <w:top w:w="0" w:type="dxa"/>
              <w:left w:w="70" w:type="dxa"/>
              <w:bottom w:w="0" w:type="dxa"/>
              <w:right w:w="70" w:type="dxa"/>
            </w:tcMar>
          </w:tcPr>
          <w:p w14:paraId="4478A5E8"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 </w:t>
            </w:r>
          </w:p>
        </w:tc>
        <w:tc>
          <w:tcPr>
            <w:tcW w:w="2720" w:type="dxa"/>
            <w:tcBorders>
              <w:top w:val="nil"/>
              <w:left w:val="nil"/>
              <w:bottom w:val="single" w:sz="8" w:space="0" w:color="auto"/>
              <w:right w:val="single" w:sz="8" w:space="0" w:color="auto"/>
            </w:tcBorders>
            <w:tcMar>
              <w:top w:w="0" w:type="dxa"/>
              <w:left w:w="70" w:type="dxa"/>
              <w:bottom w:w="0" w:type="dxa"/>
              <w:right w:w="70" w:type="dxa"/>
            </w:tcMar>
          </w:tcPr>
          <w:p w14:paraId="6381957D"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 </w:t>
            </w:r>
          </w:p>
        </w:tc>
      </w:tr>
      <w:tr w:rsidR="001E5562" w:rsidRPr="006810CB" w14:paraId="2DFB4389" w14:textId="77777777" w:rsidTr="00E152BE">
        <w:trPr>
          <w:trHeight w:val="218"/>
        </w:trPr>
        <w:tc>
          <w:tcPr>
            <w:tcW w:w="77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1DB9F7EC"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3.</w:t>
            </w:r>
          </w:p>
        </w:tc>
        <w:tc>
          <w:tcPr>
            <w:tcW w:w="8374" w:type="dxa"/>
            <w:tcBorders>
              <w:top w:val="nil"/>
              <w:left w:val="nil"/>
              <w:bottom w:val="single" w:sz="8" w:space="0" w:color="auto"/>
              <w:right w:val="single" w:sz="8" w:space="0" w:color="auto"/>
            </w:tcBorders>
            <w:tcMar>
              <w:top w:w="0" w:type="dxa"/>
              <w:left w:w="70" w:type="dxa"/>
              <w:bottom w:w="0" w:type="dxa"/>
              <w:right w:w="70" w:type="dxa"/>
            </w:tcMar>
          </w:tcPr>
          <w:p w14:paraId="0268E098"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 </w:t>
            </w:r>
          </w:p>
        </w:tc>
        <w:tc>
          <w:tcPr>
            <w:tcW w:w="2720" w:type="dxa"/>
            <w:tcBorders>
              <w:top w:val="nil"/>
              <w:left w:val="nil"/>
              <w:bottom w:val="single" w:sz="8" w:space="0" w:color="auto"/>
              <w:right w:val="single" w:sz="8" w:space="0" w:color="auto"/>
            </w:tcBorders>
            <w:tcMar>
              <w:top w:w="0" w:type="dxa"/>
              <w:left w:w="70" w:type="dxa"/>
              <w:bottom w:w="0" w:type="dxa"/>
              <w:right w:w="70" w:type="dxa"/>
            </w:tcMar>
          </w:tcPr>
          <w:p w14:paraId="0C7CE21E" w14:textId="77777777" w:rsidR="001E5562" w:rsidRPr="006810CB" w:rsidRDefault="001E5562" w:rsidP="00A80D67">
            <w:pPr>
              <w:pStyle w:val="conspluscell"/>
              <w:rPr>
                <w:rFonts w:ascii="Garamond" w:hAnsi="Garamond" w:cs="Times New Roman"/>
                <w:sz w:val="22"/>
                <w:szCs w:val="22"/>
              </w:rPr>
            </w:pPr>
            <w:r w:rsidRPr="006810CB">
              <w:rPr>
                <w:rFonts w:ascii="Garamond" w:hAnsi="Garamond" w:cs="Times New Roman"/>
                <w:sz w:val="22"/>
                <w:szCs w:val="22"/>
              </w:rPr>
              <w:t> </w:t>
            </w:r>
          </w:p>
        </w:tc>
      </w:tr>
    </w:tbl>
    <w:p w14:paraId="1B5AB6CE" w14:textId="77777777" w:rsidR="001E5562" w:rsidRPr="006810CB" w:rsidRDefault="001E5562" w:rsidP="0063687F">
      <w:pPr>
        <w:jc w:val="both"/>
        <w:rPr>
          <w:rFonts w:ascii="Garamond" w:hAnsi="Garamond"/>
          <w:sz w:val="22"/>
          <w:szCs w:val="22"/>
        </w:rPr>
      </w:pPr>
      <w:r w:rsidRPr="006810CB">
        <w:rPr>
          <w:rFonts w:ascii="Garamond" w:hAnsi="Garamond"/>
          <w:sz w:val="22"/>
          <w:szCs w:val="22"/>
        </w:rPr>
        <w:t>  </w:t>
      </w:r>
    </w:p>
    <w:p w14:paraId="0223B17A"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___________________________________  ____________  _______________</w:t>
      </w:r>
    </w:p>
    <w:p w14:paraId="2E5C4CBB"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(должность уполномоченного                    (подпись)           (Ф.И.О.)</w:t>
      </w:r>
    </w:p>
    <w:p w14:paraId="25F874FF"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представителя Продавца)</w:t>
      </w:r>
    </w:p>
    <w:p w14:paraId="47AD1F4F"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__________________________________  ____________  _______________</w:t>
      </w:r>
    </w:p>
    <w:p w14:paraId="5796F287"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(должность  уполномоченного                    (подпись)           (Ф.И.О.)</w:t>
      </w:r>
    </w:p>
    <w:p w14:paraId="54E2F883"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представителя _______________)</w:t>
      </w:r>
    </w:p>
    <w:p w14:paraId="2264A0C5"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w:t>
      </w:r>
    </w:p>
    <w:p w14:paraId="09785D9E" w14:textId="77777777" w:rsidR="001E5562" w:rsidRPr="006810CB" w:rsidRDefault="001E5562" w:rsidP="0063687F">
      <w:pPr>
        <w:pStyle w:val="consplusnonformat0"/>
        <w:rPr>
          <w:rFonts w:ascii="Garamond" w:hAnsi="Garamond" w:cs="Times New Roman"/>
          <w:sz w:val="22"/>
          <w:szCs w:val="22"/>
        </w:rPr>
      </w:pPr>
      <w:r w:rsidRPr="006810CB">
        <w:rPr>
          <w:rFonts w:ascii="Garamond" w:hAnsi="Garamond" w:cs="Times New Roman"/>
          <w:sz w:val="22"/>
          <w:szCs w:val="22"/>
        </w:rPr>
        <w:t xml:space="preserve">Дата составления акта </w:t>
      </w:r>
      <w:r>
        <w:rPr>
          <w:rFonts w:ascii="Garamond" w:hAnsi="Garamond" w:cs="Times New Roman"/>
          <w:sz w:val="22"/>
          <w:szCs w:val="22"/>
        </w:rPr>
        <w:t>«</w:t>
      </w:r>
      <w:r w:rsidRPr="006810CB">
        <w:rPr>
          <w:rFonts w:ascii="Garamond" w:hAnsi="Garamond" w:cs="Times New Roman"/>
          <w:sz w:val="22"/>
          <w:szCs w:val="22"/>
        </w:rPr>
        <w:t>__</w:t>
      </w:r>
      <w:r>
        <w:rPr>
          <w:rFonts w:ascii="Garamond" w:hAnsi="Garamond" w:cs="Times New Roman"/>
          <w:sz w:val="22"/>
          <w:szCs w:val="22"/>
        </w:rPr>
        <w:t>»</w:t>
      </w:r>
      <w:r w:rsidRPr="006810CB">
        <w:rPr>
          <w:rFonts w:ascii="Garamond" w:hAnsi="Garamond" w:cs="Times New Roman"/>
          <w:sz w:val="22"/>
          <w:szCs w:val="22"/>
        </w:rPr>
        <w:t xml:space="preserve"> ________ ____ г.</w:t>
      </w:r>
    </w:p>
    <w:p w14:paraId="69AC24C7" w14:textId="77777777" w:rsidR="001E5562" w:rsidRPr="006810CB" w:rsidRDefault="001E5562" w:rsidP="0063687F">
      <w:pPr>
        <w:keepNext/>
        <w:ind w:left="180" w:right="98" w:firstLine="360"/>
        <w:rPr>
          <w:rFonts w:ascii="Garamond" w:hAnsi="Garamond"/>
          <w:sz w:val="20"/>
          <w:lang w:val="ru-RU"/>
        </w:rPr>
      </w:pPr>
    </w:p>
    <w:p w14:paraId="0C0BD0D8" w14:textId="77777777" w:rsidR="001E5562" w:rsidRPr="006810CB" w:rsidRDefault="001E5562" w:rsidP="0063687F">
      <w:pPr>
        <w:rPr>
          <w:rFonts w:ascii="Garamond" w:hAnsi="Garamond"/>
          <w:sz w:val="20"/>
          <w:lang w:val="ru-RU"/>
        </w:rPr>
      </w:pPr>
    </w:p>
    <w:p w14:paraId="3C57AD2F" w14:textId="77777777" w:rsidR="001E5562" w:rsidRPr="009E197A" w:rsidRDefault="001E5562" w:rsidP="0063687F">
      <w:pPr>
        <w:rPr>
          <w:b/>
          <w:sz w:val="22"/>
          <w:szCs w:val="22"/>
          <w:lang w:val="ru-RU"/>
        </w:rPr>
      </w:pPr>
    </w:p>
    <w:p w14:paraId="0A9BBF31" w14:textId="77777777" w:rsidR="001E5562" w:rsidRPr="009E197A" w:rsidRDefault="001E5562" w:rsidP="0063687F">
      <w:pPr>
        <w:rPr>
          <w:b/>
          <w:sz w:val="22"/>
          <w:szCs w:val="22"/>
          <w:lang w:val="ru-RU"/>
        </w:rPr>
      </w:pPr>
    </w:p>
    <w:p w14:paraId="1402697C" w14:textId="77777777" w:rsidR="001E5562" w:rsidRDefault="001E5562" w:rsidP="0063687F">
      <w:pPr>
        <w:rPr>
          <w:b/>
          <w:sz w:val="22"/>
          <w:szCs w:val="22"/>
          <w:lang w:val="ru-RU"/>
        </w:rPr>
      </w:pPr>
    </w:p>
    <w:p w14:paraId="3E8CD11E" w14:textId="77777777" w:rsidR="001E5562" w:rsidRDefault="001E5562" w:rsidP="006779B8">
      <w:pPr>
        <w:jc w:val="both"/>
        <w:rPr>
          <w:b/>
          <w:sz w:val="20"/>
          <w:szCs w:val="20"/>
          <w:lang w:val="ru-RU"/>
        </w:rPr>
      </w:pPr>
    </w:p>
    <w:sectPr w:rsidR="001E5562" w:rsidSect="002016E0">
      <w:headerReference w:type="default" r:id="rId1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F76D9" w14:textId="77777777" w:rsidR="00BC2B70" w:rsidRDefault="00BC2B70">
      <w:r>
        <w:separator/>
      </w:r>
    </w:p>
    <w:p w14:paraId="1BEF3F99" w14:textId="77777777" w:rsidR="00BC2B70" w:rsidRDefault="00BC2B70"/>
    <w:p w14:paraId="44677F1D" w14:textId="77777777" w:rsidR="00BC2B70" w:rsidRDefault="00BC2B70"/>
  </w:endnote>
  <w:endnote w:type="continuationSeparator" w:id="0">
    <w:p w14:paraId="5BA402DE" w14:textId="77777777" w:rsidR="00BC2B70" w:rsidRDefault="00BC2B70">
      <w:r>
        <w:continuationSeparator/>
      </w:r>
    </w:p>
    <w:p w14:paraId="3E0EDA83" w14:textId="77777777" w:rsidR="00BC2B70" w:rsidRDefault="00BC2B70"/>
    <w:p w14:paraId="5AE1A197" w14:textId="77777777" w:rsidR="00BC2B70" w:rsidRDefault="00BC2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2CEB0" w14:textId="77777777" w:rsidR="00BC2B70" w:rsidRDefault="00BC2B70" w:rsidP="00EF6FE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67500330" w14:textId="77777777" w:rsidR="00BC2B70" w:rsidRDefault="00BC2B70" w:rsidP="005774B1">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A5D7D" w14:textId="3DA92CA2" w:rsidR="00BC2B70" w:rsidRPr="00497FD9" w:rsidRDefault="00BC2B70" w:rsidP="00EF6FEE">
    <w:pPr>
      <w:pStyle w:val="ac"/>
      <w:framePr w:wrap="around" w:vAnchor="text" w:hAnchor="margin" w:xAlign="right" w:y="1"/>
      <w:rPr>
        <w:rStyle w:val="ae"/>
        <w:rFonts w:ascii="Garamond" w:hAnsi="Garamond"/>
        <w:sz w:val="22"/>
        <w:szCs w:val="22"/>
      </w:rPr>
    </w:pPr>
    <w:r w:rsidRPr="00497FD9">
      <w:rPr>
        <w:rStyle w:val="ae"/>
        <w:rFonts w:ascii="Garamond" w:hAnsi="Garamond"/>
        <w:sz w:val="22"/>
        <w:szCs w:val="22"/>
      </w:rPr>
      <w:fldChar w:fldCharType="begin"/>
    </w:r>
    <w:r w:rsidRPr="00497FD9">
      <w:rPr>
        <w:rStyle w:val="ae"/>
        <w:rFonts w:ascii="Garamond" w:hAnsi="Garamond"/>
        <w:sz w:val="22"/>
        <w:szCs w:val="22"/>
      </w:rPr>
      <w:instrText xml:space="preserve">PAGE  </w:instrText>
    </w:r>
    <w:r w:rsidRPr="00497FD9">
      <w:rPr>
        <w:rStyle w:val="ae"/>
        <w:rFonts w:ascii="Garamond" w:hAnsi="Garamond"/>
        <w:sz w:val="22"/>
        <w:szCs w:val="22"/>
      </w:rPr>
      <w:fldChar w:fldCharType="separate"/>
    </w:r>
    <w:r w:rsidR="00325B64">
      <w:rPr>
        <w:rStyle w:val="ae"/>
        <w:rFonts w:ascii="Garamond" w:hAnsi="Garamond"/>
        <w:noProof/>
        <w:sz w:val="22"/>
        <w:szCs w:val="22"/>
      </w:rPr>
      <w:t>43</w:t>
    </w:r>
    <w:r w:rsidRPr="00497FD9">
      <w:rPr>
        <w:rStyle w:val="ae"/>
        <w:rFonts w:ascii="Garamond" w:hAnsi="Garamond"/>
        <w:sz w:val="22"/>
        <w:szCs w:val="22"/>
      </w:rPr>
      <w:fldChar w:fldCharType="end"/>
    </w:r>
  </w:p>
  <w:p w14:paraId="1201606D" w14:textId="77777777" w:rsidR="00BC2B70" w:rsidRDefault="00BC2B70" w:rsidP="008D6B19">
    <w:pPr>
      <w:pStyle w:val="ac"/>
      <w:pBdr>
        <w:top w:val="single" w:sz="4" w:space="1" w:color="auto"/>
      </w:pBd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40A0D" w14:textId="77777777" w:rsidR="00BC2B70" w:rsidRDefault="00BC2B70">
      <w:r>
        <w:separator/>
      </w:r>
    </w:p>
    <w:p w14:paraId="7FB29B37" w14:textId="77777777" w:rsidR="00BC2B70" w:rsidRDefault="00BC2B70"/>
    <w:p w14:paraId="01F98EFC" w14:textId="77777777" w:rsidR="00BC2B70" w:rsidRDefault="00BC2B70"/>
  </w:footnote>
  <w:footnote w:type="continuationSeparator" w:id="0">
    <w:p w14:paraId="37ADE707" w14:textId="77777777" w:rsidR="00BC2B70" w:rsidRDefault="00BC2B70">
      <w:r>
        <w:continuationSeparator/>
      </w:r>
    </w:p>
    <w:p w14:paraId="2584BB48" w14:textId="77777777" w:rsidR="00BC2B70" w:rsidRDefault="00BC2B70"/>
    <w:p w14:paraId="7011746C" w14:textId="77777777" w:rsidR="00BC2B70" w:rsidRDefault="00BC2B70"/>
  </w:footnote>
  <w:footnote w:id="1">
    <w:p w14:paraId="1124C3DA" w14:textId="77777777" w:rsidR="00BC2B70" w:rsidRPr="006810CB" w:rsidRDefault="00BC2B70" w:rsidP="008A6373">
      <w:pPr>
        <w:autoSpaceDE w:val="0"/>
        <w:autoSpaceDN w:val="0"/>
        <w:adjustRightInd w:val="0"/>
        <w:jc w:val="both"/>
        <w:outlineLvl w:val="1"/>
        <w:rPr>
          <w:rFonts w:ascii="Garamond" w:hAnsi="Garamond"/>
          <w:sz w:val="20"/>
          <w:szCs w:val="20"/>
          <w:lang w:val="ru-RU"/>
        </w:rPr>
      </w:pPr>
      <w:r>
        <w:rPr>
          <w:rStyle w:val="a9"/>
        </w:rPr>
        <w:footnoteRef/>
      </w:r>
      <w:r w:rsidRPr="008A6373">
        <w:rPr>
          <w:lang w:val="ru-RU"/>
        </w:rPr>
        <w:t xml:space="preserve"> </w:t>
      </w:r>
      <w:r w:rsidRPr="00992D8B">
        <w:rPr>
          <w:rFonts w:ascii="Garamond" w:hAnsi="Garamond"/>
          <w:sz w:val="20"/>
          <w:szCs w:val="20"/>
          <w:lang w:val="ru-RU"/>
        </w:rPr>
        <w:t xml:space="preserve">В соответствии с настоящей стандартной формой договор купли-продажи (поставки) мощности новых </w:t>
      </w:r>
      <w:r>
        <w:rPr>
          <w:rFonts w:ascii="Garamond" w:hAnsi="Garamond"/>
          <w:sz w:val="20"/>
          <w:szCs w:val="20"/>
          <w:lang w:val="ru-RU"/>
        </w:rPr>
        <w:t xml:space="preserve">объектов </w:t>
      </w:r>
      <w:r w:rsidRPr="00992D8B">
        <w:rPr>
          <w:rFonts w:ascii="Garamond" w:hAnsi="Garamond"/>
          <w:sz w:val="20"/>
          <w:szCs w:val="20"/>
          <w:lang w:val="ru-RU"/>
        </w:rPr>
        <w:t xml:space="preserve">атомных </w:t>
      </w:r>
      <w:r>
        <w:rPr>
          <w:rFonts w:ascii="Garamond" w:hAnsi="Garamond"/>
          <w:sz w:val="20"/>
          <w:szCs w:val="20"/>
          <w:lang w:val="ru-RU"/>
        </w:rPr>
        <w:t>электро</w:t>
      </w:r>
      <w:r w:rsidRPr="00992D8B">
        <w:rPr>
          <w:rFonts w:ascii="Garamond" w:hAnsi="Garamond"/>
          <w:sz w:val="20"/>
          <w:szCs w:val="20"/>
          <w:lang w:val="ru-RU"/>
        </w:rPr>
        <w:t xml:space="preserve">станций </w:t>
      </w:r>
      <w:r>
        <w:rPr>
          <w:rFonts w:ascii="Garamond" w:hAnsi="Garamond"/>
          <w:sz w:val="20"/>
          <w:szCs w:val="20"/>
          <w:lang w:val="ru-RU"/>
        </w:rPr>
        <w:t xml:space="preserve">с датой ввода в эксплуатацию после 1 января 2025 года </w:t>
      </w:r>
      <w:r w:rsidRPr="00992D8B">
        <w:rPr>
          <w:rFonts w:ascii="Garamond" w:hAnsi="Garamond"/>
          <w:sz w:val="20"/>
          <w:szCs w:val="20"/>
          <w:lang w:val="ru-RU"/>
        </w:rPr>
        <w:t>заключается в отношении каждого отдельного генерирующего блока атомной станции.</w:t>
      </w:r>
    </w:p>
    <w:p w14:paraId="7A28C588" w14:textId="663E3D86" w:rsidR="00BC2B70" w:rsidRPr="008A6373" w:rsidRDefault="00BC2B70">
      <w:pPr>
        <w:pStyle w:val="a7"/>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528A0" w14:textId="77777777" w:rsidR="00BC2B70" w:rsidRPr="005774B1" w:rsidRDefault="00BC2B70" w:rsidP="0032075F">
    <w:pPr>
      <w:pBdr>
        <w:bottom w:val="single" w:sz="4" w:space="1" w:color="auto"/>
      </w:pBdr>
      <w:jc w:val="right"/>
      <w:rPr>
        <w:rStyle w:val="ae"/>
        <w:rFonts w:ascii="Garamond" w:hAnsi="Garamond"/>
        <w:i/>
        <w:iCs/>
        <w:sz w:val="18"/>
        <w:szCs w:val="18"/>
        <w:lang w:val="ru-RU"/>
      </w:rPr>
    </w:pPr>
    <w:r w:rsidRPr="005774B1">
      <w:rPr>
        <w:rStyle w:val="ae"/>
        <w:rFonts w:ascii="Garamond" w:hAnsi="Garamond"/>
        <w:i/>
        <w:iCs/>
        <w:sz w:val="18"/>
        <w:szCs w:val="18"/>
        <w:lang w:val="ru-RU"/>
      </w:rPr>
      <w:t>Стандартная форма Договора купли-продажи (поставки) мощности</w:t>
    </w:r>
  </w:p>
  <w:p w14:paraId="2764324E" w14:textId="77777777" w:rsidR="00BC2B70" w:rsidRPr="00A11583" w:rsidRDefault="00BC2B70" w:rsidP="0032075F">
    <w:pPr>
      <w:pStyle w:val="aa"/>
      <w:pBdr>
        <w:bottom w:val="single" w:sz="4" w:space="1" w:color="auto"/>
      </w:pBdr>
      <w:jc w:val="right"/>
      <w:rPr>
        <w:lang w:val="ru-RU"/>
      </w:rPr>
    </w:pPr>
    <w:r w:rsidRPr="005774B1">
      <w:rPr>
        <w:rStyle w:val="ae"/>
        <w:rFonts w:ascii="Garamond" w:hAnsi="Garamond"/>
        <w:i/>
        <w:iCs/>
        <w:sz w:val="18"/>
        <w:szCs w:val="18"/>
        <w:lang w:val="ru-RU"/>
      </w:rPr>
      <w:t xml:space="preserve"> новых </w:t>
    </w:r>
    <w:r>
      <w:rPr>
        <w:rStyle w:val="ae"/>
        <w:rFonts w:ascii="Garamond" w:hAnsi="Garamond"/>
        <w:i/>
        <w:iCs/>
        <w:sz w:val="18"/>
        <w:szCs w:val="18"/>
        <w:lang w:val="ru-RU"/>
      </w:rPr>
      <w:t xml:space="preserve">объектов </w:t>
    </w:r>
    <w:r w:rsidRPr="005774B1">
      <w:rPr>
        <w:rStyle w:val="ae"/>
        <w:rFonts w:ascii="Garamond" w:hAnsi="Garamond"/>
        <w:i/>
        <w:iCs/>
        <w:sz w:val="18"/>
        <w:szCs w:val="18"/>
        <w:lang w:val="ru-RU"/>
      </w:rPr>
      <w:t xml:space="preserve">атомных </w:t>
    </w:r>
    <w:r>
      <w:rPr>
        <w:rStyle w:val="ae"/>
        <w:rFonts w:ascii="Garamond" w:hAnsi="Garamond"/>
        <w:i/>
        <w:iCs/>
        <w:sz w:val="18"/>
        <w:szCs w:val="18"/>
        <w:lang w:val="ru-RU"/>
      </w:rPr>
      <w:t>электро</w:t>
    </w:r>
    <w:r w:rsidRPr="005774B1">
      <w:rPr>
        <w:rStyle w:val="ae"/>
        <w:rFonts w:ascii="Garamond" w:hAnsi="Garamond"/>
        <w:i/>
        <w:iCs/>
        <w:sz w:val="18"/>
        <w:szCs w:val="18"/>
        <w:lang w:val="ru-RU"/>
      </w:rPr>
      <w:t>станций</w:t>
    </w:r>
    <w:r>
      <w:rPr>
        <w:rStyle w:val="ae"/>
        <w:rFonts w:ascii="Garamond" w:hAnsi="Garamond"/>
        <w:i/>
        <w:iCs/>
        <w:sz w:val="18"/>
        <w:szCs w:val="18"/>
        <w:lang w:val="ru-RU"/>
      </w:rPr>
      <w:t xml:space="preserve"> с датой ввода в эксплуатацию после 1 января 2025 года</w:t>
    </w:r>
  </w:p>
  <w:p w14:paraId="49EAAC4F" w14:textId="77777777" w:rsidR="00BC2B70" w:rsidRPr="00293294" w:rsidRDefault="00BC2B70" w:rsidP="009A0C03">
    <w:pPr>
      <w:jc w:val="right"/>
      <w:rPr>
        <w:rStyle w:val="ae"/>
        <w:i/>
        <w:iCs/>
        <w:sz w:val="16"/>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6CBF5" w14:textId="77777777" w:rsidR="00BC2B70" w:rsidRPr="00A11583" w:rsidRDefault="00BC2B70" w:rsidP="005774B1">
    <w:pPr>
      <w:pStyle w:val="aa"/>
      <w:pBdr>
        <w:bottom w:val="single" w:sz="4" w:space="1" w:color="auto"/>
      </w:pBd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666A7" w14:textId="77777777" w:rsidR="00BC2B70" w:rsidRPr="00E32F95" w:rsidRDefault="00BC2B70" w:rsidP="00325BB6">
    <w:pPr>
      <w:pBdr>
        <w:bottom w:val="single" w:sz="4" w:space="1" w:color="auto"/>
      </w:pBdr>
      <w:jc w:val="right"/>
      <w:rPr>
        <w:rStyle w:val="ae"/>
        <w:rFonts w:ascii="Garamond" w:hAnsi="Garamond"/>
        <w:i/>
        <w:iCs/>
        <w:sz w:val="18"/>
        <w:szCs w:val="18"/>
        <w:lang w:val="ru-RU"/>
      </w:rPr>
    </w:pPr>
    <w:r w:rsidRPr="00E32F95">
      <w:rPr>
        <w:rStyle w:val="ae"/>
        <w:rFonts w:ascii="Garamond" w:hAnsi="Garamond"/>
        <w:i/>
        <w:iCs/>
        <w:sz w:val="18"/>
        <w:szCs w:val="18"/>
        <w:lang w:val="ru-RU"/>
      </w:rPr>
      <w:t>Стандартная форма Договора купли-продажи (поставки) мощности</w:t>
    </w:r>
  </w:p>
  <w:p w14:paraId="20E93F6E" w14:textId="3C5E062B" w:rsidR="00BC2B70" w:rsidRPr="00E32F95" w:rsidRDefault="00BC2B70" w:rsidP="00E32F95">
    <w:pPr>
      <w:pBdr>
        <w:bottom w:val="single" w:sz="4" w:space="1" w:color="auto"/>
      </w:pBdr>
      <w:jc w:val="right"/>
      <w:rPr>
        <w:i/>
        <w:iCs/>
        <w:sz w:val="16"/>
        <w:lang w:val="ru-RU"/>
      </w:rPr>
    </w:pPr>
    <w:r w:rsidRPr="00E32F95">
      <w:rPr>
        <w:rStyle w:val="ae"/>
        <w:rFonts w:ascii="Garamond" w:hAnsi="Garamond"/>
        <w:i/>
        <w:iCs/>
        <w:sz w:val="18"/>
        <w:szCs w:val="18"/>
        <w:lang w:val="ru-RU"/>
      </w:rPr>
      <w:t xml:space="preserve"> новых объектов атомных электростанций с датой ввода в эксплуатацию после 1 января 2025 года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9EAB05A"/>
    <w:lvl w:ilvl="0">
      <w:start w:val="1"/>
      <w:numFmt w:val="decimal"/>
      <w:lvlText w:val="%1."/>
      <w:lvlJc w:val="left"/>
      <w:pPr>
        <w:tabs>
          <w:tab w:val="num" w:pos="643"/>
        </w:tabs>
        <w:ind w:left="643" w:hanging="360"/>
      </w:pPr>
      <w:rPr>
        <w:rFonts w:cs="Times New Roman"/>
      </w:rPr>
    </w:lvl>
  </w:abstractNum>
  <w:abstractNum w:abstractNumId="1" w15:restartNumberingAfterBreak="0">
    <w:nsid w:val="FFFFFF88"/>
    <w:multiLevelType w:val="singleLevel"/>
    <w:tmpl w:val="02B40D30"/>
    <w:lvl w:ilvl="0">
      <w:start w:val="1"/>
      <w:numFmt w:val="decimal"/>
      <w:lvlText w:val="%1."/>
      <w:lvlJc w:val="left"/>
      <w:pPr>
        <w:tabs>
          <w:tab w:val="num" w:pos="360"/>
        </w:tabs>
        <w:ind w:left="360" w:hanging="360"/>
      </w:pPr>
      <w:rPr>
        <w:rFonts w:cs="Times New Roman"/>
      </w:rPr>
    </w:lvl>
  </w:abstractNum>
  <w:abstractNum w:abstractNumId="2" w15:restartNumberingAfterBreak="0">
    <w:nsid w:val="FFFFFF89"/>
    <w:multiLevelType w:val="singleLevel"/>
    <w:tmpl w:val="FED0361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1D4A4A"/>
    <w:multiLevelType w:val="hybridMultilevel"/>
    <w:tmpl w:val="6BEE148A"/>
    <w:lvl w:ilvl="0" w:tplc="04190011">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4" w15:restartNumberingAfterBreak="0">
    <w:nsid w:val="09BF279D"/>
    <w:multiLevelType w:val="hybridMultilevel"/>
    <w:tmpl w:val="922ACF2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C0B38E4"/>
    <w:multiLevelType w:val="hybridMultilevel"/>
    <w:tmpl w:val="12ACD756"/>
    <w:lvl w:ilvl="0" w:tplc="0419000F">
      <w:start w:val="1"/>
      <w:numFmt w:val="decimal"/>
      <w:lvlText w:val="%1."/>
      <w:lvlJc w:val="left"/>
      <w:pPr>
        <w:ind w:left="1440" w:hanging="360"/>
      </w:pPr>
    </w:lvl>
    <w:lvl w:ilvl="1" w:tplc="04190011">
      <w:start w:val="1"/>
      <w:numFmt w:val="decimal"/>
      <w:lvlText w:val="%2)"/>
      <w:lvlJc w:val="left"/>
      <w:pPr>
        <w:ind w:left="108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C2DC8"/>
    <w:multiLevelType w:val="hybridMultilevel"/>
    <w:tmpl w:val="68308D36"/>
    <w:lvl w:ilvl="0" w:tplc="75386AC8">
      <w:start w:val="1"/>
      <w:numFmt w:val="lowerRoman"/>
      <w:lvlText w:val="(%1)"/>
      <w:lvlJc w:val="left"/>
      <w:pPr>
        <w:tabs>
          <w:tab w:val="num" w:pos="1440"/>
        </w:tabs>
        <w:ind w:left="1440" w:hanging="720"/>
      </w:pPr>
      <w:rPr>
        <w:rFonts w:cs="Times New Roman" w:hint="default"/>
        <w:u w:val="none"/>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13072F7D"/>
    <w:multiLevelType w:val="hybridMultilevel"/>
    <w:tmpl w:val="5B08B458"/>
    <w:lvl w:ilvl="0" w:tplc="0419000F">
      <w:start w:val="1"/>
      <w:numFmt w:val="decimal"/>
      <w:lvlText w:val="%1."/>
      <w:lvlJc w:val="left"/>
      <w:pPr>
        <w:ind w:left="1440" w:hanging="360"/>
      </w:pPr>
    </w:lvl>
    <w:lvl w:ilvl="1" w:tplc="04190011">
      <w:start w:val="1"/>
      <w:numFmt w:val="decimal"/>
      <w:lvlText w:val="%2)"/>
      <w:lvlJc w:val="left"/>
      <w:pPr>
        <w:ind w:left="1080" w:hanging="360"/>
      </w:pPr>
    </w:lvl>
    <w:lvl w:ilvl="2" w:tplc="F6C69B88">
      <w:start w:val="1"/>
      <w:numFmt w:val="lowerRoman"/>
      <w:lvlText w:val="(%3)"/>
      <w:lvlJc w:val="left"/>
      <w:pPr>
        <w:ind w:left="3420" w:hanging="720"/>
      </w:pPr>
      <w:rPr>
        <w:rFonts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45657CD"/>
    <w:multiLevelType w:val="hybridMultilevel"/>
    <w:tmpl w:val="CC66FAA2"/>
    <w:lvl w:ilvl="0" w:tplc="6DCE0068">
      <w:start w:val="1"/>
      <w:numFmt w:val="low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18DC5DE9"/>
    <w:multiLevelType w:val="multilevel"/>
    <w:tmpl w:val="0DAC0642"/>
    <w:lvl w:ilvl="0">
      <w:start w:val="7"/>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A2C13AD"/>
    <w:multiLevelType w:val="multilevel"/>
    <w:tmpl w:val="3478257C"/>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9C542C"/>
    <w:multiLevelType w:val="hybridMultilevel"/>
    <w:tmpl w:val="B11AE9CA"/>
    <w:lvl w:ilvl="0" w:tplc="51407538">
      <w:start w:val="1"/>
      <w:numFmt w:val="bullet"/>
      <w:lvlText w:val="−"/>
      <w:lvlJc w:val="left"/>
      <w:pPr>
        <w:ind w:left="1440" w:hanging="360"/>
      </w:pPr>
      <w:rPr>
        <w:rFonts w:ascii="Garamond" w:hAnsi="Garamond" w:cs="Times New Roman" w:hint="default"/>
        <w:b w:val="0"/>
        <w:i w:val="0"/>
        <w:color w:val="auto"/>
        <w:sz w:val="2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B0B7390"/>
    <w:multiLevelType w:val="hybridMultilevel"/>
    <w:tmpl w:val="FF8436A2"/>
    <w:lvl w:ilvl="0" w:tplc="04190011">
      <w:start w:val="1"/>
      <w:numFmt w:val="decimal"/>
      <w:lvlText w:val="%1)"/>
      <w:lvlJc w:val="left"/>
      <w:pPr>
        <w:tabs>
          <w:tab w:val="num" w:pos="1440"/>
        </w:tabs>
        <w:ind w:left="1440" w:hanging="720"/>
      </w:pPr>
      <w:rPr>
        <w:rFonts w:hint="default"/>
      </w:rPr>
    </w:lvl>
    <w:lvl w:ilvl="1" w:tplc="04190011">
      <w:start w:val="1"/>
      <w:numFmt w:val="decimal"/>
      <w:lvlText w:val="%2)"/>
      <w:lvlJc w:val="left"/>
      <w:pPr>
        <w:ind w:left="1080" w:hanging="360"/>
      </w:pPr>
    </w:lvl>
    <w:lvl w:ilvl="2" w:tplc="04190011">
      <w:start w:val="1"/>
      <w:numFmt w:val="decimal"/>
      <w:lvlText w:val="%3)"/>
      <w:lvlJc w:val="left"/>
      <w:pPr>
        <w:ind w:left="1440" w:hanging="360"/>
      </w:p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2EE37D49"/>
    <w:multiLevelType w:val="hybridMultilevel"/>
    <w:tmpl w:val="F984D284"/>
    <w:lvl w:ilvl="0" w:tplc="0419000F">
      <w:start w:val="1"/>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11">
      <w:start w:val="1"/>
      <w:numFmt w:val="decimal"/>
      <w:lvlText w:val="%4)"/>
      <w:lvlJc w:val="left"/>
      <w:pPr>
        <w:ind w:left="3240" w:hanging="360"/>
      </w:p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2F883607"/>
    <w:multiLevelType w:val="hybridMultilevel"/>
    <w:tmpl w:val="9F18EBB4"/>
    <w:lvl w:ilvl="0" w:tplc="0419000F">
      <w:start w:val="1"/>
      <w:numFmt w:val="decimal"/>
      <w:lvlText w:val="%1."/>
      <w:lvlJc w:val="left"/>
      <w:pPr>
        <w:ind w:left="1496" w:hanging="360"/>
      </w:pPr>
    </w:lvl>
    <w:lvl w:ilvl="1" w:tplc="04190011">
      <w:start w:val="1"/>
      <w:numFmt w:val="decimal"/>
      <w:lvlText w:val="%2)"/>
      <w:lvlJc w:val="left"/>
      <w:pPr>
        <w:ind w:left="1080"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abstractNum w:abstractNumId="15" w15:restartNumberingAfterBreak="0">
    <w:nsid w:val="35B2234C"/>
    <w:multiLevelType w:val="hybridMultilevel"/>
    <w:tmpl w:val="B45E28C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9EC57F5"/>
    <w:multiLevelType w:val="multilevel"/>
    <w:tmpl w:val="E79E5702"/>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A8C4D58"/>
    <w:multiLevelType w:val="hybridMultilevel"/>
    <w:tmpl w:val="FDE4E00C"/>
    <w:lvl w:ilvl="0" w:tplc="0419000F">
      <w:start w:val="1"/>
      <w:numFmt w:val="decimal"/>
      <w:lvlText w:val="%1."/>
      <w:lvlJc w:val="left"/>
      <w:pPr>
        <w:ind w:left="1496" w:hanging="360"/>
      </w:pPr>
    </w:lvl>
    <w:lvl w:ilvl="1" w:tplc="04190011">
      <w:start w:val="1"/>
      <w:numFmt w:val="decimal"/>
      <w:lvlText w:val="%2)"/>
      <w:lvlJc w:val="left"/>
      <w:pPr>
        <w:ind w:left="1080"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abstractNum w:abstractNumId="18" w15:restartNumberingAfterBreak="0">
    <w:nsid w:val="46847840"/>
    <w:multiLevelType w:val="hybridMultilevel"/>
    <w:tmpl w:val="185A96D6"/>
    <w:lvl w:ilvl="0" w:tplc="51407538">
      <w:start w:val="1"/>
      <w:numFmt w:val="bullet"/>
      <w:lvlText w:val="−"/>
      <w:lvlJc w:val="left"/>
      <w:pPr>
        <w:ind w:left="1440" w:hanging="360"/>
      </w:pPr>
      <w:rPr>
        <w:rFonts w:ascii="Garamond" w:hAnsi="Garamond" w:cs="Times New Roman" w:hint="default"/>
        <w:b w:val="0"/>
        <w:i w:val="0"/>
        <w:color w:val="auto"/>
        <w:sz w:val="22"/>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8A7656C"/>
    <w:multiLevelType w:val="hybridMultilevel"/>
    <w:tmpl w:val="D646B282"/>
    <w:lvl w:ilvl="0" w:tplc="32A66680">
      <w:start w:val="3"/>
      <w:numFmt w:val="lowerRoman"/>
      <w:lvlText w:val="(%1)"/>
      <w:lvlJc w:val="left"/>
      <w:pPr>
        <w:tabs>
          <w:tab w:val="num" w:pos="1440"/>
        </w:tabs>
        <w:ind w:left="1440" w:hanging="720"/>
      </w:pPr>
      <w:rPr>
        <w:rFonts w:cs="Times New Roman" w:hint="default"/>
      </w:rPr>
    </w:lvl>
    <w:lvl w:ilvl="1" w:tplc="ADD0B996">
      <w:start w:val="135"/>
      <w:numFmt w:val="decimal"/>
      <w:lvlText w:val="%2."/>
      <w:lvlJc w:val="left"/>
      <w:pPr>
        <w:tabs>
          <w:tab w:val="num" w:pos="1815"/>
        </w:tabs>
        <w:ind w:left="1815" w:hanging="375"/>
      </w:pPr>
      <w:rPr>
        <w:rFonts w:cs="Times New Roman" w:hint="default"/>
        <w:u w:val="none"/>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4B5E2B60"/>
    <w:multiLevelType w:val="multilevel"/>
    <w:tmpl w:val="75443210"/>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2"/>
      <w:numFmt w:val="decimal"/>
      <w:lvlText w:val="%1.%2.%3."/>
      <w:lvlJc w:val="left"/>
      <w:pPr>
        <w:tabs>
          <w:tab w:val="num" w:pos="960"/>
        </w:tabs>
        <w:ind w:left="96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8E17D37"/>
    <w:multiLevelType w:val="hybridMultilevel"/>
    <w:tmpl w:val="E2383B8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B8B3B51"/>
    <w:multiLevelType w:val="hybridMultilevel"/>
    <w:tmpl w:val="A1FA8670"/>
    <w:lvl w:ilvl="0" w:tplc="FFFFFFFF">
      <w:start w:val="1"/>
      <w:numFmt w:val="bullet"/>
      <w:lvlText w:val=""/>
      <w:lvlJc w:val="left"/>
      <w:pPr>
        <w:ind w:left="2201" w:hanging="360"/>
      </w:pPr>
      <w:rPr>
        <w:rFonts w:ascii="Symbol" w:hAnsi="Symbol" w:hint="default"/>
      </w:rPr>
    </w:lvl>
    <w:lvl w:ilvl="1" w:tplc="FFFFFFFF" w:tentative="1">
      <w:start w:val="1"/>
      <w:numFmt w:val="bullet"/>
      <w:lvlText w:val="o"/>
      <w:lvlJc w:val="left"/>
      <w:pPr>
        <w:ind w:left="2921" w:hanging="360"/>
      </w:pPr>
      <w:rPr>
        <w:rFonts w:ascii="Courier New" w:hAnsi="Courier New" w:hint="default"/>
      </w:rPr>
    </w:lvl>
    <w:lvl w:ilvl="2" w:tplc="FFFFFFFF" w:tentative="1">
      <w:start w:val="1"/>
      <w:numFmt w:val="bullet"/>
      <w:lvlText w:val=""/>
      <w:lvlJc w:val="left"/>
      <w:pPr>
        <w:ind w:left="3641" w:hanging="360"/>
      </w:pPr>
      <w:rPr>
        <w:rFonts w:ascii="Wingdings" w:hAnsi="Wingdings" w:hint="default"/>
      </w:rPr>
    </w:lvl>
    <w:lvl w:ilvl="3" w:tplc="FFFFFFFF" w:tentative="1">
      <w:start w:val="1"/>
      <w:numFmt w:val="bullet"/>
      <w:lvlText w:val=""/>
      <w:lvlJc w:val="left"/>
      <w:pPr>
        <w:ind w:left="4361" w:hanging="360"/>
      </w:pPr>
      <w:rPr>
        <w:rFonts w:ascii="Symbol" w:hAnsi="Symbol" w:hint="default"/>
      </w:rPr>
    </w:lvl>
    <w:lvl w:ilvl="4" w:tplc="FFFFFFFF" w:tentative="1">
      <w:start w:val="1"/>
      <w:numFmt w:val="bullet"/>
      <w:lvlText w:val="o"/>
      <w:lvlJc w:val="left"/>
      <w:pPr>
        <w:ind w:left="5081" w:hanging="360"/>
      </w:pPr>
      <w:rPr>
        <w:rFonts w:ascii="Courier New" w:hAnsi="Courier New" w:hint="default"/>
      </w:rPr>
    </w:lvl>
    <w:lvl w:ilvl="5" w:tplc="FFFFFFFF" w:tentative="1">
      <w:start w:val="1"/>
      <w:numFmt w:val="bullet"/>
      <w:lvlText w:val=""/>
      <w:lvlJc w:val="left"/>
      <w:pPr>
        <w:ind w:left="5801" w:hanging="360"/>
      </w:pPr>
      <w:rPr>
        <w:rFonts w:ascii="Wingdings" w:hAnsi="Wingdings" w:hint="default"/>
      </w:rPr>
    </w:lvl>
    <w:lvl w:ilvl="6" w:tplc="FFFFFFFF" w:tentative="1">
      <w:start w:val="1"/>
      <w:numFmt w:val="bullet"/>
      <w:lvlText w:val=""/>
      <w:lvlJc w:val="left"/>
      <w:pPr>
        <w:ind w:left="6521" w:hanging="360"/>
      </w:pPr>
      <w:rPr>
        <w:rFonts w:ascii="Symbol" w:hAnsi="Symbol" w:hint="default"/>
      </w:rPr>
    </w:lvl>
    <w:lvl w:ilvl="7" w:tplc="FFFFFFFF" w:tentative="1">
      <w:start w:val="1"/>
      <w:numFmt w:val="bullet"/>
      <w:lvlText w:val="o"/>
      <w:lvlJc w:val="left"/>
      <w:pPr>
        <w:ind w:left="7241" w:hanging="360"/>
      </w:pPr>
      <w:rPr>
        <w:rFonts w:ascii="Courier New" w:hAnsi="Courier New" w:hint="default"/>
      </w:rPr>
    </w:lvl>
    <w:lvl w:ilvl="8" w:tplc="FFFFFFFF" w:tentative="1">
      <w:start w:val="1"/>
      <w:numFmt w:val="bullet"/>
      <w:lvlText w:val=""/>
      <w:lvlJc w:val="left"/>
      <w:pPr>
        <w:ind w:left="7961" w:hanging="360"/>
      </w:pPr>
      <w:rPr>
        <w:rFonts w:ascii="Wingdings" w:hAnsi="Wingdings" w:hint="default"/>
      </w:rPr>
    </w:lvl>
  </w:abstractNum>
  <w:abstractNum w:abstractNumId="23" w15:restartNumberingAfterBreak="0">
    <w:nsid w:val="61292ECB"/>
    <w:multiLevelType w:val="hybridMultilevel"/>
    <w:tmpl w:val="9FE475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1">
      <w:start w:val="1"/>
      <w:numFmt w:val="decimal"/>
      <w:lvlText w:val="%3)"/>
      <w:lvlJc w:val="left"/>
      <w:pPr>
        <w:ind w:left="1440" w:hanging="36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1C45E7C"/>
    <w:multiLevelType w:val="hybridMultilevel"/>
    <w:tmpl w:val="7B60A36A"/>
    <w:lvl w:ilvl="0" w:tplc="0419000F">
      <w:start w:val="1"/>
      <w:numFmt w:val="decimal"/>
      <w:lvlText w:val="%1."/>
      <w:lvlJc w:val="left"/>
      <w:pPr>
        <w:ind w:left="1440" w:hanging="360"/>
      </w:pPr>
    </w:lvl>
    <w:lvl w:ilvl="1" w:tplc="9B546A90">
      <w:start w:val="1"/>
      <w:numFmt w:val="lowerRoman"/>
      <w:lvlText w:val="(%2)"/>
      <w:lvlJc w:val="left"/>
      <w:pPr>
        <w:ind w:left="2520" w:hanging="720"/>
      </w:pPr>
      <w:rPr>
        <w:rFonts w:hint="default"/>
      </w:rPr>
    </w:lvl>
    <w:lvl w:ilvl="2" w:tplc="04190011">
      <w:start w:val="1"/>
      <w:numFmt w:val="decimal"/>
      <w:lvlText w:val="%3)"/>
      <w:lvlJc w:val="left"/>
      <w:pPr>
        <w:ind w:left="1080" w:hanging="36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67E45703"/>
    <w:multiLevelType w:val="hybridMultilevel"/>
    <w:tmpl w:val="FFE8159A"/>
    <w:lvl w:ilvl="0" w:tplc="678E404C">
      <w:start w:val="1"/>
      <w:numFmt w:val="low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8F55F69"/>
    <w:multiLevelType w:val="multilevel"/>
    <w:tmpl w:val="9DA2EDB4"/>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caps w:val="0"/>
        <w:strike w:val="0"/>
        <w:dstrike w:val="0"/>
        <w:vanish w:val="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531"/>
        </w:tabs>
        <w:ind w:left="1531" w:hanging="851"/>
      </w:pPr>
      <w:rPr>
        <w:rFonts w:cs="Times New Roman" w:hint="default"/>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6A586FA5"/>
    <w:multiLevelType w:val="hybridMultilevel"/>
    <w:tmpl w:val="B0E24DE4"/>
    <w:lvl w:ilvl="0" w:tplc="F46A40BE">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D64750C"/>
    <w:multiLevelType w:val="hybridMultilevel"/>
    <w:tmpl w:val="397CD2BE"/>
    <w:lvl w:ilvl="0" w:tplc="0419000F">
      <w:start w:val="1"/>
      <w:numFmt w:val="decimal"/>
      <w:lvlText w:val="%1."/>
      <w:lvlJc w:val="left"/>
      <w:pPr>
        <w:ind w:left="2160" w:hanging="360"/>
      </w:pPr>
    </w:lvl>
    <w:lvl w:ilvl="1" w:tplc="04190011">
      <w:start w:val="1"/>
      <w:numFmt w:val="decimal"/>
      <w:lvlText w:val="%2)"/>
      <w:lvlJc w:val="left"/>
      <w:pPr>
        <w:ind w:left="144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9" w15:restartNumberingAfterBreak="0">
    <w:nsid w:val="6E713365"/>
    <w:multiLevelType w:val="hybridMultilevel"/>
    <w:tmpl w:val="BFF80D7A"/>
    <w:lvl w:ilvl="0" w:tplc="51407538">
      <w:start w:val="1"/>
      <w:numFmt w:val="bullet"/>
      <w:lvlText w:val="−"/>
      <w:lvlJc w:val="left"/>
      <w:pPr>
        <w:ind w:left="1560" w:hanging="360"/>
      </w:pPr>
      <w:rPr>
        <w:rFonts w:ascii="Garamond" w:hAnsi="Garamond" w:cs="Times New Roman" w:hint="default"/>
        <w:b w:val="0"/>
        <w:i w:val="0"/>
        <w:color w:val="auto"/>
        <w:sz w:val="22"/>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15:restartNumberingAfterBreak="0">
    <w:nsid w:val="6F7533E6"/>
    <w:multiLevelType w:val="hybridMultilevel"/>
    <w:tmpl w:val="580C48B8"/>
    <w:lvl w:ilvl="0" w:tplc="B5062940">
      <w:start w:val="1"/>
      <w:numFmt w:val="bullet"/>
      <w:pStyle w:val="a"/>
      <w:lvlText w:val=""/>
      <w:lvlJc w:val="left"/>
      <w:pPr>
        <w:tabs>
          <w:tab w:val="num" w:pos="1134"/>
        </w:tabs>
        <w:ind w:firstLine="567"/>
      </w:pPr>
      <w:rPr>
        <w:rFonts w:ascii="Symbol" w:hAnsi="Symbol" w:hint="default"/>
      </w:rPr>
    </w:lvl>
    <w:lvl w:ilvl="1" w:tplc="269CB060">
      <w:start w:val="13"/>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58D7D87"/>
    <w:multiLevelType w:val="hybridMultilevel"/>
    <w:tmpl w:val="53ECDB00"/>
    <w:lvl w:ilvl="0" w:tplc="7F487C9E">
      <w:start w:val="1"/>
      <w:numFmt w:val="low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6A30E44"/>
    <w:multiLevelType w:val="hybridMultilevel"/>
    <w:tmpl w:val="DF7637EC"/>
    <w:lvl w:ilvl="0" w:tplc="56D224CC">
      <w:start w:val="3"/>
      <w:numFmt w:val="lowerRoman"/>
      <w:lvlText w:val="(%1)"/>
      <w:lvlJc w:val="left"/>
      <w:pPr>
        <w:tabs>
          <w:tab w:val="num" w:pos="1440"/>
        </w:tabs>
        <w:ind w:left="144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FF2F50"/>
    <w:multiLevelType w:val="multilevel"/>
    <w:tmpl w:val="857EC3B0"/>
    <w:lvl w:ilvl="0">
      <w:start w:val="3"/>
      <w:numFmt w:val="decimal"/>
      <w:lvlText w:val="%1."/>
      <w:lvlJc w:val="left"/>
      <w:pPr>
        <w:tabs>
          <w:tab w:val="num" w:pos="360"/>
        </w:tabs>
        <w:ind w:left="360" w:hanging="360"/>
      </w:pPr>
      <w:rPr>
        <w:rFonts w:cs="Times New Roman" w:hint="default"/>
        <w:u w:val="single"/>
      </w:rPr>
    </w:lvl>
    <w:lvl w:ilvl="1">
      <w:start w:val="5"/>
      <w:numFmt w:val="decimal"/>
      <w:lvlText w:val="%1.%2."/>
      <w:lvlJc w:val="left"/>
      <w:pPr>
        <w:tabs>
          <w:tab w:val="num" w:pos="360"/>
        </w:tabs>
        <w:ind w:left="360" w:hanging="360"/>
      </w:pPr>
      <w:rPr>
        <w:rFonts w:cs="Times New Roman" w:hint="default"/>
        <w:u w:val="none"/>
      </w:rPr>
    </w:lvl>
    <w:lvl w:ilvl="2">
      <w:start w:val="1"/>
      <w:numFmt w:val="decimal"/>
      <w:lvlText w:val="%1.%2.%3."/>
      <w:lvlJc w:val="left"/>
      <w:pPr>
        <w:tabs>
          <w:tab w:val="num" w:pos="720"/>
        </w:tabs>
        <w:ind w:left="720" w:hanging="720"/>
      </w:pPr>
      <w:rPr>
        <w:rFonts w:cs="Times New Roman" w:hint="default"/>
        <w:u w:val="single"/>
      </w:rPr>
    </w:lvl>
    <w:lvl w:ilvl="3">
      <w:start w:val="1"/>
      <w:numFmt w:val="decimal"/>
      <w:lvlText w:val="%1.%2.%3.%4."/>
      <w:lvlJc w:val="left"/>
      <w:pPr>
        <w:tabs>
          <w:tab w:val="num" w:pos="720"/>
        </w:tabs>
        <w:ind w:left="720" w:hanging="72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080"/>
        </w:tabs>
        <w:ind w:left="1080" w:hanging="108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440"/>
        </w:tabs>
        <w:ind w:left="1440" w:hanging="1440"/>
      </w:pPr>
      <w:rPr>
        <w:rFonts w:cs="Times New Roman" w:hint="default"/>
        <w:u w:val="single"/>
      </w:rPr>
    </w:lvl>
    <w:lvl w:ilvl="8">
      <w:start w:val="1"/>
      <w:numFmt w:val="decimal"/>
      <w:lvlText w:val="%1.%2.%3.%4.%5.%6.%7.%8.%9."/>
      <w:lvlJc w:val="left"/>
      <w:pPr>
        <w:tabs>
          <w:tab w:val="num" w:pos="1800"/>
        </w:tabs>
        <w:ind w:left="1800" w:hanging="1800"/>
      </w:pPr>
      <w:rPr>
        <w:rFonts w:cs="Times New Roman" w:hint="default"/>
        <w:u w:val="single"/>
      </w:rPr>
    </w:lvl>
  </w:abstractNum>
  <w:abstractNum w:abstractNumId="34" w15:restartNumberingAfterBreak="0">
    <w:nsid w:val="7CEB14A6"/>
    <w:multiLevelType w:val="multilevel"/>
    <w:tmpl w:val="41D0485A"/>
    <w:name w:val="ParaNum A2"/>
    <w:lvl w:ilvl="0">
      <w:start w:val="1"/>
      <w:numFmt w:val="decimal"/>
      <w:lvlRestart w:val="0"/>
      <w:lvlText w:val="%1"/>
      <w:lvlJc w:val="left"/>
      <w:pPr>
        <w:tabs>
          <w:tab w:val="num" w:pos="680"/>
        </w:tabs>
        <w:ind w:left="680" w:hanging="680"/>
      </w:pPr>
      <w:rPr>
        <w:rFonts w:ascii="Times New Roman Bold" w:hAnsi="Times New Roman Bold" w:cs="Times New Roman"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680" w:hanging="680"/>
      </w:pPr>
      <w:rPr>
        <w:rFonts w:ascii="Times New Roman" w:hAnsi="Times New Roman" w:cs="Times New Roman" w:hint="default"/>
        <w:b w:val="0"/>
        <w:i w:val="0"/>
        <w:caps w:val="0"/>
        <w:strike w:val="0"/>
        <w:dstrike w:val="0"/>
        <w:vanish w:val="0"/>
        <w:color w:val="auto"/>
        <w:spacing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2"/>
      <w:lvlJc w:val="left"/>
      <w:pPr>
        <w:tabs>
          <w:tab w:val="num" w:pos="864"/>
        </w:tabs>
        <w:ind w:left="864" w:hanging="432"/>
      </w:pPr>
      <w:rPr>
        <w:rFonts w:ascii="Times New Roman" w:hAnsi="Times New Roman" w:cs="Times New Roman" w:hint="default"/>
        <w:b w:val="0"/>
        <w:i w:val="0"/>
        <w:caps w:val="0"/>
        <w:smallCaps w:val="0"/>
        <w:color w:val="auto"/>
        <w:sz w:val="20"/>
        <w:u w:val="none"/>
      </w:rPr>
    </w:lvl>
    <w:lvl w:ilvl="3">
      <w:start w:val="1"/>
      <w:numFmt w:val="lowerLetter"/>
      <w:lvlText w:val="(%4)"/>
      <w:lvlJc w:val="left"/>
      <w:pPr>
        <w:tabs>
          <w:tab w:val="num" w:pos="1440"/>
        </w:tabs>
        <w:ind w:left="1440" w:hanging="720"/>
      </w:pPr>
      <w:rPr>
        <w:rFonts w:ascii="Times New Roman" w:hAnsi="Times New Roman" w:cs="Times New Roman" w:hint="default"/>
        <w:b w:val="0"/>
        <w:i w:val="0"/>
        <w:caps w:val="0"/>
        <w:smallCaps w:val="0"/>
        <w:color w:val="auto"/>
        <w:sz w:val="20"/>
        <w:u w:val="none"/>
      </w:rPr>
    </w:lvl>
    <w:lvl w:ilvl="4">
      <w:start w:val="1"/>
      <w:numFmt w:val="none"/>
      <w:lvlText w:val="%5"/>
      <w:lvlJc w:val="left"/>
      <w:pPr>
        <w:tabs>
          <w:tab w:val="num" w:pos="432"/>
        </w:tabs>
        <w:ind w:firstLine="432"/>
      </w:pPr>
      <w:rPr>
        <w:rFonts w:ascii="Times New Roman" w:hAnsi="Times New Roman" w:cs="Times New Roman" w:hint="default"/>
        <w:b w:val="0"/>
        <w:i w:val="0"/>
        <w:caps w:val="0"/>
        <w:smallCaps w:val="0"/>
        <w:color w:val="auto"/>
        <w:sz w:val="20"/>
        <w:u w:val="none"/>
      </w:rPr>
    </w:lvl>
    <w:lvl w:ilvl="5">
      <w:start w:val="1"/>
      <w:numFmt w:val="lowerRoman"/>
      <w:lvlText w:val="%6"/>
      <w:lvlJc w:val="left"/>
      <w:pPr>
        <w:tabs>
          <w:tab w:val="num" w:pos="2160"/>
        </w:tabs>
        <w:ind w:left="2160" w:hanging="360"/>
      </w:pPr>
      <w:rPr>
        <w:rFonts w:cs="Times New Roman" w:hint="default"/>
        <w:b w:val="0"/>
        <w:i w:val="0"/>
        <w:caps w:val="0"/>
        <w:smallCaps w:val="0"/>
        <w:color w:val="auto"/>
        <w:u w:val="none"/>
      </w:rPr>
    </w:lvl>
    <w:lvl w:ilvl="6">
      <w:start w:val="1"/>
      <w:numFmt w:val="decimal"/>
      <w:lvlText w:val="%7"/>
      <w:lvlJc w:val="left"/>
      <w:pPr>
        <w:tabs>
          <w:tab w:val="num" w:pos="2520"/>
        </w:tabs>
        <w:ind w:left="2520" w:hanging="360"/>
      </w:pPr>
      <w:rPr>
        <w:rFonts w:cs="Times New Roman" w:hint="default"/>
        <w:b w:val="0"/>
        <w:i w:val="0"/>
        <w:caps w:val="0"/>
        <w:smallCaps w:val="0"/>
        <w:color w:val="auto"/>
        <w:u w:val="none"/>
      </w:rPr>
    </w:lvl>
    <w:lvl w:ilvl="7">
      <w:start w:val="1"/>
      <w:numFmt w:val="lowerLetter"/>
      <w:lvlText w:val="%8"/>
      <w:lvlJc w:val="left"/>
      <w:pPr>
        <w:tabs>
          <w:tab w:val="num" w:pos="2880"/>
        </w:tabs>
        <w:ind w:left="2880" w:hanging="360"/>
      </w:pPr>
      <w:rPr>
        <w:rFonts w:cs="Times New Roman" w:hint="default"/>
        <w:b w:val="0"/>
        <w:i w:val="0"/>
        <w:caps w:val="0"/>
        <w:smallCaps w:val="0"/>
        <w:color w:val="auto"/>
        <w:u w:val="none"/>
      </w:rPr>
    </w:lvl>
    <w:lvl w:ilvl="8">
      <w:start w:val="1"/>
      <w:numFmt w:val="decimal"/>
      <w:suff w:val="nothing"/>
      <w:lvlText w:val="Appendix No.%9"/>
      <w:lvlJc w:val="left"/>
      <w:rPr>
        <w:rFonts w:ascii="Times New Roman" w:hAnsi="Times New Roman" w:cs="Times New Roman" w:hint="default"/>
        <w:b/>
        <w:i w:val="0"/>
        <w:caps w:val="0"/>
        <w:smallCaps w:val="0"/>
        <w:color w:val="auto"/>
        <w:sz w:val="20"/>
        <w:u w:val="none"/>
      </w:rPr>
    </w:lvl>
  </w:abstractNum>
  <w:abstractNum w:abstractNumId="35" w15:restartNumberingAfterBreak="0">
    <w:nsid w:val="7CF93C41"/>
    <w:multiLevelType w:val="hybridMultilevel"/>
    <w:tmpl w:val="6510965C"/>
    <w:lvl w:ilvl="0" w:tplc="0419000F">
      <w:start w:val="1"/>
      <w:numFmt w:val="decimal"/>
      <w:lvlText w:val="%1."/>
      <w:lvlJc w:val="left"/>
      <w:pPr>
        <w:ind w:left="1440" w:hanging="360"/>
      </w:pPr>
    </w:lvl>
    <w:lvl w:ilvl="1" w:tplc="04190011">
      <w:start w:val="1"/>
      <w:numFmt w:val="decimal"/>
      <w:lvlText w:val="%2)"/>
      <w:lvlJc w:val="left"/>
      <w:pPr>
        <w:ind w:left="108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15:restartNumberingAfterBreak="0">
    <w:nsid w:val="7FE13672"/>
    <w:multiLevelType w:val="hybridMultilevel"/>
    <w:tmpl w:val="00E6CF64"/>
    <w:lvl w:ilvl="0" w:tplc="51407538">
      <w:start w:val="1"/>
      <w:numFmt w:val="bullet"/>
      <w:lvlText w:val="−"/>
      <w:lvlJc w:val="left"/>
      <w:pPr>
        <w:ind w:left="1920" w:hanging="360"/>
      </w:pPr>
      <w:rPr>
        <w:rFonts w:ascii="Garamond" w:hAnsi="Garamond" w:cs="Times New Roman" w:hint="default"/>
        <w:b w:val="0"/>
        <w:i w:val="0"/>
        <w:color w:val="auto"/>
        <w:sz w:val="22"/>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0"/>
  </w:num>
  <w:num w:numId="6">
    <w:abstractNumId w:val="2"/>
  </w:num>
  <w:num w:numId="7">
    <w:abstractNumId w:val="1"/>
  </w:num>
  <w:num w:numId="8">
    <w:abstractNumId w:val="0"/>
  </w:num>
  <w:num w:numId="9">
    <w:abstractNumId w:val="2"/>
  </w:num>
  <w:num w:numId="10">
    <w:abstractNumId w:val="1"/>
  </w:num>
  <w:num w:numId="11">
    <w:abstractNumId w:val="0"/>
  </w:num>
  <w:num w:numId="12">
    <w:abstractNumId w:val="2"/>
  </w:num>
  <w:num w:numId="13">
    <w:abstractNumId w:val="1"/>
  </w:num>
  <w:num w:numId="14">
    <w:abstractNumId w:val="0"/>
  </w:num>
  <w:num w:numId="15">
    <w:abstractNumId w:val="2"/>
  </w:num>
  <w:num w:numId="16">
    <w:abstractNumId w:val="30"/>
  </w:num>
  <w:num w:numId="17">
    <w:abstractNumId w:val="26"/>
  </w:num>
  <w:num w:numId="18">
    <w:abstractNumId w:val="19"/>
  </w:num>
  <w:num w:numId="19">
    <w:abstractNumId w:val="10"/>
  </w:num>
  <w:num w:numId="20">
    <w:abstractNumId w:val="33"/>
  </w:num>
  <w:num w:numId="21">
    <w:abstractNumId w:val="20"/>
  </w:num>
  <w:num w:numId="22">
    <w:abstractNumId w:val="9"/>
  </w:num>
  <w:num w:numId="23">
    <w:abstractNumId w:val="6"/>
  </w:num>
  <w:num w:numId="24">
    <w:abstractNumId w:val="13"/>
  </w:num>
  <w:num w:numId="25">
    <w:abstractNumId w:val="12"/>
  </w:num>
  <w:num w:numId="26">
    <w:abstractNumId w:val="22"/>
  </w:num>
  <w:num w:numId="27">
    <w:abstractNumId w:val="8"/>
  </w:num>
  <w:num w:numId="28">
    <w:abstractNumId w:val="32"/>
  </w:num>
  <w:num w:numId="29">
    <w:abstractNumId w:val="25"/>
  </w:num>
  <w:num w:numId="30">
    <w:abstractNumId w:val="3"/>
  </w:num>
  <w:num w:numId="31">
    <w:abstractNumId w:val="4"/>
  </w:num>
  <w:num w:numId="32">
    <w:abstractNumId w:val="31"/>
  </w:num>
  <w:num w:numId="33">
    <w:abstractNumId w:val="18"/>
  </w:num>
  <w:num w:numId="34">
    <w:abstractNumId w:val="5"/>
  </w:num>
  <w:num w:numId="35">
    <w:abstractNumId w:val="14"/>
  </w:num>
  <w:num w:numId="36">
    <w:abstractNumId w:val="27"/>
  </w:num>
  <w:num w:numId="37">
    <w:abstractNumId w:val="17"/>
  </w:num>
  <w:num w:numId="38">
    <w:abstractNumId w:val="35"/>
  </w:num>
  <w:num w:numId="39">
    <w:abstractNumId w:val="29"/>
  </w:num>
  <w:num w:numId="40">
    <w:abstractNumId w:val="36"/>
  </w:num>
  <w:num w:numId="41">
    <w:abstractNumId w:val="7"/>
  </w:num>
  <w:num w:numId="42">
    <w:abstractNumId w:val="24"/>
  </w:num>
  <w:num w:numId="43">
    <w:abstractNumId w:val="21"/>
  </w:num>
  <w:num w:numId="44">
    <w:abstractNumId w:val="23"/>
  </w:num>
  <w:num w:numId="45">
    <w:abstractNumId w:val="11"/>
  </w:num>
  <w:num w:numId="46">
    <w:abstractNumId w:val="15"/>
  </w:num>
  <w:num w:numId="47">
    <w:abstractNumId w:val="28"/>
  </w:num>
  <w:num w:numId="48">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ActiveDesign" w:val="???????"/>
    <w:docVar w:name="W&amp;C_Lib" w:val="&lt;"/>
  </w:docVars>
  <w:rsids>
    <w:rsidRoot w:val="009A4B62"/>
    <w:rsid w:val="0000012C"/>
    <w:rsid w:val="000002A0"/>
    <w:rsid w:val="0000109F"/>
    <w:rsid w:val="00001576"/>
    <w:rsid w:val="00001BB3"/>
    <w:rsid w:val="00001D3A"/>
    <w:rsid w:val="000023B5"/>
    <w:rsid w:val="00002C04"/>
    <w:rsid w:val="0000305A"/>
    <w:rsid w:val="000043E0"/>
    <w:rsid w:val="00004902"/>
    <w:rsid w:val="00005006"/>
    <w:rsid w:val="000056AB"/>
    <w:rsid w:val="0000798E"/>
    <w:rsid w:val="00011347"/>
    <w:rsid w:val="00011525"/>
    <w:rsid w:val="000123FF"/>
    <w:rsid w:val="00012889"/>
    <w:rsid w:val="00012943"/>
    <w:rsid w:val="00013196"/>
    <w:rsid w:val="00014C11"/>
    <w:rsid w:val="00015C54"/>
    <w:rsid w:val="00015F13"/>
    <w:rsid w:val="00016205"/>
    <w:rsid w:val="00016285"/>
    <w:rsid w:val="00016904"/>
    <w:rsid w:val="00016EBA"/>
    <w:rsid w:val="0001772F"/>
    <w:rsid w:val="00020568"/>
    <w:rsid w:val="000218DD"/>
    <w:rsid w:val="00022627"/>
    <w:rsid w:val="00022AE0"/>
    <w:rsid w:val="00022E1A"/>
    <w:rsid w:val="000235F8"/>
    <w:rsid w:val="000239A1"/>
    <w:rsid w:val="00023E4A"/>
    <w:rsid w:val="00024AB3"/>
    <w:rsid w:val="000251FD"/>
    <w:rsid w:val="00025402"/>
    <w:rsid w:val="000256AC"/>
    <w:rsid w:val="000268D5"/>
    <w:rsid w:val="0002727C"/>
    <w:rsid w:val="000273B6"/>
    <w:rsid w:val="00027468"/>
    <w:rsid w:val="000300B9"/>
    <w:rsid w:val="000300EB"/>
    <w:rsid w:val="00030166"/>
    <w:rsid w:val="000303E4"/>
    <w:rsid w:val="00030C42"/>
    <w:rsid w:val="00031D8F"/>
    <w:rsid w:val="000324D4"/>
    <w:rsid w:val="00032BCF"/>
    <w:rsid w:val="00033264"/>
    <w:rsid w:val="0003425A"/>
    <w:rsid w:val="00034276"/>
    <w:rsid w:val="0003458E"/>
    <w:rsid w:val="00034935"/>
    <w:rsid w:val="00034AC4"/>
    <w:rsid w:val="000352FA"/>
    <w:rsid w:val="00035372"/>
    <w:rsid w:val="00035E00"/>
    <w:rsid w:val="00036160"/>
    <w:rsid w:val="00036B45"/>
    <w:rsid w:val="00036D59"/>
    <w:rsid w:val="0003795F"/>
    <w:rsid w:val="000405B7"/>
    <w:rsid w:val="00040BB6"/>
    <w:rsid w:val="0004157D"/>
    <w:rsid w:val="0004165F"/>
    <w:rsid w:val="00041AF9"/>
    <w:rsid w:val="00042563"/>
    <w:rsid w:val="0004269D"/>
    <w:rsid w:val="00043642"/>
    <w:rsid w:val="00043711"/>
    <w:rsid w:val="00044026"/>
    <w:rsid w:val="00044754"/>
    <w:rsid w:val="00044E37"/>
    <w:rsid w:val="000452F7"/>
    <w:rsid w:val="000458D2"/>
    <w:rsid w:val="00046D2D"/>
    <w:rsid w:val="0004740F"/>
    <w:rsid w:val="00047FA5"/>
    <w:rsid w:val="00050661"/>
    <w:rsid w:val="00051007"/>
    <w:rsid w:val="00051934"/>
    <w:rsid w:val="00051EAB"/>
    <w:rsid w:val="00051F70"/>
    <w:rsid w:val="00052052"/>
    <w:rsid w:val="0005214D"/>
    <w:rsid w:val="0005347C"/>
    <w:rsid w:val="00054329"/>
    <w:rsid w:val="00055C8C"/>
    <w:rsid w:val="00056121"/>
    <w:rsid w:val="00056596"/>
    <w:rsid w:val="00056BFA"/>
    <w:rsid w:val="00056E82"/>
    <w:rsid w:val="0005737E"/>
    <w:rsid w:val="00057AFB"/>
    <w:rsid w:val="00057ED3"/>
    <w:rsid w:val="00060051"/>
    <w:rsid w:val="00060569"/>
    <w:rsid w:val="00060828"/>
    <w:rsid w:val="00060DA3"/>
    <w:rsid w:val="00061057"/>
    <w:rsid w:val="00061286"/>
    <w:rsid w:val="0006139B"/>
    <w:rsid w:val="00062033"/>
    <w:rsid w:val="0006298A"/>
    <w:rsid w:val="00062C85"/>
    <w:rsid w:val="00062EC4"/>
    <w:rsid w:val="0006380C"/>
    <w:rsid w:val="00063F3A"/>
    <w:rsid w:val="00064B68"/>
    <w:rsid w:val="00064CD6"/>
    <w:rsid w:val="00064CE6"/>
    <w:rsid w:val="00065240"/>
    <w:rsid w:val="000659DB"/>
    <w:rsid w:val="00065A78"/>
    <w:rsid w:val="00065D52"/>
    <w:rsid w:val="00066888"/>
    <w:rsid w:val="00066C7F"/>
    <w:rsid w:val="000674B6"/>
    <w:rsid w:val="00067924"/>
    <w:rsid w:val="00070B73"/>
    <w:rsid w:val="00070CE6"/>
    <w:rsid w:val="000715BC"/>
    <w:rsid w:val="00071DA5"/>
    <w:rsid w:val="000727E0"/>
    <w:rsid w:val="00072924"/>
    <w:rsid w:val="000737ED"/>
    <w:rsid w:val="00073C99"/>
    <w:rsid w:val="000746EB"/>
    <w:rsid w:val="0007484F"/>
    <w:rsid w:val="000758A6"/>
    <w:rsid w:val="00076188"/>
    <w:rsid w:val="0007735F"/>
    <w:rsid w:val="00077C5E"/>
    <w:rsid w:val="00080147"/>
    <w:rsid w:val="00080167"/>
    <w:rsid w:val="00080299"/>
    <w:rsid w:val="00080781"/>
    <w:rsid w:val="00080FB0"/>
    <w:rsid w:val="000811D7"/>
    <w:rsid w:val="00081730"/>
    <w:rsid w:val="000832FB"/>
    <w:rsid w:val="0008381D"/>
    <w:rsid w:val="00083835"/>
    <w:rsid w:val="000839EE"/>
    <w:rsid w:val="00083ABA"/>
    <w:rsid w:val="00084173"/>
    <w:rsid w:val="000841CF"/>
    <w:rsid w:val="00084B14"/>
    <w:rsid w:val="00085545"/>
    <w:rsid w:val="00085692"/>
    <w:rsid w:val="0008577B"/>
    <w:rsid w:val="00085AF5"/>
    <w:rsid w:val="00085D91"/>
    <w:rsid w:val="00086852"/>
    <w:rsid w:val="000876D9"/>
    <w:rsid w:val="00090112"/>
    <w:rsid w:val="00090132"/>
    <w:rsid w:val="00090616"/>
    <w:rsid w:val="0009112C"/>
    <w:rsid w:val="00091647"/>
    <w:rsid w:val="00092B8D"/>
    <w:rsid w:val="00093D2E"/>
    <w:rsid w:val="0009405B"/>
    <w:rsid w:val="000943DE"/>
    <w:rsid w:val="000952BB"/>
    <w:rsid w:val="000953B3"/>
    <w:rsid w:val="000966AC"/>
    <w:rsid w:val="00096885"/>
    <w:rsid w:val="00097553"/>
    <w:rsid w:val="000A01DF"/>
    <w:rsid w:val="000A01E6"/>
    <w:rsid w:val="000A071A"/>
    <w:rsid w:val="000A0BE8"/>
    <w:rsid w:val="000A1829"/>
    <w:rsid w:val="000A20C4"/>
    <w:rsid w:val="000A20EB"/>
    <w:rsid w:val="000A2981"/>
    <w:rsid w:val="000A3666"/>
    <w:rsid w:val="000A3DDA"/>
    <w:rsid w:val="000A3DE3"/>
    <w:rsid w:val="000A3E7D"/>
    <w:rsid w:val="000A4758"/>
    <w:rsid w:val="000A4C50"/>
    <w:rsid w:val="000A4D37"/>
    <w:rsid w:val="000A74D8"/>
    <w:rsid w:val="000A7BE4"/>
    <w:rsid w:val="000B0B9B"/>
    <w:rsid w:val="000B1461"/>
    <w:rsid w:val="000B192F"/>
    <w:rsid w:val="000B1F3A"/>
    <w:rsid w:val="000B296E"/>
    <w:rsid w:val="000B2E1E"/>
    <w:rsid w:val="000B305B"/>
    <w:rsid w:val="000B31F4"/>
    <w:rsid w:val="000B347E"/>
    <w:rsid w:val="000B546B"/>
    <w:rsid w:val="000B552D"/>
    <w:rsid w:val="000B5E09"/>
    <w:rsid w:val="000B7288"/>
    <w:rsid w:val="000B7B60"/>
    <w:rsid w:val="000C001D"/>
    <w:rsid w:val="000C0B43"/>
    <w:rsid w:val="000C136D"/>
    <w:rsid w:val="000C1865"/>
    <w:rsid w:val="000C1D16"/>
    <w:rsid w:val="000C21BE"/>
    <w:rsid w:val="000C21E6"/>
    <w:rsid w:val="000C250B"/>
    <w:rsid w:val="000C29BE"/>
    <w:rsid w:val="000C3043"/>
    <w:rsid w:val="000C3B53"/>
    <w:rsid w:val="000C4865"/>
    <w:rsid w:val="000C56A7"/>
    <w:rsid w:val="000C6036"/>
    <w:rsid w:val="000C63E6"/>
    <w:rsid w:val="000C6673"/>
    <w:rsid w:val="000C6C5D"/>
    <w:rsid w:val="000C7051"/>
    <w:rsid w:val="000C73F2"/>
    <w:rsid w:val="000C76E6"/>
    <w:rsid w:val="000C789C"/>
    <w:rsid w:val="000C7EEE"/>
    <w:rsid w:val="000D0307"/>
    <w:rsid w:val="000D11CD"/>
    <w:rsid w:val="000D1CF0"/>
    <w:rsid w:val="000D1CF8"/>
    <w:rsid w:val="000D2702"/>
    <w:rsid w:val="000D339B"/>
    <w:rsid w:val="000D3FC1"/>
    <w:rsid w:val="000D43FA"/>
    <w:rsid w:val="000D4EDB"/>
    <w:rsid w:val="000D53AF"/>
    <w:rsid w:val="000D573E"/>
    <w:rsid w:val="000D5876"/>
    <w:rsid w:val="000D5E2F"/>
    <w:rsid w:val="000D6465"/>
    <w:rsid w:val="000D759A"/>
    <w:rsid w:val="000D77CB"/>
    <w:rsid w:val="000D7D02"/>
    <w:rsid w:val="000D7D36"/>
    <w:rsid w:val="000E0DA9"/>
    <w:rsid w:val="000E1309"/>
    <w:rsid w:val="000E2624"/>
    <w:rsid w:val="000E2711"/>
    <w:rsid w:val="000E3669"/>
    <w:rsid w:val="000E3CE3"/>
    <w:rsid w:val="000E402A"/>
    <w:rsid w:val="000E461E"/>
    <w:rsid w:val="000E4D52"/>
    <w:rsid w:val="000E5200"/>
    <w:rsid w:val="000E5A23"/>
    <w:rsid w:val="000E5BCD"/>
    <w:rsid w:val="000E6100"/>
    <w:rsid w:val="000E616C"/>
    <w:rsid w:val="000E68D4"/>
    <w:rsid w:val="000E6EAD"/>
    <w:rsid w:val="000E79EF"/>
    <w:rsid w:val="000F012E"/>
    <w:rsid w:val="000F01A7"/>
    <w:rsid w:val="000F0499"/>
    <w:rsid w:val="000F09FE"/>
    <w:rsid w:val="000F0D15"/>
    <w:rsid w:val="000F0D97"/>
    <w:rsid w:val="000F0FE2"/>
    <w:rsid w:val="000F16D7"/>
    <w:rsid w:val="000F1FA1"/>
    <w:rsid w:val="000F25D8"/>
    <w:rsid w:val="000F2DCE"/>
    <w:rsid w:val="000F33FB"/>
    <w:rsid w:val="000F452A"/>
    <w:rsid w:val="000F4C65"/>
    <w:rsid w:val="000F4F90"/>
    <w:rsid w:val="000F50E6"/>
    <w:rsid w:val="000F5B90"/>
    <w:rsid w:val="000F5C16"/>
    <w:rsid w:val="000F65AF"/>
    <w:rsid w:val="000F6751"/>
    <w:rsid w:val="000F7134"/>
    <w:rsid w:val="000F72B0"/>
    <w:rsid w:val="000F74A6"/>
    <w:rsid w:val="00100381"/>
    <w:rsid w:val="001013AB"/>
    <w:rsid w:val="0010149F"/>
    <w:rsid w:val="0010159E"/>
    <w:rsid w:val="00102BE9"/>
    <w:rsid w:val="00103C30"/>
    <w:rsid w:val="00103D35"/>
    <w:rsid w:val="0010495D"/>
    <w:rsid w:val="00104C07"/>
    <w:rsid w:val="00105654"/>
    <w:rsid w:val="00105AB3"/>
    <w:rsid w:val="00105C59"/>
    <w:rsid w:val="001069D2"/>
    <w:rsid w:val="00106AAD"/>
    <w:rsid w:val="00106EDC"/>
    <w:rsid w:val="001071E3"/>
    <w:rsid w:val="00107A62"/>
    <w:rsid w:val="00110539"/>
    <w:rsid w:val="00110B4F"/>
    <w:rsid w:val="001112A4"/>
    <w:rsid w:val="00111829"/>
    <w:rsid w:val="00111D2E"/>
    <w:rsid w:val="00112514"/>
    <w:rsid w:val="00112709"/>
    <w:rsid w:val="00113583"/>
    <w:rsid w:val="00113DB4"/>
    <w:rsid w:val="001141AC"/>
    <w:rsid w:val="001143CD"/>
    <w:rsid w:val="00115108"/>
    <w:rsid w:val="00115906"/>
    <w:rsid w:val="00115F99"/>
    <w:rsid w:val="001162D7"/>
    <w:rsid w:val="00116AB1"/>
    <w:rsid w:val="00116B79"/>
    <w:rsid w:val="00117642"/>
    <w:rsid w:val="0011789A"/>
    <w:rsid w:val="00117F48"/>
    <w:rsid w:val="00120478"/>
    <w:rsid w:val="00121006"/>
    <w:rsid w:val="0012148A"/>
    <w:rsid w:val="001214D6"/>
    <w:rsid w:val="00123128"/>
    <w:rsid w:val="00123D2D"/>
    <w:rsid w:val="00124302"/>
    <w:rsid w:val="001244B7"/>
    <w:rsid w:val="001246E6"/>
    <w:rsid w:val="0012499C"/>
    <w:rsid w:val="00125282"/>
    <w:rsid w:val="00125D49"/>
    <w:rsid w:val="0012622D"/>
    <w:rsid w:val="00126CEC"/>
    <w:rsid w:val="00126D1C"/>
    <w:rsid w:val="00127964"/>
    <w:rsid w:val="00127A15"/>
    <w:rsid w:val="00130DA8"/>
    <w:rsid w:val="00130DD4"/>
    <w:rsid w:val="00131422"/>
    <w:rsid w:val="0013142B"/>
    <w:rsid w:val="00131C4C"/>
    <w:rsid w:val="00131F15"/>
    <w:rsid w:val="0013252A"/>
    <w:rsid w:val="0013294B"/>
    <w:rsid w:val="00132B3A"/>
    <w:rsid w:val="00133BD1"/>
    <w:rsid w:val="001342F4"/>
    <w:rsid w:val="001343BD"/>
    <w:rsid w:val="0013472A"/>
    <w:rsid w:val="00134BD9"/>
    <w:rsid w:val="00134E99"/>
    <w:rsid w:val="00136876"/>
    <w:rsid w:val="001368F5"/>
    <w:rsid w:val="00136FAF"/>
    <w:rsid w:val="00137639"/>
    <w:rsid w:val="00137934"/>
    <w:rsid w:val="00137C8E"/>
    <w:rsid w:val="001405DB"/>
    <w:rsid w:val="001405F2"/>
    <w:rsid w:val="001417C5"/>
    <w:rsid w:val="0014330C"/>
    <w:rsid w:val="0014352A"/>
    <w:rsid w:val="00143EB8"/>
    <w:rsid w:val="00144788"/>
    <w:rsid w:val="0014478F"/>
    <w:rsid w:val="001447F9"/>
    <w:rsid w:val="00144982"/>
    <w:rsid w:val="00144BCD"/>
    <w:rsid w:val="00145F79"/>
    <w:rsid w:val="00145FCE"/>
    <w:rsid w:val="00146120"/>
    <w:rsid w:val="00146508"/>
    <w:rsid w:val="00147E2B"/>
    <w:rsid w:val="001513B6"/>
    <w:rsid w:val="001526F8"/>
    <w:rsid w:val="00152C79"/>
    <w:rsid w:val="00152F03"/>
    <w:rsid w:val="00152FE9"/>
    <w:rsid w:val="001530FF"/>
    <w:rsid w:val="00153141"/>
    <w:rsid w:val="00153BE1"/>
    <w:rsid w:val="00153F5C"/>
    <w:rsid w:val="00154025"/>
    <w:rsid w:val="00154B97"/>
    <w:rsid w:val="001550D7"/>
    <w:rsid w:val="001555D0"/>
    <w:rsid w:val="00155A0A"/>
    <w:rsid w:val="00155EBA"/>
    <w:rsid w:val="00155ED6"/>
    <w:rsid w:val="00155EF8"/>
    <w:rsid w:val="00156638"/>
    <w:rsid w:val="00156743"/>
    <w:rsid w:val="00157119"/>
    <w:rsid w:val="00157394"/>
    <w:rsid w:val="001574FF"/>
    <w:rsid w:val="00157D7A"/>
    <w:rsid w:val="00160AC9"/>
    <w:rsid w:val="00161FF4"/>
    <w:rsid w:val="00162736"/>
    <w:rsid w:val="00163830"/>
    <w:rsid w:val="00163910"/>
    <w:rsid w:val="00163BCB"/>
    <w:rsid w:val="00163C10"/>
    <w:rsid w:val="00164A4F"/>
    <w:rsid w:val="00164E2A"/>
    <w:rsid w:val="001659D6"/>
    <w:rsid w:val="00165F53"/>
    <w:rsid w:val="001661E6"/>
    <w:rsid w:val="0016628B"/>
    <w:rsid w:val="0016730C"/>
    <w:rsid w:val="00167573"/>
    <w:rsid w:val="00167619"/>
    <w:rsid w:val="00167819"/>
    <w:rsid w:val="00167925"/>
    <w:rsid w:val="00167E37"/>
    <w:rsid w:val="00167EB7"/>
    <w:rsid w:val="00167FC3"/>
    <w:rsid w:val="00167FFD"/>
    <w:rsid w:val="001701AD"/>
    <w:rsid w:val="00170897"/>
    <w:rsid w:val="00170917"/>
    <w:rsid w:val="00170CA9"/>
    <w:rsid w:val="00171F34"/>
    <w:rsid w:val="00172021"/>
    <w:rsid w:val="001725EF"/>
    <w:rsid w:val="0017292A"/>
    <w:rsid w:val="00173931"/>
    <w:rsid w:val="001740AF"/>
    <w:rsid w:val="0017497D"/>
    <w:rsid w:val="00174E8B"/>
    <w:rsid w:val="0017522C"/>
    <w:rsid w:val="0017523C"/>
    <w:rsid w:val="00175E60"/>
    <w:rsid w:val="00176608"/>
    <w:rsid w:val="001770BA"/>
    <w:rsid w:val="001771A8"/>
    <w:rsid w:val="00180958"/>
    <w:rsid w:val="00180C00"/>
    <w:rsid w:val="00181643"/>
    <w:rsid w:val="00181D06"/>
    <w:rsid w:val="001821C2"/>
    <w:rsid w:val="00182218"/>
    <w:rsid w:val="00182380"/>
    <w:rsid w:val="00182BAE"/>
    <w:rsid w:val="0018322E"/>
    <w:rsid w:val="00183267"/>
    <w:rsid w:val="001835AB"/>
    <w:rsid w:val="001840C0"/>
    <w:rsid w:val="001842E4"/>
    <w:rsid w:val="0018465F"/>
    <w:rsid w:val="0018475D"/>
    <w:rsid w:val="001849BC"/>
    <w:rsid w:val="00184A11"/>
    <w:rsid w:val="00184BDA"/>
    <w:rsid w:val="00184F56"/>
    <w:rsid w:val="001850D2"/>
    <w:rsid w:val="0018538A"/>
    <w:rsid w:val="001856A2"/>
    <w:rsid w:val="00185BFB"/>
    <w:rsid w:val="00186485"/>
    <w:rsid w:val="001865EB"/>
    <w:rsid w:val="00187190"/>
    <w:rsid w:val="00187B8F"/>
    <w:rsid w:val="00190A2C"/>
    <w:rsid w:val="001916DD"/>
    <w:rsid w:val="00191A65"/>
    <w:rsid w:val="00191D35"/>
    <w:rsid w:val="0019226D"/>
    <w:rsid w:val="00192435"/>
    <w:rsid w:val="0019258B"/>
    <w:rsid w:val="00192A61"/>
    <w:rsid w:val="00192AB7"/>
    <w:rsid w:val="00192B86"/>
    <w:rsid w:val="00192E68"/>
    <w:rsid w:val="00193015"/>
    <w:rsid w:val="001935AC"/>
    <w:rsid w:val="00193716"/>
    <w:rsid w:val="001938A9"/>
    <w:rsid w:val="001938FD"/>
    <w:rsid w:val="00193A96"/>
    <w:rsid w:val="00193BE1"/>
    <w:rsid w:val="001942ED"/>
    <w:rsid w:val="00195303"/>
    <w:rsid w:val="001956DF"/>
    <w:rsid w:val="00195987"/>
    <w:rsid w:val="00195C49"/>
    <w:rsid w:val="00196173"/>
    <w:rsid w:val="00196460"/>
    <w:rsid w:val="00197555"/>
    <w:rsid w:val="001A03AB"/>
    <w:rsid w:val="001A0833"/>
    <w:rsid w:val="001A0EDC"/>
    <w:rsid w:val="001A1CFD"/>
    <w:rsid w:val="001A2838"/>
    <w:rsid w:val="001A3160"/>
    <w:rsid w:val="001A3D45"/>
    <w:rsid w:val="001A3D82"/>
    <w:rsid w:val="001A3DD0"/>
    <w:rsid w:val="001A4846"/>
    <w:rsid w:val="001A4C4B"/>
    <w:rsid w:val="001A4C8B"/>
    <w:rsid w:val="001A501E"/>
    <w:rsid w:val="001A5767"/>
    <w:rsid w:val="001A6515"/>
    <w:rsid w:val="001A74EF"/>
    <w:rsid w:val="001A7FD0"/>
    <w:rsid w:val="001B0470"/>
    <w:rsid w:val="001B0C43"/>
    <w:rsid w:val="001B0C6D"/>
    <w:rsid w:val="001B1CC6"/>
    <w:rsid w:val="001B1E09"/>
    <w:rsid w:val="001B244F"/>
    <w:rsid w:val="001B275C"/>
    <w:rsid w:val="001B310F"/>
    <w:rsid w:val="001B36DF"/>
    <w:rsid w:val="001B3B42"/>
    <w:rsid w:val="001B4019"/>
    <w:rsid w:val="001B4480"/>
    <w:rsid w:val="001B535E"/>
    <w:rsid w:val="001B5933"/>
    <w:rsid w:val="001B6AE2"/>
    <w:rsid w:val="001C002B"/>
    <w:rsid w:val="001C0294"/>
    <w:rsid w:val="001C139D"/>
    <w:rsid w:val="001C1861"/>
    <w:rsid w:val="001C1E16"/>
    <w:rsid w:val="001C2749"/>
    <w:rsid w:val="001C28E2"/>
    <w:rsid w:val="001C37C2"/>
    <w:rsid w:val="001C37EB"/>
    <w:rsid w:val="001C41CB"/>
    <w:rsid w:val="001C4244"/>
    <w:rsid w:val="001C5843"/>
    <w:rsid w:val="001C591A"/>
    <w:rsid w:val="001C5AE6"/>
    <w:rsid w:val="001C6037"/>
    <w:rsid w:val="001C6590"/>
    <w:rsid w:val="001D037E"/>
    <w:rsid w:val="001D03FD"/>
    <w:rsid w:val="001D0863"/>
    <w:rsid w:val="001D0D0E"/>
    <w:rsid w:val="001D0DF5"/>
    <w:rsid w:val="001D1A03"/>
    <w:rsid w:val="001D1F48"/>
    <w:rsid w:val="001D2141"/>
    <w:rsid w:val="001D2A97"/>
    <w:rsid w:val="001D2F94"/>
    <w:rsid w:val="001D320E"/>
    <w:rsid w:val="001D4B18"/>
    <w:rsid w:val="001D6741"/>
    <w:rsid w:val="001D67CE"/>
    <w:rsid w:val="001D6CCA"/>
    <w:rsid w:val="001D6EA8"/>
    <w:rsid w:val="001D6F53"/>
    <w:rsid w:val="001D7C2E"/>
    <w:rsid w:val="001D7DD3"/>
    <w:rsid w:val="001E03CE"/>
    <w:rsid w:val="001E1979"/>
    <w:rsid w:val="001E25BA"/>
    <w:rsid w:val="001E2B6E"/>
    <w:rsid w:val="001E2CD9"/>
    <w:rsid w:val="001E3287"/>
    <w:rsid w:val="001E3E18"/>
    <w:rsid w:val="001E3E20"/>
    <w:rsid w:val="001E4A92"/>
    <w:rsid w:val="001E528A"/>
    <w:rsid w:val="001E53F1"/>
    <w:rsid w:val="001E5562"/>
    <w:rsid w:val="001E62B0"/>
    <w:rsid w:val="001E6566"/>
    <w:rsid w:val="001F165C"/>
    <w:rsid w:val="001F2AFF"/>
    <w:rsid w:val="001F31CE"/>
    <w:rsid w:val="001F34E3"/>
    <w:rsid w:val="001F3573"/>
    <w:rsid w:val="001F384B"/>
    <w:rsid w:val="001F3A56"/>
    <w:rsid w:val="001F3BA5"/>
    <w:rsid w:val="001F3C96"/>
    <w:rsid w:val="001F478F"/>
    <w:rsid w:val="001F4985"/>
    <w:rsid w:val="001F5D53"/>
    <w:rsid w:val="001F5DAA"/>
    <w:rsid w:val="001F6A31"/>
    <w:rsid w:val="001F6C6B"/>
    <w:rsid w:val="001F7A94"/>
    <w:rsid w:val="001F7CF3"/>
    <w:rsid w:val="001F7D26"/>
    <w:rsid w:val="001F7FF5"/>
    <w:rsid w:val="00200141"/>
    <w:rsid w:val="00200259"/>
    <w:rsid w:val="00200399"/>
    <w:rsid w:val="002003A6"/>
    <w:rsid w:val="00201574"/>
    <w:rsid w:val="0020158B"/>
    <w:rsid w:val="002016E0"/>
    <w:rsid w:val="00202FA1"/>
    <w:rsid w:val="0020331C"/>
    <w:rsid w:val="00203430"/>
    <w:rsid w:val="00203BB9"/>
    <w:rsid w:val="00204091"/>
    <w:rsid w:val="002040CC"/>
    <w:rsid w:val="0020485F"/>
    <w:rsid w:val="00204DC4"/>
    <w:rsid w:val="00204FA6"/>
    <w:rsid w:val="002055D5"/>
    <w:rsid w:val="00205AB4"/>
    <w:rsid w:val="002073FA"/>
    <w:rsid w:val="00207A5D"/>
    <w:rsid w:val="00207D88"/>
    <w:rsid w:val="002100DD"/>
    <w:rsid w:val="00210840"/>
    <w:rsid w:val="00210B95"/>
    <w:rsid w:val="00210D7E"/>
    <w:rsid w:val="00211FE7"/>
    <w:rsid w:val="0021253B"/>
    <w:rsid w:val="00212DD9"/>
    <w:rsid w:val="00212FC6"/>
    <w:rsid w:val="00212FF4"/>
    <w:rsid w:val="002133CB"/>
    <w:rsid w:val="00214052"/>
    <w:rsid w:val="00214153"/>
    <w:rsid w:val="00214711"/>
    <w:rsid w:val="00214754"/>
    <w:rsid w:val="002148AE"/>
    <w:rsid w:val="002160E6"/>
    <w:rsid w:val="0021672A"/>
    <w:rsid w:val="002172F9"/>
    <w:rsid w:val="002178EA"/>
    <w:rsid w:val="00217B53"/>
    <w:rsid w:val="00217DE1"/>
    <w:rsid w:val="00217E8A"/>
    <w:rsid w:val="00220189"/>
    <w:rsid w:val="00220550"/>
    <w:rsid w:val="00220BDA"/>
    <w:rsid w:val="00221147"/>
    <w:rsid w:val="002211CA"/>
    <w:rsid w:val="002219AD"/>
    <w:rsid w:val="00221D9A"/>
    <w:rsid w:val="0022213B"/>
    <w:rsid w:val="00222B83"/>
    <w:rsid w:val="00223587"/>
    <w:rsid w:val="00223C27"/>
    <w:rsid w:val="00224C8A"/>
    <w:rsid w:val="00224E6B"/>
    <w:rsid w:val="002253AD"/>
    <w:rsid w:val="00225B59"/>
    <w:rsid w:val="00226568"/>
    <w:rsid w:val="00226727"/>
    <w:rsid w:val="00227389"/>
    <w:rsid w:val="002312B1"/>
    <w:rsid w:val="0023195F"/>
    <w:rsid w:val="00231BA9"/>
    <w:rsid w:val="00231D42"/>
    <w:rsid w:val="00232B98"/>
    <w:rsid w:val="002346E9"/>
    <w:rsid w:val="002347B0"/>
    <w:rsid w:val="00234905"/>
    <w:rsid w:val="00234BC1"/>
    <w:rsid w:val="00234CD8"/>
    <w:rsid w:val="00235014"/>
    <w:rsid w:val="00235172"/>
    <w:rsid w:val="00235296"/>
    <w:rsid w:val="0023588F"/>
    <w:rsid w:val="00235B3B"/>
    <w:rsid w:val="00235C56"/>
    <w:rsid w:val="00235F35"/>
    <w:rsid w:val="002367A6"/>
    <w:rsid w:val="00236C92"/>
    <w:rsid w:val="00236FFB"/>
    <w:rsid w:val="0023731C"/>
    <w:rsid w:val="002378F5"/>
    <w:rsid w:val="00237B48"/>
    <w:rsid w:val="00237B61"/>
    <w:rsid w:val="0024068C"/>
    <w:rsid w:val="002409C2"/>
    <w:rsid w:val="002418F7"/>
    <w:rsid w:val="002419CF"/>
    <w:rsid w:val="00241A31"/>
    <w:rsid w:val="00241AEA"/>
    <w:rsid w:val="00242249"/>
    <w:rsid w:val="002427C9"/>
    <w:rsid w:val="00243C96"/>
    <w:rsid w:val="00243E79"/>
    <w:rsid w:val="00244525"/>
    <w:rsid w:val="0024462D"/>
    <w:rsid w:val="00244788"/>
    <w:rsid w:val="00244972"/>
    <w:rsid w:val="00244C8D"/>
    <w:rsid w:val="0024587E"/>
    <w:rsid w:val="00245A8C"/>
    <w:rsid w:val="00246B6F"/>
    <w:rsid w:val="002472CE"/>
    <w:rsid w:val="0024736E"/>
    <w:rsid w:val="0024747B"/>
    <w:rsid w:val="002476DB"/>
    <w:rsid w:val="0025070D"/>
    <w:rsid w:val="00250A97"/>
    <w:rsid w:val="00250F7F"/>
    <w:rsid w:val="0025192B"/>
    <w:rsid w:val="00252162"/>
    <w:rsid w:val="00252B95"/>
    <w:rsid w:val="0025394B"/>
    <w:rsid w:val="00253B72"/>
    <w:rsid w:val="00253D24"/>
    <w:rsid w:val="00254549"/>
    <w:rsid w:val="00255D7D"/>
    <w:rsid w:val="00255D8A"/>
    <w:rsid w:val="00256DCD"/>
    <w:rsid w:val="00257058"/>
    <w:rsid w:val="002572A1"/>
    <w:rsid w:val="00257BD7"/>
    <w:rsid w:val="00257D9A"/>
    <w:rsid w:val="0026021D"/>
    <w:rsid w:val="00260226"/>
    <w:rsid w:val="00260230"/>
    <w:rsid w:val="00260866"/>
    <w:rsid w:val="00260C81"/>
    <w:rsid w:val="00261782"/>
    <w:rsid w:val="00261C76"/>
    <w:rsid w:val="002626EB"/>
    <w:rsid w:val="00262869"/>
    <w:rsid w:val="00262DB8"/>
    <w:rsid w:val="00263573"/>
    <w:rsid w:val="00263867"/>
    <w:rsid w:val="00263B39"/>
    <w:rsid w:val="00263D69"/>
    <w:rsid w:val="00264A8D"/>
    <w:rsid w:val="00264E71"/>
    <w:rsid w:val="0026516F"/>
    <w:rsid w:val="002653D0"/>
    <w:rsid w:val="002653D1"/>
    <w:rsid w:val="002657F1"/>
    <w:rsid w:val="00266795"/>
    <w:rsid w:val="00270338"/>
    <w:rsid w:val="00270EC4"/>
    <w:rsid w:val="00271345"/>
    <w:rsid w:val="00271360"/>
    <w:rsid w:val="0027186C"/>
    <w:rsid w:val="002728F7"/>
    <w:rsid w:val="00272F07"/>
    <w:rsid w:val="002730FA"/>
    <w:rsid w:val="00273A49"/>
    <w:rsid w:val="00274157"/>
    <w:rsid w:val="002745F2"/>
    <w:rsid w:val="002747FA"/>
    <w:rsid w:val="002749EE"/>
    <w:rsid w:val="0027574D"/>
    <w:rsid w:val="00275754"/>
    <w:rsid w:val="002778BA"/>
    <w:rsid w:val="002779FE"/>
    <w:rsid w:val="00280B64"/>
    <w:rsid w:val="00280E92"/>
    <w:rsid w:val="002818E7"/>
    <w:rsid w:val="00282144"/>
    <w:rsid w:val="00282488"/>
    <w:rsid w:val="00282679"/>
    <w:rsid w:val="00282BFE"/>
    <w:rsid w:val="002843B1"/>
    <w:rsid w:val="0028445F"/>
    <w:rsid w:val="002844B9"/>
    <w:rsid w:val="00284718"/>
    <w:rsid w:val="00285622"/>
    <w:rsid w:val="002860F4"/>
    <w:rsid w:val="0028669D"/>
    <w:rsid w:val="0028694D"/>
    <w:rsid w:val="00286A7D"/>
    <w:rsid w:val="00290285"/>
    <w:rsid w:val="0029095F"/>
    <w:rsid w:val="002910CA"/>
    <w:rsid w:val="0029157D"/>
    <w:rsid w:val="00291B32"/>
    <w:rsid w:val="00291C23"/>
    <w:rsid w:val="00291D60"/>
    <w:rsid w:val="00291F66"/>
    <w:rsid w:val="0029319A"/>
    <w:rsid w:val="00293294"/>
    <w:rsid w:val="002936A0"/>
    <w:rsid w:val="00294188"/>
    <w:rsid w:val="00294C5D"/>
    <w:rsid w:val="00295858"/>
    <w:rsid w:val="00295DE9"/>
    <w:rsid w:val="00295EDD"/>
    <w:rsid w:val="00296349"/>
    <w:rsid w:val="00296A39"/>
    <w:rsid w:val="002970D1"/>
    <w:rsid w:val="00297816"/>
    <w:rsid w:val="00297B65"/>
    <w:rsid w:val="00297C99"/>
    <w:rsid w:val="002A103F"/>
    <w:rsid w:val="002A1696"/>
    <w:rsid w:val="002A1D31"/>
    <w:rsid w:val="002A1D32"/>
    <w:rsid w:val="002A1F32"/>
    <w:rsid w:val="002A2CE6"/>
    <w:rsid w:val="002A2DDF"/>
    <w:rsid w:val="002A3064"/>
    <w:rsid w:val="002A3AF5"/>
    <w:rsid w:val="002A3B49"/>
    <w:rsid w:val="002A4093"/>
    <w:rsid w:val="002A478C"/>
    <w:rsid w:val="002A4EA7"/>
    <w:rsid w:val="002A52E6"/>
    <w:rsid w:val="002A54B3"/>
    <w:rsid w:val="002A61FA"/>
    <w:rsid w:val="002A632A"/>
    <w:rsid w:val="002A6EF7"/>
    <w:rsid w:val="002A705C"/>
    <w:rsid w:val="002A7B62"/>
    <w:rsid w:val="002A7DC1"/>
    <w:rsid w:val="002B1A4E"/>
    <w:rsid w:val="002B2949"/>
    <w:rsid w:val="002B2D7E"/>
    <w:rsid w:val="002B4EB5"/>
    <w:rsid w:val="002B5438"/>
    <w:rsid w:val="002B5E75"/>
    <w:rsid w:val="002B62FA"/>
    <w:rsid w:val="002B63E8"/>
    <w:rsid w:val="002B7A00"/>
    <w:rsid w:val="002C046A"/>
    <w:rsid w:val="002C0652"/>
    <w:rsid w:val="002C07E1"/>
    <w:rsid w:val="002C1531"/>
    <w:rsid w:val="002C1725"/>
    <w:rsid w:val="002C1920"/>
    <w:rsid w:val="002C1992"/>
    <w:rsid w:val="002C2142"/>
    <w:rsid w:val="002C230A"/>
    <w:rsid w:val="002C2412"/>
    <w:rsid w:val="002C2596"/>
    <w:rsid w:val="002C2A9E"/>
    <w:rsid w:val="002C2D00"/>
    <w:rsid w:val="002C3723"/>
    <w:rsid w:val="002C3B19"/>
    <w:rsid w:val="002C3FAE"/>
    <w:rsid w:val="002C49A1"/>
    <w:rsid w:val="002C4B6A"/>
    <w:rsid w:val="002C4DE6"/>
    <w:rsid w:val="002C50CF"/>
    <w:rsid w:val="002C51E3"/>
    <w:rsid w:val="002C522F"/>
    <w:rsid w:val="002C5269"/>
    <w:rsid w:val="002C584E"/>
    <w:rsid w:val="002C5DC9"/>
    <w:rsid w:val="002C5DD9"/>
    <w:rsid w:val="002C66DB"/>
    <w:rsid w:val="002C686A"/>
    <w:rsid w:val="002C6B74"/>
    <w:rsid w:val="002C6C58"/>
    <w:rsid w:val="002C7812"/>
    <w:rsid w:val="002C786B"/>
    <w:rsid w:val="002C7A95"/>
    <w:rsid w:val="002D0450"/>
    <w:rsid w:val="002D0A4A"/>
    <w:rsid w:val="002D13AA"/>
    <w:rsid w:val="002D17B1"/>
    <w:rsid w:val="002D1C7E"/>
    <w:rsid w:val="002D1F25"/>
    <w:rsid w:val="002D2004"/>
    <w:rsid w:val="002D2099"/>
    <w:rsid w:val="002D2180"/>
    <w:rsid w:val="002D2C24"/>
    <w:rsid w:val="002D32D1"/>
    <w:rsid w:val="002D3AB0"/>
    <w:rsid w:val="002D3FCE"/>
    <w:rsid w:val="002D47B8"/>
    <w:rsid w:val="002D57D5"/>
    <w:rsid w:val="002D75D8"/>
    <w:rsid w:val="002E0294"/>
    <w:rsid w:val="002E0794"/>
    <w:rsid w:val="002E081D"/>
    <w:rsid w:val="002E0C0E"/>
    <w:rsid w:val="002E0D70"/>
    <w:rsid w:val="002E1F9C"/>
    <w:rsid w:val="002E23DC"/>
    <w:rsid w:val="002E28FA"/>
    <w:rsid w:val="002E3A71"/>
    <w:rsid w:val="002E3B69"/>
    <w:rsid w:val="002E3F9E"/>
    <w:rsid w:val="002E42D2"/>
    <w:rsid w:val="002E4F5D"/>
    <w:rsid w:val="002E5558"/>
    <w:rsid w:val="002E5630"/>
    <w:rsid w:val="002E674F"/>
    <w:rsid w:val="002E691A"/>
    <w:rsid w:val="002E6D83"/>
    <w:rsid w:val="002F0BCA"/>
    <w:rsid w:val="002F0C09"/>
    <w:rsid w:val="002F0C26"/>
    <w:rsid w:val="002F2F40"/>
    <w:rsid w:val="002F31BB"/>
    <w:rsid w:val="002F34E2"/>
    <w:rsid w:val="002F35C5"/>
    <w:rsid w:val="002F36CF"/>
    <w:rsid w:val="002F3AA1"/>
    <w:rsid w:val="002F3FE0"/>
    <w:rsid w:val="002F4B2F"/>
    <w:rsid w:val="002F51F5"/>
    <w:rsid w:val="002F5FBF"/>
    <w:rsid w:val="002F68A0"/>
    <w:rsid w:val="002F7730"/>
    <w:rsid w:val="002F77EA"/>
    <w:rsid w:val="00300674"/>
    <w:rsid w:val="003007AC"/>
    <w:rsid w:val="0030093E"/>
    <w:rsid w:val="003009EC"/>
    <w:rsid w:val="0030142D"/>
    <w:rsid w:val="003014BC"/>
    <w:rsid w:val="003018C4"/>
    <w:rsid w:val="00301BE3"/>
    <w:rsid w:val="00302295"/>
    <w:rsid w:val="003025E7"/>
    <w:rsid w:val="00303871"/>
    <w:rsid w:val="00303D7D"/>
    <w:rsid w:val="003053E2"/>
    <w:rsid w:val="003057B8"/>
    <w:rsid w:val="00305E89"/>
    <w:rsid w:val="003064A3"/>
    <w:rsid w:val="00307823"/>
    <w:rsid w:val="00307DFC"/>
    <w:rsid w:val="003108CA"/>
    <w:rsid w:val="00310B36"/>
    <w:rsid w:val="00310F14"/>
    <w:rsid w:val="00311486"/>
    <w:rsid w:val="00311565"/>
    <w:rsid w:val="00311A8D"/>
    <w:rsid w:val="00312495"/>
    <w:rsid w:val="0031275B"/>
    <w:rsid w:val="00312D51"/>
    <w:rsid w:val="003130DA"/>
    <w:rsid w:val="003140EA"/>
    <w:rsid w:val="00314A3D"/>
    <w:rsid w:val="00314C16"/>
    <w:rsid w:val="003161CE"/>
    <w:rsid w:val="0031737F"/>
    <w:rsid w:val="00317412"/>
    <w:rsid w:val="003178F3"/>
    <w:rsid w:val="003179C0"/>
    <w:rsid w:val="00317A95"/>
    <w:rsid w:val="0032027C"/>
    <w:rsid w:val="0032075F"/>
    <w:rsid w:val="00320AC5"/>
    <w:rsid w:val="003226FC"/>
    <w:rsid w:val="003228FC"/>
    <w:rsid w:val="00323494"/>
    <w:rsid w:val="00323CB3"/>
    <w:rsid w:val="00324C2C"/>
    <w:rsid w:val="0032510E"/>
    <w:rsid w:val="00325970"/>
    <w:rsid w:val="00325B64"/>
    <w:rsid w:val="00325BB6"/>
    <w:rsid w:val="00325FAB"/>
    <w:rsid w:val="00326BCD"/>
    <w:rsid w:val="00327974"/>
    <w:rsid w:val="00327B2A"/>
    <w:rsid w:val="003300AF"/>
    <w:rsid w:val="003305A1"/>
    <w:rsid w:val="003309CA"/>
    <w:rsid w:val="00330D5E"/>
    <w:rsid w:val="003312D0"/>
    <w:rsid w:val="0033193B"/>
    <w:rsid w:val="00331B13"/>
    <w:rsid w:val="00332577"/>
    <w:rsid w:val="0033291B"/>
    <w:rsid w:val="00333862"/>
    <w:rsid w:val="003338DE"/>
    <w:rsid w:val="00334007"/>
    <w:rsid w:val="00334FDA"/>
    <w:rsid w:val="003358BB"/>
    <w:rsid w:val="00336842"/>
    <w:rsid w:val="00337564"/>
    <w:rsid w:val="003400F8"/>
    <w:rsid w:val="0034099D"/>
    <w:rsid w:val="00341003"/>
    <w:rsid w:val="00341278"/>
    <w:rsid w:val="00341D6C"/>
    <w:rsid w:val="003426FA"/>
    <w:rsid w:val="00342B1B"/>
    <w:rsid w:val="00342D84"/>
    <w:rsid w:val="00343447"/>
    <w:rsid w:val="00344143"/>
    <w:rsid w:val="0034479D"/>
    <w:rsid w:val="0034565F"/>
    <w:rsid w:val="003457A0"/>
    <w:rsid w:val="00345A22"/>
    <w:rsid w:val="0034695D"/>
    <w:rsid w:val="00346C60"/>
    <w:rsid w:val="003479C3"/>
    <w:rsid w:val="00347AEA"/>
    <w:rsid w:val="00347F71"/>
    <w:rsid w:val="0035042D"/>
    <w:rsid w:val="003507B2"/>
    <w:rsid w:val="00350DDB"/>
    <w:rsid w:val="00351164"/>
    <w:rsid w:val="0035158F"/>
    <w:rsid w:val="00352034"/>
    <w:rsid w:val="00352445"/>
    <w:rsid w:val="00352722"/>
    <w:rsid w:val="003527E1"/>
    <w:rsid w:val="0035294C"/>
    <w:rsid w:val="00353E5F"/>
    <w:rsid w:val="00353FB4"/>
    <w:rsid w:val="00354123"/>
    <w:rsid w:val="00355702"/>
    <w:rsid w:val="00355963"/>
    <w:rsid w:val="00355B6E"/>
    <w:rsid w:val="0035603E"/>
    <w:rsid w:val="003560F1"/>
    <w:rsid w:val="0035625B"/>
    <w:rsid w:val="0035634A"/>
    <w:rsid w:val="00356604"/>
    <w:rsid w:val="0035789F"/>
    <w:rsid w:val="003578E0"/>
    <w:rsid w:val="00357A40"/>
    <w:rsid w:val="00357B4E"/>
    <w:rsid w:val="00360572"/>
    <w:rsid w:val="00361001"/>
    <w:rsid w:val="0036118B"/>
    <w:rsid w:val="00361F1F"/>
    <w:rsid w:val="003622C6"/>
    <w:rsid w:val="00362717"/>
    <w:rsid w:val="003629F2"/>
    <w:rsid w:val="003630C8"/>
    <w:rsid w:val="003636D7"/>
    <w:rsid w:val="00363C02"/>
    <w:rsid w:val="00363C0D"/>
    <w:rsid w:val="00363EAA"/>
    <w:rsid w:val="00364BB4"/>
    <w:rsid w:val="00364C31"/>
    <w:rsid w:val="00364EF0"/>
    <w:rsid w:val="0036598F"/>
    <w:rsid w:val="00365E42"/>
    <w:rsid w:val="00365F44"/>
    <w:rsid w:val="00366837"/>
    <w:rsid w:val="00366AD0"/>
    <w:rsid w:val="00366B41"/>
    <w:rsid w:val="0036739A"/>
    <w:rsid w:val="003677CF"/>
    <w:rsid w:val="00367BCE"/>
    <w:rsid w:val="00367F77"/>
    <w:rsid w:val="0037046A"/>
    <w:rsid w:val="0037081C"/>
    <w:rsid w:val="00370838"/>
    <w:rsid w:val="00370B82"/>
    <w:rsid w:val="00370C1B"/>
    <w:rsid w:val="00370C51"/>
    <w:rsid w:val="003712E2"/>
    <w:rsid w:val="00371B27"/>
    <w:rsid w:val="003721E1"/>
    <w:rsid w:val="00372BA4"/>
    <w:rsid w:val="00372BF7"/>
    <w:rsid w:val="00372D43"/>
    <w:rsid w:val="00373D81"/>
    <w:rsid w:val="0037414F"/>
    <w:rsid w:val="00374333"/>
    <w:rsid w:val="00374C1B"/>
    <w:rsid w:val="003755DA"/>
    <w:rsid w:val="0037563C"/>
    <w:rsid w:val="003758DB"/>
    <w:rsid w:val="00376596"/>
    <w:rsid w:val="0037667C"/>
    <w:rsid w:val="003766FB"/>
    <w:rsid w:val="00376911"/>
    <w:rsid w:val="00376C8B"/>
    <w:rsid w:val="00376E83"/>
    <w:rsid w:val="00376F89"/>
    <w:rsid w:val="00377113"/>
    <w:rsid w:val="003776A3"/>
    <w:rsid w:val="00377763"/>
    <w:rsid w:val="00377E69"/>
    <w:rsid w:val="0038180E"/>
    <w:rsid w:val="00381AD3"/>
    <w:rsid w:val="00381B82"/>
    <w:rsid w:val="00382BDE"/>
    <w:rsid w:val="0038381E"/>
    <w:rsid w:val="00383A64"/>
    <w:rsid w:val="003840B3"/>
    <w:rsid w:val="00384D1C"/>
    <w:rsid w:val="00384D7F"/>
    <w:rsid w:val="003860A4"/>
    <w:rsid w:val="0038659C"/>
    <w:rsid w:val="00386B0A"/>
    <w:rsid w:val="003875D4"/>
    <w:rsid w:val="00387BDD"/>
    <w:rsid w:val="00390A3E"/>
    <w:rsid w:val="00390EE1"/>
    <w:rsid w:val="003910C6"/>
    <w:rsid w:val="003911AD"/>
    <w:rsid w:val="003913BB"/>
    <w:rsid w:val="003913F9"/>
    <w:rsid w:val="003916CE"/>
    <w:rsid w:val="0039170F"/>
    <w:rsid w:val="00391D91"/>
    <w:rsid w:val="0039202E"/>
    <w:rsid w:val="00393511"/>
    <w:rsid w:val="00393B0A"/>
    <w:rsid w:val="003945AE"/>
    <w:rsid w:val="00394AC0"/>
    <w:rsid w:val="00395055"/>
    <w:rsid w:val="003964A1"/>
    <w:rsid w:val="00396AC0"/>
    <w:rsid w:val="00396F26"/>
    <w:rsid w:val="003970FC"/>
    <w:rsid w:val="00397129"/>
    <w:rsid w:val="00397459"/>
    <w:rsid w:val="003974D5"/>
    <w:rsid w:val="00397636"/>
    <w:rsid w:val="003A03AA"/>
    <w:rsid w:val="003A062A"/>
    <w:rsid w:val="003A1575"/>
    <w:rsid w:val="003A1DD1"/>
    <w:rsid w:val="003A2B4E"/>
    <w:rsid w:val="003A2FD5"/>
    <w:rsid w:val="003A301C"/>
    <w:rsid w:val="003A3D4A"/>
    <w:rsid w:val="003A3F0F"/>
    <w:rsid w:val="003A3FDB"/>
    <w:rsid w:val="003A42AA"/>
    <w:rsid w:val="003A4334"/>
    <w:rsid w:val="003A445C"/>
    <w:rsid w:val="003A4D12"/>
    <w:rsid w:val="003A5656"/>
    <w:rsid w:val="003A6A7A"/>
    <w:rsid w:val="003A6CEC"/>
    <w:rsid w:val="003A7729"/>
    <w:rsid w:val="003A7F89"/>
    <w:rsid w:val="003B0382"/>
    <w:rsid w:val="003B06FC"/>
    <w:rsid w:val="003B12E8"/>
    <w:rsid w:val="003B14A3"/>
    <w:rsid w:val="003B17C8"/>
    <w:rsid w:val="003B1F7B"/>
    <w:rsid w:val="003B1FD5"/>
    <w:rsid w:val="003B2324"/>
    <w:rsid w:val="003B234B"/>
    <w:rsid w:val="003B28F5"/>
    <w:rsid w:val="003B2ECE"/>
    <w:rsid w:val="003B3843"/>
    <w:rsid w:val="003B3E79"/>
    <w:rsid w:val="003B42EA"/>
    <w:rsid w:val="003B4497"/>
    <w:rsid w:val="003B50C5"/>
    <w:rsid w:val="003B52EF"/>
    <w:rsid w:val="003B6348"/>
    <w:rsid w:val="003B6FB9"/>
    <w:rsid w:val="003B70D0"/>
    <w:rsid w:val="003B78C4"/>
    <w:rsid w:val="003C0BCF"/>
    <w:rsid w:val="003C1373"/>
    <w:rsid w:val="003C1BC2"/>
    <w:rsid w:val="003C28F4"/>
    <w:rsid w:val="003C29BF"/>
    <w:rsid w:val="003C2FE3"/>
    <w:rsid w:val="003C3B8C"/>
    <w:rsid w:val="003C4508"/>
    <w:rsid w:val="003C4748"/>
    <w:rsid w:val="003C50BE"/>
    <w:rsid w:val="003C5369"/>
    <w:rsid w:val="003C5686"/>
    <w:rsid w:val="003C57E0"/>
    <w:rsid w:val="003C5E9D"/>
    <w:rsid w:val="003C6779"/>
    <w:rsid w:val="003C748F"/>
    <w:rsid w:val="003C7AF5"/>
    <w:rsid w:val="003D0103"/>
    <w:rsid w:val="003D03E7"/>
    <w:rsid w:val="003D07B9"/>
    <w:rsid w:val="003D1134"/>
    <w:rsid w:val="003D1193"/>
    <w:rsid w:val="003D1473"/>
    <w:rsid w:val="003D16F0"/>
    <w:rsid w:val="003D181D"/>
    <w:rsid w:val="003D1844"/>
    <w:rsid w:val="003D243F"/>
    <w:rsid w:val="003D3515"/>
    <w:rsid w:val="003D39BB"/>
    <w:rsid w:val="003D3A45"/>
    <w:rsid w:val="003D3F01"/>
    <w:rsid w:val="003D41C1"/>
    <w:rsid w:val="003D46B0"/>
    <w:rsid w:val="003D480D"/>
    <w:rsid w:val="003D5595"/>
    <w:rsid w:val="003D56B5"/>
    <w:rsid w:val="003D59EA"/>
    <w:rsid w:val="003D5D14"/>
    <w:rsid w:val="003D5D1F"/>
    <w:rsid w:val="003D6524"/>
    <w:rsid w:val="003D6941"/>
    <w:rsid w:val="003D6A4E"/>
    <w:rsid w:val="003D6F59"/>
    <w:rsid w:val="003D7B86"/>
    <w:rsid w:val="003E0383"/>
    <w:rsid w:val="003E03AB"/>
    <w:rsid w:val="003E0459"/>
    <w:rsid w:val="003E0959"/>
    <w:rsid w:val="003E10A0"/>
    <w:rsid w:val="003E1798"/>
    <w:rsid w:val="003E18F8"/>
    <w:rsid w:val="003E1C32"/>
    <w:rsid w:val="003E1E0F"/>
    <w:rsid w:val="003E2077"/>
    <w:rsid w:val="003E32D5"/>
    <w:rsid w:val="003E37CF"/>
    <w:rsid w:val="003E3995"/>
    <w:rsid w:val="003E3C77"/>
    <w:rsid w:val="003E4CAD"/>
    <w:rsid w:val="003E4D89"/>
    <w:rsid w:val="003E5245"/>
    <w:rsid w:val="003E53B1"/>
    <w:rsid w:val="003E5700"/>
    <w:rsid w:val="003E5730"/>
    <w:rsid w:val="003E62E8"/>
    <w:rsid w:val="003E728F"/>
    <w:rsid w:val="003E7539"/>
    <w:rsid w:val="003E7B22"/>
    <w:rsid w:val="003E7BD7"/>
    <w:rsid w:val="003F0499"/>
    <w:rsid w:val="003F09ED"/>
    <w:rsid w:val="003F1AA3"/>
    <w:rsid w:val="003F1CD3"/>
    <w:rsid w:val="003F2461"/>
    <w:rsid w:val="003F3177"/>
    <w:rsid w:val="003F31A5"/>
    <w:rsid w:val="003F4A10"/>
    <w:rsid w:val="003F4AF6"/>
    <w:rsid w:val="003F4B6F"/>
    <w:rsid w:val="003F4BC6"/>
    <w:rsid w:val="003F4E32"/>
    <w:rsid w:val="003F540F"/>
    <w:rsid w:val="003F5B4D"/>
    <w:rsid w:val="003F5E69"/>
    <w:rsid w:val="003F6054"/>
    <w:rsid w:val="003F6CFA"/>
    <w:rsid w:val="003F7B3B"/>
    <w:rsid w:val="00401029"/>
    <w:rsid w:val="004016AF"/>
    <w:rsid w:val="00402249"/>
    <w:rsid w:val="00402C77"/>
    <w:rsid w:val="00402D56"/>
    <w:rsid w:val="0040378C"/>
    <w:rsid w:val="004040FA"/>
    <w:rsid w:val="00404E8A"/>
    <w:rsid w:val="004052AC"/>
    <w:rsid w:val="00405C9F"/>
    <w:rsid w:val="00406988"/>
    <w:rsid w:val="00406A71"/>
    <w:rsid w:val="00406D22"/>
    <w:rsid w:val="004070E8"/>
    <w:rsid w:val="00407B1B"/>
    <w:rsid w:val="00407D29"/>
    <w:rsid w:val="00407EAD"/>
    <w:rsid w:val="004106D9"/>
    <w:rsid w:val="0041080B"/>
    <w:rsid w:val="004121C0"/>
    <w:rsid w:val="00412E11"/>
    <w:rsid w:val="0041318F"/>
    <w:rsid w:val="004141A4"/>
    <w:rsid w:val="004142FE"/>
    <w:rsid w:val="00414322"/>
    <w:rsid w:val="00414A5A"/>
    <w:rsid w:val="00414F46"/>
    <w:rsid w:val="00415377"/>
    <w:rsid w:val="00415A93"/>
    <w:rsid w:val="004160E7"/>
    <w:rsid w:val="00416791"/>
    <w:rsid w:val="00416931"/>
    <w:rsid w:val="00416A27"/>
    <w:rsid w:val="00416C7E"/>
    <w:rsid w:val="00416F53"/>
    <w:rsid w:val="0041770A"/>
    <w:rsid w:val="00421480"/>
    <w:rsid w:val="00421FCE"/>
    <w:rsid w:val="0042272C"/>
    <w:rsid w:val="004227EF"/>
    <w:rsid w:val="00422B73"/>
    <w:rsid w:val="00422B87"/>
    <w:rsid w:val="004233DC"/>
    <w:rsid w:val="004242EC"/>
    <w:rsid w:val="00424944"/>
    <w:rsid w:val="00425060"/>
    <w:rsid w:val="00425590"/>
    <w:rsid w:val="00425B62"/>
    <w:rsid w:val="00426960"/>
    <w:rsid w:val="00426F59"/>
    <w:rsid w:val="00427976"/>
    <w:rsid w:val="00431148"/>
    <w:rsid w:val="004317E4"/>
    <w:rsid w:val="00431B04"/>
    <w:rsid w:val="00432A5A"/>
    <w:rsid w:val="00432EE4"/>
    <w:rsid w:val="0043341F"/>
    <w:rsid w:val="004335DB"/>
    <w:rsid w:val="00433960"/>
    <w:rsid w:val="004339F4"/>
    <w:rsid w:val="004366DA"/>
    <w:rsid w:val="00437A61"/>
    <w:rsid w:val="00437EE0"/>
    <w:rsid w:val="00440AFE"/>
    <w:rsid w:val="00441341"/>
    <w:rsid w:val="0044136E"/>
    <w:rsid w:val="004414A6"/>
    <w:rsid w:val="00441D60"/>
    <w:rsid w:val="00441EDC"/>
    <w:rsid w:val="004421CC"/>
    <w:rsid w:val="00442711"/>
    <w:rsid w:val="00443C04"/>
    <w:rsid w:val="00444361"/>
    <w:rsid w:val="0044449A"/>
    <w:rsid w:val="0044578D"/>
    <w:rsid w:val="0044580C"/>
    <w:rsid w:val="00445897"/>
    <w:rsid w:val="004461D5"/>
    <w:rsid w:val="0044666D"/>
    <w:rsid w:val="00446819"/>
    <w:rsid w:val="0044682F"/>
    <w:rsid w:val="004473F9"/>
    <w:rsid w:val="004477DE"/>
    <w:rsid w:val="004479F5"/>
    <w:rsid w:val="00447A56"/>
    <w:rsid w:val="00447BD2"/>
    <w:rsid w:val="00450067"/>
    <w:rsid w:val="004507F5"/>
    <w:rsid w:val="00451B3C"/>
    <w:rsid w:val="00452579"/>
    <w:rsid w:val="00452A64"/>
    <w:rsid w:val="00453667"/>
    <w:rsid w:val="00453B09"/>
    <w:rsid w:val="00453B15"/>
    <w:rsid w:val="00453DC2"/>
    <w:rsid w:val="004541E4"/>
    <w:rsid w:val="0045425D"/>
    <w:rsid w:val="00455478"/>
    <w:rsid w:val="00455D54"/>
    <w:rsid w:val="004570D4"/>
    <w:rsid w:val="004575E9"/>
    <w:rsid w:val="00457747"/>
    <w:rsid w:val="00457F53"/>
    <w:rsid w:val="00460FC9"/>
    <w:rsid w:val="00461ADB"/>
    <w:rsid w:val="0046202A"/>
    <w:rsid w:val="00462428"/>
    <w:rsid w:val="00463365"/>
    <w:rsid w:val="00463377"/>
    <w:rsid w:val="004637B6"/>
    <w:rsid w:val="00464148"/>
    <w:rsid w:val="0046420B"/>
    <w:rsid w:val="004657B5"/>
    <w:rsid w:val="00466B5A"/>
    <w:rsid w:val="004674AF"/>
    <w:rsid w:val="00467755"/>
    <w:rsid w:val="00470101"/>
    <w:rsid w:val="00470F24"/>
    <w:rsid w:val="0047196C"/>
    <w:rsid w:val="00471D1A"/>
    <w:rsid w:val="00471F09"/>
    <w:rsid w:val="0047269F"/>
    <w:rsid w:val="00472957"/>
    <w:rsid w:val="00472AF8"/>
    <w:rsid w:val="00472C47"/>
    <w:rsid w:val="00472D0D"/>
    <w:rsid w:val="0047301A"/>
    <w:rsid w:val="0047478D"/>
    <w:rsid w:val="0047554E"/>
    <w:rsid w:val="00475D19"/>
    <w:rsid w:val="004760BB"/>
    <w:rsid w:val="00476177"/>
    <w:rsid w:val="004762E7"/>
    <w:rsid w:val="00476563"/>
    <w:rsid w:val="00480508"/>
    <w:rsid w:val="004819EB"/>
    <w:rsid w:val="004821BC"/>
    <w:rsid w:val="0048257A"/>
    <w:rsid w:val="00482A6E"/>
    <w:rsid w:val="00483767"/>
    <w:rsid w:val="00483A1F"/>
    <w:rsid w:val="00484349"/>
    <w:rsid w:val="004867E9"/>
    <w:rsid w:val="004869F2"/>
    <w:rsid w:val="00487116"/>
    <w:rsid w:val="004878C2"/>
    <w:rsid w:val="00487C8E"/>
    <w:rsid w:val="00487E7D"/>
    <w:rsid w:val="004905B7"/>
    <w:rsid w:val="00490635"/>
    <w:rsid w:val="00490B3C"/>
    <w:rsid w:val="00491890"/>
    <w:rsid w:val="004927B7"/>
    <w:rsid w:val="00492FE9"/>
    <w:rsid w:val="004932D7"/>
    <w:rsid w:val="00493504"/>
    <w:rsid w:val="004935A9"/>
    <w:rsid w:val="004936FF"/>
    <w:rsid w:val="004939C3"/>
    <w:rsid w:val="00493DB1"/>
    <w:rsid w:val="004943C7"/>
    <w:rsid w:val="0049502C"/>
    <w:rsid w:val="0049540B"/>
    <w:rsid w:val="004954C6"/>
    <w:rsid w:val="0049624F"/>
    <w:rsid w:val="004966F7"/>
    <w:rsid w:val="00496762"/>
    <w:rsid w:val="0049728B"/>
    <w:rsid w:val="00497FD9"/>
    <w:rsid w:val="004A0614"/>
    <w:rsid w:val="004A0662"/>
    <w:rsid w:val="004A087F"/>
    <w:rsid w:val="004A0C69"/>
    <w:rsid w:val="004A17F2"/>
    <w:rsid w:val="004A1D05"/>
    <w:rsid w:val="004A1F6C"/>
    <w:rsid w:val="004A27B5"/>
    <w:rsid w:val="004A2F7F"/>
    <w:rsid w:val="004A33E1"/>
    <w:rsid w:val="004A3DAA"/>
    <w:rsid w:val="004A3E89"/>
    <w:rsid w:val="004A40CC"/>
    <w:rsid w:val="004A46A1"/>
    <w:rsid w:val="004A4A7A"/>
    <w:rsid w:val="004A66A7"/>
    <w:rsid w:val="004A6E5E"/>
    <w:rsid w:val="004A6F6E"/>
    <w:rsid w:val="004A6FE9"/>
    <w:rsid w:val="004A708E"/>
    <w:rsid w:val="004A7138"/>
    <w:rsid w:val="004A7932"/>
    <w:rsid w:val="004B015A"/>
    <w:rsid w:val="004B04F1"/>
    <w:rsid w:val="004B13DF"/>
    <w:rsid w:val="004B149D"/>
    <w:rsid w:val="004B2F7A"/>
    <w:rsid w:val="004B308A"/>
    <w:rsid w:val="004B3994"/>
    <w:rsid w:val="004B3BF5"/>
    <w:rsid w:val="004B3C09"/>
    <w:rsid w:val="004B3DFE"/>
    <w:rsid w:val="004B4595"/>
    <w:rsid w:val="004B4F9E"/>
    <w:rsid w:val="004B6252"/>
    <w:rsid w:val="004B6CB7"/>
    <w:rsid w:val="004B78DA"/>
    <w:rsid w:val="004C0264"/>
    <w:rsid w:val="004C08E0"/>
    <w:rsid w:val="004C0BE2"/>
    <w:rsid w:val="004C2325"/>
    <w:rsid w:val="004C2FE9"/>
    <w:rsid w:val="004C37AB"/>
    <w:rsid w:val="004C40C3"/>
    <w:rsid w:val="004C43FD"/>
    <w:rsid w:val="004C5732"/>
    <w:rsid w:val="004C5D9A"/>
    <w:rsid w:val="004C6AC2"/>
    <w:rsid w:val="004C7D36"/>
    <w:rsid w:val="004D0A7B"/>
    <w:rsid w:val="004D0C86"/>
    <w:rsid w:val="004D1093"/>
    <w:rsid w:val="004D187B"/>
    <w:rsid w:val="004D25D5"/>
    <w:rsid w:val="004D2DA7"/>
    <w:rsid w:val="004D3137"/>
    <w:rsid w:val="004D3909"/>
    <w:rsid w:val="004D3C81"/>
    <w:rsid w:val="004D3D46"/>
    <w:rsid w:val="004D40F3"/>
    <w:rsid w:val="004D447B"/>
    <w:rsid w:val="004D4611"/>
    <w:rsid w:val="004D4FB9"/>
    <w:rsid w:val="004D5487"/>
    <w:rsid w:val="004D5663"/>
    <w:rsid w:val="004D5860"/>
    <w:rsid w:val="004D6A1C"/>
    <w:rsid w:val="004E00B2"/>
    <w:rsid w:val="004E068C"/>
    <w:rsid w:val="004E1ADA"/>
    <w:rsid w:val="004E1FD1"/>
    <w:rsid w:val="004E3BF3"/>
    <w:rsid w:val="004E3DA1"/>
    <w:rsid w:val="004E3E8F"/>
    <w:rsid w:val="004E4362"/>
    <w:rsid w:val="004E4478"/>
    <w:rsid w:val="004E4C7E"/>
    <w:rsid w:val="004E5441"/>
    <w:rsid w:val="004E5C4D"/>
    <w:rsid w:val="004E61B7"/>
    <w:rsid w:val="004E698F"/>
    <w:rsid w:val="004F11B6"/>
    <w:rsid w:val="004F15E1"/>
    <w:rsid w:val="004F1CC2"/>
    <w:rsid w:val="004F1E55"/>
    <w:rsid w:val="004F2493"/>
    <w:rsid w:val="004F3289"/>
    <w:rsid w:val="004F3457"/>
    <w:rsid w:val="004F4936"/>
    <w:rsid w:val="004F515A"/>
    <w:rsid w:val="004F5D25"/>
    <w:rsid w:val="004F6E65"/>
    <w:rsid w:val="004F74D9"/>
    <w:rsid w:val="004F7707"/>
    <w:rsid w:val="004F7805"/>
    <w:rsid w:val="004F7DC6"/>
    <w:rsid w:val="00500B6B"/>
    <w:rsid w:val="00500C63"/>
    <w:rsid w:val="00501378"/>
    <w:rsid w:val="0050182D"/>
    <w:rsid w:val="0050200C"/>
    <w:rsid w:val="005020FD"/>
    <w:rsid w:val="005023C2"/>
    <w:rsid w:val="005023D9"/>
    <w:rsid w:val="00502C7E"/>
    <w:rsid w:val="005031FC"/>
    <w:rsid w:val="00503359"/>
    <w:rsid w:val="005037EB"/>
    <w:rsid w:val="00503C87"/>
    <w:rsid w:val="00504791"/>
    <w:rsid w:val="0050662B"/>
    <w:rsid w:val="00507205"/>
    <w:rsid w:val="00507A12"/>
    <w:rsid w:val="00510543"/>
    <w:rsid w:val="00510B78"/>
    <w:rsid w:val="00510FFE"/>
    <w:rsid w:val="00511300"/>
    <w:rsid w:val="00511723"/>
    <w:rsid w:val="00511D62"/>
    <w:rsid w:val="00511F49"/>
    <w:rsid w:val="00511FC9"/>
    <w:rsid w:val="005131D1"/>
    <w:rsid w:val="005132CA"/>
    <w:rsid w:val="00514091"/>
    <w:rsid w:val="0051428E"/>
    <w:rsid w:val="005145F3"/>
    <w:rsid w:val="0051552B"/>
    <w:rsid w:val="00515531"/>
    <w:rsid w:val="00516170"/>
    <w:rsid w:val="00516590"/>
    <w:rsid w:val="005168E5"/>
    <w:rsid w:val="005178DE"/>
    <w:rsid w:val="00517DC5"/>
    <w:rsid w:val="0052081A"/>
    <w:rsid w:val="0052106A"/>
    <w:rsid w:val="005218F2"/>
    <w:rsid w:val="00523330"/>
    <w:rsid w:val="00523C11"/>
    <w:rsid w:val="00523D68"/>
    <w:rsid w:val="00524A3F"/>
    <w:rsid w:val="00524E44"/>
    <w:rsid w:val="00525AA0"/>
    <w:rsid w:val="00526258"/>
    <w:rsid w:val="0052662B"/>
    <w:rsid w:val="00526CDD"/>
    <w:rsid w:val="00526E81"/>
    <w:rsid w:val="00526EFA"/>
    <w:rsid w:val="005272ED"/>
    <w:rsid w:val="0052775D"/>
    <w:rsid w:val="00527CF3"/>
    <w:rsid w:val="0053020C"/>
    <w:rsid w:val="005308C1"/>
    <w:rsid w:val="00530DEF"/>
    <w:rsid w:val="00530EA7"/>
    <w:rsid w:val="005312FE"/>
    <w:rsid w:val="005316B8"/>
    <w:rsid w:val="00531812"/>
    <w:rsid w:val="0053238F"/>
    <w:rsid w:val="00532958"/>
    <w:rsid w:val="00532C81"/>
    <w:rsid w:val="005335DD"/>
    <w:rsid w:val="00533B6A"/>
    <w:rsid w:val="00534167"/>
    <w:rsid w:val="00534ADD"/>
    <w:rsid w:val="00534C51"/>
    <w:rsid w:val="00534DC3"/>
    <w:rsid w:val="005355C7"/>
    <w:rsid w:val="005356BA"/>
    <w:rsid w:val="005358E1"/>
    <w:rsid w:val="00535A3A"/>
    <w:rsid w:val="005365C0"/>
    <w:rsid w:val="00536A8A"/>
    <w:rsid w:val="00536B25"/>
    <w:rsid w:val="00536C10"/>
    <w:rsid w:val="00537353"/>
    <w:rsid w:val="00540134"/>
    <w:rsid w:val="005407FC"/>
    <w:rsid w:val="00541510"/>
    <w:rsid w:val="0054166A"/>
    <w:rsid w:val="005417F1"/>
    <w:rsid w:val="0054199A"/>
    <w:rsid w:val="00542977"/>
    <w:rsid w:val="00542A45"/>
    <w:rsid w:val="00542C5F"/>
    <w:rsid w:val="0054381E"/>
    <w:rsid w:val="00543CCF"/>
    <w:rsid w:val="0054472D"/>
    <w:rsid w:val="00544C8D"/>
    <w:rsid w:val="005454AC"/>
    <w:rsid w:val="0054597E"/>
    <w:rsid w:val="00545D79"/>
    <w:rsid w:val="005462C2"/>
    <w:rsid w:val="00547E55"/>
    <w:rsid w:val="00547EC4"/>
    <w:rsid w:val="005500C7"/>
    <w:rsid w:val="00550E04"/>
    <w:rsid w:val="00551081"/>
    <w:rsid w:val="0055176E"/>
    <w:rsid w:val="00551BC9"/>
    <w:rsid w:val="0055224A"/>
    <w:rsid w:val="00552E0B"/>
    <w:rsid w:val="00553D28"/>
    <w:rsid w:val="00554003"/>
    <w:rsid w:val="00554A7E"/>
    <w:rsid w:val="00554E23"/>
    <w:rsid w:val="00554E32"/>
    <w:rsid w:val="005552B1"/>
    <w:rsid w:val="0055568D"/>
    <w:rsid w:val="00555820"/>
    <w:rsid w:val="00557CB6"/>
    <w:rsid w:val="00560194"/>
    <w:rsid w:val="00560196"/>
    <w:rsid w:val="00560340"/>
    <w:rsid w:val="00560513"/>
    <w:rsid w:val="00560DCB"/>
    <w:rsid w:val="0056114E"/>
    <w:rsid w:val="0056134D"/>
    <w:rsid w:val="00561523"/>
    <w:rsid w:val="00561635"/>
    <w:rsid w:val="005617F8"/>
    <w:rsid w:val="00561B4A"/>
    <w:rsid w:val="00562123"/>
    <w:rsid w:val="005639AC"/>
    <w:rsid w:val="00563C0D"/>
    <w:rsid w:val="00563E27"/>
    <w:rsid w:val="00564192"/>
    <w:rsid w:val="00564BAE"/>
    <w:rsid w:val="00565256"/>
    <w:rsid w:val="005653C4"/>
    <w:rsid w:val="005653F6"/>
    <w:rsid w:val="00565E81"/>
    <w:rsid w:val="00565F01"/>
    <w:rsid w:val="0056725C"/>
    <w:rsid w:val="005674FA"/>
    <w:rsid w:val="00567682"/>
    <w:rsid w:val="00570670"/>
    <w:rsid w:val="005710A6"/>
    <w:rsid w:val="005728D1"/>
    <w:rsid w:val="00572BA6"/>
    <w:rsid w:val="005730B5"/>
    <w:rsid w:val="00573B95"/>
    <w:rsid w:val="00573C95"/>
    <w:rsid w:val="00573F27"/>
    <w:rsid w:val="00573FE8"/>
    <w:rsid w:val="005746FB"/>
    <w:rsid w:val="0057478D"/>
    <w:rsid w:val="00575A5F"/>
    <w:rsid w:val="00575F98"/>
    <w:rsid w:val="005763F4"/>
    <w:rsid w:val="00576519"/>
    <w:rsid w:val="00576C63"/>
    <w:rsid w:val="0057719E"/>
    <w:rsid w:val="005774B1"/>
    <w:rsid w:val="005778B4"/>
    <w:rsid w:val="00580131"/>
    <w:rsid w:val="00581342"/>
    <w:rsid w:val="0058138B"/>
    <w:rsid w:val="00581DC8"/>
    <w:rsid w:val="00581E9A"/>
    <w:rsid w:val="00581F4E"/>
    <w:rsid w:val="005839AB"/>
    <w:rsid w:val="0058447D"/>
    <w:rsid w:val="005844BA"/>
    <w:rsid w:val="00584785"/>
    <w:rsid w:val="0058542F"/>
    <w:rsid w:val="0058688E"/>
    <w:rsid w:val="00586957"/>
    <w:rsid w:val="0059119C"/>
    <w:rsid w:val="005915A0"/>
    <w:rsid w:val="00591727"/>
    <w:rsid w:val="00591993"/>
    <w:rsid w:val="00593094"/>
    <w:rsid w:val="005937B1"/>
    <w:rsid w:val="00593DE6"/>
    <w:rsid w:val="005948C3"/>
    <w:rsid w:val="005948CB"/>
    <w:rsid w:val="00594C0A"/>
    <w:rsid w:val="00595106"/>
    <w:rsid w:val="0059544F"/>
    <w:rsid w:val="00595AFF"/>
    <w:rsid w:val="005961D3"/>
    <w:rsid w:val="005962E5"/>
    <w:rsid w:val="00597E12"/>
    <w:rsid w:val="005A01AD"/>
    <w:rsid w:val="005A0C4E"/>
    <w:rsid w:val="005A0D88"/>
    <w:rsid w:val="005A0F08"/>
    <w:rsid w:val="005A1180"/>
    <w:rsid w:val="005A1397"/>
    <w:rsid w:val="005A1E01"/>
    <w:rsid w:val="005A28A6"/>
    <w:rsid w:val="005A294A"/>
    <w:rsid w:val="005A2A13"/>
    <w:rsid w:val="005A2A7C"/>
    <w:rsid w:val="005A3983"/>
    <w:rsid w:val="005A46DE"/>
    <w:rsid w:val="005A55A7"/>
    <w:rsid w:val="005A6520"/>
    <w:rsid w:val="005A69E6"/>
    <w:rsid w:val="005A6E20"/>
    <w:rsid w:val="005A7374"/>
    <w:rsid w:val="005A7483"/>
    <w:rsid w:val="005A7D88"/>
    <w:rsid w:val="005B0A14"/>
    <w:rsid w:val="005B145A"/>
    <w:rsid w:val="005B1C39"/>
    <w:rsid w:val="005B1D9C"/>
    <w:rsid w:val="005B1F86"/>
    <w:rsid w:val="005B276C"/>
    <w:rsid w:val="005B2D5E"/>
    <w:rsid w:val="005B2E05"/>
    <w:rsid w:val="005B5DB6"/>
    <w:rsid w:val="005B67AF"/>
    <w:rsid w:val="005B716D"/>
    <w:rsid w:val="005B7969"/>
    <w:rsid w:val="005B7C44"/>
    <w:rsid w:val="005C09D5"/>
    <w:rsid w:val="005C0F61"/>
    <w:rsid w:val="005C1A43"/>
    <w:rsid w:val="005C2279"/>
    <w:rsid w:val="005C2CEA"/>
    <w:rsid w:val="005C346A"/>
    <w:rsid w:val="005C35EC"/>
    <w:rsid w:val="005C37E0"/>
    <w:rsid w:val="005C38CD"/>
    <w:rsid w:val="005C3B7D"/>
    <w:rsid w:val="005C4610"/>
    <w:rsid w:val="005C464C"/>
    <w:rsid w:val="005C4815"/>
    <w:rsid w:val="005C4AAB"/>
    <w:rsid w:val="005C4D6D"/>
    <w:rsid w:val="005C51DF"/>
    <w:rsid w:val="005C55F6"/>
    <w:rsid w:val="005C5E69"/>
    <w:rsid w:val="005C62D4"/>
    <w:rsid w:val="005C6C0C"/>
    <w:rsid w:val="005D0219"/>
    <w:rsid w:val="005D07D8"/>
    <w:rsid w:val="005D0A39"/>
    <w:rsid w:val="005D14B3"/>
    <w:rsid w:val="005D2009"/>
    <w:rsid w:val="005D2062"/>
    <w:rsid w:val="005D2A02"/>
    <w:rsid w:val="005D3E38"/>
    <w:rsid w:val="005D54B1"/>
    <w:rsid w:val="005D592F"/>
    <w:rsid w:val="005D5B33"/>
    <w:rsid w:val="005D5CB2"/>
    <w:rsid w:val="005D672B"/>
    <w:rsid w:val="005D68A0"/>
    <w:rsid w:val="005D6B09"/>
    <w:rsid w:val="005D7AB3"/>
    <w:rsid w:val="005D7CF5"/>
    <w:rsid w:val="005D7E4E"/>
    <w:rsid w:val="005E18AE"/>
    <w:rsid w:val="005E34D4"/>
    <w:rsid w:val="005E37A1"/>
    <w:rsid w:val="005E3B87"/>
    <w:rsid w:val="005E3D49"/>
    <w:rsid w:val="005E4E8D"/>
    <w:rsid w:val="005E63DD"/>
    <w:rsid w:val="005E6934"/>
    <w:rsid w:val="005E6BD9"/>
    <w:rsid w:val="005E74F5"/>
    <w:rsid w:val="005E7634"/>
    <w:rsid w:val="005E7AEE"/>
    <w:rsid w:val="005F06BA"/>
    <w:rsid w:val="005F0D48"/>
    <w:rsid w:val="005F14C8"/>
    <w:rsid w:val="005F1735"/>
    <w:rsid w:val="005F1DC7"/>
    <w:rsid w:val="005F1EAB"/>
    <w:rsid w:val="005F2532"/>
    <w:rsid w:val="005F2BC8"/>
    <w:rsid w:val="005F2F00"/>
    <w:rsid w:val="005F32F3"/>
    <w:rsid w:val="005F3DEA"/>
    <w:rsid w:val="005F4B25"/>
    <w:rsid w:val="005F538B"/>
    <w:rsid w:val="005F5408"/>
    <w:rsid w:val="005F56A2"/>
    <w:rsid w:val="005F5847"/>
    <w:rsid w:val="005F5F60"/>
    <w:rsid w:val="005F657E"/>
    <w:rsid w:val="005F719F"/>
    <w:rsid w:val="005F7358"/>
    <w:rsid w:val="005F7450"/>
    <w:rsid w:val="005F7852"/>
    <w:rsid w:val="005F7A88"/>
    <w:rsid w:val="005F7AB9"/>
    <w:rsid w:val="006005C4"/>
    <w:rsid w:val="00600761"/>
    <w:rsid w:val="0060078D"/>
    <w:rsid w:val="006007C7"/>
    <w:rsid w:val="00601044"/>
    <w:rsid w:val="0060126D"/>
    <w:rsid w:val="0060177F"/>
    <w:rsid w:val="00601E25"/>
    <w:rsid w:val="00602125"/>
    <w:rsid w:val="00602CCE"/>
    <w:rsid w:val="0060300D"/>
    <w:rsid w:val="00603A34"/>
    <w:rsid w:val="00603A3F"/>
    <w:rsid w:val="00603D8D"/>
    <w:rsid w:val="00603EC9"/>
    <w:rsid w:val="0060444E"/>
    <w:rsid w:val="006044BA"/>
    <w:rsid w:val="006065B5"/>
    <w:rsid w:val="00607678"/>
    <w:rsid w:val="00610027"/>
    <w:rsid w:val="006104B8"/>
    <w:rsid w:val="00611036"/>
    <w:rsid w:val="00611AC3"/>
    <w:rsid w:val="00611CED"/>
    <w:rsid w:val="00611D60"/>
    <w:rsid w:val="0061242F"/>
    <w:rsid w:val="006126B0"/>
    <w:rsid w:val="00612798"/>
    <w:rsid w:val="00612842"/>
    <w:rsid w:val="00612D66"/>
    <w:rsid w:val="00612E2C"/>
    <w:rsid w:val="006134B7"/>
    <w:rsid w:val="00614C8F"/>
    <w:rsid w:val="006161BC"/>
    <w:rsid w:val="006168FE"/>
    <w:rsid w:val="006171DB"/>
    <w:rsid w:val="00617F66"/>
    <w:rsid w:val="00620ED4"/>
    <w:rsid w:val="0062118D"/>
    <w:rsid w:val="006215C7"/>
    <w:rsid w:val="00621ECC"/>
    <w:rsid w:val="006221C6"/>
    <w:rsid w:val="0062285D"/>
    <w:rsid w:val="00622B56"/>
    <w:rsid w:val="006247F6"/>
    <w:rsid w:val="00625326"/>
    <w:rsid w:val="00626284"/>
    <w:rsid w:val="00626301"/>
    <w:rsid w:val="006269F8"/>
    <w:rsid w:val="00626C78"/>
    <w:rsid w:val="00626EC6"/>
    <w:rsid w:val="00627AB4"/>
    <w:rsid w:val="00627DD8"/>
    <w:rsid w:val="0063038A"/>
    <w:rsid w:val="0063072F"/>
    <w:rsid w:val="00630EA1"/>
    <w:rsid w:val="00631798"/>
    <w:rsid w:val="00632B2D"/>
    <w:rsid w:val="006334CE"/>
    <w:rsid w:val="0063353F"/>
    <w:rsid w:val="00633621"/>
    <w:rsid w:val="0063362D"/>
    <w:rsid w:val="00633A5E"/>
    <w:rsid w:val="00634D9E"/>
    <w:rsid w:val="00635585"/>
    <w:rsid w:val="00635BE2"/>
    <w:rsid w:val="00636233"/>
    <w:rsid w:val="0063628F"/>
    <w:rsid w:val="0063687F"/>
    <w:rsid w:val="00636B93"/>
    <w:rsid w:val="00636CE7"/>
    <w:rsid w:val="0063712E"/>
    <w:rsid w:val="00640DB3"/>
    <w:rsid w:val="00641FF1"/>
    <w:rsid w:val="0064350E"/>
    <w:rsid w:val="00643E6F"/>
    <w:rsid w:val="006442F4"/>
    <w:rsid w:val="00644820"/>
    <w:rsid w:val="00644A31"/>
    <w:rsid w:val="00645D16"/>
    <w:rsid w:val="00645EF0"/>
    <w:rsid w:val="0064658F"/>
    <w:rsid w:val="0064668C"/>
    <w:rsid w:val="00646740"/>
    <w:rsid w:val="00646800"/>
    <w:rsid w:val="0064764E"/>
    <w:rsid w:val="00647B90"/>
    <w:rsid w:val="00647FA0"/>
    <w:rsid w:val="006504DF"/>
    <w:rsid w:val="00650528"/>
    <w:rsid w:val="006506D9"/>
    <w:rsid w:val="0065133A"/>
    <w:rsid w:val="00651878"/>
    <w:rsid w:val="006522F5"/>
    <w:rsid w:val="00652438"/>
    <w:rsid w:val="00652915"/>
    <w:rsid w:val="00652A7F"/>
    <w:rsid w:val="0065327E"/>
    <w:rsid w:val="006536CA"/>
    <w:rsid w:val="00654593"/>
    <w:rsid w:val="006545A8"/>
    <w:rsid w:val="0065505E"/>
    <w:rsid w:val="00655155"/>
    <w:rsid w:val="006560A4"/>
    <w:rsid w:val="006561FD"/>
    <w:rsid w:val="00660B1A"/>
    <w:rsid w:val="00660C49"/>
    <w:rsid w:val="0066143E"/>
    <w:rsid w:val="00661C2C"/>
    <w:rsid w:val="00661EF7"/>
    <w:rsid w:val="00662068"/>
    <w:rsid w:val="00662BFE"/>
    <w:rsid w:val="00664336"/>
    <w:rsid w:val="00665373"/>
    <w:rsid w:val="006653FC"/>
    <w:rsid w:val="006654B1"/>
    <w:rsid w:val="006655AC"/>
    <w:rsid w:val="006655F3"/>
    <w:rsid w:val="00665981"/>
    <w:rsid w:val="00667588"/>
    <w:rsid w:val="00667C5C"/>
    <w:rsid w:val="00671329"/>
    <w:rsid w:val="00671943"/>
    <w:rsid w:val="00671C59"/>
    <w:rsid w:val="00671D9B"/>
    <w:rsid w:val="00671EC8"/>
    <w:rsid w:val="00672989"/>
    <w:rsid w:val="0067393E"/>
    <w:rsid w:val="00673E69"/>
    <w:rsid w:val="00674590"/>
    <w:rsid w:val="00675477"/>
    <w:rsid w:val="006757FE"/>
    <w:rsid w:val="00675FAE"/>
    <w:rsid w:val="00676500"/>
    <w:rsid w:val="006769B5"/>
    <w:rsid w:val="00676BD9"/>
    <w:rsid w:val="00676C61"/>
    <w:rsid w:val="0067709F"/>
    <w:rsid w:val="0067795E"/>
    <w:rsid w:val="006779B8"/>
    <w:rsid w:val="00680DED"/>
    <w:rsid w:val="006810CB"/>
    <w:rsid w:val="006811AF"/>
    <w:rsid w:val="00681407"/>
    <w:rsid w:val="00681A30"/>
    <w:rsid w:val="006821F2"/>
    <w:rsid w:val="00683020"/>
    <w:rsid w:val="006837D7"/>
    <w:rsid w:val="00683F63"/>
    <w:rsid w:val="006842B5"/>
    <w:rsid w:val="00684AC9"/>
    <w:rsid w:val="00684CD5"/>
    <w:rsid w:val="00684D90"/>
    <w:rsid w:val="00685042"/>
    <w:rsid w:val="0068556F"/>
    <w:rsid w:val="00686A2A"/>
    <w:rsid w:val="006872C5"/>
    <w:rsid w:val="00687AD9"/>
    <w:rsid w:val="00687F0E"/>
    <w:rsid w:val="0069036E"/>
    <w:rsid w:val="0069127E"/>
    <w:rsid w:val="0069144D"/>
    <w:rsid w:val="0069194D"/>
    <w:rsid w:val="00691FCF"/>
    <w:rsid w:val="00692B31"/>
    <w:rsid w:val="00692DE3"/>
    <w:rsid w:val="00694822"/>
    <w:rsid w:val="0069599C"/>
    <w:rsid w:val="00695AB3"/>
    <w:rsid w:val="00695E96"/>
    <w:rsid w:val="00696926"/>
    <w:rsid w:val="00696930"/>
    <w:rsid w:val="00696DF4"/>
    <w:rsid w:val="00697B0B"/>
    <w:rsid w:val="006A066B"/>
    <w:rsid w:val="006A098A"/>
    <w:rsid w:val="006A1F22"/>
    <w:rsid w:val="006A24DC"/>
    <w:rsid w:val="006A2A21"/>
    <w:rsid w:val="006A2B90"/>
    <w:rsid w:val="006A2BD6"/>
    <w:rsid w:val="006A3284"/>
    <w:rsid w:val="006A3776"/>
    <w:rsid w:val="006A429E"/>
    <w:rsid w:val="006A4561"/>
    <w:rsid w:val="006A45DE"/>
    <w:rsid w:val="006A56E7"/>
    <w:rsid w:val="006A6609"/>
    <w:rsid w:val="006A70C3"/>
    <w:rsid w:val="006A7854"/>
    <w:rsid w:val="006A7AA7"/>
    <w:rsid w:val="006A7B12"/>
    <w:rsid w:val="006B04AB"/>
    <w:rsid w:val="006B08ED"/>
    <w:rsid w:val="006B0C43"/>
    <w:rsid w:val="006B1E29"/>
    <w:rsid w:val="006B201F"/>
    <w:rsid w:val="006B23AF"/>
    <w:rsid w:val="006B24AC"/>
    <w:rsid w:val="006B2B76"/>
    <w:rsid w:val="006B42DE"/>
    <w:rsid w:val="006B4539"/>
    <w:rsid w:val="006B4960"/>
    <w:rsid w:val="006B604C"/>
    <w:rsid w:val="006B6BD8"/>
    <w:rsid w:val="006B6C1B"/>
    <w:rsid w:val="006B6FB6"/>
    <w:rsid w:val="006B6FEB"/>
    <w:rsid w:val="006B7766"/>
    <w:rsid w:val="006B7867"/>
    <w:rsid w:val="006B7AC6"/>
    <w:rsid w:val="006C05EB"/>
    <w:rsid w:val="006C2067"/>
    <w:rsid w:val="006C2451"/>
    <w:rsid w:val="006C2E1C"/>
    <w:rsid w:val="006C40D7"/>
    <w:rsid w:val="006C419B"/>
    <w:rsid w:val="006C46A6"/>
    <w:rsid w:val="006C47F0"/>
    <w:rsid w:val="006C4C34"/>
    <w:rsid w:val="006C4FCA"/>
    <w:rsid w:val="006C5764"/>
    <w:rsid w:val="006C5A04"/>
    <w:rsid w:val="006C662D"/>
    <w:rsid w:val="006C6F5B"/>
    <w:rsid w:val="006C742E"/>
    <w:rsid w:val="006C7E20"/>
    <w:rsid w:val="006D035E"/>
    <w:rsid w:val="006D0D6A"/>
    <w:rsid w:val="006D122C"/>
    <w:rsid w:val="006D16C4"/>
    <w:rsid w:val="006D197E"/>
    <w:rsid w:val="006D1996"/>
    <w:rsid w:val="006D1ADD"/>
    <w:rsid w:val="006D2374"/>
    <w:rsid w:val="006D265E"/>
    <w:rsid w:val="006D292B"/>
    <w:rsid w:val="006D2D5F"/>
    <w:rsid w:val="006D65A1"/>
    <w:rsid w:val="006D6A75"/>
    <w:rsid w:val="006D6B26"/>
    <w:rsid w:val="006D7138"/>
    <w:rsid w:val="006D7369"/>
    <w:rsid w:val="006D756C"/>
    <w:rsid w:val="006D7993"/>
    <w:rsid w:val="006E004C"/>
    <w:rsid w:val="006E01E5"/>
    <w:rsid w:val="006E067E"/>
    <w:rsid w:val="006E07C2"/>
    <w:rsid w:val="006E1170"/>
    <w:rsid w:val="006E2130"/>
    <w:rsid w:val="006E2565"/>
    <w:rsid w:val="006E26BB"/>
    <w:rsid w:val="006E3347"/>
    <w:rsid w:val="006E3525"/>
    <w:rsid w:val="006E3DD9"/>
    <w:rsid w:val="006E4011"/>
    <w:rsid w:val="006E45D6"/>
    <w:rsid w:val="006E4CFF"/>
    <w:rsid w:val="006E5180"/>
    <w:rsid w:val="006E51EA"/>
    <w:rsid w:val="006E537F"/>
    <w:rsid w:val="006E57CD"/>
    <w:rsid w:val="006E6043"/>
    <w:rsid w:val="006E62C3"/>
    <w:rsid w:val="006E65FD"/>
    <w:rsid w:val="006E680F"/>
    <w:rsid w:val="006E6FA3"/>
    <w:rsid w:val="006E737D"/>
    <w:rsid w:val="006E74EA"/>
    <w:rsid w:val="006E7647"/>
    <w:rsid w:val="006E77F7"/>
    <w:rsid w:val="006F0C04"/>
    <w:rsid w:val="006F1CF5"/>
    <w:rsid w:val="006F1EDA"/>
    <w:rsid w:val="006F2DBD"/>
    <w:rsid w:val="006F2F93"/>
    <w:rsid w:val="006F3E7C"/>
    <w:rsid w:val="006F43BE"/>
    <w:rsid w:val="006F498B"/>
    <w:rsid w:val="006F4DD7"/>
    <w:rsid w:val="006F510F"/>
    <w:rsid w:val="006F512C"/>
    <w:rsid w:val="006F543E"/>
    <w:rsid w:val="006F54FE"/>
    <w:rsid w:val="006F5CD2"/>
    <w:rsid w:val="006F5E0D"/>
    <w:rsid w:val="006F69C8"/>
    <w:rsid w:val="00700127"/>
    <w:rsid w:val="00700137"/>
    <w:rsid w:val="0070023F"/>
    <w:rsid w:val="00700479"/>
    <w:rsid w:val="00700AF9"/>
    <w:rsid w:val="00701276"/>
    <w:rsid w:val="00701B15"/>
    <w:rsid w:val="00703015"/>
    <w:rsid w:val="0070414C"/>
    <w:rsid w:val="007041BD"/>
    <w:rsid w:val="007045E2"/>
    <w:rsid w:val="007045EA"/>
    <w:rsid w:val="00704BDA"/>
    <w:rsid w:val="00705796"/>
    <w:rsid w:val="00705F9A"/>
    <w:rsid w:val="00706429"/>
    <w:rsid w:val="0070648E"/>
    <w:rsid w:val="00706721"/>
    <w:rsid w:val="0070703C"/>
    <w:rsid w:val="007073DA"/>
    <w:rsid w:val="007075A8"/>
    <w:rsid w:val="00707798"/>
    <w:rsid w:val="00707ACC"/>
    <w:rsid w:val="00707B8C"/>
    <w:rsid w:val="007101A7"/>
    <w:rsid w:val="007101FA"/>
    <w:rsid w:val="0071045A"/>
    <w:rsid w:val="00711032"/>
    <w:rsid w:val="007117C2"/>
    <w:rsid w:val="007120C4"/>
    <w:rsid w:val="007127D9"/>
    <w:rsid w:val="00713103"/>
    <w:rsid w:val="00713E15"/>
    <w:rsid w:val="00713EB2"/>
    <w:rsid w:val="007147B8"/>
    <w:rsid w:val="00714C7E"/>
    <w:rsid w:val="00715743"/>
    <w:rsid w:val="00716551"/>
    <w:rsid w:val="00716742"/>
    <w:rsid w:val="0071730A"/>
    <w:rsid w:val="00717720"/>
    <w:rsid w:val="00717A9F"/>
    <w:rsid w:val="00717E93"/>
    <w:rsid w:val="00720706"/>
    <w:rsid w:val="007209EB"/>
    <w:rsid w:val="00721D58"/>
    <w:rsid w:val="00724F29"/>
    <w:rsid w:val="00725032"/>
    <w:rsid w:val="00725338"/>
    <w:rsid w:val="007253C5"/>
    <w:rsid w:val="00725FAD"/>
    <w:rsid w:val="0072651F"/>
    <w:rsid w:val="007274F1"/>
    <w:rsid w:val="0072771C"/>
    <w:rsid w:val="00730B0B"/>
    <w:rsid w:val="00731680"/>
    <w:rsid w:val="007319AB"/>
    <w:rsid w:val="00731BE2"/>
    <w:rsid w:val="0073274D"/>
    <w:rsid w:val="00732CCA"/>
    <w:rsid w:val="00733192"/>
    <w:rsid w:val="007332CD"/>
    <w:rsid w:val="00733306"/>
    <w:rsid w:val="0073356A"/>
    <w:rsid w:val="00733997"/>
    <w:rsid w:val="0073485B"/>
    <w:rsid w:val="00735051"/>
    <w:rsid w:val="00735075"/>
    <w:rsid w:val="00735A3F"/>
    <w:rsid w:val="00736081"/>
    <w:rsid w:val="0073654B"/>
    <w:rsid w:val="00736612"/>
    <w:rsid w:val="00736FD0"/>
    <w:rsid w:val="00737637"/>
    <w:rsid w:val="007406C8"/>
    <w:rsid w:val="00740A19"/>
    <w:rsid w:val="0074103F"/>
    <w:rsid w:val="00741754"/>
    <w:rsid w:val="00741D05"/>
    <w:rsid w:val="00742B6B"/>
    <w:rsid w:val="00742ED3"/>
    <w:rsid w:val="00743F2F"/>
    <w:rsid w:val="00744000"/>
    <w:rsid w:val="0074416F"/>
    <w:rsid w:val="00744839"/>
    <w:rsid w:val="00745FCD"/>
    <w:rsid w:val="007465D2"/>
    <w:rsid w:val="00746AA3"/>
    <w:rsid w:val="007476C2"/>
    <w:rsid w:val="0074799F"/>
    <w:rsid w:val="00747A3B"/>
    <w:rsid w:val="00747DFE"/>
    <w:rsid w:val="0075015C"/>
    <w:rsid w:val="00750B03"/>
    <w:rsid w:val="00750BB0"/>
    <w:rsid w:val="00750D8C"/>
    <w:rsid w:val="00751C23"/>
    <w:rsid w:val="00751F96"/>
    <w:rsid w:val="007524FB"/>
    <w:rsid w:val="00753A6E"/>
    <w:rsid w:val="00754442"/>
    <w:rsid w:val="00754A8A"/>
    <w:rsid w:val="007553CC"/>
    <w:rsid w:val="007559EC"/>
    <w:rsid w:val="00755D44"/>
    <w:rsid w:val="0075613D"/>
    <w:rsid w:val="00756349"/>
    <w:rsid w:val="00756548"/>
    <w:rsid w:val="00757396"/>
    <w:rsid w:val="0075767E"/>
    <w:rsid w:val="00757D9D"/>
    <w:rsid w:val="00760369"/>
    <w:rsid w:val="00760410"/>
    <w:rsid w:val="0076058F"/>
    <w:rsid w:val="00761A77"/>
    <w:rsid w:val="00761CBF"/>
    <w:rsid w:val="0076233B"/>
    <w:rsid w:val="007625E6"/>
    <w:rsid w:val="00762696"/>
    <w:rsid w:val="00762772"/>
    <w:rsid w:val="007628C0"/>
    <w:rsid w:val="00762B16"/>
    <w:rsid w:val="00763958"/>
    <w:rsid w:val="00764076"/>
    <w:rsid w:val="00764195"/>
    <w:rsid w:val="00764712"/>
    <w:rsid w:val="00764B9C"/>
    <w:rsid w:val="00765656"/>
    <w:rsid w:val="007663D3"/>
    <w:rsid w:val="0076668B"/>
    <w:rsid w:val="007668FD"/>
    <w:rsid w:val="00767080"/>
    <w:rsid w:val="00767778"/>
    <w:rsid w:val="007677A4"/>
    <w:rsid w:val="00767A30"/>
    <w:rsid w:val="00770810"/>
    <w:rsid w:val="00772EF1"/>
    <w:rsid w:val="00773446"/>
    <w:rsid w:val="007738A4"/>
    <w:rsid w:val="007741A1"/>
    <w:rsid w:val="00774508"/>
    <w:rsid w:val="00774C11"/>
    <w:rsid w:val="00774D5B"/>
    <w:rsid w:val="00775421"/>
    <w:rsid w:val="00775EB2"/>
    <w:rsid w:val="007779C3"/>
    <w:rsid w:val="007808F2"/>
    <w:rsid w:val="00780E76"/>
    <w:rsid w:val="00781131"/>
    <w:rsid w:val="00782A98"/>
    <w:rsid w:val="00782F02"/>
    <w:rsid w:val="00783C5E"/>
    <w:rsid w:val="00784B60"/>
    <w:rsid w:val="007850F7"/>
    <w:rsid w:val="00785DBC"/>
    <w:rsid w:val="00785E07"/>
    <w:rsid w:val="00785E74"/>
    <w:rsid w:val="00785F78"/>
    <w:rsid w:val="0078619D"/>
    <w:rsid w:val="00786AC0"/>
    <w:rsid w:val="00787572"/>
    <w:rsid w:val="007878B7"/>
    <w:rsid w:val="0079012E"/>
    <w:rsid w:val="00790262"/>
    <w:rsid w:val="007903C3"/>
    <w:rsid w:val="00790591"/>
    <w:rsid w:val="007909A7"/>
    <w:rsid w:val="00790BCE"/>
    <w:rsid w:val="00791499"/>
    <w:rsid w:val="00792079"/>
    <w:rsid w:val="00792A6A"/>
    <w:rsid w:val="00792EB1"/>
    <w:rsid w:val="00792F3E"/>
    <w:rsid w:val="0079319B"/>
    <w:rsid w:val="00793A9F"/>
    <w:rsid w:val="007941BA"/>
    <w:rsid w:val="00794CCE"/>
    <w:rsid w:val="007956A4"/>
    <w:rsid w:val="007958B4"/>
    <w:rsid w:val="00796B81"/>
    <w:rsid w:val="00797225"/>
    <w:rsid w:val="007979D7"/>
    <w:rsid w:val="00797CA7"/>
    <w:rsid w:val="007A0246"/>
    <w:rsid w:val="007A03FF"/>
    <w:rsid w:val="007A0760"/>
    <w:rsid w:val="007A0826"/>
    <w:rsid w:val="007A0B8E"/>
    <w:rsid w:val="007A0E30"/>
    <w:rsid w:val="007A2EF8"/>
    <w:rsid w:val="007A31D4"/>
    <w:rsid w:val="007A33AD"/>
    <w:rsid w:val="007A4BBD"/>
    <w:rsid w:val="007A4ED3"/>
    <w:rsid w:val="007A5004"/>
    <w:rsid w:val="007A5BE5"/>
    <w:rsid w:val="007A5BE9"/>
    <w:rsid w:val="007A5F5A"/>
    <w:rsid w:val="007A6C5D"/>
    <w:rsid w:val="007A7ACE"/>
    <w:rsid w:val="007A7B39"/>
    <w:rsid w:val="007B0467"/>
    <w:rsid w:val="007B0752"/>
    <w:rsid w:val="007B16E3"/>
    <w:rsid w:val="007B1A15"/>
    <w:rsid w:val="007B1D54"/>
    <w:rsid w:val="007B1F9A"/>
    <w:rsid w:val="007B2281"/>
    <w:rsid w:val="007B345D"/>
    <w:rsid w:val="007B38E2"/>
    <w:rsid w:val="007B3F7A"/>
    <w:rsid w:val="007B5A8A"/>
    <w:rsid w:val="007B65CB"/>
    <w:rsid w:val="007B681F"/>
    <w:rsid w:val="007B699E"/>
    <w:rsid w:val="007B6CB5"/>
    <w:rsid w:val="007B7304"/>
    <w:rsid w:val="007C089E"/>
    <w:rsid w:val="007C09EE"/>
    <w:rsid w:val="007C0EC6"/>
    <w:rsid w:val="007C11AA"/>
    <w:rsid w:val="007C2422"/>
    <w:rsid w:val="007C2642"/>
    <w:rsid w:val="007C2B53"/>
    <w:rsid w:val="007C3202"/>
    <w:rsid w:val="007C3B6D"/>
    <w:rsid w:val="007C3D19"/>
    <w:rsid w:val="007C45F3"/>
    <w:rsid w:val="007C4A2E"/>
    <w:rsid w:val="007C7B13"/>
    <w:rsid w:val="007D0D6B"/>
    <w:rsid w:val="007D11E3"/>
    <w:rsid w:val="007D188D"/>
    <w:rsid w:val="007D2670"/>
    <w:rsid w:val="007D2986"/>
    <w:rsid w:val="007D2A28"/>
    <w:rsid w:val="007D2B07"/>
    <w:rsid w:val="007D2E54"/>
    <w:rsid w:val="007D36CA"/>
    <w:rsid w:val="007D38A9"/>
    <w:rsid w:val="007D39F9"/>
    <w:rsid w:val="007D3CDB"/>
    <w:rsid w:val="007D4100"/>
    <w:rsid w:val="007D4889"/>
    <w:rsid w:val="007D4D3A"/>
    <w:rsid w:val="007D59CD"/>
    <w:rsid w:val="007D5F21"/>
    <w:rsid w:val="007D61D1"/>
    <w:rsid w:val="007D7526"/>
    <w:rsid w:val="007D77F8"/>
    <w:rsid w:val="007E02B9"/>
    <w:rsid w:val="007E07EB"/>
    <w:rsid w:val="007E1015"/>
    <w:rsid w:val="007E11CF"/>
    <w:rsid w:val="007E1210"/>
    <w:rsid w:val="007E2655"/>
    <w:rsid w:val="007E2AF9"/>
    <w:rsid w:val="007E4AD5"/>
    <w:rsid w:val="007E553D"/>
    <w:rsid w:val="007E57F5"/>
    <w:rsid w:val="007E59DD"/>
    <w:rsid w:val="007E619C"/>
    <w:rsid w:val="007E650C"/>
    <w:rsid w:val="007E7D6A"/>
    <w:rsid w:val="007F00B9"/>
    <w:rsid w:val="007F029D"/>
    <w:rsid w:val="007F0887"/>
    <w:rsid w:val="007F0A51"/>
    <w:rsid w:val="007F0F3D"/>
    <w:rsid w:val="007F1447"/>
    <w:rsid w:val="007F2272"/>
    <w:rsid w:val="007F2577"/>
    <w:rsid w:val="007F2DE4"/>
    <w:rsid w:val="007F3419"/>
    <w:rsid w:val="007F4795"/>
    <w:rsid w:val="007F479E"/>
    <w:rsid w:val="007F494B"/>
    <w:rsid w:val="007F4BBA"/>
    <w:rsid w:val="007F540A"/>
    <w:rsid w:val="007F56AC"/>
    <w:rsid w:val="007F5FCA"/>
    <w:rsid w:val="007F654A"/>
    <w:rsid w:val="007F6B99"/>
    <w:rsid w:val="007F6FAD"/>
    <w:rsid w:val="007F7131"/>
    <w:rsid w:val="007F731B"/>
    <w:rsid w:val="007F7DC5"/>
    <w:rsid w:val="00800A88"/>
    <w:rsid w:val="00800E4A"/>
    <w:rsid w:val="008010FE"/>
    <w:rsid w:val="008011B9"/>
    <w:rsid w:val="008015C3"/>
    <w:rsid w:val="008015F5"/>
    <w:rsid w:val="00801C03"/>
    <w:rsid w:val="00802041"/>
    <w:rsid w:val="008020EE"/>
    <w:rsid w:val="008023A5"/>
    <w:rsid w:val="00802A97"/>
    <w:rsid w:val="00802F02"/>
    <w:rsid w:val="00803115"/>
    <w:rsid w:val="00804368"/>
    <w:rsid w:val="00805DD8"/>
    <w:rsid w:val="00807605"/>
    <w:rsid w:val="0081090D"/>
    <w:rsid w:val="00810A30"/>
    <w:rsid w:val="00811379"/>
    <w:rsid w:val="0081164E"/>
    <w:rsid w:val="0081178F"/>
    <w:rsid w:val="00812F51"/>
    <w:rsid w:val="00813179"/>
    <w:rsid w:val="00813AA7"/>
    <w:rsid w:val="00813CE9"/>
    <w:rsid w:val="00814780"/>
    <w:rsid w:val="008158DC"/>
    <w:rsid w:val="00815E8C"/>
    <w:rsid w:val="00815EBF"/>
    <w:rsid w:val="00815F75"/>
    <w:rsid w:val="00816271"/>
    <w:rsid w:val="008167BE"/>
    <w:rsid w:val="00817024"/>
    <w:rsid w:val="008179CA"/>
    <w:rsid w:val="00820358"/>
    <w:rsid w:val="008207E7"/>
    <w:rsid w:val="0082180B"/>
    <w:rsid w:val="00822F68"/>
    <w:rsid w:val="008233F7"/>
    <w:rsid w:val="00823562"/>
    <w:rsid w:val="00823877"/>
    <w:rsid w:val="008244A5"/>
    <w:rsid w:val="008248A3"/>
    <w:rsid w:val="00824A5A"/>
    <w:rsid w:val="00824BCE"/>
    <w:rsid w:val="00824CB9"/>
    <w:rsid w:val="00826CBA"/>
    <w:rsid w:val="0082763A"/>
    <w:rsid w:val="00827749"/>
    <w:rsid w:val="00827A70"/>
    <w:rsid w:val="008301F0"/>
    <w:rsid w:val="0083028D"/>
    <w:rsid w:val="00831B90"/>
    <w:rsid w:val="008322DB"/>
    <w:rsid w:val="00832C7F"/>
    <w:rsid w:val="008333DF"/>
    <w:rsid w:val="008334FA"/>
    <w:rsid w:val="00833676"/>
    <w:rsid w:val="00833D59"/>
    <w:rsid w:val="00834410"/>
    <w:rsid w:val="00834F9B"/>
    <w:rsid w:val="00835142"/>
    <w:rsid w:val="00835CC5"/>
    <w:rsid w:val="008363E7"/>
    <w:rsid w:val="00837076"/>
    <w:rsid w:val="00837412"/>
    <w:rsid w:val="00837CE4"/>
    <w:rsid w:val="00840093"/>
    <w:rsid w:val="00840305"/>
    <w:rsid w:val="00840445"/>
    <w:rsid w:val="00841107"/>
    <w:rsid w:val="00843282"/>
    <w:rsid w:val="0084463E"/>
    <w:rsid w:val="00844E33"/>
    <w:rsid w:val="00844FC8"/>
    <w:rsid w:val="00845A3A"/>
    <w:rsid w:val="00845F17"/>
    <w:rsid w:val="00846BB3"/>
    <w:rsid w:val="0084762D"/>
    <w:rsid w:val="00847843"/>
    <w:rsid w:val="00850AEB"/>
    <w:rsid w:val="008510BC"/>
    <w:rsid w:val="00851ACF"/>
    <w:rsid w:val="00852915"/>
    <w:rsid w:val="008529FB"/>
    <w:rsid w:val="00852F33"/>
    <w:rsid w:val="00853566"/>
    <w:rsid w:val="0085393E"/>
    <w:rsid w:val="0085464E"/>
    <w:rsid w:val="00854DF7"/>
    <w:rsid w:val="0085561C"/>
    <w:rsid w:val="00855A26"/>
    <w:rsid w:val="008567E6"/>
    <w:rsid w:val="008569A6"/>
    <w:rsid w:val="0085744B"/>
    <w:rsid w:val="00857E03"/>
    <w:rsid w:val="008608BA"/>
    <w:rsid w:val="00860B1D"/>
    <w:rsid w:val="00861135"/>
    <w:rsid w:val="00861847"/>
    <w:rsid w:val="00861DF4"/>
    <w:rsid w:val="00862F06"/>
    <w:rsid w:val="00863CDD"/>
    <w:rsid w:val="008640B7"/>
    <w:rsid w:val="00864818"/>
    <w:rsid w:val="00864883"/>
    <w:rsid w:val="00865306"/>
    <w:rsid w:val="00865444"/>
    <w:rsid w:val="0086552B"/>
    <w:rsid w:val="00865BF8"/>
    <w:rsid w:val="008662A5"/>
    <w:rsid w:val="0086661E"/>
    <w:rsid w:val="008667F7"/>
    <w:rsid w:val="00866C60"/>
    <w:rsid w:val="0086708E"/>
    <w:rsid w:val="008675D6"/>
    <w:rsid w:val="00867C3F"/>
    <w:rsid w:val="00867D69"/>
    <w:rsid w:val="00867DBF"/>
    <w:rsid w:val="00867DC7"/>
    <w:rsid w:val="00867F32"/>
    <w:rsid w:val="0087026E"/>
    <w:rsid w:val="0087088B"/>
    <w:rsid w:val="00870D43"/>
    <w:rsid w:val="008713DD"/>
    <w:rsid w:val="00871682"/>
    <w:rsid w:val="00871C51"/>
    <w:rsid w:val="008722F7"/>
    <w:rsid w:val="008730A2"/>
    <w:rsid w:val="008732F7"/>
    <w:rsid w:val="0087362A"/>
    <w:rsid w:val="00873ABF"/>
    <w:rsid w:val="00873CAA"/>
    <w:rsid w:val="00873DB7"/>
    <w:rsid w:val="00875904"/>
    <w:rsid w:val="008760B4"/>
    <w:rsid w:val="0087625B"/>
    <w:rsid w:val="00876615"/>
    <w:rsid w:val="008766C3"/>
    <w:rsid w:val="008768FF"/>
    <w:rsid w:val="00876DFB"/>
    <w:rsid w:val="00877803"/>
    <w:rsid w:val="0088000B"/>
    <w:rsid w:val="00880BA6"/>
    <w:rsid w:val="00880E1F"/>
    <w:rsid w:val="00881351"/>
    <w:rsid w:val="0088161B"/>
    <w:rsid w:val="00881979"/>
    <w:rsid w:val="00881A06"/>
    <w:rsid w:val="00881BA4"/>
    <w:rsid w:val="0088360A"/>
    <w:rsid w:val="00883D53"/>
    <w:rsid w:val="008853B6"/>
    <w:rsid w:val="0088590F"/>
    <w:rsid w:val="008859A9"/>
    <w:rsid w:val="00886D75"/>
    <w:rsid w:val="00886DA1"/>
    <w:rsid w:val="00887EB9"/>
    <w:rsid w:val="008903C9"/>
    <w:rsid w:val="00890A13"/>
    <w:rsid w:val="00890AAF"/>
    <w:rsid w:val="00891E9E"/>
    <w:rsid w:val="00892518"/>
    <w:rsid w:val="00892CDC"/>
    <w:rsid w:val="00892FE6"/>
    <w:rsid w:val="008935BC"/>
    <w:rsid w:val="00893E53"/>
    <w:rsid w:val="0089424B"/>
    <w:rsid w:val="008945D2"/>
    <w:rsid w:val="00894833"/>
    <w:rsid w:val="00895094"/>
    <w:rsid w:val="008958D2"/>
    <w:rsid w:val="00896AD8"/>
    <w:rsid w:val="00896D79"/>
    <w:rsid w:val="00897729"/>
    <w:rsid w:val="0089783B"/>
    <w:rsid w:val="008979AF"/>
    <w:rsid w:val="00897DD3"/>
    <w:rsid w:val="008A1677"/>
    <w:rsid w:val="008A169D"/>
    <w:rsid w:val="008A345A"/>
    <w:rsid w:val="008A37E8"/>
    <w:rsid w:val="008A4771"/>
    <w:rsid w:val="008A4BB3"/>
    <w:rsid w:val="008A576E"/>
    <w:rsid w:val="008A60DB"/>
    <w:rsid w:val="008A6373"/>
    <w:rsid w:val="008A6C5E"/>
    <w:rsid w:val="008A7090"/>
    <w:rsid w:val="008A7540"/>
    <w:rsid w:val="008A76FC"/>
    <w:rsid w:val="008A773C"/>
    <w:rsid w:val="008A7944"/>
    <w:rsid w:val="008A7EDE"/>
    <w:rsid w:val="008B01F7"/>
    <w:rsid w:val="008B02F2"/>
    <w:rsid w:val="008B0BEF"/>
    <w:rsid w:val="008B1664"/>
    <w:rsid w:val="008B1ABB"/>
    <w:rsid w:val="008B256D"/>
    <w:rsid w:val="008B2A69"/>
    <w:rsid w:val="008B2AEF"/>
    <w:rsid w:val="008B2CCC"/>
    <w:rsid w:val="008B316A"/>
    <w:rsid w:val="008B359F"/>
    <w:rsid w:val="008B38D9"/>
    <w:rsid w:val="008B3D05"/>
    <w:rsid w:val="008B3D8B"/>
    <w:rsid w:val="008B450D"/>
    <w:rsid w:val="008B47C5"/>
    <w:rsid w:val="008B4B68"/>
    <w:rsid w:val="008B4BC1"/>
    <w:rsid w:val="008B5129"/>
    <w:rsid w:val="008B5175"/>
    <w:rsid w:val="008B589E"/>
    <w:rsid w:val="008B5A4A"/>
    <w:rsid w:val="008B5F5C"/>
    <w:rsid w:val="008B601E"/>
    <w:rsid w:val="008B6D81"/>
    <w:rsid w:val="008B6EF7"/>
    <w:rsid w:val="008B742E"/>
    <w:rsid w:val="008B7D7C"/>
    <w:rsid w:val="008C01ED"/>
    <w:rsid w:val="008C0717"/>
    <w:rsid w:val="008C0B23"/>
    <w:rsid w:val="008C1945"/>
    <w:rsid w:val="008C1A66"/>
    <w:rsid w:val="008C1E15"/>
    <w:rsid w:val="008C22C6"/>
    <w:rsid w:val="008C24AC"/>
    <w:rsid w:val="008C25B8"/>
    <w:rsid w:val="008C2A01"/>
    <w:rsid w:val="008C2AAB"/>
    <w:rsid w:val="008C2BD0"/>
    <w:rsid w:val="008C3503"/>
    <w:rsid w:val="008C38A7"/>
    <w:rsid w:val="008C46FD"/>
    <w:rsid w:val="008C4E37"/>
    <w:rsid w:val="008C5180"/>
    <w:rsid w:val="008C56C5"/>
    <w:rsid w:val="008C5E1E"/>
    <w:rsid w:val="008C6A37"/>
    <w:rsid w:val="008C6AAC"/>
    <w:rsid w:val="008C74C4"/>
    <w:rsid w:val="008C7CD9"/>
    <w:rsid w:val="008D066E"/>
    <w:rsid w:val="008D0CD0"/>
    <w:rsid w:val="008D24E4"/>
    <w:rsid w:val="008D2693"/>
    <w:rsid w:val="008D2764"/>
    <w:rsid w:val="008D2CC6"/>
    <w:rsid w:val="008D34F7"/>
    <w:rsid w:val="008D39B5"/>
    <w:rsid w:val="008D3B50"/>
    <w:rsid w:val="008D5108"/>
    <w:rsid w:val="008D60F5"/>
    <w:rsid w:val="008D6268"/>
    <w:rsid w:val="008D6304"/>
    <w:rsid w:val="008D63E3"/>
    <w:rsid w:val="008D65F3"/>
    <w:rsid w:val="008D6B19"/>
    <w:rsid w:val="008D76BE"/>
    <w:rsid w:val="008D77F1"/>
    <w:rsid w:val="008D79A0"/>
    <w:rsid w:val="008D7E5A"/>
    <w:rsid w:val="008D7F0E"/>
    <w:rsid w:val="008D7FE8"/>
    <w:rsid w:val="008E0319"/>
    <w:rsid w:val="008E0EE7"/>
    <w:rsid w:val="008E1C56"/>
    <w:rsid w:val="008E3867"/>
    <w:rsid w:val="008E3EF8"/>
    <w:rsid w:val="008E5A1C"/>
    <w:rsid w:val="008E600D"/>
    <w:rsid w:val="008E64C8"/>
    <w:rsid w:val="008E7D9A"/>
    <w:rsid w:val="008F0B62"/>
    <w:rsid w:val="008F0D0F"/>
    <w:rsid w:val="008F1AEA"/>
    <w:rsid w:val="008F211A"/>
    <w:rsid w:val="008F273F"/>
    <w:rsid w:val="008F7B17"/>
    <w:rsid w:val="00900700"/>
    <w:rsid w:val="0090085D"/>
    <w:rsid w:val="00900F2D"/>
    <w:rsid w:val="00901A21"/>
    <w:rsid w:val="00901E72"/>
    <w:rsid w:val="00902600"/>
    <w:rsid w:val="00902E31"/>
    <w:rsid w:val="0090365C"/>
    <w:rsid w:val="00904983"/>
    <w:rsid w:val="00905A7E"/>
    <w:rsid w:val="009066E4"/>
    <w:rsid w:val="0090680C"/>
    <w:rsid w:val="00906D15"/>
    <w:rsid w:val="00906E8E"/>
    <w:rsid w:val="00906F29"/>
    <w:rsid w:val="00906F5E"/>
    <w:rsid w:val="0090759C"/>
    <w:rsid w:val="0090772C"/>
    <w:rsid w:val="009102DB"/>
    <w:rsid w:val="00910444"/>
    <w:rsid w:val="00910D6B"/>
    <w:rsid w:val="00910F3F"/>
    <w:rsid w:val="00911209"/>
    <w:rsid w:val="00911303"/>
    <w:rsid w:val="0091165B"/>
    <w:rsid w:val="0091230C"/>
    <w:rsid w:val="00914A7E"/>
    <w:rsid w:val="00914D3C"/>
    <w:rsid w:val="009157E9"/>
    <w:rsid w:val="00915A75"/>
    <w:rsid w:val="00915F66"/>
    <w:rsid w:val="00916697"/>
    <w:rsid w:val="00917824"/>
    <w:rsid w:val="00917B20"/>
    <w:rsid w:val="00917BBB"/>
    <w:rsid w:val="009202C1"/>
    <w:rsid w:val="00920447"/>
    <w:rsid w:val="00920E5D"/>
    <w:rsid w:val="00921587"/>
    <w:rsid w:val="00921A96"/>
    <w:rsid w:val="00921D97"/>
    <w:rsid w:val="009223E2"/>
    <w:rsid w:val="00922B00"/>
    <w:rsid w:val="00922C1B"/>
    <w:rsid w:val="00922F70"/>
    <w:rsid w:val="00923A40"/>
    <w:rsid w:val="009248BA"/>
    <w:rsid w:val="009252A9"/>
    <w:rsid w:val="009255A5"/>
    <w:rsid w:val="009264C2"/>
    <w:rsid w:val="009271E2"/>
    <w:rsid w:val="0092724A"/>
    <w:rsid w:val="009273C7"/>
    <w:rsid w:val="009275F8"/>
    <w:rsid w:val="00927A98"/>
    <w:rsid w:val="00927C22"/>
    <w:rsid w:val="009304B2"/>
    <w:rsid w:val="009306CC"/>
    <w:rsid w:val="0093114B"/>
    <w:rsid w:val="00931179"/>
    <w:rsid w:val="00931BCA"/>
    <w:rsid w:val="00932357"/>
    <w:rsid w:val="0093362B"/>
    <w:rsid w:val="009358CF"/>
    <w:rsid w:val="00935BE4"/>
    <w:rsid w:val="009372CF"/>
    <w:rsid w:val="00937BDC"/>
    <w:rsid w:val="00941965"/>
    <w:rsid w:val="009425C1"/>
    <w:rsid w:val="0094334F"/>
    <w:rsid w:val="00943B0F"/>
    <w:rsid w:val="00944065"/>
    <w:rsid w:val="009442FE"/>
    <w:rsid w:val="00944D24"/>
    <w:rsid w:val="0094633A"/>
    <w:rsid w:val="00946DF0"/>
    <w:rsid w:val="00947215"/>
    <w:rsid w:val="0094764F"/>
    <w:rsid w:val="009478C0"/>
    <w:rsid w:val="00947AA2"/>
    <w:rsid w:val="009518E1"/>
    <w:rsid w:val="009524D8"/>
    <w:rsid w:val="009534CD"/>
    <w:rsid w:val="00953DCB"/>
    <w:rsid w:val="00954C9B"/>
    <w:rsid w:val="00954C9D"/>
    <w:rsid w:val="00954F5B"/>
    <w:rsid w:val="00954FD8"/>
    <w:rsid w:val="00955017"/>
    <w:rsid w:val="00955849"/>
    <w:rsid w:val="00956167"/>
    <w:rsid w:val="0095688F"/>
    <w:rsid w:val="00956EFB"/>
    <w:rsid w:val="0096007B"/>
    <w:rsid w:val="00960450"/>
    <w:rsid w:val="009607D1"/>
    <w:rsid w:val="0096187F"/>
    <w:rsid w:val="00961DFA"/>
    <w:rsid w:val="00961E43"/>
    <w:rsid w:val="0096254C"/>
    <w:rsid w:val="00962952"/>
    <w:rsid w:val="00962A0D"/>
    <w:rsid w:val="00962EE0"/>
    <w:rsid w:val="00963CA4"/>
    <w:rsid w:val="00963E56"/>
    <w:rsid w:val="0096450F"/>
    <w:rsid w:val="00964D84"/>
    <w:rsid w:val="00964FBB"/>
    <w:rsid w:val="0096652A"/>
    <w:rsid w:val="00966A4D"/>
    <w:rsid w:val="00966AA4"/>
    <w:rsid w:val="009676AF"/>
    <w:rsid w:val="00970076"/>
    <w:rsid w:val="00970BCC"/>
    <w:rsid w:val="00971371"/>
    <w:rsid w:val="00971C66"/>
    <w:rsid w:val="00971EED"/>
    <w:rsid w:val="009724AC"/>
    <w:rsid w:val="009728CE"/>
    <w:rsid w:val="0097293D"/>
    <w:rsid w:val="00972EAC"/>
    <w:rsid w:val="00972ED2"/>
    <w:rsid w:val="00973078"/>
    <w:rsid w:val="009730BD"/>
    <w:rsid w:val="0097328B"/>
    <w:rsid w:val="0097375D"/>
    <w:rsid w:val="009737A8"/>
    <w:rsid w:val="00973A8E"/>
    <w:rsid w:val="00973B78"/>
    <w:rsid w:val="009746E1"/>
    <w:rsid w:val="009747A1"/>
    <w:rsid w:val="00974E02"/>
    <w:rsid w:val="00974FC0"/>
    <w:rsid w:val="0097617A"/>
    <w:rsid w:val="00976298"/>
    <w:rsid w:val="0097691D"/>
    <w:rsid w:val="00977113"/>
    <w:rsid w:val="009777F0"/>
    <w:rsid w:val="0097784C"/>
    <w:rsid w:val="00977A79"/>
    <w:rsid w:val="00977B32"/>
    <w:rsid w:val="0098029C"/>
    <w:rsid w:val="00980963"/>
    <w:rsid w:val="009811FF"/>
    <w:rsid w:val="00982334"/>
    <w:rsid w:val="00983440"/>
    <w:rsid w:val="009834EA"/>
    <w:rsid w:val="00983964"/>
    <w:rsid w:val="00983B9C"/>
    <w:rsid w:val="00983CF3"/>
    <w:rsid w:val="00983FBC"/>
    <w:rsid w:val="00984271"/>
    <w:rsid w:val="0098481E"/>
    <w:rsid w:val="009848C1"/>
    <w:rsid w:val="00984CA3"/>
    <w:rsid w:val="009851B1"/>
    <w:rsid w:val="009854DB"/>
    <w:rsid w:val="009870BD"/>
    <w:rsid w:val="00987A8C"/>
    <w:rsid w:val="0099050A"/>
    <w:rsid w:val="00990866"/>
    <w:rsid w:val="00991170"/>
    <w:rsid w:val="00992091"/>
    <w:rsid w:val="00992384"/>
    <w:rsid w:val="00992545"/>
    <w:rsid w:val="00992D42"/>
    <w:rsid w:val="00992D8B"/>
    <w:rsid w:val="00992DCF"/>
    <w:rsid w:val="009932B0"/>
    <w:rsid w:val="009939D3"/>
    <w:rsid w:val="00993A82"/>
    <w:rsid w:val="009943DB"/>
    <w:rsid w:val="00994902"/>
    <w:rsid w:val="00994A82"/>
    <w:rsid w:val="00995219"/>
    <w:rsid w:val="00995326"/>
    <w:rsid w:val="00995604"/>
    <w:rsid w:val="00995649"/>
    <w:rsid w:val="00996022"/>
    <w:rsid w:val="009968A1"/>
    <w:rsid w:val="00996B95"/>
    <w:rsid w:val="0099737D"/>
    <w:rsid w:val="00997819"/>
    <w:rsid w:val="00997C90"/>
    <w:rsid w:val="009A0997"/>
    <w:rsid w:val="009A0C03"/>
    <w:rsid w:val="009A0D70"/>
    <w:rsid w:val="009A1A2E"/>
    <w:rsid w:val="009A1C68"/>
    <w:rsid w:val="009A256D"/>
    <w:rsid w:val="009A38F1"/>
    <w:rsid w:val="009A3D3F"/>
    <w:rsid w:val="009A4493"/>
    <w:rsid w:val="009A4B62"/>
    <w:rsid w:val="009A557A"/>
    <w:rsid w:val="009A5A13"/>
    <w:rsid w:val="009A61C2"/>
    <w:rsid w:val="009A6740"/>
    <w:rsid w:val="009A7591"/>
    <w:rsid w:val="009A785B"/>
    <w:rsid w:val="009A7996"/>
    <w:rsid w:val="009A7ABD"/>
    <w:rsid w:val="009A7FA4"/>
    <w:rsid w:val="009B0148"/>
    <w:rsid w:val="009B064F"/>
    <w:rsid w:val="009B0741"/>
    <w:rsid w:val="009B0BC0"/>
    <w:rsid w:val="009B10EB"/>
    <w:rsid w:val="009B1257"/>
    <w:rsid w:val="009B12EE"/>
    <w:rsid w:val="009B140E"/>
    <w:rsid w:val="009B1462"/>
    <w:rsid w:val="009B14CB"/>
    <w:rsid w:val="009B1C30"/>
    <w:rsid w:val="009B1C76"/>
    <w:rsid w:val="009B24A3"/>
    <w:rsid w:val="009B2990"/>
    <w:rsid w:val="009B2B14"/>
    <w:rsid w:val="009B2F77"/>
    <w:rsid w:val="009B32D2"/>
    <w:rsid w:val="009B41FA"/>
    <w:rsid w:val="009B43E0"/>
    <w:rsid w:val="009B4832"/>
    <w:rsid w:val="009B4C00"/>
    <w:rsid w:val="009B5189"/>
    <w:rsid w:val="009B535A"/>
    <w:rsid w:val="009B579E"/>
    <w:rsid w:val="009B5D3A"/>
    <w:rsid w:val="009B607C"/>
    <w:rsid w:val="009B6147"/>
    <w:rsid w:val="009B765D"/>
    <w:rsid w:val="009C0C21"/>
    <w:rsid w:val="009C0C8D"/>
    <w:rsid w:val="009C108A"/>
    <w:rsid w:val="009C1777"/>
    <w:rsid w:val="009C2E0C"/>
    <w:rsid w:val="009C2F6F"/>
    <w:rsid w:val="009C5037"/>
    <w:rsid w:val="009C5E75"/>
    <w:rsid w:val="009C6121"/>
    <w:rsid w:val="009C621D"/>
    <w:rsid w:val="009C69CE"/>
    <w:rsid w:val="009C6BC8"/>
    <w:rsid w:val="009C7A1B"/>
    <w:rsid w:val="009D01B9"/>
    <w:rsid w:val="009D0468"/>
    <w:rsid w:val="009D0714"/>
    <w:rsid w:val="009D11B9"/>
    <w:rsid w:val="009D134E"/>
    <w:rsid w:val="009D1926"/>
    <w:rsid w:val="009D213E"/>
    <w:rsid w:val="009D2203"/>
    <w:rsid w:val="009D223A"/>
    <w:rsid w:val="009D40CF"/>
    <w:rsid w:val="009D5773"/>
    <w:rsid w:val="009D5AEC"/>
    <w:rsid w:val="009D5D30"/>
    <w:rsid w:val="009D626A"/>
    <w:rsid w:val="009D6679"/>
    <w:rsid w:val="009D684C"/>
    <w:rsid w:val="009D69AD"/>
    <w:rsid w:val="009D6CDE"/>
    <w:rsid w:val="009D7432"/>
    <w:rsid w:val="009D78A3"/>
    <w:rsid w:val="009D7F05"/>
    <w:rsid w:val="009E0622"/>
    <w:rsid w:val="009E120C"/>
    <w:rsid w:val="009E174B"/>
    <w:rsid w:val="009E1847"/>
    <w:rsid w:val="009E197A"/>
    <w:rsid w:val="009E2339"/>
    <w:rsid w:val="009E29E5"/>
    <w:rsid w:val="009E2A05"/>
    <w:rsid w:val="009E38D3"/>
    <w:rsid w:val="009E3BF1"/>
    <w:rsid w:val="009E3D9B"/>
    <w:rsid w:val="009E43D9"/>
    <w:rsid w:val="009E4476"/>
    <w:rsid w:val="009E5791"/>
    <w:rsid w:val="009E585A"/>
    <w:rsid w:val="009E5A76"/>
    <w:rsid w:val="009E5B9D"/>
    <w:rsid w:val="009E79E9"/>
    <w:rsid w:val="009E7A81"/>
    <w:rsid w:val="009E7CF2"/>
    <w:rsid w:val="009F0A63"/>
    <w:rsid w:val="009F1333"/>
    <w:rsid w:val="009F1C7E"/>
    <w:rsid w:val="009F21FB"/>
    <w:rsid w:val="009F2356"/>
    <w:rsid w:val="009F24E5"/>
    <w:rsid w:val="009F2800"/>
    <w:rsid w:val="009F3321"/>
    <w:rsid w:val="009F39FC"/>
    <w:rsid w:val="009F4797"/>
    <w:rsid w:val="009F4E7B"/>
    <w:rsid w:val="009F6220"/>
    <w:rsid w:val="009F7CBD"/>
    <w:rsid w:val="00A00744"/>
    <w:rsid w:val="00A00B8D"/>
    <w:rsid w:val="00A01BAE"/>
    <w:rsid w:val="00A04115"/>
    <w:rsid w:val="00A054EA"/>
    <w:rsid w:val="00A0595D"/>
    <w:rsid w:val="00A067C2"/>
    <w:rsid w:val="00A06EB4"/>
    <w:rsid w:val="00A06F71"/>
    <w:rsid w:val="00A07299"/>
    <w:rsid w:val="00A079C1"/>
    <w:rsid w:val="00A10383"/>
    <w:rsid w:val="00A108BA"/>
    <w:rsid w:val="00A10D86"/>
    <w:rsid w:val="00A11583"/>
    <w:rsid w:val="00A11B7E"/>
    <w:rsid w:val="00A12BED"/>
    <w:rsid w:val="00A131E2"/>
    <w:rsid w:val="00A13A37"/>
    <w:rsid w:val="00A14C00"/>
    <w:rsid w:val="00A14E7D"/>
    <w:rsid w:val="00A15276"/>
    <w:rsid w:val="00A172C9"/>
    <w:rsid w:val="00A172F3"/>
    <w:rsid w:val="00A173B9"/>
    <w:rsid w:val="00A17B48"/>
    <w:rsid w:val="00A20D40"/>
    <w:rsid w:val="00A20F84"/>
    <w:rsid w:val="00A2170A"/>
    <w:rsid w:val="00A2213D"/>
    <w:rsid w:val="00A2289D"/>
    <w:rsid w:val="00A228F4"/>
    <w:rsid w:val="00A23868"/>
    <w:rsid w:val="00A23CCA"/>
    <w:rsid w:val="00A24246"/>
    <w:rsid w:val="00A255D0"/>
    <w:rsid w:val="00A25DC8"/>
    <w:rsid w:val="00A2676E"/>
    <w:rsid w:val="00A26916"/>
    <w:rsid w:val="00A271BB"/>
    <w:rsid w:val="00A27837"/>
    <w:rsid w:val="00A27E08"/>
    <w:rsid w:val="00A27FF2"/>
    <w:rsid w:val="00A304E9"/>
    <w:rsid w:val="00A30535"/>
    <w:rsid w:val="00A307AD"/>
    <w:rsid w:val="00A307CC"/>
    <w:rsid w:val="00A3198A"/>
    <w:rsid w:val="00A31BFC"/>
    <w:rsid w:val="00A34B2C"/>
    <w:rsid w:val="00A35123"/>
    <w:rsid w:val="00A35293"/>
    <w:rsid w:val="00A35722"/>
    <w:rsid w:val="00A3596A"/>
    <w:rsid w:val="00A35A3E"/>
    <w:rsid w:val="00A35FD7"/>
    <w:rsid w:val="00A36467"/>
    <w:rsid w:val="00A3675F"/>
    <w:rsid w:val="00A36D0A"/>
    <w:rsid w:val="00A37134"/>
    <w:rsid w:val="00A37E99"/>
    <w:rsid w:val="00A40431"/>
    <w:rsid w:val="00A40E27"/>
    <w:rsid w:val="00A40E59"/>
    <w:rsid w:val="00A42A82"/>
    <w:rsid w:val="00A43140"/>
    <w:rsid w:val="00A43B27"/>
    <w:rsid w:val="00A43DF0"/>
    <w:rsid w:val="00A46676"/>
    <w:rsid w:val="00A46A62"/>
    <w:rsid w:val="00A470E2"/>
    <w:rsid w:val="00A47570"/>
    <w:rsid w:val="00A5086D"/>
    <w:rsid w:val="00A50D74"/>
    <w:rsid w:val="00A51287"/>
    <w:rsid w:val="00A51CCE"/>
    <w:rsid w:val="00A5221E"/>
    <w:rsid w:val="00A527D8"/>
    <w:rsid w:val="00A533A2"/>
    <w:rsid w:val="00A53C80"/>
    <w:rsid w:val="00A53D39"/>
    <w:rsid w:val="00A54395"/>
    <w:rsid w:val="00A54719"/>
    <w:rsid w:val="00A552F2"/>
    <w:rsid w:val="00A553D2"/>
    <w:rsid w:val="00A55B22"/>
    <w:rsid w:val="00A55D59"/>
    <w:rsid w:val="00A55E8B"/>
    <w:rsid w:val="00A55EEB"/>
    <w:rsid w:val="00A5652F"/>
    <w:rsid w:val="00A56543"/>
    <w:rsid w:val="00A56664"/>
    <w:rsid w:val="00A57545"/>
    <w:rsid w:val="00A57942"/>
    <w:rsid w:val="00A6043F"/>
    <w:rsid w:val="00A605F5"/>
    <w:rsid w:val="00A60DA6"/>
    <w:rsid w:val="00A60E8B"/>
    <w:rsid w:val="00A611CC"/>
    <w:rsid w:val="00A612C3"/>
    <w:rsid w:val="00A62240"/>
    <w:rsid w:val="00A62784"/>
    <w:rsid w:val="00A632ED"/>
    <w:rsid w:val="00A63D74"/>
    <w:rsid w:val="00A63EB2"/>
    <w:rsid w:val="00A64626"/>
    <w:rsid w:val="00A64C2A"/>
    <w:rsid w:val="00A64C94"/>
    <w:rsid w:val="00A64D8F"/>
    <w:rsid w:val="00A64DFE"/>
    <w:rsid w:val="00A64FFE"/>
    <w:rsid w:val="00A65ACE"/>
    <w:rsid w:val="00A66B0C"/>
    <w:rsid w:val="00A66C77"/>
    <w:rsid w:val="00A672AD"/>
    <w:rsid w:val="00A67665"/>
    <w:rsid w:val="00A67734"/>
    <w:rsid w:val="00A67C88"/>
    <w:rsid w:val="00A7005D"/>
    <w:rsid w:val="00A70244"/>
    <w:rsid w:val="00A7037D"/>
    <w:rsid w:val="00A7080E"/>
    <w:rsid w:val="00A70D19"/>
    <w:rsid w:val="00A72047"/>
    <w:rsid w:val="00A7244E"/>
    <w:rsid w:val="00A72B1F"/>
    <w:rsid w:val="00A73B46"/>
    <w:rsid w:val="00A73DD9"/>
    <w:rsid w:val="00A742FC"/>
    <w:rsid w:val="00A7461D"/>
    <w:rsid w:val="00A748C0"/>
    <w:rsid w:val="00A7517B"/>
    <w:rsid w:val="00A7586E"/>
    <w:rsid w:val="00A75881"/>
    <w:rsid w:val="00A80168"/>
    <w:rsid w:val="00A802E8"/>
    <w:rsid w:val="00A8051A"/>
    <w:rsid w:val="00A80D67"/>
    <w:rsid w:val="00A813E9"/>
    <w:rsid w:val="00A8207A"/>
    <w:rsid w:val="00A82C81"/>
    <w:rsid w:val="00A8410F"/>
    <w:rsid w:val="00A84170"/>
    <w:rsid w:val="00A841D9"/>
    <w:rsid w:val="00A845A7"/>
    <w:rsid w:val="00A84C53"/>
    <w:rsid w:val="00A84FAA"/>
    <w:rsid w:val="00A85C18"/>
    <w:rsid w:val="00A8649F"/>
    <w:rsid w:val="00A86897"/>
    <w:rsid w:val="00A86974"/>
    <w:rsid w:val="00A87143"/>
    <w:rsid w:val="00A8714C"/>
    <w:rsid w:val="00A87A6D"/>
    <w:rsid w:val="00A90A2F"/>
    <w:rsid w:val="00A90D41"/>
    <w:rsid w:val="00A91AB4"/>
    <w:rsid w:val="00A91BF7"/>
    <w:rsid w:val="00A92683"/>
    <w:rsid w:val="00A92D8C"/>
    <w:rsid w:val="00A92F41"/>
    <w:rsid w:val="00A94A87"/>
    <w:rsid w:val="00A94E48"/>
    <w:rsid w:val="00A95779"/>
    <w:rsid w:val="00A96E75"/>
    <w:rsid w:val="00A97006"/>
    <w:rsid w:val="00AA034E"/>
    <w:rsid w:val="00AA0519"/>
    <w:rsid w:val="00AA0A04"/>
    <w:rsid w:val="00AA13F1"/>
    <w:rsid w:val="00AA1615"/>
    <w:rsid w:val="00AA1952"/>
    <w:rsid w:val="00AA1AEF"/>
    <w:rsid w:val="00AA2B94"/>
    <w:rsid w:val="00AA2EA0"/>
    <w:rsid w:val="00AA30D3"/>
    <w:rsid w:val="00AA3C2F"/>
    <w:rsid w:val="00AA4722"/>
    <w:rsid w:val="00AA48A5"/>
    <w:rsid w:val="00AA5138"/>
    <w:rsid w:val="00AA587A"/>
    <w:rsid w:val="00AA5C58"/>
    <w:rsid w:val="00AA5CFA"/>
    <w:rsid w:val="00AA7A0A"/>
    <w:rsid w:val="00AB00E5"/>
    <w:rsid w:val="00AB0631"/>
    <w:rsid w:val="00AB0D44"/>
    <w:rsid w:val="00AB1075"/>
    <w:rsid w:val="00AB11C9"/>
    <w:rsid w:val="00AB24D7"/>
    <w:rsid w:val="00AB272A"/>
    <w:rsid w:val="00AB38C8"/>
    <w:rsid w:val="00AB3932"/>
    <w:rsid w:val="00AB3AD0"/>
    <w:rsid w:val="00AB4648"/>
    <w:rsid w:val="00AB4EA0"/>
    <w:rsid w:val="00AB5551"/>
    <w:rsid w:val="00AB615B"/>
    <w:rsid w:val="00AB680A"/>
    <w:rsid w:val="00AB6CF0"/>
    <w:rsid w:val="00AB6F66"/>
    <w:rsid w:val="00AB7068"/>
    <w:rsid w:val="00AB778E"/>
    <w:rsid w:val="00AB7EEE"/>
    <w:rsid w:val="00AC09CA"/>
    <w:rsid w:val="00AC0BF2"/>
    <w:rsid w:val="00AC0F97"/>
    <w:rsid w:val="00AC18B9"/>
    <w:rsid w:val="00AC25CD"/>
    <w:rsid w:val="00AC26D4"/>
    <w:rsid w:val="00AC2FEC"/>
    <w:rsid w:val="00AC3683"/>
    <w:rsid w:val="00AC3965"/>
    <w:rsid w:val="00AC412F"/>
    <w:rsid w:val="00AC4B0F"/>
    <w:rsid w:val="00AC4E29"/>
    <w:rsid w:val="00AC59C4"/>
    <w:rsid w:val="00AC5AD9"/>
    <w:rsid w:val="00AC606E"/>
    <w:rsid w:val="00AC6263"/>
    <w:rsid w:val="00AC6CB0"/>
    <w:rsid w:val="00AC71AA"/>
    <w:rsid w:val="00AC794D"/>
    <w:rsid w:val="00AC7D18"/>
    <w:rsid w:val="00AC7D5E"/>
    <w:rsid w:val="00AC7FD5"/>
    <w:rsid w:val="00AD0346"/>
    <w:rsid w:val="00AD0AE9"/>
    <w:rsid w:val="00AD0D65"/>
    <w:rsid w:val="00AD1B16"/>
    <w:rsid w:val="00AD20D7"/>
    <w:rsid w:val="00AD2539"/>
    <w:rsid w:val="00AD2B1B"/>
    <w:rsid w:val="00AD2DAE"/>
    <w:rsid w:val="00AD36A0"/>
    <w:rsid w:val="00AD4F60"/>
    <w:rsid w:val="00AD5D41"/>
    <w:rsid w:val="00AD611E"/>
    <w:rsid w:val="00AD64B4"/>
    <w:rsid w:val="00AD6DC2"/>
    <w:rsid w:val="00AD73E7"/>
    <w:rsid w:val="00AD783D"/>
    <w:rsid w:val="00AE05FB"/>
    <w:rsid w:val="00AE077E"/>
    <w:rsid w:val="00AE1073"/>
    <w:rsid w:val="00AE1245"/>
    <w:rsid w:val="00AE1483"/>
    <w:rsid w:val="00AE210F"/>
    <w:rsid w:val="00AE28FF"/>
    <w:rsid w:val="00AE2BB4"/>
    <w:rsid w:val="00AE380C"/>
    <w:rsid w:val="00AE3B5C"/>
    <w:rsid w:val="00AE5107"/>
    <w:rsid w:val="00AE5150"/>
    <w:rsid w:val="00AE5726"/>
    <w:rsid w:val="00AE6355"/>
    <w:rsid w:val="00AE76A3"/>
    <w:rsid w:val="00AF03BD"/>
    <w:rsid w:val="00AF043D"/>
    <w:rsid w:val="00AF04A9"/>
    <w:rsid w:val="00AF0643"/>
    <w:rsid w:val="00AF07ED"/>
    <w:rsid w:val="00AF0D29"/>
    <w:rsid w:val="00AF0EFE"/>
    <w:rsid w:val="00AF0FE4"/>
    <w:rsid w:val="00AF1A20"/>
    <w:rsid w:val="00AF1E89"/>
    <w:rsid w:val="00AF222A"/>
    <w:rsid w:val="00AF25AE"/>
    <w:rsid w:val="00AF2FD4"/>
    <w:rsid w:val="00AF300D"/>
    <w:rsid w:val="00AF32FC"/>
    <w:rsid w:val="00AF3973"/>
    <w:rsid w:val="00AF4013"/>
    <w:rsid w:val="00AF4164"/>
    <w:rsid w:val="00AF45FA"/>
    <w:rsid w:val="00AF48F1"/>
    <w:rsid w:val="00AF4C51"/>
    <w:rsid w:val="00AF54C4"/>
    <w:rsid w:val="00AF575A"/>
    <w:rsid w:val="00AF5B02"/>
    <w:rsid w:val="00AF6EFF"/>
    <w:rsid w:val="00AF739B"/>
    <w:rsid w:val="00AF77F8"/>
    <w:rsid w:val="00B00342"/>
    <w:rsid w:val="00B00482"/>
    <w:rsid w:val="00B00686"/>
    <w:rsid w:val="00B007B9"/>
    <w:rsid w:val="00B00A4E"/>
    <w:rsid w:val="00B02026"/>
    <w:rsid w:val="00B020B6"/>
    <w:rsid w:val="00B026D4"/>
    <w:rsid w:val="00B02773"/>
    <w:rsid w:val="00B02885"/>
    <w:rsid w:val="00B030E4"/>
    <w:rsid w:val="00B03390"/>
    <w:rsid w:val="00B05737"/>
    <w:rsid w:val="00B05B48"/>
    <w:rsid w:val="00B06125"/>
    <w:rsid w:val="00B06453"/>
    <w:rsid w:val="00B06CD9"/>
    <w:rsid w:val="00B07177"/>
    <w:rsid w:val="00B0751C"/>
    <w:rsid w:val="00B07523"/>
    <w:rsid w:val="00B077CF"/>
    <w:rsid w:val="00B10395"/>
    <w:rsid w:val="00B105BC"/>
    <w:rsid w:val="00B10EF8"/>
    <w:rsid w:val="00B11DE4"/>
    <w:rsid w:val="00B123FA"/>
    <w:rsid w:val="00B1279F"/>
    <w:rsid w:val="00B12ED5"/>
    <w:rsid w:val="00B13004"/>
    <w:rsid w:val="00B1305E"/>
    <w:rsid w:val="00B132D0"/>
    <w:rsid w:val="00B13585"/>
    <w:rsid w:val="00B13F95"/>
    <w:rsid w:val="00B141B1"/>
    <w:rsid w:val="00B1423A"/>
    <w:rsid w:val="00B14919"/>
    <w:rsid w:val="00B15B2E"/>
    <w:rsid w:val="00B16C68"/>
    <w:rsid w:val="00B17A84"/>
    <w:rsid w:val="00B2150E"/>
    <w:rsid w:val="00B21B54"/>
    <w:rsid w:val="00B22A42"/>
    <w:rsid w:val="00B23486"/>
    <w:rsid w:val="00B242A9"/>
    <w:rsid w:val="00B248D7"/>
    <w:rsid w:val="00B25443"/>
    <w:rsid w:val="00B25A4C"/>
    <w:rsid w:val="00B2648C"/>
    <w:rsid w:val="00B26A81"/>
    <w:rsid w:val="00B26BC2"/>
    <w:rsid w:val="00B26BE2"/>
    <w:rsid w:val="00B275F6"/>
    <w:rsid w:val="00B27685"/>
    <w:rsid w:val="00B305D3"/>
    <w:rsid w:val="00B308E9"/>
    <w:rsid w:val="00B30B4B"/>
    <w:rsid w:val="00B3103D"/>
    <w:rsid w:val="00B313FE"/>
    <w:rsid w:val="00B3141C"/>
    <w:rsid w:val="00B31871"/>
    <w:rsid w:val="00B31B19"/>
    <w:rsid w:val="00B31F72"/>
    <w:rsid w:val="00B3213F"/>
    <w:rsid w:val="00B32C2D"/>
    <w:rsid w:val="00B32E71"/>
    <w:rsid w:val="00B33016"/>
    <w:rsid w:val="00B33197"/>
    <w:rsid w:val="00B33433"/>
    <w:rsid w:val="00B33977"/>
    <w:rsid w:val="00B340F8"/>
    <w:rsid w:val="00B34BCB"/>
    <w:rsid w:val="00B35032"/>
    <w:rsid w:val="00B3573E"/>
    <w:rsid w:val="00B36439"/>
    <w:rsid w:val="00B36AD4"/>
    <w:rsid w:val="00B40178"/>
    <w:rsid w:val="00B401D8"/>
    <w:rsid w:val="00B40591"/>
    <w:rsid w:val="00B40949"/>
    <w:rsid w:val="00B40AD5"/>
    <w:rsid w:val="00B40C7B"/>
    <w:rsid w:val="00B40DFB"/>
    <w:rsid w:val="00B40E1B"/>
    <w:rsid w:val="00B40F4A"/>
    <w:rsid w:val="00B418F0"/>
    <w:rsid w:val="00B41D98"/>
    <w:rsid w:val="00B4200F"/>
    <w:rsid w:val="00B420EE"/>
    <w:rsid w:val="00B42290"/>
    <w:rsid w:val="00B435B2"/>
    <w:rsid w:val="00B4387A"/>
    <w:rsid w:val="00B440EA"/>
    <w:rsid w:val="00B44762"/>
    <w:rsid w:val="00B44866"/>
    <w:rsid w:val="00B44C46"/>
    <w:rsid w:val="00B45FF1"/>
    <w:rsid w:val="00B465DF"/>
    <w:rsid w:val="00B4663F"/>
    <w:rsid w:val="00B47780"/>
    <w:rsid w:val="00B47F23"/>
    <w:rsid w:val="00B504FA"/>
    <w:rsid w:val="00B506D0"/>
    <w:rsid w:val="00B50A68"/>
    <w:rsid w:val="00B511AB"/>
    <w:rsid w:val="00B518DA"/>
    <w:rsid w:val="00B51910"/>
    <w:rsid w:val="00B51BE2"/>
    <w:rsid w:val="00B52336"/>
    <w:rsid w:val="00B52732"/>
    <w:rsid w:val="00B529E6"/>
    <w:rsid w:val="00B52CEC"/>
    <w:rsid w:val="00B54120"/>
    <w:rsid w:val="00B550E7"/>
    <w:rsid w:val="00B555E1"/>
    <w:rsid w:val="00B5632C"/>
    <w:rsid w:val="00B56C20"/>
    <w:rsid w:val="00B6002C"/>
    <w:rsid w:val="00B60108"/>
    <w:rsid w:val="00B6053E"/>
    <w:rsid w:val="00B60836"/>
    <w:rsid w:val="00B61ACE"/>
    <w:rsid w:val="00B62150"/>
    <w:rsid w:val="00B62890"/>
    <w:rsid w:val="00B63894"/>
    <w:rsid w:val="00B63AF1"/>
    <w:rsid w:val="00B64605"/>
    <w:rsid w:val="00B659AC"/>
    <w:rsid w:val="00B65E7E"/>
    <w:rsid w:val="00B663D7"/>
    <w:rsid w:val="00B66710"/>
    <w:rsid w:val="00B667F3"/>
    <w:rsid w:val="00B6685A"/>
    <w:rsid w:val="00B6693F"/>
    <w:rsid w:val="00B67007"/>
    <w:rsid w:val="00B67549"/>
    <w:rsid w:val="00B679BE"/>
    <w:rsid w:val="00B67EF6"/>
    <w:rsid w:val="00B711E7"/>
    <w:rsid w:val="00B719A7"/>
    <w:rsid w:val="00B728DB"/>
    <w:rsid w:val="00B72DE3"/>
    <w:rsid w:val="00B73817"/>
    <w:rsid w:val="00B73B7A"/>
    <w:rsid w:val="00B744F1"/>
    <w:rsid w:val="00B7519A"/>
    <w:rsid w:val="00B756F3"/>
    <w:rsid w:val="00B75BF0"/>
    <w:rsid w:val="00B75CD5"/>
    <w:rsid w:val="00B76E18"/>
    <w:rsid w:val="00B77CDE"/>
    <w:rsid w:val="00B77E8C"/>
    <w:rsid w:val="00B80311"/>
    <w:rsid w:val="00B809CC"/>
    <w:rsid w:val="00B81A0C"/>
    <w:rsid w:val="00B827D0"/>
    <w:rsid w:val="00B836D1"/>
    <w:rsid w:val="00B8483B"/>
    <w:rsid w:val="00B84B69"/>
    <w:rsid w:val="00B84E5A"/>
    <w:rsid w:val="00B84ED5"/>
    <w:rsid w:val="00B85CDC"/>
    <w:rsid w:val="00B85FA9"/>
    <w:rsid w:val="00B86071"/>
    <w:rsid w:val="00B8608E"/>
    <w:rsid w:val="00B86422"/>
    <w:rsid w:val="00B8689B"/>
    <w:rsid w:val="00B8708F"/>
    <w:rsid w:val="00B87353"/>
    <w:rsid w:val="00B90D98"/>
    <w:rsid w:val="00B9147B"/>
    <w:rsid w:val="00B915B4"/>
    <w:rsid w:val="00B91C88"/>
    <w:rsid w:val="00B92B87"/>
    <w:rsid w:val="00B92EDD"/>
    <w:rsid w:val="00B92F39"/>
    <w:rsid w:val="00B932FE"/>
    <w:rsid w:val="00B95BCD"/>
    <w:rsid w:val="00B961D2"/>
    <w:rsid w:val="00B96DA0"/>
    <w:rsid w:val="00B97718"/>
    <w:rsid w:val="00BA0AFF"/>
    <w:rsid w:val="00BA0DA1"/>
    <w:rsid w:val="00BA157F"/>
    <w:rsid w:val="00BA30B0"/>
    <w:rsid w:val="00BA3270"/>
    <w:rsid w:val="00BA3B6E"/>
    <w:rsid w:val="00BA3E08"/>
    <w:rsid w:val="00BA4BFA"/>
    <w:rsid w:val="00BA5042"/>
    <w:rsid w:val="00BA5D14"/>
    <w:rsid w:val="00BA5EBE"/>
    <w:rsid w:val="00BA6462"/>
    <w:rsid w:val="00BA646F"/>
    <w:rsid w:val="00BA66A3"/>
    <w:rsid w:val="00BA6D00"/>
    <w:rsid w:val="00BA7961"/>
    <w:rsid w:val="00BB000F"/>
    <w:rsid w:val="00BB0074"/>
    <w:rsid w:val="00BB0611"/>
    <w:rsid w:val="00BB10D2"/>
    <w:rsid w:val="00BB1AD8"/>
    <w:rsid w:val="00BB1AF7"/>
    <w:rsid w:val="00BB1E2F"/>
    <w:rsid w:val="00BB1F12"/>
    <w:rsid w:val="00BB22B6"/>
    <w:rsid w:val="00BB2620"/>
    <w:rsid w:val="00BB2663"/>
    <w:rsid w:val="00BB45FB"/>
    <w:rsid w:val="00BB4C55"/>
    <w:rsid w:val="00BB56E7"/>
    <w:rsid w:val="00BB5FBB"/>
    <w:rsid w:val="00BB67C6"/>
    <w:rsid w:val="00BB7B35"/>
    <w:rsid w:val="00BC0250"/>
    <w:rsid w:val="00BC03FE"/>
    <w:rsid w:val="00BC08A6"/>
    <w:rsid w:val="00BC0FFB"/>
    <w:rsid w:val="00BC14B1"/>
    <w:rsid w:val="00BC16CF"/>
    <w:rsid w:val="00BC2307"/>
    <w:rsid w:val="00BC2B70"/>
    <w:rsid w:val="00BC3562"/>
    <w:rsid w:val="00BC3594"/>
    <w:rsid w:val="00BC3C31"/>
    <w:rsid w:val="00BC3E33"/>
    <w:rsid w:val="00BC42E8"/>
    <w:rsid w:val="00BC45D6"/>
    <w:rsid w:val="00BC5810"/>
    <w:rsid w:val="00BC5D97"/>
    <w:rsid w:val="00BC68A1"/>
    <w:rsid w:val="00BC6AFE"/>
    <w:rsid w:val="00BC6F41"/>
    <w:rsid w:val="00BC74FA"/>
    <w:rsid w:val="00BC7B8C"/>
    <w:rsid w:val="00BD00FD"/>
    <w:rsid w:val="00BD01E5"/>
    <w:rsid w:val="00BD0DC1"/>
    <w:rsid w:val="00BD1529"/>
    <w:rsid w:val="00BD1DB5"/>
    <w:rsid w:val="00BD22AF"/>
    <w:rsid w:val="00BD230D"/>
    <w:rsid w:val="00BD27B5"/>
    <w:rsid w:val="00BD2A9D"/>
    <w:rsid w:val="00BD2B3A"/>
    <w:rsid w:val="00BD400A"/>
    <w:rsid w:val="00BD40E7"/>
    <w:rsid w:val="00BD45EC"/>
    <w:rsid w:val="00BD4892"/>
    <w:rsid w:val="00BD4AD0"/>
    <w:rsid w:val="00BD5302"/>
    <w:rsid w:val="00BD5915"/>
    <w:rsid w:val="00BD69B1"/>
    <w:rsid w:val="00BD6E38"/>
    <w:rsid w:val="00BD71FA"/>
    <w:rsid w:val="00BD7A43"/>
    <w:rsid w:val="00BE1154"/>
    <w:rsid w:val="00BE17FD"/>
    <w:rsid w:val="00BE21B7"/>
    <w:rsid w:val="00BE2805"/>
    <w:rsid w:val="00BE325D"/>
    <w:rsid w:val="00BE36DD"/>
    <w:rsid w:val="00BE4EB2"/>
    <w:rsid w:val="00BE51FD"/>
    <w:rsid w:val="00BE7086"/>
    <w:rsid w:val="00BE7612"/>
    <w:rsid w:val="00BE7771"/>
    <w:rsid w:val="00BF0953"/>
    <w:rsid w:val="00BF105A"/>
    <w:rsid w:val="00BF12A2"/>
    <w:rsid w:val="00BF1AFE"/>
    <w:rsid w:val="00BF1DAE"/>
    <w:rsid w:val="00BF2AAF"/>
    <w:rsid w:val="00BF2DA2"/>
    <w:rsid w:val="00BF471E"/>
    <w:rsid w:val="00BF5839"/>
    <w:rsid w:val="00BF59E8"/>
    <w:rsid w:val="00BF674B"/>
    <w:rsid w:val="00BF6F84"/>
    <w:rsid w:val="00BF794D"/>
    <w:rsid w:val="00BF7BD9"/>
    <w:rsid w:val="00C001D1"/>
    <w:rsid w:val="00C002AF"/>
    <w:rsid w:val="00C00EC3"/>
    <w:rsid w:val="00C0165C"/>
    <w:rsid w:val="00C01E18"/>
    <w:rsid w:val="00C02C9D"/>
    <w:rsid w:val="00C02E63"/>
    <w:rsid w:val="00C03D31"/>
    <w:rsid w:val="00C042F3"/>
    <w:rsid w:val="00C04AEE"/>
    <w:rsid w:val="00C050E1"/>
    <w:rsid w:val="00C05681"/>
    <w:rsid w:val="00C060B2"/>
    <w:rsid w:val="00C06310"/>
    <w:rsid w:val="00C06FBD"/>
    <w:rsid w:val="00C07AD9"/>
    <w:rsid w:val="00C07BE5"/>
    <w:rsid w:val="00C11444"/>
    <w:rsid w:val="00C11AA5"/>
    <w:rsid w:val="00C12527"/>
    <w:rsid w:val="00C13848"/>
    <w:rsid w:val="00C13CBA"/>
    <w:rsid w:val="00C14341"/>
    <w:rsid w:val="00C14344"/>
    <w:rsid w:val="00C17293"/>
    <w:rsid w:val="00C178E5"/>
    <w:rsid w:val="00C17993"/>
    <w:rsid w:val="00C179DE"/>
    <w:rsid w:val="00C2001B"/>
    <w:rsid w:val="00C200B7"/>
    <w:rsid w:val="00C20BA7"/>
    <w:rsid w:val="00C20F38"/>
    <w:rsid w:val="00C22159"/>
    <w:rsid w:val="00C22326"/>
    <w:rsid w:val="00C22427"/>
    <w:rsid w:val="00C226FD"/>
    <w:rsid w:val="00C22869"/>
    <w:rsid w:val="00C22B6A"/>
    <w:rsid w:val="00C23967"/>
    <w:rsid w:val="00C23BF5"/>
    <w:rsid w:val="00C24305"/>
    <w:rsid w:val="00C24FFA"/>
    <w:rsid w:val="00C252CB"/>
    <w:rsid w:val="00C25A89"/>
    <w:rsid w:val="00C26948"/>
    <w:rsid w:val="00C26CAB"/>
    <w:rsid w:val="00C26D75"/>
    <w:rsid w:val="00C275BB"/>
    <w:rsid w:val="00C27C81"/>
    <w:rsid w:val="00C27D96"/>
    <w:rsid w:val="00C27E6C"/>
    <w:rsid w:val="00C306C6"/>
    <w:rsid w:val="00C30DC5"/>
    <w:rsid w:val="00C30F43"/>
    <w:rsid w:val="00C31A2B"/>
    <w:rsid w:val="00C32216"/>
    <w:rsid w:val="00C32473"/>
    <w:rsid w:val="00C3252A"/>
    <w:rsid w:val="00C33304"/>
    <w:rsid w:val="00C3331C"/>
    <w:rsid w:val="00C33C27"/>
    <w:rsid w:val="00C33FC8"/>
    <w:rsid w:val="00C340A3"/>
    <w:rsid w:val="00C34291"/>
    <w:rsid w:val="00C3444A"/>
    <w:rsid w:val="00C346F4"/>
    <w:rsid w:val="00C34AB6"/>
    <w:rsid w:val="00C34B58"/>
    <w:rsid w:val="00C34BAB"/>
    <w:rsid w:val="00C3500C"/>
    <w:rsid w:val="00C3656B"/>
    <w:rsid w:val="00C365C9"/>
    <w:rsid w:val="00C36DD9"/>
    <w:rsid w:val="00C36F89"/>
    <w:rsid w:val="00C379F3"/>
    <w:rsid w:val="00C37C14"/>
    <w:rsid w:val="00C37EE8"/>
    <w:rsid w:val="00C4050A"/>
    <w:rsid w:val="00C419BD"/>
    <w:rsid w:val="00C41D03"/>
    <w:rsid w:val="00C41DB3"/>
    <w:rsid w:val="00C4223D"/>
    <w:rsid w:val="00C42558"/>
    <w:rsid w:val="00C42661"/>
    <w:rsid w:val="00C4314A"/>
    <w:rsid w:val="00C43D21"/>
    <w:rsid w:val="00C4441A"/>
    <w:rsid w:val="00C44F22"/>
    <w:rsid w:val="00C45736"/>
    <w:rsid w:val="00C45DB8"/>
    <w:rsid w:val="00C46437"/>
    <w:rsid w:val="00C50AFD"/>
    <w:rsid w:val="00C50D4F"/>
    <w:rsid w:val="00C51E2C"/>
    <w:rsid w:val="00C52048"/>
    <w:rsid w:val="00C52A09"/>
    <w:rsid w:val="00C5338E"/>
    <w:rsid w:val="00C53BE2"/>
    <w:rsid w:val="00C53C16"/>
    <w:rsid w:val="00C53FAB"/>
    <w:rsid w:val="00C5430F"/>
    <w:rsid w:val="00C54814"/>
    <w:rsid w:val="00C54C52"/>
    <w:rsid w:val="00C54E1F"/>
    <w:rsid w:val="00C54E83"/>
    <w:rsid w:val="00C54EFD"/>
    <w:rsid w:val="00C54F8F"/>
    <w:rsid w:val="00C55636"/>
    <w:rsid w:val="00C557A0"/>
    <w:rsid w:val="00C55F2A"/>
    <w:rsid w:val="00C56A01"/>
    <w:rsid w:val="00C56B9C"/>
    <w:rsid w:val="00C5792A"/>
    <w:rsid w:val="00C5793C"/>
    <w:rsid w:val="00C57AB9"/>
    <w:rsid w:val="00C57C3B"/>
    <w:rsid w:val="00C60A74"/>
    <w:rsid w:val="00C60D9C"/>
    <w:rsid w:val="00C61069"/>
    <w:rsid w:val="00C612C9"/>
    <w:rsid w:val="00C61751"/>
    <w:rsid w:val="00C61B2B"/>
    <w:rsid w:val="00C620B0"/>
    <w:rsid w:val="00C6217E"/>
    <w:rsid w:val="00C6218F"/>
    <w:rsid w:val="00C62825"/>
    <w:rsid w:val="00C62CA2"/>
    <w:rsid w:val="00C63293"/>
    <w:rsid w:val="00C63690"/>
    <w:rsid w:val="00C654C5"/>
    <w:rsid w:val="00C655E3"/>
    <w:rsid w:val="00C657D1"/>
    <w:rsid w:val="00C65897"/>
    <w:rsid w:val="00C6664D"/>
    <w:rsid w:val="00C669D3"/>
    <w:rsid w:val="00C6710C"/>
    <w:rsid w:val="00C70A98"/>
    <w:rsid w:val="00C71F24"/>
    <w:rsid w:val="00C720A0"/>
    <w:rsid w:val="00C730D0"/>
    <w:rsid w:val="00C73A8C"/>
    <w:rsid w:val="00C73C6E"/>
    <w:rsid w:val="00C74546"/>
    <w:rsid w:val="00C74878"/>
    <w:rsid w:val="00C765DF"/>
    <w:rsid w:val="00C769CE"/>
    <w:rsid w:val="00C80710"/>
    <w:rsid w:val="00C80CCC"/>
    <w:rsid w:val="00C814C8"/>
    <w:rsid w:val="00C819CC"/>
    <w:rsid w:val="00C81C83"/>
    <w:rsid w:val="00C81F61"/>
    <w:rsid w:val="00C822AF"/>
    <w:rsid w:val="00C8241E"/>
    <w:rsid w:val="00C82538"/>
    <w:rsid w:val="00C82798"/>
    <w:rsid w:val="00C82CB8"/>
    <w:rsid w:val="00C82D06"/>
    <w:rsid w:val="00C82DEF"/>
    <w:rsid w:val="00C83402"/>
    <w:rsid w:val="00C8401A"/>
    <w:rsid w:val="00C851EE"/>
    <w:rsid w:val="00C852D5"/>
    <w:rsid w:val="00C85BA5"/>
    <w:rsid w:val="00C85C22"/>
    <w:rsid w:val="00C85E77"/>
    <w:rsid w:val="00C877A5"/>
    <w:rsid w:val="00C87F03"/>
    <w:rsid w:val="00C90B3F"/>
    <w:rsid w:val="00C90D74"/>
    <w:rsid w:val="00C91E3B"/>
    <w:rsid w:val="00C91F4C"/>
    <w:rsid w:val="00C92149"/>
    <w:rsid w:val="00C92431"/>
    <w:rsid w:val="00C9252F"/>
    <w:rsid w:val="00C92B0F"/>
    <w:rsid w:val="00C92BE1"/>
    <w:rsid w:val="00C92D5F"/>
    <w:rsid w:val="00C93553"/>
    <w:rsid w:val="00C9376A"/>
    <w:rsid w:val="00C9549E"/>
    <w:rsid w:val="00C95CC8"/>
    <w:rsid w:val="00C961B7"/>
    <w:rsid w:val="00C966F7"/>
    <w:rsid w:val="00C96A9C"/>
    <w:rsid w:val="00C977EF"/>
    <w:rsid w:val="00C97C8F"/>
    <w:rsid w:val="00CA4F7F"/>
    <w:rsid w:val="00CA50D2"/>
    <w:rsid w:val="00CA5D19"/>
    <w:rsid w:val="00CA6248"/>
    <w:rsid w:val="00CA664D"/>
    <w:rsid w:val="00CA7202"/>
    <w:rsid w:val="00CA72F1"/>
    <w:rsid w:val="00CA7873"/>
    <w:rsid w:val="00CA7DCA"/>
    <w:rsid w:val="00CB02FD"/>
    <w:rsid w:val="00CB05ED"/>
    <w:rsid w:val="00CB13ED"/>
    <w:rsid w:val="00CB18C9"/>
    <w:rsid w:val="00CB5A4F"/>
    <w:rsid w:val="00CB6026"/>
    <w:rsid w:val="00CB6259"/>
    <w:rsid w:val="00CB6C49"/>
    <w:rsid w:val="00CB6D98"/>
    <w:rsid w:val="00CB72EC"/>
    <w:rsid w:val="00CB759C"/>
    <w:rsid w:val="00CB7930"/>
    <w:rsid w:val="00CB7A3F"/>
    <w:rsid w:val="00CB7B42"/>
    <w:rsid w:val="00CB7E2C"/>
    <w:rsid w:val="00CC0410"/>
    <w:rsid w:val="00CC041F"/>
    <w:rsid w:val="00CC0DFC"/>
    <w:rsid w:val="00CC124C"/>
    <w:rsid w:val="00CC2B54"/>
    <w:rsid w:val="00CC3052"/>
    <w:rsid w:val="00CC39F9"/>
    <w:rsid w:val="00CC3BB7"/>
    <w:rsid w:val="00CC4127"/>
    <w:rsid w:val="00CC4BA7"/>
    <w:rsid w:val="00CC4BE0"/>
    <w:rsid w:val="00CC4F30"/>
    <w:rsid w:val="00CC5617"/>
    <w:rsid w:val="00CC5E6D"/>
    <w:rsid w:val="00CC5F38"/>
    <w:rsid w:val="00CC63A9"/>
    <w:rsid w:val="00CC63F5"/>
    <w:rsid w:val="00CC6619"/>
    <w:rsid w:val="00CC73A3"/>
    <w:rsid w:val="00CC7D3F"/>
    <w:rsid w:val="00CC7D66"/>
    <w:rsid w:val="00CD054E"/>
    <w:rsid w:val="00CD07ED"/>
    <w:rsid w:val="00CD0F1F"/>
    <w:rsid w:val="00CD214C"/>
    <w:rsid w:val="00CD2704"/>
    <w:rsid w:val="00CD3195"/>
    <w:rsid w:val="00CD336A"/>
    <w:rsid w:val="00CD42CA"/>
    <w:rsid w:val="00CD477F"/>
    <w:rsid w:val="00CD4FFE"/>
    <w:rsid w:val="00CD64A4"/>
    <w:rsid w:val="00CD72CA"/>
    <w:rsid w:val="00CD7575"/>
    <w:rsid w:val="00CD7DD0"/>
    <w:rsid w:val="00CE00A0"/>
    <w:rsid w:val="00CE0616"/>
    <w:rsid w:val="00CE076C"/>
    <w:rsid w:val="00CE0CBB"/>
    <w:rsid w:val="00CE2186"/>
    <w:rsid w:val="00CE218B"/>
    <w:rsid w:val="00CE25A1"/>
    <w:rsid w:val="00CE2708"/>
    <w:rsid w:val="00CE2CA2"/>
    <w:rsid w:val="00CE585C"/>
    <w:rsid w:val="00CE59C1"/>
    <w:rsid w:val="00CE5C2A"/>
    <w:rsid w:val="00CE5EB6"/>
    <w:rsid w:val="00CE6477"/>
    <w:rsid w:val="00CF0053"/>
    <w:rsid w:val="00CF02E9"/>
    <w:rsid w:val="00CF06DF"/>
    <w:rsid w:val="00CF10C4"/>
    <w:rsid w:val="00CF10EC"/>
    <w:rsid w:val="00CF1BD8"/>
    <w:rsid w:val="00CF20C9"/>
    <w:rsid w:val="00CF2260"/>
    <w:rsid w:val="00CF488B"/>
    <w:rsid w:val="00CF6C20"/>
    <w:rsid w:val="00CF7355"/>
    <w:rsid w:val="00CF7E84"/>
    <w:rsid w:val="00D002C6"/>
    <w:rsid w:val="00D00BE0"/>
    <w:rsid w:val="00D0157C"/>
    <w:rsid w:val="00D015B0"/>
    <w:rsid w:val="00D0187D"/>
    <w:rsid w:val="00D02AFF"/>
    <w:rsid w:val="00D03DF9"/>
    <w:rsid w:val="00D042F7"/>
    <w:rsid w:val="00D048B2"/>
    <w:rsid w:val="00D056C3"/>
    <w:rsid w:val="00D06342"/>
    <w:rsid w:val="00D06DF1"/>
    <w:rsid w:val="00D07596"/>
    <w:rsid w:val="00D07C67"/>
    <w:rsid w:val="00D1012D"/>
    <w:rsid w:val="00D11ADD"/>
    <w:rsid w:val="00D11CCB"/>
    <w:rsid w:val="00D12FCF"/>
    <w:rsid w:val="00D1301A"/>
    <w:rsid w:val="00D1321A"/>
    <w:rsid w:val="00D13F99"/>
    <w:rsid w:val="00D14A47"/>
    <w:rsid w:val="00D15374"/>
    <w:rsid w:val="00D1541C"/>
    <w:rsid w:val="00D15797"/>
    <w:rsid w:val="00D15F09"/>
    <w:rsid w:val="00D17272"/>
    <w:rsid w:val="00D176B2"/>
    <w:rsid w:val="00D20062"/>
    <w:rsid w:val="00D2044E"/>
    <w:rsid w:val="00D21179"/>
    <w:rsid w:val="00D21B6F"/>
    <w:rsid w:val="00D21E26"/>
    <w:rsid w:val="00D22016"/>
    <w:rsid w:val="00D22F5D"/>
    <w:rsid w:val="00D2372D"/>
    <w:rsid w:val="00D24496"/>
    <w:rsid w:val="00D2484B"/>
    <w:rsid w:val="00D24AD7"/>
    <w:rsid w:val="00D24BF8"/>
    <w:rsid w:val="00D24C57"/>
    <w:rsid w:val="00D24E73"/>
    <w:rsid w:val="00D24F7B"/>
    <w:rsid w:val="00D25937"/>
    <w:rsid w:val="00D25EAC"/>
    <w:rsid w:val="00D26292"/>
    <w:rsid w:val="00D2635D"/>
    <w:rsid w:val="00D263E3"/>
    <w:rsid w:val="00D270CA"/>
    <w:rsid w:val="00D273C5"/>
    <w:rsid w:val="00D30178"/>
    <w:rsid w:val="00D307EA"/>
    <w:rsid w:val="00D30C8E"/>
    <w:rsid w:val="00D30DCA"/>
    <w:rsid w:val="00D30F01"/>
    <w:rsid w:val="00D3188B"/>
    <w:rsid w:val="00D321DE"/>
    <w:rsid w:val="00D328B6"/>
    <w:rsid w:val="00D32E06"/>
    <w:rsid w:val="00D33523"/>
    <w:rsid w:val="00D3373F"/>
    <w:rsid w:val="00D34E34"/>
    <w:rsid w:val="00D3514D"/>
    <w:rsid w:val="00D352B3"/>
    <w:rsid w:val="00D35400"/>
    <w:rsid w:val="00D35E40"/>
    <w:rsid w:val="00D3626B"/>
    <w:rsid w:val="00D371BA"/>
    <w:rsid w:val="00D37755"/>
    <w:rsid w:val="00D37886"/>
    <w:rsid w:val="00D40436"/>
    <w:rsid w:val="00D4098B"/>
    <w:rsid w:val="00D412BF"/>
    <w:rsid w:val="00D41492"/>
    <w:rsid w:val="00D416E6"/>
    <w:rsid w:val="00D41844"/>
    <w:rsid w:val="00D41936"/>
    <w:rsid w:val="00D41D98"/>
    <w:rsid w:val="00D420C4"/>
    <w:rsid w:val="00D4327C"/>
    <w:rsid w:val="00D441D8"/>
    <w:rsid w:val="00D44419"/>
    <w:rsid w:val="00D44742"/>
    <w:rsid w:val="00D44DE4"/>
    <w:rsid w:val="00D456FC"/>
    <w:rsid w:val="00D457A7"/>
    <w:rsid w:val="00D46B77"/>
    <w:rsid w:val="00D47201"/>
    <w:rsid w:val="00D47C00"/>
    <w:rsid w:val="00D47FB0"/>
    <w:rsid w:val="00D503CD"/>
    <w:rsid w:val="00D504EA"/>
    <w:rsid w:val="00D5118E"/>
    <w:rsid w:val="00D51349"/>
    <w:rsid w:val="00D5147F"/>
    <w:rsid w:val="00D51A6C"/>
    <w:rsid w:val="00D51B38"/>
    <w:rsid w:val="00D52142"/>
    <w:rsid w:val="00D5254F"/>
    <w:rsid w:val="00D52E8C"/>
    <w:rsid w:val="00D536AD"/>
    <w:rsid w:val="00D53B3C"/>
    <w:rsid w:val="00D53C23"/>
    <w:rsid w:val="00D53F26"/>
    <w:rsid w:val="00D53F60"/>
    <w:rsid w:val="00D5405E"/>
    <w:rsid w:val="00D54AE1"/>
    <w:rsid w:val="00D55B72"/>
    <w:rsid w:val="00D56461"/>
    <w:rsid w:val="00D56D3F"/>
    <w:rsid w:val="00D56E09"/>
    <w:rsid w:val="00D571F7"/>
    <w:rsid w:val="00D572FC"/>
    <w:rsid w:val="00D57673"/>
    <w:rsid w:val="00D57DF2"/>
    <w:rsid w:val="00D601CC"/>
    <w:rsid w:val="00D6037F"/>
    <w:rsid w:val="00D6043E"/>
    <w:rsid w:val="00D613CC"/>
    <w:rsid w:val="00D61C83"/>
    <w:rsid w:val="00D61D0A"/>
    <w:rsid w:val="00D61D70"/>
    <w:rsid w:val="00D61E14"/>
    <w:rsid w:val="00D61E55"/>
    <w:rsid w:val="00D62226"/>
    <w:rsid w:val="00D624D0"/>
    <w:rsid w:val="00D63BDD"/>
    <w:rsid w:val="00D63ECE"/>
    <w:rsid w:val="00D63EDD"/>
    <w:rsid w:val="00D6402F"/>
    <w:rsid w:val="00D64230"/>
    <w:rsid w:val="00D647DA"/>
    <w:rsid w:val="00D64EC8"/>
    <w:rsid w:val="00D6543A"/>
    <w:rsid w:val="00D655E9"/>
    <w:rsid w:val="00D65A3B"/>
    <w:rsid w:val="00D65A6F"/>
    <w:rsid w:val="00D65E46"/>
    <w:rsid w:val="00D66041"/>
    <w:rsid w:val="00D660B1"/>
    <w:rsid w:val="00D6621F"/>
    <w:rsid w:val="00D66D7F"/>
    <w:rsid w:val="00D7182D"/>
    <w:rsid w:val="00D7212B"/>
    <w:rsid w:val="00D72432"/>
    <w:rsid w:val="00D72838"/>
    <w:rsid w:val="00D72902"/>
    <w:rsid w:val="00D72D75"/>
    <w:rsid w:val="00D75D51"/>
    <w:rsid w:val="00D7673F"/>
    <w:rsid w:val="00D76A1A"/>
    <w:rsid w:val="00D77592"/>
    <w:rsid w:val="00D77E7B"/>
    <w:rsid w:val="00D807AB"/>
    <w:rsid w:val="00D80CF7"/>
    <w:rsid w:val="00D81DB7"/>
    <w:rsid w:val="00D82782"/>
    <w:rsid w:val="00D83095"/>
    <w:rsid w:val="00D83120"/>
    <w:rsid w:val="00D842D5"/>
    <w:rsid w:val="00D859D9"/>
    <w:rsid w:val="00D859F5"/>
    <w:rsid w:val="00D8612A"/>
    <w:rsid w:val="00D86437"/>
    <w:rsid w:val="00D86A0F"/>
    <w:rsid w:val="00D87104"/>
    <w:rsid w:val="00D9024B"/>
    <w:rsid w:val="00D903FB"/>
    <w:rsid w:val="00D90532"/>
    <w:rsid w:val="00D91601"/>
    <w:rsid w:val="00D929BF"/>
    <w:rsid w:val="00D92DE2"/>
    <w:rsid w:val="00D92EBC"/>
    <w:rsid w:val="00D94730"/>
    <w:rsid w:val="00D95427"/>
    <w:rsid w:val="00D95E77"/>
    <w:rsid w:val="00D9609D"/>
    <w:rsid w:val="00D96103"/>
    <w:rsid w:val="00D963C7"/>
    <w:rsid w:val="00D966D3"/>
    <w:rsid w:val="00D96913"/>
    <w:rsid w:val="00D96984"/>
    <w:rsid w:val="00D9698C"/>
    <w:rsid w:val="00D96C9F"/>
    <w:rsid w:val="00D970CE"/>
    <w:rsid w:val="00D97517"/>
    <w:rsid w:val="00D97686"/>
    <w:rsid w:val="00DA0186"/>
    <w:rsid w:val="00DA0CDF"/>
    <w:rsid w:val="00DA0E4A"/>
    <w:rsid w:val="00DA1673"/>
    <w:rsid w:val="00DA1778"/>
    <w:rsid w:val="00DA2098"/>
    <w:rsid w:val="00DA2D14"/>
    <w:rsid w:val="00DA2EB4"/>
    <w:rsid w:val="00DA3259"/>
    <w:rsid w:val="00DA40B1"/>
    <w:rsid w:val="00DA453C"/>
    <w:rsid w:val="00DA458E"/>
    <w:rsid w:val="00DA47F6"/>
    <w:rsid w:val="00DA4C39"/>
    <w:rsid w:val="00DA519A"/>
    <w:rsid w:val="00DA54CB"/>
    <w:rsid w:val="00DA594E"/>
    <w:rsid w:val="00DA5A06"/>
    <w:rsid w:val="00DB067D"/>
    <w:rsid w:val="00DB0849"/>
    <w:rsid w:val="00DB0A91"/>
    <w:rsid w:val="00DB154A"/>
    <w:rsid w:val="00DB155D"/>
    <w:rsid w:val="00DB169C"/>
    <w:rsid w:val="00DB18F7"/>
    <w:rsid w:val="00DB1CB3"/>
    <w:rsid w:val="00DB2932"/>
    <w:rsid w:val="00DB333B"/>
    <w:rsid w:val="00DB3AA9"/>
    <w:rsid w:val="00DB3D43"/>
    <w:rsid w:val="00DB4102"/>
    <w:rsid w:val="00DB4222"/>
    <w:rsid w:val="00DB4EC7"/>
    <w:rsid w:val="00DB51AE"/>
    <w:rsid w:val="00DB51F2"/>
    <w:rsid w:val="00DB5407"/>
    <w:rsid w:val="00DB607F"/>
    <w:rsid w:val="00DB6302"/>
    <w:rsid w:val="00DB6500"/>
    <w:rsid w:val="00DB6E62"/>
    <w:rsid w:val="00DB704D"/>
    <w:rsid w:val="00DB7327"/>
    <w:rsid w:val="00DB7DFF"/>
    <w:rsid w:val="00DB7FC6"/>
    <w:rsid w:val="00DC11D9"/>
    <w:rsid w:val="00DC1FE0"/>
    <w:rsid w:val="00DC3381"/>
    <w:rsid w:val="00DC356A"/>
    <w:rsid w:val="00DC38FE"/>
    <w:rsid w:val="00DC4304"/>
    <w:rsid w:val="00DC4E9E"/>
    <w:rsid w:val="00DC4F38"/>
    <w:rsid w:val="00DC5432"/>
    <w:rsid w:val="00DC629A"/>
    <w:rsid w:val="00DD051B"/>
    <w:rsid w:val="00DD09E5"/>
    <w:rsid w:val="00DD0A13"/>
    <w:rsid w:val="00DD18F3"/>
    <w:rsid w:val="00DD1EE6"/>
    <w:rsid w:val="00DD25A1"/>
    <w:rsid w:val="00DD2736"/>
    <w:rsid w:val="00DD2D51"/>
    <w:rsid w:val="00DD31BB"/>
    <w:rsid w:val="00DD3413"/>
    <w:rsid w:val="00DD480A"/>
    <w:rsid w:val="00DD5243"/>
    <w:rsid w:val="00DD6582"/>
    <w:rsid w:val="00DD6ABC"/>
    <w:rsid w:val="00DD73B6"/>
    <w:rsid w:val="00DD784C"/>
    <w:rsid w:val="00DE0213"/>
    <w:rsid w:val="00DE09A3"/>
    <w:rsid w:val="00DE0AC5"/>
    <w:rsid w:val="00DE1017"/>
    <w:rsid w:val="00DE147D"/>
    <w:rsid w:val="00DE21CD"/>
    <w:rsid w:val="00DE3F00"/>
    <w:rsid w:val="00DE4BD8"/>
    <w:rsid w:val="00DE62A1"/>
    <w:rsid w:val="00DE64CF"/>
    <w:rsid w:val="00DE65CF"/>
    <w:rsid w:val="00DE71A3"/>
    <w:rsid w:val="00DE7BB7"/>
    <w:rsid w:val="00DF0142"/>
    <w:rsid w:val="00DF01B9"/>
    <w:rsid w:val="00DF0672"/>
    <w:rsid w:val="00DF091E"/>
    <w:rsid w:val="00DF0D6D"/>
    <w:rsid w:val="00DF0E22"/>
    <w:rsid w:val="00DF0E52"/>
    <w:rsid w:val="00DF1020"/>
    <w:rsid w:val="00DF2DD2"/>
    <w:rsid w:val="00DF3B72"/>
    <w:rsid w:val="00DF407E"/>
    <w:rsid w:val="00DF42E1"/>
    <w:rsid w:val="00DF42E8"/>
    <w:rsid w:val="00DF4364"/>
    <w:rsid w:val="00DF497B"/>
    <w:rsid w:val="00DF4A2C"/>
    <w:rsid w:val="00DF4BE4"/>
    <w:rsid w:val="00DF4FDA"/>
    <w:rsid w:val="00DF5F38"/>
    <w:rsid w:val="00DF6B0B"/>
    <w:rsid w:val="00DF6DA9"/>
    <w:rsid w:val="00DF73F1"/>
    <w:rsid w:val="00DF74F7"/>
    <w:rsid w:val="00DF763D"/>
    <w:rsid w:val="00DF78D8"/>
    <w:rsid w:val="00DF7F08"/>
    <w:rsid w:val="00E00FBF"/>
    <w:rsid w:val="00E010DC"/>
    <w:rsid w:val="00E01E0D"/>
    <w:rsid w:val="00E01FF8"/>
    <w:rsid w:val="00E02142"/>
    <w:rsid w:val="00E02577"/>
    <w:rsid w:val="00E025EF"/>
    <w:rsid w:val="00E03D4F"/>
    <w:rsid w:val="00E04068"/>
    <w:rsid w:val="00E04728"/>
    <w:rsid w:val="00E04A3A"/>
    <w:rsid w:val="00E04B1D"/>
    <w:rsid w:val="00E050B5"/>
    <w:rsid w:val="00E05DC5"/>
    <w:rsid w:val="00E06474"/>
    <w:rsid w:val="00E06485"/>
    <w:rsid w:val="00E0668A"/>
    <w:rsid w:val="00E06B7A"/>
    <w:rsid w:val="00E0765B"/>
    <w:rsid w:val="00E07849"/>
    <w:rsid w:val="00E07879"/>
    <w:rsid w:val="00E07AC7"/>
    <w:rsid w:val="00E07E11"/>
    <w:rsid w:val="00E108F7"/>
    <w:rsid w:val="00E10C73"/>
    <w:rsid w:val="00E10FBE"/>
    <w:rsid w:val="00E11439"/>
    <w:rsid w:val="00E11578"/>
    <w:rsid w:val="00E11C60"/>
    <w:rsid w:val="00E11F7F"/>
    <w:rsid w:val="00E120D7"/>
    <w:rsid w:val="00E12542"/>
    <w:rsid w:val="00E13928"/>
    <w:rsid w:val="00E13BE7"/>
    <w:rsid w:val="00E13DBD"/>
    <w:rsid w:val="00E14016"/>
    <w:rsid w:val="00E143A8"/>
    <w:rsid w:val="00E1455A"/>
    <w:rsid w:val="00E152BE"/>
    <w:rsid w:val="00E1533A"/>
    <w:rsid w:val="00E16414"/>
    <w:rsid w:val="00E167A2"/>
    <w:rsid w:val="00E16F39"/>
    <w:rsid w:val="00E20558"/>
    <w:rsid w:val="00E20F80"/>
    <w:rsid w:val="00E21B64"/>
    <w:rsid w:val="00E2210B"/>
    <w:rsid w:val="00E22434"/>
    <w:rsid w:val="00E22A58"/>
    <w:rsid w:val="00E230CE"/>
    <w:rsid w:val="00E2332C"/>
    <w:rsid w:val="00E23F63"/>
    <w:rsid w:val="00E244F9"/>
    <w:rsid w:val="00E2458E"/>
    <w:rsid w:val="00E246D5"/>
    <w:rsid w:val="00E24CE9"/>
    <w:rsid w:val="00E259D3"/>
    <w:rsid w:val="00E25C1B"/>
    <w:rsid w:val="00E25E64"/>
    <w:rsid w:val="00E26A63"/>
    <w:rsid w:val="00E27747"/>
    <w:rsid w:val="00E30118"/>
    <w:rsid w:val="00E30345"/>
    <w:rsid w:val="00E3047D"/>
    <w:rsid w:val="00E30770"/>
    <w:rsid w:val="00E30BC6"/>
    <w:rsid w:val="00E30F98"/>
    <w:rsid w:val="00E30FDE"/>
    <w:rsid w:val="00E314E9"/>
    <w:rsid w:val="00E318AF"/>
    <w:rsid w:val="00E31930"/>
    <w:rsid w:val="00E31E9E"/>
    <w:rsid w:val="00E320C0"/>
    <w:rsid w:val="00E32E26"/>
    <w:rsid w:val="00E32F95"/>
    <w:rsid w:val="00E33671"/>
    <w:rsid w:val="00E336E6"/>
    <w:rsid w:val="00E34524"/>
    <w:rsid w:val="00E34561"/>
    <w:rsid w:val="00E35448"/>
    <w:rsid w:val="00E354C5"/>
    <w:rsid w:val="00E36339"/>
    <w:rsid w:val="00E3738E"/>
    <w:rsid w:val="00E37C47"/>
    <w:rsid w:val="00E37D08"/>
    <w:rsid w:val="00E4033B"/>
    <w:rsid w:val="00E40425"/>
    <w:rsid w:val="00E40945"/>
    <w:rsid w:val="00E417D7"/>
    <w:rsid w:val="00E41A2F"/>
    <w:rsid w:val="00E41D60"/>
    <w:rsid w:val="00E41DBF"/>
    <w:rsid w:val="00E42547"/>
    <w:rsid w:val="00E42644"/>
    <w:rsid w:val="00E4275F"/>
    <w:rsid w:val="00E427A0"/>
    <w:rsid w:val="00E42826"/>
    <w:rsid w:val="00E428D4"/>
    <w:rsid w:val="00E42D38"/>
    <w:rsid w:val="00E430E0"/>
    <w:rsid w:val="00E434DE"/>
    <w:rsid w:val="00E43596"/>
    <w:rsid w:val="00E4395B"/>
    <w:rsid w:val="00E43A8B"/>
    <w:rsid w:val="00E46176"/>
    <w:rsid w:val="00E46742"/>
    <w:rsid w:val="00E4709D"/>
    <w:rsid w:val="00E47565"/>
    <w:rsid w:val="00E475F0"/>
    <w:rsid w:val="00E47678"/>
    <w:rsid w:val="00E47E2C"/>
    <w:rsid w:val="00E5006B"/>
    <w:rsid w:val="00E5089E"/>
    <w:rsid w:val="00E50BEF"/>
    <w:rsid w:val="00E50D18"/>
    <w:rsid w:val="00E51206"/>
    <w:rsid w:val="00E51210"/>
    <w:rsid w:val="00E516A8"/>
    <w:rsid w:val="00E516DB"/>
    <w:rsid w:val="00E51917"/>
    <w:rsid w:val="00E51A91"/>
    <w:rsid w:val="00E51AED"/>
    <w:rsid w:val="00E52197"/>
    <w:rsid w:val="00E5236B"/>
    <w:rsid w:val="00E527E0"/>
    <w:rsid w:val="00E52BE2"/>
    <w:rsid w:val="00E52DE2"/>
    <w:rsid w:val="00E53108"/>
    <w:rsid w:val="00E532E9"/>
    <w:rsid w:val="00E5339A"/>
    <w:rsid w:val="00E547AC"/>
    <w:rsid w:val="00E5493E"/>
    <w:rsid w:val="00E54DB4"/>
    <w:rsid w:val="00E55DA9"/>
    <w:rsid w:val="00E5605B"/>
    <w:rsid w:val="00E576E5"/>
    <w:rsid w:val="00E60563"/>
    <w:rsid w:val="00E60E70"/>
    <w:rsid w:val="00E619B1"/>
    <w:rsid w:val="00E61B89"/>
    <w:rsid w:val="00E62DCE"/>
    <w:rsid w:val="00E62F15"/>
    <w:rsid w:val="00E63123"/>
    <w:rsid w:val="00E63E6C"/>
    <w:rsid w:val="00E63F3F"/>
    <w:rsid w:val="00E64120"/>
    <w:rsid w:val="00E641D0"/>
    <w:rsid w:val="00E641FD"/>
    <w:rsid w:val="00E64300"/>
    <w:rsid w:val="00E64A95"/>
    <w:rsid w:val="00E64EFC"/>
    <w:rsid w:val="00E6509E"/>
    <w:rsid w:val="00E65CB1"/>
    <w:rsid w:val="00E65D0E"/>
    <w:rsid w:val="00E660BF"/>
    <w:rsid w:val="00E66EEE"/>
    <w:rsid w:val="00E67846"/>
    <w:rsid w:val="00E67914"/>
    <w:rsid w:val="00E67EC4"/>
    <w:rsid w:val="00E67F84"/>
    <w:rsid w:val="00E700CA"/>
    <w:rsid w:val="00E7019C"/>
    <w:rsid w:val="00E7056C"/>
    <w:rsid w:val="00E71820"/>
    <w:rsid w:val="00E71C3F"/>
    <w:rsid w:val="00E72A50"/>
    <w:rsid w:val="00E73492"/>
    <w:rsid w:val="00E74261"/>
    <w:rsid w:val="00E74387"/>
    <w:rsid w:val="00E75B8E"/>
    <w:rsid w:val="00E7648B"/>
    <w:rsid w:val="00E7651C"/>
    <w:rsid w:val="00E77AD9"/>
    <w:rsid w:val="00E80101"/>
    <w:rsid w:val="00E80380"/>
    <w:rsid w:val="00E812ED"/>
    <w:rsid w:val="00E81BD0"/>
    <w:rsid w:val="00E82AA6"/>
    <w:rsid w:val="00E831C6"/>
    <w:rsid w:val="00E84035"/>
    <w:rsid w:val="00E84ADE"/>
    <w:rsid w:val="00E84C26"/>
    <w:rsid w:val="00E85EF8"/>
    <w:rsid w:val="00E86121"/>
    <w:rsid w:val="00E86AA4"/>
    <w:rsid w:val="00E86CDB"/>
    <w:rsid w:val="00E86F63"/>
    <w:rsid w:val="00E87000"/>
    <w:rsid w:val="00E87586"/>
    <w:rsid w:val="00E87669"/>
    <w:rsid w:val="00E87717"/>
    <w:rsid w:val="00E87F83"/>
    <w:rsid w:val="00E903FB"/>
    <w:rsid w:val="00E90483"/>
    <w:rsid w:val="00E9112A"/>
    <w:rsid w:val="00E91AA1"/>
    <w:rsid w:val="00E91BDF"/>
    <w:rsid w:val="00E92781"/>
    <w:rsid w:val="00E934F4"/>
    <w:rsid w:val="00E9408E"/>
    <w:rsid w:val="00E94536"/>
    <w:rsid w:val="00E9469A"/>
    <w:rsid w:val="00E94836"/>
    <w:rsid w:val="00E948DE"/>
    <w:rsid w:val="00E94D19"/>
    <w:rsid w:val="00E954BA"/>
    <w:rsid w:val="00E95806"/>
    <w:rsid w:val="00E959ED"/>
    <w:rsid w:val="00E97918"/>
    <w:rsid w:val="00E97B7E"/>
    <w:rsid w:val="00E97D9A"/>
    <w:rsid w:val="00E97EE2"/>
    <w:rsid w:val="00EA0725"/>
    <w:rsid w:val="00EA09CA"/>
    <w:rsid w:val="00EA0B4A"/>
    <w:rsid w:val="00EA1161"/>
    <w:rsid w:val="00EA1B63"/>
    <w:rsid w:val="00EA1FBB"/>
    <w:rsid w:val="00EA20E4"/>
    <w:rsid w:val="00EA2367"/>
    <w:rsid w:val="00EA2E12"/>
    <w:rsid w:val="00EA3C49"/>
    <w:rsid w:val="00EA3DCD"/>
    <w:rsid w:val="00EA4208"/>
    <w:rsid w:val="00EA44F4"/>
    <w:rsid w:val="00EA4880"/>
    <w:rsid w:val="00EA4958"/>
    <w:rsid w:val="00EA52E8"/>
    <w:rsid w:val="00EA5358"/>
    <w:rsid w:val="00EA6740"/>
    <w:rsid w:val="00EA69C8"/>
    <w:rsid w:val="00EA6CB8"/>
    <w:rsid w:val="00EA7315"/>
    <w:rsid w:val="00EA7532"/>
    <w:rsid w:val="00EA7C54"/>
    <w:rsid w:val="00EB16E7"/>
    <w:rsid w:val="00EB3D22"/>
    <w:rsid w:val="00EB4078"/>
    <w:rsid w:val="00EB44F7"/>
    <w:rsid w:val="00EB48B5"/>
    <w:rsid w:val="00EB51F8"/>
    <w:rsid w:val="00EB56F0"/>
    <w:rsid w:val="00EB58BA"/>
    <w:rsid w:val="00EB5A75"/>
    <w:rsid w:val="00EB61E6"/>
    <w:rsid w:val="00EB695B"/>
    <w:rsid w:val="00EB699C"/>
    <w:rsid w:val="00EB7148"/>
    <w:rsid w:val="00EB7219"/>
    <w:rsid w:val="00EB7A9B"/>
    <w:rsid w:val="00EB7E28"/>
    <w:rsid w:val="00EC0182"/>
    <w:rsid w:val="00EC0539"/>
    <w:rsid w:val="00EC0925"/>
    <w:rsid w:val="00EC0ABE"/>
    <w:rsid w:val="00EC2CB5"/>
    <w:rsid w:val="00EC309C"/>
    <w:rsid w:val="00EC3984"/>
    <w:rsid w:val="00EC4853"/>
    <w:rsid w:val="00EC50D1"/>
    <w:rsid w:val="00EC51C2"/>
    <w:rsid w:val="00EC529B"/>
    <w:rsid w:val="00EC5306"/>
    <w:rsid w:val="00EC699D"/>
    <w:rsid w:val="00EC77D6"/>
    <w:rsid w:val="00ED0212"/>
    <w:rsid w:val="00ED0978"/>
    <w:rsid w:val="00ED0D68"/>
    <w:rsid w:val="00ED119C"/>
    <w:rsid w:val="00ED11E5"/>
    <w:rsid w:val="00ED1602"/>
    <w:rsid w:val="00ED200D"/>
    <w:rsid w:val="00ED3C7C"/>
    <w:rsid w:val="00ED3EC1"/>
    <w:rsid w:val="00ED53BB"/>
    <w:rsid w:val="00ED592F"/>
    <w:rsid w:val="00ED59BA"/>
    <w:rsid w:val="00ED5BEF"/>
    <w:rsid w:val="00ED6519"/>
    <w:rsid w:val="00ED65F0"/>
    <w:rsid w:val="00ED6BB3"/>
    <w:rsid w:val="00ED6C7A"/>
    <w:rsid w:val="00ED6E1D"/>
    <w:rsid w:val="00ED7332"/>
    <w:rsid w:val="00ED7D7E"/>
    <w:rsid w:val="00ED7E3A"/>
    <w:rsid w:val="00ED7EDC"/>
    <w:rsid w:val="00EE006C"/>
    <w:rsid w:val="00EE1043"/>
    <w:rsid w:val="00EE2625"/>
    <w:rsid w:val="00EE29D5"/>
    <w:rsid w:val="00EE2B21"/>
    <w:rsid w:val="00EE2E35"/>
    <w:rsid w:val="00EE2F03"/>
    <w:rsid w:val="00EE31E8"/>
    <w:rsid w:val="00EE399B"/>
    <w:rsid w:val="00EE4394"/>
    <w:rsid w:val="00EE451D"/>
    <w:rsid w:val="00EE53F1"/>
    <w:rsid w:val="00EE58A5"/>
    <w:rsid w:val="00EE5BF9"/>
    <w:rsid w:val="00EE5F36"/>
    <w:rsid w:val="00EF0307"/>
    <w:rsid w:val="00EF0F74"/>
    <w:rsid w:val="00EF13F5"/>
    <w:rsid w:val="00EF1A93"/>
    <w:rsid w:val="00EF27EA"/>
    <w:rsid w:val="00EF2A5E"/>
    <w:rsid w:val="00EF3892"/>
    <w:rsid w:val="00EF3B13"/>
    <w:rsid w:val="00EF4DDF"/>
    <w:rsid w:val="00EF5229"/>
    <w:rsid w:val="00EF59AC"/>
    <w:rsid w:val="00EF618A"/>
    <w:rsid w:val="00EF6BEB"/>
    <w:rsid w:val="00EF6C43"/>
    <w:rsid w:val="00EF6FEE"/>
    <w:rsid w:val="00EF7039"/>
    <w:rsid w:val="00EF7464"/>
    <w:rsid w:val="00EF7E43"/>
    <w:rsid w:val="00F0019D"/>
    <w:rsid w:val="00F008FE"/>
    <w:rsid w:val="00F011A5"/>
    <w:rsid w:val="00F01DE7"/>
    <w:rsid w:val="00F01F62"/>
    <w:rsid w:val="00F0232B"/>
    <w:rsid w:val="00F02649"/>
    <w:rsid w:val="00F0270A"/>
    <w:rsid w:val="00F035E6"/>
    <w:rsid w:val="00F04066"/>
    <w:rsid w:val="00F044CA"/>
    <w:rsid w:val="00F0459A"/>
    <w:rsid w:val="00F06108"/>
    <w:rsid w:val="00F0649F"/>
    <w:rsid w:val="00F066D5"/>
    <w:rsid w:val="00F07040"/>
    <w:rsid w:val="00F07358"/>
    <w:rsid w:val="00F073CA"/>
    <w:rsid w:val="00F0771B"/>
    <w:rsid w:val="00F077F7"/>
    <w:rsid w:val="00F07FC7"/>
    <w:rsid w:val="00F07FE3"/>
    <w:rsid w:val="00F10A9E"/>
    <w:rsid w:val="00F10CC1"/>
    <w:rsid w:val="00F11B81"/>
    <w:rsid w:val="00F11CA6"/>
    <w:rsid w:val="00F11F16"/>
    <w:rsid w:val="00F12919"/>
    <w:rsid w:val="00F131D6"/>
    <w:rsid w:val="00F158FA"/>
    <w:rsid w:val="00F15A45"/>
    <w:rsid w:val="00F16419"/>
    <w:rsid w:val="00F1696E"/>
    <w:rsid w:val="00F16B03"/>
    <w:rsid w:val="00F179FE"/>
    <w:rsid w:val="00F17A89"/>
    <w:rsid w:val="00F17B57"/>
    <w:rsid w:val="00F17F5D"/>
    <w:rsid w:val="00F20014"/>
    <w:rsid w:val="00F2088E"/>
    <w:rsid w:val="00F2091B"/>
    <w:rsid w:val="00F20C5B"/>
    <w:rsid w:val="00F21270"/>
    <w:rsid w:val="00F21285"/>
    <w:rsid w:val="00F212CE"/>
    <w:rsid w:val="00F230B0"/>
    <w:rsid w:val="00F23FD4"/>
    <w:rsid w:val="00F251FD"/>
    <w:rsid w:val="00F26183"/>
    <w:rsid w:val="00F261C7"/>
    <w:rsid w:val="00F26AF9"/>
    <w:rsid w:val="00F278F2"/>
    <w:rsid w:val="00F27F1B"/>
    <w:rsid w:val="00F30310"/>
    <w:rsid w:val="00F30829"/>
    <w:rsid w:val="00F30C19"/>
    <w:rsid w:val="00F31720"/>
    <w:rsid w:val="00F31FEF"/>
    <w:rsid w:val="00F32C5A"/>
    <w:rsid w:val="00F32F92"/>
    <w:rsid w:val="00F331D3"/>
    <w:rsid w:val="00F34787"/>
    <w:rsid w:val="00F3607A"/>
    <w:rsid w:val="00F36B9F"/>
    <w:rsid w:val="00F36D22"/>
    <w:rsid w:val="00F37862"/>
    <w:rsid w:val="00F4055C"/>
    <w:rsid w:val="00F41680"/>
    <w:rsid w:val="00F421F2"/>
    <w:rsid w:val="00F4247A"/>
    <w:rsid w:val="00F427DE"/>
    <w:rsid w:val="00F4280B"/>
    <w:rsid w:val="00F42E0F"/>
    <w:rsid w:val="00F43516"/>
    <w:rsid w:val="00F444AB"/>
    <w:rsid w:val="00F447C1"/>
    <w:rsid w:val="00F45117"/>
    <w:rsid w:val="00F457E0"/>
    <w:rsid w:val="00F45DB0"/>
    <w:rsid w:val="00F45F24"/>
    <w:rsid w:val="00F4604D"/>
    <w:rsid w:val="00F461F7"/>
    <w:rsid w:val="00F46D3C"/>
    <w:rsid w:val="00F47DAB"/>
    <w:rsid w:val="00F5086C"/>
    <w:rsid w:val="00F50BCC"/>
    <w:rsid w:val="00F51933"/>
    <w:rsid w:val="00F5327C"/>
    <w:rsid w:val="00F5379D"/>
    <w:rsid w:val="00F537E7"/>
    <w:rsid w:val="00F53861"/>
    <w:rsid w:val="00F53FF2"/>
    <w:rsid w:val="00F550C0"/>
    <w:rsid w:val="00F55AB5"/>
    <w:rsid w:val="00F55AE1"/>
    <w:rsid w:val="00F55FBC"/>
    <w:rsid w:val="00F562CA"/>
    <w:rsid w:val="00F56ED2"/>
    <w:rsid w:val="00F5743A"/>
    <w:rsid w:val="00F60098"/>
    <w:rsid w:val="00F60B8F"/>
    <w:rsid w:val="00F61031"/>
    <w:rsid w:val="00F61B25"/>
    <w:rsid w:val="00F61BCD"/>
    <w:rsid w:val="00F622C7"/>
    <w:rsid w:val="00F6259D"/>
    <w:rsid w:val="00F626A6"/>
    <w:rsid w:val="00F62A38"/>
    <w:rsid w:val="00F63188"/>
    <w:rsid w:val="00F63C3B"/>
    <w:rsid w:val="00F6417E"/>
    <w:rsid w:val="00F64385"/>
    <w:rsid w:val="00F64DFF"/>
    <w:rsid w:val="00F65950"/>
    <w:rsid w:val="00F6657F"/>
    <w:rsid w:val="00F67105"/>
    <w:rsid w:val="00F675EC"/>
    <w:rsid w:val="00F70061"/>
    <w:rsid w:val="00F70720"/>
    <w:rsid w:val="00F70D7F"/>
    <w:rsid w:val="00F70EF7"/>
    <w:rsid w:val="00F72048"/>
    <w:rsid w:val="00F72D87"/>
    <w:rsid w:val="00F72EF2"/>
    <w:rsid w:val="00F7376A"/>
    <w:rsid w:val="00F73844"/>
    <w:rsid w:val="00F73A71"/>
    <w:rsid w:val="00F73ACC"/>
    <w:rsid w:val="00F7555C"/>
    <w:rsid w:val="00F758A3"/>
    <w:rsid w:val="00F75BE5"/>
    <w:rsid w:val="00F77121"/>
    <w:rsid w:val="00F80DB0"/>
    <w:rsid w:val="00F813C5"/>
    <w:rsid w:val="00F8173E"/>
    <w:rsid w:val="00F81AE7"/>
    <w:rsid w:val="00F81B25"/>
    <w:rsid w:val="00F81D28"/>
    <w:rsid w:val="00F81F44"/>
    <w:rsid w:val="00F81FA5"/>
    <w:rsid w:val="00F82232"/>
    <w:rsid w:val="00F8232B"/>
    <w:rsid w:val="00F82883"/>
    <w:rsid w:val="00F82FA7"/>
    <w:rsid w:val="00F83A3D"/>
    <w:rsid w:val="00F83D41"/>
    <w:rsid w:val="00F83FD0"/>
    <w:rsid w:val="00F847EE"/>
    <w:rsid w:val="00F84B08"/>
    <w:rsid w:val="00F850FF"/>
    <w:rsid w:val="00F858F6"/>
    <w:rsid w:val="00F85E7C"/>
    <w:rsid w:val="00F8649A"/>
    <w:rsid w:val="00F86CE9"/>
    <w:rsid w:val="00F86FDF"/>
    <w:rsid w:val="00F87527"/>
    <w:rsid w:val="00F904A6"/>
    <w:rsid w:val="00F90783"/>
    <w:rsid w:val="00F90B76"/>
    <w:rsid w:val="00F91FB0"/>
    <w:rsid w:val="00F92B48"/>
    <w:rsid w:val="00F934CE"/>
    <w:rsid w:val="00F93E57"/>
    <w:rsid w:val="00F940E9"/>
    <w:rsid w:val="00F95ADB"/>
    <w:rsid w:val="00F95F04"/>
    <w:rsid w:val="00F97274"/>
    <w:rsid w:val="00FA04EC"/>
    <w:rsid w:val="00FA0E2C"/>
    <w:rsid w:val="00FA1675"/>
    <w:rsid w:val="00FA1CB6"/>
    <w:rsid w:val="00FA2DDB"/>
    <w:rsid w:val="00FA3406"/>
    <w:rsid w:val="00FA3AAD"/>
    <w:rsid w:val="00FA4073"/>
    <w:rsid w:val="00FA442B"/>
    <w:rsid w:val="00FA5467"/>
    <w:rsid w:val="00FA59C6"/>
    <w:rsid w:val="00FA5E53"/>
    <w:rsid w:val="00FA72D5"/>
    <w:rsid w:val="00FA72EC"/>
    <w:rsid w:val="00FA77AF"/>
    <w:rsid w:val="00FA7F44"/>
    <w:rsid w:val="00FB00AD"/>
    <w:rsid w:val="00FB0485"/>
    <w:rsid w:val="00FB0E5E"/>
    <w:rsid w:val="00FB1182"/>
    <w:rsid w:val="00FB1306"/>
    <w:rsid w:val="00FB1D1C"/>
    <w:rsid w:val="00FB2231"/>
    <w:rsid w:val="00FB3081"/>
    <w:rsid w:val="00FB393C"/>
    <w:rsid w:val="00FB400E"/>
    <w:rsid w:val="00FB4987"/>
    <w:rsid w:val="00FB4B0F"/>
    <w:rsid w:val="00FB4D2C"/>
    <w:rsid w:val="00FB54F8"/>
    <w:rsid w:val="00FB55BE"/>
    <w:rsid w:val="00FB567B"/>
    <w:rsid w:val="00FB5E69"/>
    <w:rsid w:val="00FB613C"/>
    <w:rsid w:val="00FB61DD"/>
    <w:rsid w:val="00FB63AF"/>
    <w:rsid w:val="00FB72B1"/>
    <w:rsid w:val="00FB79E2"/>
    <w:rsid w:val="00FC052B"/>
    <w:rsid w:val="00FC0892"/>
    <w:rsid w:val="00FC119B"/>
    <w:rsid w:val="00FC161F"/>
    <w:rsid w:val="00FC1655"/>
    <w:rsid w:val="00FC1AF2"/>
    <w:rsid w:val="00FC1C2D"/>
    <w:rsid w:val="00FC2329"/>
    <w:rsid w:val="00FC2854"/>
    <w:rsid w:val="00FC2FAF"/>
    <w:rsid w:val="00FC3068"/>
    <w:rsid w:val="00FC470C"/>
    <w:rsid w:val="00FC487A"/>
    <w:rsid w:val="00FC4B59"/>
    <w:rsid w:val="00FC4EF7"/>
    <w:rsid w:val="00FC5F8A"/>
    <w:rsid w:val="00FC6466"/>
    <w:rsid w:val="00FC6BFE"/>
    <w:rsid w:val="00FC71BC"/>
    <w:rsid w:val="00FC7715"/>
    <w:rsid w:val="00FD050D"/>
    <w:rsid w:val="00FD0EEB"/>
    <w:rsid w:val="00FD1791"/>
    <w:rsid w:val="00FD1A42"/>
    <w:rsid w:val="00FD2959"/>
    <w:rsid w:val="00FD2FA7"/>
    <w:rsid w:val="00FD3006"/>
    <w:rsid w:val="00FD3616"/>
    <w:rsid w:val="00FD3689"/>
    <w:rsid w:val="00FD3785"/>
    <w:rsid w:val="00FD3AFF"/>
    <w:rsid w:val="00FD4083"/>
    <w:rsid w:val="00FD43AF"/>
    <w:rsid w:val="00FD472F"/>
    <w:rsid w:val="00FD4A04"/>
    <w:rsid w:val="00FD66E8"/>
    <w:rsid w:val="00FD6812"/>
    <w:rsid w:val="00FD6BFB"/>
    <w:rsid w:val="00FD712A"/>
    <w:rsid w:val="00FD78E6"/>
    <w:rsid w:val="00FD7DC3"/>
    <w:rsid w:val="00FE0125"/>
    <w:rsid w:val="00FE0C67"/>
    <w:rsid w:val="00FE0D2B"/>
    <w:rsid w:val="00FE245A"/>
    <w:rsid w:val="00FE306E"/>
    <w:rsid w:val="00FE36EF"/>
    <w:rsid w:val="00FE384E"/>
    <w:rsid w:val="00FE44AD"/>
    <w:rsid w:val="00FE4E54"/>
    <w:rsid w:val="00FE4F73"/>
    <w:rsid w:val="00FE50F4"/>
    <w:rsid w:val="00FE70DC"/>
    <w:rsid w:val="00FE723A"/>
    <w:rsid w:val="00FE75C6"/>
    <w:rsid w:val="00FF07B6"/>
    <w:rsid w:val="00FF107F"/>
    <w:rsid w:val="00FF14E4"/>
    <w:rsid w:val="00FF2789"/>
    <w:rsid w:val="00FF2EED"/>
    <w:rsid w:val="00FF31E7"/>
    <w:rsid w:val="00FF37FD"/>
    <w:rsid w:val="00FF5292"/>
    <w:rsid w:val="00FF5C5C"/>
    <w:rsid w:val="00FF608F"/>
    <w:rsid w:val="00FF60A1"/>
    <w:rsid w:val="00FF65DE"/>
    <w:rsid w:val="00FF7374"/>
    <w:rsid w:val="00FF7876"/>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0C47B89D"/>
  <w15:docId w15:val="{A3C641CD-87B4-4ACB-9D60-C711F773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730BD"/>
    <w:rPr>
      <w:sz w:val="24"/>
      <w:szCs w:val="24"/>
      <w:lang w:val="en-US" w:eastAsia="en-US"/>
    </w:rPr>
  </w:style>
  <w:style w:type="paragraph" w:styleId="1">
    <w:name w:val="heading 1"/>
    <w:basedOn w:val="a0"/>
    <w:link w:val="10"/>
    <w:uiPriority w:val="99"/>
    <w:qFormat/>
    <w:rsid w:val="00906F5E"/>
    <w:pPr>
      <w:keepNext/>
      <w:widowControl w:val="0"/>
      <w:spacing w:after="240"/>
      <w:ind w:left="720" w:hanging="720"/>
      <w:jc w:val="both"/>
      <w:outlineLvl w:val="0"/>
    </w:pPr>
    <w:rPr>
      <w:rFonts w:ascii="Times New Roman Bold" w:hAnsi="Times New Roman Bold"/>
      <w:b/>
      <w:bCs/>
      <w:caps/>
      <w:lang w:val="ru-RU"/>
    </w:rPr>
  </w:style>
  <w:style w:type="paragraph" w:styleId="2">
    <w:name w:val="heading 2"/>
    <w:aliases w:val="h2,h21,Заголовок пункта (1.1),5,Reset numbering,222"/>
    <w:basedOn w:val="a0"/>
    <w:link w:val="20"/>
    <w:uiPriority w:val="99"/>
    <w:qFormat/>
    <w:rsid w:val="00906F5E"/>
    <w:pPr>
      <w:widowControl w:val="0"/>
      <w:spacing w:after="240"/>
      <w:ind w:left="720" w:hanging="720"/>
      <w:jc w:val="both"/>
      <w:outlineLvl w:val="1"/>
    </w:pPr>
    <w:rPr>
      <w:bCs/>
      <w:lang w:val="ru-RU"/>
    </w:rPr>
  </w:style>
  <w:style w:type="paragraph" w:styleId="3">
    <w:name w:val="heading 3"/>
    <w:aliases w:val="H3,Заголовок подпукта (1.1.1),Level 1 - 1,o"/>
    <w:basedOn w:val="a0"/>
    <w:link w:val="30"/>
    <w:uiPriority w:val="99"/>
    <w:qFormat/>
    <w:rsid w:val="00906F5E"/>
    <w:pPr>
      <w:spacing w:after="240"/>
      <w:ind w:left="1440" w:hanging="720"/>
      <w:jc w:val="both"/>
      <w:outlineLvl w:val="2"/>
    </w:pPr>
    <w:rPr>
      <w:bCs/>
      <w:szCs w:val="26"/>
      <w:lang w:val="ru-RU"/>
    </w:rPr>
  </w:style>
  <w:style w:type="paragraph" w:styleId="4">
    <w:name w:val="heading 4"/>
    <w:basedOn w:val="a0"/>
    <w:link w:val="40"/>
    <w:uiPriority w:val="99"/>
    <w:qFormat/>
    <w:rsid w:val="00906F5E"/>
    <w:pPr>
      <w:spacing w:after="240"/>
      <w:ind w:left="2160" w:hanging="720"/>
      <w:jc w:val="both"/>
      <w:outlineLvl w:val="3"/>
    </w:pPr>
    <w:rPr>
      <w:bCs/>
      <w:szCs w:val="28"/>
      <w:lang w:val="ru-RU"/>
    </w:rPr>
  </w:style>
  <w:style w:type="paragraph" w:styleId="5">
    <w:name w:val="heading 5"/>
    <w:basedOn w:val="a0"/>
    <w:link w:val="50"/>
    <w:uiPriority w:val="99"/>
    <w:qFormat/>
    <w:rsid w:val="00906F5E"/>
    <w:pPr>
      <w:spacing w:after="240"/>
      <w:ind w:left="2880" w:hanging="720"/>
      <w:jc w:val="both"/>
      <w:outlineLvl w:val="4"/>
    </w:pPr>
    <w:rPr>
      <w:bCs/>
      <w:iCs/>
      <w:szCs w:val="26"/>
      <w:lang w:val="ru-RU"/>
    </w:rPr>
  </w:style>
  <w:style w:type="paragraph" w:styleId="6">
    <w:name w:val="heading 6"/>
    <w:basedOn w:val="a0"/>
    <w:next w:val="a1"/>
    <w:link w:val="60"/>
    <w:uiPriority w:val="99"/>
    <w:qFormat/>
    <w:rsid w:val="00906F5E"/>
    <w:pPr>
      <w:spacing w:before="240" w:after="60"/>
      <w:ind w:left="3600"/>
      <w:outlineLvl w:val="5"/>
    </w:pPr>
    <w:rPr>
      <w:b/>
      <w:bCs/>
      <w:sz w:val="22"/>
      <w:szCs w:val="22"/>
      <w:lang w:val="ru-RU"/>
    </w:rPr>
  </w:style>
  <w:style w:type="paragraph" w:styleId="7">
    <w:name w:val="heading 7"/>
    <w:basedOn w:val="a0"/>
    <w:next w:val="a1"/>
    <w:link w:val="70"/>
    <w:uiPriority w:val="99"/>
    <w:qFormat/>
    <w:rsid w:val="00906F5E"/>
    <w:pPr>
      <w:spacing w:before="240" w:after="60"/>
      <w:ind w:left="4320"/>
      <w:outlineLvl w:val="6"/>
    </w:pPr>
    <w:rPr>
      <w:lang w:val="ru-RU"/>
    </w:rPr>
  </w:style>
  <w:style w:type="paragraph" w:styleId="8">
    <w:name w:val="heading 8"/>
    <w:basedOn w:val="a0"/>
    <w:next w:val="a1"/>
    <w:link w:val="80"/>
    <w:uiPriority w:val="99"/>
    <w:qFormat/>
    <w:rsid w:val="00906F5E"/>
    <w:pPr>
      <w:spacing w:before="240" w:after="60"/>
      <w:ind w:left="5040"/>
      <w:outlineLvl w:val="7"/>
    </w:pPr>
    <w:rPr>
      <w:i/>
      <w:iCs/>
      <w:lang w:val="ru-RU"/>
    </w:rPr>
  </w:style>
  <w:style w:type="paragraph" w:styleId="9">
    <w:name w:val="heading 9"/>
    <w:basedOn w:val="a0"/>
    <w:next w:val="a1"/>
    <w:link w:val="90"/>
    <w:uiPriority w:val="99"/>
    <w:qFormat/>
    <w:rsid w:val="00906F5E"/>
    <w:pPr>
      <w:spacing w:before="240" w:after="60"/>
      <w:ind w:left="5760"/>
      <w:outlineLvl w:val="8"/>
    </w:pPr>
    <w:rPr>
      <w:rFonts w:ascii="Arial" w:hAnsi="Arial" w:cs="Arial"/>
      <w:sz w:val="22"/>
      <w:szCs w:val="22"/>
      <w:lang w:val="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03795F"/>
    <w:rPr>
      <w:rFonts w:ascii="Times New Roman Bold" w:hAnsi="Times New Roman Bold" w:cs="Times New Roman"/>
      <w:b/>
      <w:bCs/>
      <w:caps/>
      <w:sz w:val="24"/>
      <w:szCs w:val="24"/>
      <w:lang w:val="ru-RU"/>
    </w:rPr>
  </w:style>
  <w:style w:type="character" w:customStyle="1" w:styleId="20">
    <w:name w:val="Заголовок 2 Знак"/>
    <w:aliases w:val="h2 Знак,h21 Знак,Заголовок пункта (1.1) Знак,5 Знак,Reset numbering Знак,222 Знак"/>
    <w:basedOn w:val="a2"/>
    <w:link w:val="2"/>
    <w:uiPriority w:val="99"/>
    <w:locked/>
    <w:rsid w:val="0003795F"/>
    <w:rPr>
      <w:rFonts w:cs="Times New Roman"/>
      <w:bCs/>
      <w:sz w:val="24"/>
      <w:szCs w:val="24"/>
      <w:lang w:val="ru-RU"/>
    </w:rPr>
  </w:style>
  <w:style w:type="character" w:customStyle="1" w:styleId="30">
    <w:name w:val="Заголовок 3 Знак"/>
    <w:aliases w:val="H3 Знак,Заголовок подпукта (1.1.1) Знак,Level 1 - 1 Знак,o Знак"/>
    <w:basedOn w:val="a2"/>
    <w:link w:val="3"/>
    <w:uiPriority w:val="99"/>
    <w:locked/>
    <w:rsid w:val="0003795F"/>
    <w:rPr>
      <w:rFonts w:cs="Times New Roman"/>
      <w:bCs/>
      <w:sz w:val="26"/>
      <w:szCs w:val="26"/>
      <w:lang w:val="ru-RU"/>
    </w:rPr>
  </w:style>
  <w:style w:type="character" w:customStyle="1" w:styleId="40">
    <w:name w:val="Заголовок 4 Знак"/>
    <w:basedOn w:val="a2"/>
    <w:link w:val="4"/>
    <w:uiPriority w:val="99"/>
    <w:locked/>
    <w:rsid w:val="0003795F"/>
    <w:rPr>
      <w:rFonts w:cs="Times New Roman"/>
      <w:bCs/>
      <w:sz w:val="28"/>
      <w:szCs w:val="28"/>
      <w:lang w:val="ru-RU"/>
    </w:rPr>
  </w:style>
  <w:style w:type="character" w:customStyle="1" w:styleId="50">
    <w:name w:val="Заголовок 5 Знак"/>
    <w:basedOn w:val="a2"/>
    <w:link w:val="5"/>
    <w:uiPriority w:val="99"/>
    <w:locked/>
    <w:rsid w:val="0003795F"/>
    <w:rPr>
      <w:rFonts w:cs="Times New Roman"/>
      <w:bCs/>
      <w:iCs/>
      <w:sz w:val="26"/>
      <w:szCs w:val="26"/>
      <w:lang w:val="ru-RU"/>
    </w:rPr>
  </w:style>
  <w:style w:type="character" w:customStyle="1" w:styleId="60">
    <w:name w:val="Заголовок 6 Знак"/>
    <w:basedOn w:val="a2"/>
    <w:link w:val="6"/>
    <w:uiPriority w:val="99"/>
    <w:locked/>
    <w:rsid w:val="0003795F"/>
    <w:rPr>
      <w:rFonts w:cs="Times New Roman"/>
      <w:b/>
      <w:bCs/>
      <w:sz w:val="22"/>
      <w:szCs w:val="22"/>
      <w:lang w:val="ru-RU"/>
    </w:rPr>
  </w:style>
  <w:style w:type="character" w:customStyle="1" w:styleId="70">
    <w:name w:val="Заголовок 7 Знак"/>
    <w:basedOn w:val="a2"/>
    <w:link w:val="7"/>
    <w:uiPriority w:val="99"/>
    <w:locked/>
    <w:rsid w:val="0003795F"/>
    <w:rPr>
      <w:rFonts w:cs="Times New Roman"/>
      <w:sz w:val="24"/>
      <w:szCs w:val="24"/>
      <w:lang w:val="ru-RU"/>
    </w:rPr>
  </w:style>
  <w:style w:type="character" w:customStyle="1" w:styleId="80">
    <w:name w:val="Заголовок 8 Знак"/>
    <w:basedOn w:val="a2"/>
    <w:link w:val="8"/>
    <w:uiPriority w:val="99"/>
    <w:locked/>
    <w:rsid w:val="0003795F"/>
    <w:rPr>
      <w:rFonts w:cs="Times New Roman"/>
      <w:i/>
      <w:iCs/>
      <w:sz w:val="24"/>
      <w:szCs w:val="24"/>
      <w:lang w:val="ru-RU"/>
    </w:rPr>
  </w:style>
  <w:style w:type="character" w:customStyle="1" w:styleId="90">
    <w:name w:val="Заголовок 9 Знак"/>
    <w:basedOn w:val="a2"/>
    <w:link w:val="9"/>
    <w:uiPriority w:val="99"/>
    <w:locked/>
    <w:rsid w:val="0003795F"/>
    <w:rPr>
      <w:rFonts w:ascii="Arial" w:hAnsi="Arial" w:cs="Arial"/>
      <w:sz w:val="22"/>
      <w:szCs w:val="22"/>
      <w:lang w:val="ru-RU"/>
    </w:rPr>
  </w:style>
  <w:style w:type="table" w:styleId="a5">
    <w:name w:val="Table Grid"/>
    <w:basedOn w:val="a3"/>
    <w:uiPriority w:val="99"/>
    <w:rsid w:val="00906F5E"/>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0"/>
    <w:link w:val="TextChar"/>
    <w:uiPriority w:val="99"/>
    <w:rsid w:val="00906F5E"/>
    <w:pPr>
      <w:spacing w:after="240"/>
      <w:jc w:val="both"/>
    </w:pPr>
    <w:rPr>
      <w:szCs w:val="20"/>
    </w:rPr>
  </w:style>
  <w:style w:type="paragraph" w:styleId="21">
    <w:name w:val="Body Text Indent 2"/>
    <w:basedOn w:val="a0"/>
    <w:link w:val="22"/>
    <w:uiPriority w:val="99"/>
    <w:rsid w:val="00906F5E"/>
    <w:pPr>
      <w:ind w:left="2977" w:hanging="2714"/>
    </w:pPr>
    <w:rPr>
      <w:rFonts w:ascii="Tahoma" w:hAnsi="Tahoma" w:cs="Tahoma"/>
      <w:color w:val="000000"/>
      <w:spacing w:val="-1"/>
      <w:sz w:val="20"/>
      <w:szCs w:val="16"/>
      <w:lang w:eastAsia="ru-RU"/>
    </w:rPr>
  </w:style>
  <w:style w:type="character" w:customStyle="1" w:styleId="22">
    <w:name w:val="Основной текст с отступом 2 Знак"/>
    <w:basedOn w:val="a2"/>
    <w:link w:val="21"/>
    <w:uiPriority w:val="99"/>
    <w:semiHidden/>
    <w:locked/>
    <w:rsid w:val="0003795F"/>
    <w:rPr>
      <w:rFonts w:cs="Times New Roman"/>
      <w:sz w:val="24"/>
      <w:szCs w:val="24"/>
    </w:rPr>
  </w:style>
  <w:style w:type="character" w:styleId="a6">
    <w:name w:val="annotation reference"/>
    <w:basedOn w:val="a2"/>
    <w:uiPriority w:val="99"/>
    <w:semiHidden/>
    <w:rsid w:val="00906F5E"/>
    <w:rPr>
      <w:rFonts w:cs="Times New Roman"/>
      <w:sz w:val="16"/>
      <w:szCs w:val="16"/>
    </w:rPr>
  </w:style>
  <w:style w:type="paragraph" w:styleId="a7">
    <w:name w:val="footnote text"/>
    <w:basedOn w:val="a0"/>
    <w:link w:val="a8"/>
    <w:uiPriority w:val="99"/>
    <w:semiHidden/>
    <w:rsid w:val="00906F5E"/>
    <w:pPr>
      <w:tabs>
        <w:tab w:val="left" w:pos="720"/>
      </w:tabs>
      <w:spacing w:after="120"/>
      <w:ind w:left="720" w:hanging="720"/>
      <w:jc w:val="both"/>
    </w:pPr>
    <w:rPr>
      <w:sz w:val="20"/>
      <w:szCs w:val="20"/>
    </w:rPr>
  </w:style>
  <w:style w:type="character" w:customStyle="1" w:styleId="a8">
    <w:name w:val="Текст сноски Знак"/>
    <w:basedOn w:val="a2"/>
    <w:link w:val="a7"/>
    <w:uiPriority w:val="99"/>
    <w:semiHidden/>
    <w:locked/>
    <w:rsid w:val="00744000"/>
    <w:rPr>
      <w:rFonts w:cs="Times New Roman"/>
      <w:lang w:val="en-US" w:eastAsia="en-US" w:bidi="ar-SA"/>
    </w:rPr>
  </w:style>
  <w:style w:type="character" w:styleId="a9">
    <w:name w:val="footnote reference"/>
    <w:basedOn w:val="a2"/>
    <w:uiPriority w:val="99"/>
    <w:semiHidden/>
    <w:rsid w:val="00906F5E"/>
    <w:rPr>
      <w:rFonts w:cs="Times New Roman"/>
      <w:vertAlign w:val="superscript"/>
    </w:rPr>
  </w:style>
  <w:style w:type="character" w:customStyle="1" w:styleId="TextChar">
    <w:name w:val="Text Char"/>
    <w:basedOn w:val="a2"/>
    <w:link w:val="Text"/>
    <w:uiPriority w:val="99"/>
    <w:locked/>
    <w:rsid w:val="00906F5E"/>
    <w:rPr>
      <w:rFonts w:cs="Times New Roman"/>
      <w:sz w:val="24"/>
      <w:lang w:val="en-US" w:eastAsia="en-US" w:bidi="ar-SA"/>
    </w:rPr>
  </w:style>
  <w:style w:type="paragraph" w:styleId="aa">
    <w:name w:val="header"/>
    <w:basedOn w:val="a0"/>
    <w:link w:val="ab"/>
    <w:uiPriority w:val="99"/>
    <w:rsid w:val="00906F5E"/>
    <w:pPr>
      <w:tabs>
        <w:tab w:val="center" w:pos="4844"/>
        <w:tab w:val="right" w:pos="9689"/>
      </w:tabs>
    </w:pPr>
  </w:style>
  <w:style w:type="character" w:customStyle="1" w:styleId="ab">
    <w:name w:val="Верхний колонтитул Знак"/>
    <w:basedOn w:val="a2"/>
    <w:link w:val="aa"/>
    <w:uiPriority w:val="99"/>
    <w:locked/>
    <w:rsid w:val="0003795F"/>
    <w:rPr>
      <w:rFonts w:cs="Times New Roman"/>
      <w:sz w:val="24"/>
      <w:szCs w:val="24"/>
    </w:rPr>
  </w:style>
  <w:style w:type="paragraph" w:styleId="ac">
    <w:name w:val="footer"/>
    <w:basedOn w:val="a0"/>
    <w:link w:val="ad"/>
    <w:uiPriority w:val="99"/>
    <w:rsid w:val="00906F5E"/>
    <w:pPr>
      <w:tabs>
        <w:tab w:val="center" w:pos="4844"/>
        <w:tab w:val="right" w:pos="9689"/>
      </w:tabs>
    </w:pPr>
  </w:style>
  <w:style w:type="character" w:customStyle="1" w:styleId="ad">
    <w:name w:val="Нижний колонтитул Знак"/>
    <w:basedOn w:val="a2"/>
    <w:link w:val="ac"/>
    <w:uiPriority w:val="99"/>
    <w:semiHidden/>
    <w:locked/>
    <w:rsid w:val="0003795F"/>
    <w:rPr>
      <w:rFonts w:cs="Times New Roman"/>
      <w:sz w:val="24"/>
      <w:szCs w:val="24"/>
    </w:rPr>
  </w:style>
  <w:style w:type="paragraph" w:customStyle="1" w:styleId="WCPageNumber">
    <w:name w:val="WCPageNumber"/>
    <w:uiPriority w:val="99"/>
    <w:rsid w:val="00906F5E"/>
    <w:rPr>
      <w:sz w:val="24"/>
      <w:szCs w:val="24"/>
      <w:lang w:val="en-US" w:eastAsia="en-US"/>
    </w:rPr>
  </w:style>
  <w:style w:type="character" w:styleId="ae">
    <w:name w:val="page number"/>
    <w:basedOn w:val="a2"/>
    <w:uiPriority w:val="99"/>
    <w:rsid w:val="00906F5E"/>
    <w:rPr>
      <w:rFonts w:cs="Times New Roman"/>
    </w:rPr>
  </w:style>
  <w:style w:type="paragraph" w:styleId="af">
    <w:name w:val="Body Text Indent"/>
    <w:basedOn w:val="a0"/>
    <w:link w:val="af0"/>
    <w:uiPriority w:val="99"/>
    <w:rsid w:val="00906F5E"/>
    <w:pPr>
      <w:spacing w:after="120"/>
      <w:ind w:left="283"/>
    </w:pPr>
  </w:style>
  <w:style w:type="character" w:customStyle="1" w:styleId="af0">
    <w:name w:val="Основной текст с отступом Знак"/>
    <w:basedOn w:val="a2"/>
    <w:link w:val="af"/>
    <w:uiPriority w:val="99"/>
    <w:semiHidden/>
    <w:locked/>
    <w:rsid w:val="0003795F"/>
    <w:rPr>
      <w:rFonts w:cs="Times New Roman"/>
      <w:sz w:val="24"/>
      <w:szCs w:val="24"/>
    </w:rPr>
  </w:style>
  <w:style w:type="paragraph" w:customStyle="1" w:styleId="SchedApps">
    <w:name w:val="Sched/Apps"/>
    <w:basedOn w:val="a0"/>
    <w:next w:val="a0"/>
    <w:uiPriority w:val="99"/>
    <w:rsid w:val="00906F5E"/>
    <w:pPr>
      <w:keepNext/>
      <w:pageBreakBefore/>
      <w:spacing w:after="240" w:line="290" w:lineRule="auto"/>
      <w:jc w:val="center"/>
      <w:outlineLvl w:val="3"/>
    </w:pPr>
    <w:rPr>
      <w:rFonts w:ascii="Arial" w:hAnsi="Arial" w:cs="Arial"/>
      <w:b/>
      <w:bCs/>
      <w:kern w:val="23"/>
      <w:sz w:val="23"/>
      <w:szCs w:val="23"/>
      <w:lang w:val="en-GB"/>
    </w:rPr>
  </w:style>
  <w:style w:type="paragraph" w:styleId="31">
    <w:name w:val="Body Text 3"/>
    <w:basedOn w:val="a0"/>
    <w:link w:val="32"/>
    <w:uiPriority w:val="99"/>
    <w:rsid w:val="00906F5E"/>
    <w:pPr>
      <w:spacing w:after="120"/>
    </w:pPr>
    <w:rPr>
      <w:sz w:val="16"/>
      <w:szCs w:val="16"/>
    </w:rPr>
  </w:style>
  <w:style w:type="character" w:customStyle="1" w:styleId="32">
    <w:name w:val="Основной текст 3 Знак"/>
    <w:basedOn w:val="a2"/>
    <w:link w:val="31"/>
    <w:uiPriority w:val="99"/>
    <w:semiHidden/>
    <w:locked/>
    <w:rsid w:val="0003795F"/>
    <w:rPr>
      <w:rFonts w:cs="Times New Roman"/>
      <w:sz w:val="16"/>
      <w:szCs w:val="16"/>
    </w:rPr>
  </w:style>
  <w:style w:type="paragraph" w:styleId="a1">
    <w:name w:val="Body Text"/>
    <w:basedOn w:val="a0"/>
    <w:link w:val="af1"/>
    <w:uiPriority w:val="99"/>
    <w:rsid w:val="00F07FE3"/>
    <w:pPr>
      <w:spacing w:after="120"/>
    </w:pPr>
  </w:style>
  <w:style w:type="character" w:customStyle="1" w:styleId="af1">
    <w:name w:val="Основной текст Знак"/>
    <w:basedOn w:val="a2"/>
    <w:link w:val="a1"/>
    <w:uiPriority w:val="99"/>
    <w:locked/>
    <w:rsid w:val="00F07FE3"/>
    <w:rPr>
      <w:rFonts w:cs="Times New Roman"/>
      <w:sz w:val="24"/>
      <w:szCs w:val="24"/>
      <w:lang w:val="en-US" w:eastAsia="en-US" w:bidi="ar-SA"/>
    </w:rPr>
  </w:style>
  <w:style w:type="paragraph" w:styleId="af2">
    <w:name w:val="Title"/>
    <w:basedOn w:val="a0"/>
    <w:link w:val="af3"/>
    <w:uiPriority w:val="99"/>
    <w:qFormat/>
    <w:rsid w:val="00672989"/>
    <w:pPr>
      <w:pBdr>
        <w:top w:val="single" w:sz="4" w:space="1" w:color="auto"/>
        <w:left w:val="single" w:sz="4" w:space="4" w:color="auto"/>
        <w:bottom w:val="single" w:sz="4" w:space="1" w:color="auto"/>
        <w:right w:val="single" w:sz="4" w:space="4" w:color="auto"/>
      </w:pBdr>
      <w:jc w:val="center"/>
    </w:pPr>
    <w:rPr>
      <w:rFonts w:ascii="Tahoma" w:hAnsi="Tahoma"/>
      <w:b/>
      <w:bCs/>
      <w:sz w:val="20"/>
      <w:szCs w:val="20"/>
      <w:lang w:eastAsia="ru-RU"/>
    </w:rPr>
  </w:style>
  <w:style w:type="character" w:customStyle="1" w:styleId="af3">
    <w:name w:val="Заголовок Знак"/>
    <w:basedOn w:val="a2"/>
    <w:link w:val="af2"/>
    <w:uiPriority w:val="99"/>
    <w:locked/>
    <w:rsid w:val="0003795F"/>
    <w:rPr>
      <w:rFonts w:ascii="Cambria" w:hAnsi="Cambria" w:cs="Times New Roman"/>
      <w:b/>
      <w:bCs/>
      <w:kern w:val="28"/>
      <w:sz w:val="32"/>
      <w:szCs w:val="32"/>
    </w:rPr>
  </w:style>
  <w:style w:type="paragraph" w:styleId="af4">
    <w:name w:val="Subtitle"/>
    <w:basedOn w:val="a0"/>
    <w:link w:val="af5"/>
    <w:uiPriority w:val="99"/>
    <w:qFormat/>
    <w:rsid w:val="00672989"/>
    <w:pPr>
      <w:jc w:val="right"/>
    </w:pPr>
    <w:rPr>
      <w:rFonts w:ascii="Tahoma" w:hAnsi="Tahoma"/>
      <w:b/>
      <w:bCs/>
      <w:sz w:val="20"/>
      <w:szCs w:val="20"/>
      <w:lang w:eastAsia="ru-RU"/>
    </w:rPr>
  </w:style>
  <w:style w:type="character" w:customStyle="1" w:styleId="af5">
    <w:name w:val="Подзаголовок Знак"/>
    <w:basedOn w:val="a2"/>
    <w:link w:val="af4"/>
    <w:uiPriority w:val="99"/>
    <w:locked/>
    <w:rsid w:val="0003795F"/>
    <w:rPr>
      <w:rFonts w:ascii="Cambria" w:hAnsi="Cambria" w:cs="Times New Roman"/>
      <w:sz w:val="24"/>
      <w:szCs w:val="24"/>
    </w:rPr>
  </w:style>
  <w:style w:type="character" w:customStyle="1" w:styleId="DeltaViewInsertion">
    <w:name w:val="DeltaView Insertion"/>
    <w:uiPriority w:val="99"/>
    <w:rsid w:val="00E7648B"/>
    <w:rPr>
      <w:color w:val="0000FF"/>
      <w:spacing w:val="0"/>
      <w:u w:val="double"/>
    </w:rPr>
  </w:style>
  <w:style w:type="paragraph" w:styleId="af6">
    <w:name w:val="Normal (Web)"/>
    <w:basedOn w:val="a0"/>
    <w:uiPriority w:val="99"/>
    <w:rsid w:val="008D63E3"/>
  </w:style>
  <w:style w:type="character" w:styleId="af7">
    <w:name w:val="Strong"/>
    <w:basedOn w:val="a2"/>
    <w:uiPriority w:val="99"/>
    <w:qFormat/>
    <w:rsid w:val="008D63E3"/>
    <w:rPr>
      <w:rFonts w:cs="Times New Roman"/>
      <w:b/>
      <w:bCs/>
    </w:rPr>
  </w:style>
  <w:style w:type="paragraph" w:styleId="af8">
    <w:name w:val="Balloon Text"/>
    <w:basedOn w:val="a0"/>
    <w:link w:val="af9"/>
    <w:uiPriority w:val="99"/>
    <w:semiHidden/>
    <w:rsid w:val="0034099D"/>
    <w:rPr>
      <w:rFonts w:ascii="Tahoma" w:hAnsi="Tahoma" w:cs="Tahoma"/>
      <w:sz w:val="16"/>
      <w:szCs w:val="16"/>
    </w:rPr>
  </w:style>
  <w:style w:type="character" w:customStyle="1" w:styleId="af9">
    <w:name w:val="Текст выноски Знак"/>
    <w:basedOn w:val="a2"/>
    <w:link w:val="af8"/>
    <w:uiPriority w:val="99"/>
    <w:semiHidden/>
    <w:locked/>
    <w:rsid w:val="0003795F"/>
    <w:rPr>
      <w:rFonts w:cs="Times New Roman"/>
      <w:sz w:val="2"/>
    </w:rPr>
  </w:style>
  <w:style w:type="paragraph" w:customStyle="1" w:styleId="1Char">
    <w:name w:val="Знак Знак1 Char Знак Знак"/>
    <w:basedOn w:val="a0"/>
    <w:uiPriority w:val="99"/>
    <w:rsid w:val="005F7358"/>
    <w:pPr>
      <w:spacing w:after="160" w:line="240" w:lineRule="exact"/>
    </w:pPr>
    <w:rPr>
      <w:noProof/>
      <w:sz w:val="20"/>
      <w:szCs w:val="20"/>
      <w:lang w:val="en-GB"/>
    </w:rPr>
  </w:style>
  <w:style w:type="paragraph" w:customStyle="1" w:styleId="11">
    <w:name w:val="Обычный + 11 пт"/>
    <w:aliases w:val="По ширине"/>
    <w:basedOn w:val="a0"/>
    <w:uiPriority w:val="99"/>
    <w:rsid w:val="004233DC"/>
    <w:pPr>
      <w:tabs>
        <w:tab w:val="num" w:pos="1680"/>
      </w:tabs>
      <w:ind w:left="1680" w:hanging="1140"/>
      <w:jc w:val="both"/>
    </w:pPr>
    <w:rPr>
      <w:sz w:val="22"/>
      <w:lang w:val="ru-RU" w:eastAsia="ru-RU"/>
    </w:rPr>
  </w:style>
  <w:style w:type="paragraph" w:customStyle="1" w:styleId="ConsPlusNormal">
    <w:name w:val="ConsPlusNormal"/>
    <w:uiPriority w:val="99"/>
    <w:rsid w:val="00D3373F"/>
    <w:pPr>
      <w:widowControl w:val="0"/>
      <w:autoSpaceDE w:val="0"/>
      <w:autoSpaceDN w:val="0"/>
      <w:adjustRightInd w:val="0"/>
      <w:ind w:firstLine="720"/>
    </w:pPr>
    <w:rPr>
      <w:rFonts w:ascii="Arial" w:hAnsi="Arial" w:cs="Arial"/>
      <w:sz w:val="20"/>
      <w:szCs w:val="20"/>
      <w:lang w:eastAsia="en-US"/>
    </w:rPr>
  </w:style>
  <w:style w:type="paragraph" w:customStyle="1" w:styleId="ConsPlusNonformat">
    <w:name w:val="ConsPlusNonformat"/>
    <w:uiPriority w:val="99"/>
    <w:rsid w:val="00D3373F"/>
    <w:pPr>
      <w:widowControl w:val="0"/>
      <w:autoSpaceDE w:val="0"/>
      <w:autoSpaceDN w:val="0"/>
      <w:adjustRightInd w:val="0"/>
    </w:pPr>
    <w:rPr>
      <w:rFonts w:ascii="Courier New" w:hAnsi="Courier New" w:cs="Courier New"/>
      <w:sz w:val="20"/>
      <w:szCs w:val="20"/>
      <w:lang w:eastAsia="en-US"/>
    </w:rPr>
  </w:style>
  <w:style w:type="paragraph" w:customStyle="1" w:styleId="BodyTextIndent31">
    <w:name w:val="Body Text Indent 31"/>
    <w:basedOn w:val="a0"/>
    <w:uiPriority w:val="99"/>
    <w:rsid w:val="005E7AEE"/>
    <w:pPr>
      <w:ind w:left="567" w:hanging="567"/>
      <w:jc w:val="both"/>
    </w:pPr>
    <w:rPr>
      <w:color w:val="000000"/>
      <w:szCs w:val="20"/>
      <w:lang w:val="ru-RU" w:eastAsia="ru-RU"/>
    </w:rPr>
  </w:style>
  <w:style w:type="paragraph" w:customStyle="1" w:styleId="xl32">
    <w:name w:val="xl32"/>
    <w:basedOn w:val="a0"/>
    <w:uiPriority w:val="99"/>
    <w:rsid w:val="008F0B6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val="ru-RU" w:eastAsia="ru-RU"/>
    </w:rPr>
  </w:style>
  <w:style w:type="paragraph" w:styleId="afa">
    <w:name w:val="caption"/>
    <w:basedOn w:val="a0"/>
    <w:uiPriority w:val="99"/>
    <w:qFormat/>
    <w:rsid w:val="00AD64B4"/>
    <w:pPr>
      <w:widowControl w:val="0"/>
      <w:jc w:val="center"/>
    </w:pPr>
    <w:rPr>
      <w:szCs w:val="20"/>
      <w:lang w:val="ru-RU" w:eastAsia="ru-RU"/>
    </w:rPr>
  </w:style>
  <w:style w:type="paragraph" w:styleId="afb">
    <w:name w:val="annotation text"/>
    <w:basedOn w:val="a0"/>
    <w:link w:val="afc"/>
    <w:uiPriority w:val="99"/>
    <w:semiHidden/>
    <w:rsid w:val="00681407"/>
    <w:rPr>
      <w:sz w:val="20"/>
      <w:szCs w:val="20"/>
    </w:rPr>
  </w:style>
  <w:style w:type="character" w:customStyle="1" w:styleId="afc">
    <w:name w:val="Текст примечания Знак"/>
    <w:basedOn w:val="a2"/>
    <w:link w:val="afb"/>
    <w:uiPriority w:val="99"/>
    <w:semiHidden/>
    <w:locked/>
    <w:rsid w:val="0003795F"/>
    <w:rPr>
      <w:rFonts w:cs="Times New Roman"/>
    </w:rPr>
  </w:style>
  <w:style w:type="paragraph" w:styleId="afd">
    <w:name w:val="annotation subject"/>
    <w:basedOn w:val="afb"/>
    <w:next w:val="afb"/>
    <w:link w:val="afe"/>
    <w:uiPriority w:val="99"/>
    <w:semiHidden/>
    <w:rsid w:val="00681407"/>
    <w:rPr>
      <w:b/>
      <w:bCs/>
    </w:rPr>
  </w:style>
  <w:style w:type="character" w:customStyle="1" w:styleId="afe">
    <w:name w:val="Тема примечания Знак"/>
    <w:basedOn w:val="afc"/>
    <w:link w:val="afd"/>
    <w:uiPriority w:val="99"/>
    <w:semiHidden/>
    <w:locked/>
    <w:rsid w:val="0003795F"/>
    <w:rPr>
      <w:rFonts w:cs="Times New Roman"/>
      <w:b/>
      <w:bCs/>
    </w:rPr>
  </w:style>
  <w:style w:type="paragraph" w:styleId="aff">
    <w:name w:val="List Number"/>
    <w:basedOn w:val="23"/>
    <w:uiPriority w:val="99"/>
    <w:rsid w:val="00AE210F"/>
    <w:pPr>
      <w:tabs>
        <w:tab w:val="clear" w:pos="1134"/>
        <w:tab w:val="num" w:pos="720"/>
        <w:tab w:val="left" w:pos="3600"/>
      </w:tabs>
      <w:jc w:val="both"/>
    </w:pPr>
    <w:rPr>
      <w:rFonts w:ascii="Garamond" w:hAnsi="Garamond"/>
      <w:sz w:val="28"/>
      <w:szCs w:val="28"/>
      <w:lang w:val="ru-RU" w:eastAsia="ru-RU"/>
    </w:rPr>
  </w:style>
  <w:style w:type="paragraph" w:styleId="23">
    <w:name w:val="List Number 2"/>
    <w:basedOn w:val="a0"/>
    <w:uiPriority w:val="99"/>
    <w:rsid w:val="00AE210F"/>
    <w:pPr>
      <w:tabs>
        <w:tab w:val="num" w:pos="1134"/>
      </w:tabs>
      <w:ind w:firstLine="567"/>
    </w:pPr>
  </w:style>
  <w:style w:type="paragraph" w:styleId="a">
    <w:name w:val="List Bullet"/>
    <w:basedOn w:val="23"/>
    <w:uiPriority w:val="99"/>
    <w:rsid w:val="00C45736"/>
    <w:pPr>
      <w:numPr>
        <w:numId w:val="16"/>
      </w:numPr>
      <w:jc w:val="both"/>
    </w:pPr>
    <w:rPr>
      <w:rFonts w:ascii="Garamond" w:hAnsi="Garamond"/>
      <w:sz w:val="28"/>
      <w:szCs w:val="28"/>
      <w:lang w:val="ru-RU" w:eastAsia="ru-RU"/>
    </w:rPr>
  </w:style>
  <w:style w:type="paragraph" w:customStyle="1" w:styleId="CharChar">
    <w:name w:val="Знак Знак Char Char"/>
    <w:basedOn w:val="a0"/>
    <w:uiPriority w:val="99"/>
    <w:rsid w:val="00767080"/>
    <w:pPr>
      <w:spacing w:after="160" w:line="240" w:lineRule="exact"/>
    </w:pPr>
    <w:rPr>
      <w:noProof/>
      <w:sz w:val="20"/>
      <w:szCs w:val="20"/>
      <w:lang w:val="en-GB"/>
    </w:rPr>
  </w:style>
  <w:style w:type="paragraph" w:customStyle="1" w:styleId="12">
    <w:name w:val="Знак Знак1"/>
    <w:basedOn w:val="a0"/>
    <w:uiPriority w:val="99"/>
    <w:rsid w:val="000B546B"/>
    <w:pPr>
      <w:spacing w:after="160" w:line="240" w:lineRule="exact"/>
    </w:pPr>
    <w:rPr>
      <w:noProof/>
      <w:sz w:val="20"/>
      <w:szCs w:val="20"/>
      <w:lang w:val="en-GB" w:eastAsia="ru-RU"/>
    </w:rPr>
  </w:style>
  <w:style w:type="paragraph" w:customStyle="1" w:styleId="aff0">
    <w:name w:val="Стиль"/>
    <w:basedOn w:val="a0"/>
    <w:uiPriority w:val="99"/>
    <w:rsid w:val="00CD477F"/>
    <w:pPr>
      <w:spacing w:after="160" w:line="240" w:lineRule="exact"/>
    </w:pPr>
    <w:rPr>
      <w:noProof/>
      <w:sz w:val="20"/>
      <w:szCs w:val="20"/>
      <w:lang w:val="en-GB" w:eastAsia="ru-RU"/>
    </w:rPr>
  </w:style>
  <w:style w:type="paragraph" w:customStyle="1" w:styleId="1Char0">
    <w:name w:val="Знак Знак1 Char"/>
    <w:basedOn w:val="a0"/>
    <w:uiPriority w:val="99"/>
    <w:rsid w:val="00584785"/>
    <w:pPr>
      <w:spacing w:after="160" w:line="240" w:lineRule="exact"/>
    </w:pPr>
    <w:rPr>
      <w:noProof/>
      <w:sz w:val="20"/>
      <w:szCs w:val="20"/>
      <w:lang w:val="en-GB" w:eastAsia="ru-RU"/>
    </w:rPr>
  </w:style>
  <w:style w:type="character" w:customStyle="1" w:styleId="EmailStyle73">
    <w:name w:val="EmailStyle73"/>
    <w:basedOn w:val="a2"/>
    <w:uiPriority w:val="99"/>
    <w:semiHidden/>
    <w:rsid w:val="00373D81"/>
    <w:rPr>
      <w:rFonts w:ascii="Arial" w:hAnsi="Arial" w:cs="Arial"/>
      <w:color w:val="000080"/>
      <w:sz w:val="20"/>
      <w:szCs w:val="20"/>
    </w:rPr>
  </w:style>
  <w:style w:type="paragraph" w:customStyle="1" w:styleId="consplusnonformat0">
    <w:name w:val="consplusnonformat"/>
    <w:uiPriority w:val="99"/>
    <w:rsid w:val="0063687F"/>
    <w:pPr>
      <w:autoSpaceDE w:val="0"/>
      <w:autoSpaceDN w:val="0"/>
    </w:pPr>
    <w:rPr>
      <w:rFonts w:ascii="Courier New" w:hAnsi="Courier New" w:cs="Courier New"/>
      <w:sz w:val="20"/>
      <w:szCs w:val="20"/>
    </w:rPr>
  </w:style>
  <w:style w:type="paragraph" w:customStyle="1" w:styleId="conspluscell">
    <w:name w:val="conspluscell"/>
    <w:uiPriority w:val="99"/>
    <w:rsid w:val="0063687F"/>
    <w:pPr>
      <w:autoSpaceDE w:val="0"/>
      <w:autoSpaceDN w:val="0"/>
    </w:pPr>
    <w:rPr>
      <w:rFonts w:ascii="Arial" w:hAnsi="Arial" w:cs="Arial"/>
      <w:sz w:val="20"/>
      <w:szCs w:val="20"/>
    </w:rPr>
  </w:style>
  <w:style w:type="character" w:customStyle="1" w:styleId="41">
    <w:name w:val="Знак Знак4"/>
    <w:basedOn w:val="a2"/>
    <w:uiPriority w:val="99"/>
    <w:rsid w:val="00D371BA"/>
    <w:rPr>
      <w:rFonts w:ascii="Tahoma" w:hAnsi="Tahoma" w:cs="Times New Roman"/>
      <w:b/>
      <w:bCs/>
      <w:lang w:val="en-US" w:eastAsia="ru-RU" w:bidi="ar-SA"/>
    </w:rPr>
  </w:style>
  <w:style w:type="character" w:customStyle="1" w:styleId="410">
    <w:name w:val="Знак Знак41"/>
    <w:basedOn w:val="a2"/>
    <w:uiPriority w:val="99"/>
    <w:rsid w:val="00AD0346"/>
    <w:rPr>
      <w:rFonts w:ascii="Tahoma" w:hAnsi="Tahoma" w:cs="Times New Roman"/>
      <w:b/>
      <w:bCs/>
      <w:lang w:val="en-US" w:eastAsia="ru-RU" w:bidi="ar-SA"/>
    </w:rPr>
  </w:style>
  <w:style w:type="character" w:customStyle="1" w:styleId="42">
    <w:name w:val="Знак Знак42"/>
    <w:basedOn w:val="a2"/>
    <w:uiPriority w:val="99"/>
    <w:rsid w:val="007332CD"/>
    <w:rPr>
      <w:rFonts w:ascii="Tahoma" w:hAnsi="Tahoma" w:cs="Times New Roman"/>
      <w:b/>
      <w:bCs/>
      <w:lang w:val="en-US" w:eastAsia="ru-RU" w:bidi="ar-SA"/>
    </w:rPr>
  </w:style>
  <w:style w:type="character" w:customStyle="1" w:styleId="43">
    <w:name w:val="Знак Знак43"/>
    <w:basedOn w:val="a2"/>
    <w:uiPriority w:val="99"/>
    <w:rsid w:val="003758DB"/>
    <w:rPr>
      <w:rFonts w:ascii="Garamond" w:hAnsi="Garamond" w:cs="Times New Roman"/>
      <w:b/>
      <w:bCs/>
      <w:sz w:val="24"/>
      <w:szCs w:val="24"/>
      <w:lang w:val="ru-RU" w:eastAsia="ru-RU" w:bidi="ar-SA"/>
    </w:rPr>
  </w:style>
  <w:style w:type="character" w:customStyle="1" w:styleId="aff1">
    <w:name w:val="Знак Знак"/>
    <w:basedOn w:val="a2"/>
    <w:uiPriority w:val="99"/>
    <w:locked/>
    <w:rsid w:val="00C730D0"/>
    <w:rPr>
      <w:rFonts w:ascii="Garamond" w:hAnsi="Garamond" w:cs="Times New Roman"/>
      <w:b/>
      <w:bCs/>
      <w:sz w:val="24"/>
      <w:szCs w:val="24"/>
      <w:lang w:val="ru-RU" w:eastAsia="ru-RU" w:bidi="ar-SA"/>
    </w:rPr>
  </w:style>
  <w:style w:type="character" w:customStyle="1" w:styleId="51">
    <w:name w:val="Знак Знак5"/>
    <w:basedOn w:val="a2"/>
    <w:uiPriority w:val="99"/>
    <w:locked/>
    <w:rsid w:val="001D2F94"/>
    <w:rPr>
      <w:rFonts w:ascii="Garamond" w:eastAsia="Batang" w:hAnsi="Garamond" w:cs="Garamond"/>
      <w:b/>
      <w:bCs/>
      <w:sz w:val="32"/>
      <w:szCs w:val="32"/>
      <w:lang w:val="ru-RU" w:eastAsia="ar-SA" w:bidi="ar-SA"/>
    </w:rPr>
  </w:style>
  <w:style w:type="character" w:customStyle="1" w:styleId="110">
    <w:name w:val="Знак Знак11"/>
    <w:basedOn w:val="a2"/>
    <w:uiPriority w:val="99"/>
    <w:locked/>
    <w:rsid w:val="00997819"/>
    <w:rPr>
      <w:rFonts w:ascii="Tahoma" w:hAnsi="Tahoma" w:cs="Times New Roman"/>
      <w:b/>
      <w:bCs/>
      <w:lang w:val="en-US" w:eastAsia="ru-RU" w:bidi="ar-SA"/>
    </w:rPr>
  </w:style>
  <w:style w:type="paragraph" w:styleId="aff2">
    <w:name w:val="List Paragraph"/>
    <w:basedOn w:val="a0"/>
    <w:uiPriority w:val="34"/>
    <w:qFormat/>
    <w:rsid w:val="003D35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937953">
      <w:marLeft w:val="0"/>
      <w:marRight w:val="0"/>
      <w:marTop w:val="0"/>
      <w:marBottom w:val="0"/>
      <w:divBdr>
        <w:top w:val="none" w:sz="0" w:space="0" w:color="auto"/>
        <w:left w:val="none" w:sz="0" w:space="0" w:color="auto"/>
        <w:bottom w:val="none" w:sz="0" w:space="0" w:color="auto"/>
        <w:right w:val="none" w:sz="0" w:space="0" w:color="auto"/>
      </w:divBdr>
    </w:div>
    <w:div w:id="11289379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14131-0F0B-47A9-BF55-4797654AA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43</Pages>
  <Words>15158</Words>
  <Characters>106915</Characters>
  <Application>Microsoft Office Word</Application>
  <DocSecurity>0</DocSecurity>
  <Lines>890</Lines>
  <Paragraphs>243</Paragraphs>
  <ScaleCrop>false</ScaleCrop>
  <HeadingPairs>
    <vt:vector size="2" baseType="variant">
      <vt:variant>
        <vt:lpstr>Название</vt:lpstr>
      </vt:variant>
      <vt:variant>
        <vt:i4>1</vt:i4>
      </vt:variant>
    </vt:vector>
  </HeadingPairs>
  <TitlesOfParts>
    <vt:vector size="1" baseType="lpstr">
      <vt:lpstr>Проект ДОГОВОРА на 18.05.2009    КОНФИДЕНЦИАЛЬНО</vt:lpstr>
    </vt:vector>
  </TitlesOfParts>
  <Company>White &amp; Case LLP</Company>
  <LinksUpToDate>false</LinksUpToDate>
  <CharactersWithSpaces>121830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 на 18.05.2009    КОНФИДЕНЦИАЛЬНО</dc:title>
  <dc:subject/>
  <dc:creator>ESTEPANE</dc:creator>
  <cp:keywords/>
  <dc:description>MOS01:7282.5</dc:description>
  <cp:lastModifiedBy>Пряхина Ирина Игоревна</cp:lastModifiedBy>
  <cp:revision>12</cp:revision>
  <cp:lastPrinted>2010-10-14T11:00:00Z</cp:lastPrinted>
  <dcterms:created xsi:type="dcterms:W3CDTF">2024-12-06T11:21:00Z</dcterms:created>
  <dcterms:modified xsi:type="dcterms:W3CDTF">2024-12-23T00:11:00Z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CFooterVersion">
    <vt:i4>1</vt:i4>
  </property>
  <property fmtid="{D5CDD505-2E9C-101B-9397-08002B2CF9AE}" pid="3" name="DocID">
    <vt:i4>3</vt:i4>
  </property>
</Properties>
</file>