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60FA7" w14:textId="77777777" w:rsidR="00403FB4" w:rsidRPr="00C806D3" w:rsidRDefault="00403FB4" w:rsidP="00403FB4">
      <w:pPr>
        <w:widowControl w:val="0"/>
        <w:spacing w:after="0" w:line="240" w:lineRule="auto"/>
        <w:rPr>
          <w:rFonts w:ascii="Garamond" w:eastAsia="Calibri" w:hAnsi="Garamond" w:cs="Times New Roman"/>
          <w:b/>
          <w:sz w:val="28"/>
          <w:szCs w:val="28"/>
        </w:rPr>
      </w:pPr>
      <w:r>
        <w:rPr>
          <w:rFonts w:ascii="Garamond" w:eastAsia="Calibri" w:hAnsi="Garamond" w:cs="Times New Roman"/>
          <w:b/>
          <w:sz w:val="28"/>
          <w:szCs w:val="28"/>
          <w:lang w:val="en-US"/>
        </w:rPr>
        <w:t>V</w:t>
      </w:r>
      <w:r w:rsidRPr="00CF18B8">
        <w:rPr>
          <w:rFonts w:ascii="Garamond" w:eastAsia="Calibri" w:hAnsi="Garamond" w:cs="Times New Roman"/>
          <w:b/>
          <w:sz w:val="28"/>
          <w:szCs w:val="28"/>
        </w:rPr>
        <w:t>.</w:t>
      </w:r>
      <w:r>
        <w:rPr>
          <w:rFonts w:ascii="Garamond" w:eastAsia="Calibri" w:hAnsi="Garamond" w:cs="Times New Roman"/>
          <w:b/>
          <w:sz w:val="28"/>
          <w:szCs w:val="28"/>
        </w:rPr>
        <w:t>2</w:t>
      </w:r>
      <w:r w:rsidRPr="00CF18B8">
        <w:rPr>
          <w:rFonts w:ascii="Garamond" w:eastAsia="Calibri" w:hAnsi="Garamond" w:cs="Times New Roman"/>
          <w:b/>
          <w:sz w:val="28"/>
          <w:szCs w:val="28"/>
        </w:rPr>
        <w:t xml:space="preserve">. </w:t>
      </w:r>
      <w:r w:rsidRPr="00831CF2">
        <w:rPr>
          <w:rFonts w:ascii="Garamond" w:eastAsia="Calibri" w:hAnsi="Garamond" w:cs="Times New Roman"/>
          <w:b/>
          <w:sz w:val="28"/>
          <w:szCs w:val="28"/>
        </w:rPr>
        <w:t xml:space="preserve">Изменения, связанные c </w:t>
      </w:r>
      <w:r>
        <w:rPr>
          <w:rFonts w:ascii="Garamond" w:eastAsia="Calibri" w:hAnsi="Garamond" w:cs="Times New Roman"/>
          <w:b/>
          <w:sz w:val="28"/>
          <w:szCs w:val="28"/>
        </w:rPr>
        <w:t>детализацией порядка</w:t>
      </w:r>
      <w:r w:rsidRPr="00621BF9">
        <w:rPr>
          <w:rFonts w:ascii="Garamond" w:eastAsia="Calibri" w:hAnsi="Garamond" w:cs="Times New Roman"/>
          <w:b/>
          <w:sz w:val="28"/>
          <w:szCs w:val="28"/>
        </w:rPr>
        <w:t xml:space="preserve"> определения коэффициентов, характеризующих выполнение требований к объемам и срокам проведения ремонтов объектов электросетевого хозяйства</w:t>
      </w:r>
      <w:r w:rsidRPr="005D1B5A">
        <w:rPr>
          <w:rFonts w:ascii="Garamond" w:eastAsia="Calibri" w:hAnsi="Garamond" w:cs="Times New Roman"/>
          <w:b/>
          <w:sz w:val="28"/>
          <w:szCs w:val="28"/>
        </w:rPr>
        <w:t xml:space="preserve"> </w:t>
      </w:r>
    </w:p>
    <w:p w14:paraId="796352D4" w14:textId="77777777" w:rsidR="00403FB4" w:rsidRPr="00C806D3" w:rsidRDefault="00403FB4" w:rsidP="00403FB4">
      <w:pPr>
        <w:widowControl w:val="0"/>
        <w:spacing w:after="0" w:line="240" w:lineRule="auto"/>
        <w:rPr>
          <w:rFonts w:ascii="Garamond" w:eastAsia="Calibri" w:hAnsi="Garamond" w:cs="Times New Roman"/>
          <w:b/>
          <w:sz w:val="28"/>
          <w:szCs w:val="28"/>
        </w:rPr>
      </w:pPr>
    </w:p>
    <w:p w14:paraId="726D950F" w14:textId="77777777" w:rsidR="00403FB4" w:rsidRPr="00CF18B8" w:rsidRDefault="00403FB4" w:rsidP="00403FB4">
      <w:pPr>
        <w:widowControl w:val="0"/>
        <w:spacing w:after="0" w:line="240" w:lineRule="auto"/>
        <w:jc w:val="right"/>
        <w:rPr>
          <w:rFonts w:ascii="Garamond" w:eastAsia="Calibri" w:hAnsi="Garamond" w:cs="Times New Roman"/>
          <w:b/>
          <w:sz w:val="28"/>
          <w:szCs w:val="28"/>
        </w:rPr>
      </w:pPr>
      <w:r>
        <w:rPr>
          <w:rFonts w:ascii="Garamond" w:eastAsia="Calibri" w:hAnsi="Garamond" w:cs="Times New Roman"/>
          <w:b/>
          <w:sz w:val="28"/>
          <w:szCs w:val="28"/>
        </w:rPr>
        <w:t>Приложение № 5.2</w:t>
      </w:r>
    </w:p>
    <w:p w14:paraId="46F0B52D" w14:textId="77777777" w:rsidR="00A4714A" w:rsidRPr="00831CF2" w:rsidRDefault="00A4714A" w:rsidP="00323467">
      <w:pPr>
        <w:widowControl w:val="0"/>
        <w:spacing w:after="0" w:line="240" w:lineRule="auto"/>
        <w:rPr>
          <w:rFonts w:ascii="Garamond" w:eastAsia="Calibri" w:hAnsi="Garamond" w:cs="Times New Roman"/>
          <w:b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96"/>
      </w:tblGrid>
      <w:tr w:rsidR="00A4714A" w:rsidRPr="00831CF2" w14:paraId="427C9114" w14:textId="77777777" w:rsidTr="000F5FA5">
        <w:trPr>
          <w:trHeight w:val="1013"/>
        </w:trPr>
        <w:tc>
          <w:tcPr>
            <w:tcW w:w="1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367CD" w14:textId="2DFA8DBD" w:rsidR="00A4714A" w:rsidRPr="00831CF2" w:rsidRDefault="00A4714A" w:rsidP="00ED3318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831CF2">
              <w:rPr>
                <w:rFonts w:ascii="Garamond" w:eastAsia="Calibri" w:hAnsi="Garamond" w:cs="Times New Roman"/>
                <w:b/>
                <w:sz w:val="24"/>
                <w:szCs w:val="24"/>
              </w:rPr>
              <w:t xml:space="preserve">Инициатор: </w:t>
            </w:r>
            <w:r w:rsidR="00403FB4">
              <w:rPr>
                <w:rFonts w:ascii="Garamond" w:eastAsia="Calibri" w:hAnsi="Garamond" w:cs="Times New Roman"/>
                <w:sz w:val="24"/>
                <w:szCs w:val="24"/>
              </w:rPr>
              <w:t>ч</w:t>
            </w:r>
            <w:r w:rsidR="00FD6EF5" w:rsidRPr="00FD6EF5">
              <w:rPr>
                <w:rFonts w:ascii="Garamond" w:eastAsia="Calibri" w:hAnsi="Garamond" w:cs="Times New Roman"/>
                <w:sz w:val="24"/>
                <w:szCs w:val="24"/>
              </w:rPr>
              <w:t>лен Наблюдательного совета Ассоциации «НП Совет рынка» Е.В. Андреева</w:t>
            </w:r>
            <w:r w:rsidR="00403FB4">
              <w:rPr>
                <w:rFonts w:ascii="Garamond" w:eastAsia="Calibri" w:hAnsi="Garamond" w:cs="Times New Roman"/>
                <w:sz w:val="24"/>
                <w:szCs w:val="24"/>
              </w:rPr>
              <w:t>.</w:t>
            </w:r>
          </w:p>
          <w:p w14:paraId="4F91DEE4" w14:textId="77777777" w:rsidR="00A4714A" w:rsidRPr="00831CF2" w:rsidRDefault="00A4714A" w:rsidP="00ED33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831CF2">
              <w:rPr>
                <w:rFonts w:ascii="Garamond" w:eastAsia="Calibri" w:hAnsi="Garamond" w:cs="Times New Roman"/>
                <w:b/>
                <w:sz w:val="24"/>
                <w:szCs w:val="24"/>
              </w:rPr>
              <w:t xml:space="preserve">Обоснование: </w:t>
            </w:r>
            <w:r w:rsidR="00DD4CDD">
              <w:rPr>
                <w:rFonts w:ascii="Garamond" w:eastAsia="Calibri" w:hAnsi="Garamond" w:cs="Times New Roman"/>
                <w:sz w:val="24"/>
                <w:szCs w:val="24"/>
              </w:rPr>
              <w:t>д</w:t>
            </w:r>
            <w:r w:rsidR="008C4AF5">
              <w:rPr>
                <w:rFonts w:ascii="Garamond" w:eastAsia="Calibri" w:hAnsi="Garamond" w:cs="Times New Roman"/>
                <w:sz w:val="24"/>
                <w:szCs w:val="24"/>
              </w:rPr>
              <w:t xml:space="preserve">етализация порядка </w:t>
            </w:r>
            <w:r w:rsidR="00006407">
              <w:rPr>
                <w:rFonts w:ascii="Garamond" w:eastAsia="Calibri" w:hAnsi="Garamond" w:cs="Times New Roman"/>
                <w:sz w:val="24"/>
                <w:szCs w:val="24"/>
              </w:rPr>
              <w:t>определения коэффициентов, характеризующих выполнение требований к объемам и срокам проведения ремонтов объектов электросетевого хозяйства</w:t>
            </w:r>
            <w:r w:rsidR="00E014F9">
              <w:rPr>
                <w:rFonts w:ascii="Garamond" w:eastAsia="Calibri" w:hAnsi="Garamond" w:cs="Times New Roman"/>
                <w:sz w:val="24"/>
                <w:szCs w:val="24"/>
              </w:rPr>
              <w:t>.</w:t>
            </w:r>
          </w:p>
          <w:p w14:paraId="2A20AC3E" w14:textId="4079FA48" w:rsidR="00A4714A" w:rsidRPr="00831CF2" w:rsidRDefault="00A4714A" w:rsidP="00D6112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eastAsia="Calibri" w:hAnsi="Garamond" w:cs="Times New Roman"/>
              </w:rPr>
            </w:pPr>
            <w:r w:rsidRPr="00831CF2">
              <w:rPr>
                <w:rFonts w:ascii="Garamond" w:eastAsia="Calibri" w:hAnsi="Garamond" w:cs="Times New Roman"/>
                <w:b/>
                <w:sz w:val="24"/>
                <w:szCs w:val="24"/>
              </w:rPr>
              <w:t>Дата вступления в силу:</w:t>
            </w:r>
            <w:r w:rsidRPr="00831CF2">
              <w:rPr>
                <w:rFonts w:ascii="Garamond" w:eastAsia="Calibri" w:hAnsi="Garamond" w:cs="Times New Roman"/>
                <w:sz w:val="24"/>
                <w:szCs w:val="24"/>
              </w:rPr>
              <w:t xml:space="preserve"> </w:t>
            </w:r>
            <w:r w:rsidR="00892869" w:rsidRPr="00186DA3">
              <w:rPr>
                <w:rFonts w:ascii="Garamond" w:hAnsi="Garamond" w:cs="Times New Roman"/>
                <w:sz w:val="24"/>
                <w:szCs w:val="24"/>
              </w:rPr>
              <w:t xml:space="preserve">с </w:t>
            </w:r>
            <w:r w:rsidR="00403FB4">
              <w:rPr>
                <w:rFonts w:ascii="Garamond" w:hAnsi="Garamond" w:cs="Times New Roman"/>
                <w:sz w:val="24"/>
                <w:szCs w:val="24"/>
              </w:rPr>
              <w:t xml:space="preserve">1 февраля </w:t>
            </w:r>
            <w:r w:rsidR="00D61125" w:rsidRPr="00186DA3">
              <w:rPr>
                <w:rFonts w:ascii="Garamond" w:hAnsi="Garamond" w:cs="Times New Roman"/>
                <w:sz w:val="24"/>
                <w:szCs w:val="24"/>
              </w:rPr>
              <w:t>2025</w:t>
            </w:r>
            <w:r w:rsidR="00403FB4">
              <w:rPr>
                <w:rFonts w:ascii="Garamond" w:hAnsi="Garamond" w:cs="Times New Roman"/>
                <w:sz w:val="24"/>
                <w:szCs w:val="24"/>
              </w:rPr>
              <w:t xml:space="preserve"> года</w:t>
            </w:r>
            <w:r w:rsidR="00D61125" w:rsidRPr="00186DA3">
              <w:rPr>
                <w:rFonts w:ascii="Garamond" w:hAnsi="Garamond" w:cs="Times New Roman"/>
                <w:sz w:val="24"/>
                <w:szCs w:val="24"/>
              </w:rPr>
              <w:t xml:space="preserve"> и действу</w:t>
            </w:r>
            <w:r w:rsidR="00261AAD">
              <w:rPr>
                <w:rFonts w:ascii="Garamond" w:hAnsi="Garamond" w:cs="Times New Roman"/>
                <w:sz w:val="24"/>
                <w:szCs w:val="24"/>
              </w:rPr>
              <w:t>ю</w:t>
            </w:r>
            <w:r w:rsidR="00D61125" w:rsidRPr="00186DA3">
              <w:rPr>
                <w:rFonts w:ascii="Garamond" w:hAnsi="Garamond" w:cs="Times New Roman"/>
                <w:sz w:val="24"/>
                <w:szCs w:val="24"/>
              </w:rPr>
              <w:t xml:space="preserve">т </w:t>
            </w:r>
            <w:r w:rsidR="00403FB4">
              <w:rPr>
                <w:rFonts w:ascii="Garamond" w:hAnsi="Garamond" w:cs="Times New Roman"/>
                <w:sz w:val="24"/>
                <w:szCs w:val="24"/>
              </w:rPr>
              <w:t xml:space="preserve">по 31 декабря </w:t>
            </w:r>
            <w:r w:rsidR="00D61125" w:rsidRPr="00186DA3">
              <w:rPr>
                <w:rFonts w:ascii="Garamond" w:hAnsi="Garamond" w:cs="Times New Roman"/>
                <w:sz w:val="24"/>
                <w:szCs w:val="24"/>
              </w:rPr>
              <w:t>2025</w:t>
            </w:r>
            <w:r w:rsidR="00403FB4">
              <w:rPr>
                <w:rFonts w:ascii="Garamond" w:hAnsi="Garamond" w:cs="Times New Roman"/>
                <w:sz w:val="24"/>
                <w:szCs w:val="24"/>
              </w:rPr>
              <w:t xml:space="preserve"> года (включительно)</w:t>
            </w:r>
            <w:r w:rsidR="00692BF3" w:rsidRPr="00186DA3">
              <w:rPr>
                <w:rFonts w:ascii="Garamond" w:hAnsi="Garamond" w:cs="Times New Roman"/>
                <w:sz w:val="24"/>
                <w:szCs w:val="24"/>
              </w:rPr>
              <w:t>.</w:t>
            </w:r>
          </w:p>
        </w:tc>
      </w:tr>
    </w:tbl>
    <w:p w14:paraId="6F6E4019" w14:textId="77777777" w:rsidR="006415C9" w:rsidRPr="00B16A79" w:rsidRDefault="006415C9" w:rsidP="006415C9">
      <w:pPr>
        <w:spacing w:after="0" w:line="240" w:lineRule="auto"/>
        <w:rPr>
          <w:rFonts w:ascii="Garamond" w:eastAsia="Calibri" w:hAnsi="Garamond" w:cs="Times New Roman"/>
          <w:b/>
          <w:sz w:val="24"/>
          <w:szCs w:val="24"/>
        </w:rPr>
      </w:pPr>
    </w:p>
    <w:p w14:paraId="3FD67BD7" w14:textId="1DF9068E" w:rsidR="00A4714A" w:rsidRDefault="00A4714A" w:rsidP="006415C9">
      <w:pPr>
        <w:spacing w:after="0" w:line="240" w:lineRule="auto"/>
        <w:rPr>
          <w:rFonts w:ascii="Garamond" w:eastAsia="Calibri" w:hAnsi="Garamond" w:cs="Times New Roman"/>
          <w:b/>
          <w:sz w:val="26"/>
        </w:rPr>
      </w:pPr>
      <w:r w:rsidRPr="00831CF2">
        <w:rPr>
          <w:rFonts w:ascii="Garamond" w:eastAsia="Calibri" w:hAnsi="Garamond" w:cs="Times New Roman"/>
          <w:b/>
          <w:sz w:val="26"/>
        </w:rPr>
        <w:t>Предложения по изменениям и дополнени</w:t>
      </w:r>
      <w:r w:rsidR="005F2393">
        <w:rPr>
          <w:rFonts w:ascii="Garamond" w:eastAsia="Calibri" w:hAnsi="Garamond" w:cs="Times New Roman"/>
          <w:b/>
          <w:sz w:val="26"/>
        </w:rPr>
        <w:t>я</w:t>
      </w:r>
      <w:r w:rsidRPr="00831CF2">
        <w:rPr>
          <w:rFonts w:ascii="Garamond" w:eastAsia="Calibri" w:hAnsi="Garamond" w:cs="Times New Roman"/>
          <w:b/>
          <w:sz w:val="26"/>
        </w:rPr>
        <w:t xml:space="preserve">м в </w:t>
      </w:r>
      <w:r w:rsidRPr="00A4714A">
        <w:rPr>
          <w:rFonts w:ascii="Garamond" w:eastAsia="Calibri" w:hAnsi="Garamond" w:cs="Times New Roman"/>
          <w:b/>
          <w:sz w:val="26"/>
        </w:rPr>
        <w:t>РЕГЛАМЕНТ МОНИТОРИНГА СОБЛЮДЕНИЯ ОРГАНИЗАЦИЕЙ ПО УПРАВЛЕНИЮ ЕДИНОЙ НАЦИОНАЛЬНОЙ (ОБЩЕРОССИЙСКОЙ) ЭЛЕКТРИЧЕСКОЙ СЕТЬЮ ОБЪЕМА И СРОКОВ ПРОВЕДЕНИЯ РЕМОНТОВ</w:t>
      </w:r>
      <w:r w:rsidRPr="00831CF2">
        <w:rPr>
          <w:rFonts w:ascii="Garamond" w:eastAsia="Calibri" w:hAnsi="Garamond" w:cs="Times New Roman"/>
          <w:b/>
          <w:sz w:val="26"/>
        </w:rPr>
        <w:t xml:space="preserve"> (</w:t>
      </w:r>
      <w:bookmarkStart w:id="0" w:name="_GoBack"/>
      <w:bookmarkEnd w:id="0"/>
      <w:r w:rsidRPr="00831CF2">
        <w:rPr>
          <w:rFonts w:ascii="Garamond" w:eastAsia="Calibri" w:hAnsi="Garamond" w:cs="Times New Roman"/>
          <w:b/>
          <w:sz w:val="26"/>
        </w:rPr>
        <w:t xml:space="preserve">Приложение № </w:t>
      </w:r>
      <w:r>
        <w:rPr>
          <w:rFonts w:ascii="Garamond" w:eastAsia="Calibri" w:hAnsi="Garamond" w:cs="Times New Roman"/>
          <w:b/>
          <w:sz w:val="26"/>
        </w:rPr>
        <w:t>13.1</w:t>
      </w:r>
      <w:r w:rsidRPr="00831CF2">
        <w:rPr>
          <w:rFonts w:ascii="Garamond" w:eastAsia="Calibri" w:hAnsi="Garamond" w:cs="Times New Roman"/>
          <w:b/>
          <w:sz w:val="26"/>
        </w:rPr>
        <w:t xml:space="preserve"> к Договору о присоединении к торговой системе оптового рынка)</w:t>
      </w:r>
    </w:p>
    <w:p w14:paraId="757D2756" w14:textId="77777777" w:rsidR="006415C9" w:rsidRPr="00831CF2" w:rsidRDefault="006415C9" w:rsidP="006415C9">
      <w:pPr>
        <w:spacing w:after="0" w:line="240" w:lineRule="auto"/>
        <w:rPr>
          <w:rFonts w:ascii="Garamond" w:eastAsia="Calibri" w:hAnsi="Garamond" w:cs="Times New Roman"/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"/>
        <w:gridCol w:w="6795"/>
        <w:gridCol w:w="6794"/>
      </w:tblGrid>
      <w:tr w:rsidR="00A4714A" w:rsidRPr="00813D7F" w14:paraId="7F07F827" w14:textId="77777777" w:rsidTr="00186DA3">
        <w:trPr>
          <w:trHeight w:val="646"/>
          <w:tblHeader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2259BD33" w14:textId="77777777" w:rsidR="00A4714A" w:rsidRPr="00813D7F" w:rsidRDefault="00A4714A" w:rsidP="000F5FA5">
            <w:pPr>
              <w:spacing w:after="0" w:line="240" w:lineRule="auto"/>
              <w:jc w:val="center"/>
              <w:rPr>
                <w:rFonts w:ascii="Garamond" w:eastAsia="Calibri" w:hAnsi="Garamond" w:cs="Garamond"/>
                <w:b/>
                <w:bCs/>
              </w:rPr>
            </w:pPr>
            <w:r w:rsidRPr="00813D7F">
              <w:rPr>
                <w:rFonts w:ascii="Garamond" w:eastAsia="Calibri" w:hAnsi="Garamond" w:cs="Garamond"/>
                <w:b/>
                <w:bCs/>
              </w:rPr>
              <w:t>№</w:t>
            </w:r>
          </w:p>
          <w:p w14:paraId="67BC1C0D" w14:textId="77777777" w:rsidR="00A4714A" w:rsidRPr="00813D7F" w:rsidRDefault="00A4714A" w:rsidP="000F5FA5">
            <w:pPr>
              <w:spacing w:after="0" w:line="240" w:lineRule="auto"/>
              <w:jc w:val="center"/>
              <w:rPr>
                <w:rFonts w:ascii="Garamond" w:eastAsia="Calibri" w:hAnsi="Garamond" w:cs="Garamond"/>
                <w:b/>
                <w:bCs/>
                <w:lang w:val="en-GB"/>
              </w:rPr>
            </w:pPr>
            <w:r w:rsidRPr="00813D7F">
              <w:rPr>
                <w:rFonts w:ascii="Garamond" w:eastAsia="Calibri" w:hAnsi="Garamond" w:cs="Garamond"/>
                <w:b/>
                <w:bCs/>
              </w:rPr>
              <w:t>пункта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D0659" w14:textId="77777777" w:rsidR="00A4714A" w:rsidRPr="00813D7F" w:rsidRDefault="00A4714A" w:rsidP="000F5FA5">
            <w:pPr>
              <w:spacing w:after="0" w:line="240" w:lineRule="auto"/>
              <w:jc w:val="center"/>
              <w:rPr>
                <w:rFonts w:ascii="Garamond" w:eastAsia="Calibri" w:hAnsi="Garamond" w:cs="Garamond"/>
                <w:b/>
              </w:rPr>
            </w:pPr>
            <w:r w:rsidRPr="00813D7F">
              <w:rPr>
                <w:rFonts w:ascii="Garamond" w:eastAsia="Calibri" w:hAnsi="Garamond" w:cs="Garamond"/>
                <w:b/>
              </w:rPr>
              <w:t xml:space="preserve">Редакция, действующая на момент </w:t>
            </w:r>
          </w:p>
          <w:p w14:paraId="5B396630" w14:textId="77777777" w:rsidR="00A4714A" w:rsidRPr="00813D7F" w:rsidRDefault="00A4714A" w:rsidP="000F5FA5">
            <w:pPr>
              <w:spacing w:after="0" w:line="240" w:lineRule="auto"/>
              <w:jc w:val="center"/>
              <w:rPr>
                <w:rFonts w:ascii="Garamond" w:eastAsia="Calibri" w:hAnsi="Garamond" w:cs="Garamond"/>
                <w:b/>
              </w:rPr>
            </w:pPr>
            <w:r w:rsidRPr="00813D7F">
              <w:rPr>
                <w:rFonts w:ascii="Garamond" w:eastAsia="Calibri" w:hAnsi="Garamond" w:cs="Garamond"/>
                <w:b/>
              </w:rPr>
              <w:t>вступления в силу изменений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221D2" w14:textId="77777777" w:rsidR="00A4714A" w:rsidRPr="00813D7F" w:rsidRDefault="00A4714A" w:rsidP="000F5FA5">
            <w:pPr>
              <w:spacing w:after="0" w:line="240" w:lineRule="auto"/>
              <w:jc w:val="center"/>
              <w:rPr>
                <w:rFonts w:ascii="Garamond" w:eastAsia="Calibri" w:hAnsi="Garamond" w:cs="Garamond"/>
                <w:b/>
              </w:rPr>
            </w:pPr>
            <w:r w:rsidRPr="00813D7F">
              <w:rPr>
                <w:rFonts w:ascii="Garamond" w:eastAsia="Calibri" w:hAnsi="Garamond" w:cs="Garamond"/>
                <w:b/>
              </w:rPr>
              <w:t>Предлагаемая редакция</w:t>
            </w:r>
          </w:p>
          <w:p w14:paraId="06A83BBA" w14:textId="77777777" w:rsidR="00A4714A" w:rsidRPr="00813D7F" w:rsidRDefault="00A4714A" w:rsidP="000F5FA5">
            <w:pPr>
              <w:spacing w:after="0" w:line="240" w:lineRule="auto"/>
              <w:jc w:val="center"/>
              <w:rPr>
                <w:rFonts w:ascii="Garamond" w:eastAsia="Calibri" w:hAnsi="Garamond" w:cs="Garamond"/>
              </w:rPr>
            </w:pPr>
            <w:r w:rsidRPr="00813D7F">
              <w:rPr>
                <w:rFonts w:ascii="Garamond" w:eastAsia="Calibri" w:hAnsi="Garamond" w:cs="Garamond"/>
              </w:rPr>
              <w:t>(изменения выделены цветом)</w:t>
            </w:r>
          </w:p>
        </w:tc>
      </w:tr>
      <w:tr w:rsidR="00186DA3" w:rsidRPr="00813D7F" w14:paraId="17CC5268" w14:textId="77777777" w:rsidTr="00186DA3">
        <w:trPr>
          <w:trHeight w:val="646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FC7E91A" w14:textId="77777777" w:rsidR="00186DA3" w:rsidRPr="00813D7F" w:rsidRDefault="00186DA3" w:rsidP="00B16A79">
            <w:pPr>
              <w:widowControl w:val="0"/>
              <w:spacing w:before="120" w:after="120" w:line="240" w:lineRule="auto"/>
              <w:jc w:val="center"/>
              <w:rPr>
                <w:rFonts w:ascii="Garamond" w:eastAsia="Calibri" w:hAnsi="Garamond" w:cs="Garamond"/>
                <w:b/>
                <w:bCs/>
              </w:rPr>
            </w:pPr>
            <w:r w:rsidRPr="00813D7F">
              <w:rPr>
                <w:rFonts w:ascii="Garamond" w:eastAsia="Calibri" w:hAnsi="Garamond" w:cs="Garamond"/>
                <w:b/>
                <w:bCs/>
              </w:rPr>
              <w:t>3.4.3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6AE0" w14:textId="77777777" w:rsidR="00186DA3" w:rsidRPr="00813D7F" w:rsidRDefault="00186DA3" w:rsidP="00B16A79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hAnsi="Garamond"/>
                <w:color w:val="000000"/>
              </w:rPr>
            </w:pPr>
            <w:r w:rsidRPr="00813D7F">
              <w:rPr>
                <w:rFonts w:ascii="Garamond" w:hAnsi="Garamond"/>
              </w:rPr>
              <w:t xml:space="preserve">3.4.3. </w:t>
            </w:r>
            <w:r w:rsidRPr="00813D7F">
              <w:rPr>
                <w:rFonts w:ascii="Garamond" w:hAnsi="Garamond"/>
                <w:color w:val="000000"/>
              </w:rPr>
              <w:t xml:space="preserve">Несоблюдение объемов и сроков проведения ремонтов не регистрируется в отношении объектов электросетевого хозяйства, входящих в </w:t>
            </w:r>
            <w:r w:rsidRPr="00813D7F">
              <w:rPr>
                <w:rFonts w:ascii="Garamond" w:hAnsi="Garamond"/>
                <w:i/>
              </w:rPr>
              <w:t>Перечень объектов электросетевого хозяйства ФСК</w:t>
            </w:r>
            <w:r w:rsidRPr="00813D7F">
              <w:rPr>
                <w:rFonts w:ascii="Garamond" w:hAnsi="Garamond"/>
              </w:rPr>
              <w:t xml:space="preserve"> и находящихся:</w:t>
            </w:r>
          </w:p>
          <w:p w14:paraId="1F7F0AE3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плановом </w:t>
            </w:r>
            <w:r w:rsidRPr="00813D7F">
              <w:rPr>
                <w:rFonts w:ascii="Garamond" w:hAnsi="Garamond"/>
                <w:color w:val="000000"/>
              </w:rPr>
              <w:t>ремонте в соответствии со сводным месячным графиком ремонтов, при условии, что разрешенные СО диспетчерские заявки на вывод в ремонт поданы не позднее 16:30 рабочих суток Х-5, а диспетчерские заявки на продление не позднее 16:30 суток X-2. В случае переноса СО в сводном</w:t>
            </w:r>
            <w:r w:rsidRPr="00813D7F">
              <w:rPr>
                <w:rFonts w:ascii="Garamond" w:hAnsi="Garamond"/>
              </w:rPr>
              <w:t xml:space="preserve"> месячном графике ремонтов периода ремонта на более ранние сроки относительно просимых и доведении до ФСК такого сводного месячного графика ремонтов позднее 12:00 рабочих суток </w:t>
            </w:r>
            <w:r w:rsidRPr="00813D7F">
              <w:rPr>
                <w:rFonts w:ascii="Garamond" w:hAnsi="Garamond"/>
                <w:i/>
              </w:rPr>
              <w:t>Х</w:t>
            </w:r>
            <w:r w:rsidRPr="00813D7F">
              <w:rPr>
                <w:rFonts w:ascii="Garamond" w:hAnsi="Garamond"/>
              </w:rPr>
              <w:t>-5, диспетчерские заявки на вывод в ремонт должны быть поданы не позднее 16:30 рабочих суток, следующих за сутками доведения до ФСК такого сводного месячного графика ремонтов;</w:t>
            </w:r>
          </w:p>
          <w:p w14:paraId="67D17570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ремонте, который был предусмотрен сводным месячным графиком ремонтов, и </w:t>
            </w:r>
            <w:proofErr w:type="gramStart"/>
            <w:r w:rsidRPr="00813D7F">
              <w:rPr>
                <w:rFonts w:ascii="Garamond" w:hAnsi="Garamond"/>
              </w:rPr>
              <w:t>в отношении</w:t>
            </w:r>
            <w:proofErr w:type="gramEnd"/>
            <w:r w:rsidRPr="00813D7F">
              <w:rPr>
                <w:rFonts w:ascii="Garamond" w:hAnsi="Garamond"/>
              </w:rPr>
              <w:t xml:space="preserve"> которого по инициативе СО был изменен срок вывода в ремонт, при условии, что </w:t>
            </w:r>
            <w:r w:rsidRPr="00813D7F">
              <w:rPr>
                <w:rFonts w:ascii="Garamond" w:hAnsi="Garamond"/>
              </w:rPr>
              <w:lastRenderedPageBreak/>
              <w:t xml:space="preserve">разрешенные СО диспетчерские заявки на вывод в ремонт поданы не позднее 16:30 рабочих суток </w:t>
            </w:r>
            <w:r w:rsidRPr="00813D7F">
              <w:rPr>
                <w:rFonts w:ascii="Garamond" w:hAnsi="Garamond"/>
                <w:i/>
                <w:lang w:val="fr-CH"/>
              </w:rPr>
              <w:t>X</w:t>
            </w:r>
            <w:r w:rsidRPr="00813D7F">
              <w:rPr>
                <w:rFonts w:ascii="Garamond" w:hAnsi="Garamond"/>
              </w:rPr>
              <w:t xml:space="preserve">-5, а диспетчерские заявки на продление не позднее 16:30 суток </w:t>
            </w:r>
            <w:r w:rsidRPr="00813D7F">
              <w:rPr>
                <w:rFonts w:ascii="Garamond" w:hAnsi="Garamond"/>
                <w:i/>
                <w:lang w:val="fr-CH"/>
              </w:rPr>
              <w:t>X</w:t>
            </w:r>
            <w:r w:rsidRPr="00813D7F">
              <w:rPr>
                <w:rFonts w:ascii="Garamond" w:hAnsi="Garamond"/>
              </w:rPr>
              <w:t>-2 (в пределах длительности ремонта, предусмотренной сводным месячным графиком ремонтов);</w:t>
            </w:r>
          </w:p>
          <w:p w14:paraId="699334C2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  <w:i/>
              </w:rPr>
            </w:pPr>
            <w:r w:rsidRPr="00813D7F">
              <w:rPr>
                <w:rFonts w:ascii="Garamond" w:hAnsi="Garamond"/>
              </w:rPr>
              <w:t xml:space="preserve">в отключенном состоянии в соответствии с поданной </w:t>
            </w:r>
            <w:proofErr w:type="gramStart"/>
            <w:r w:rsidRPr="00813D7F">
              <w:rPr>
                <w:rFonts w:ascii="Garamond" w:hAnsi="Garamond"/>
              </w:rPr>
              <w:t>в СО</w:t>
            </w:r>
            <w:proofErr w:type="gramEnd"/>
            <w:r w:rsidRPr="00813D7F">
              <w:rPr>
                <w:rFonts w:ascii="Garamond" w:hAnsi="Garamond"/>
              </w:rPr>
              <w:t xml:space="preserve"> диспетчерской заявкой ФСК, </w:t>
            </w:r>
            <w:r w:rsidRPr="00813D7F">
              <w:rPr>
                <w:rFonts w:ascii="Garamond" w:hAnsi="Garamond"/>
                <w:color w:val="000000"/>
              </w:rPr>
              <w:t xml:space="preserve">для проведения работ, связанных с отключением сетевого оборудования </w:t>
            </w:r>
            <w:r w:rsidRPr="00813D7F">
              <w:rPr>
                <w:rFonts w:ascii="Garamond" w:hAnsi="Garamond"/>
              </w:rPr>
              <w:t xml:space="preserve">сторонней организации классом напряжения </w:t>
            </w:r>
            <w:r w:rsidRPr="00813D7F">
              <w:rPr>
                <w:rFonts w:ascii="Garamond" w:hAnsi="Garamond"/>
                <w:color w:val="000000"/>
              </w:rPr>
              <w:t xml:space="preserve">220 </w:t>
            </w:r>
            <w:proofErr w:type="spellStart"/>
            <w:r w:rsidRPr="00813D7F">
              <w:rPr>
                <w:rFonts w:ascii="Garamond" w:hAnsi="Garamond"/>
                <w:color w:val="000000"/>
              </w:rPr>
              <w:t>кВ</w:t>
            </w:r>
            <w:proofErr w:type="spellEnd"/>
            <w:r w:rsidRPr="00813D7F">
              <w:rPr>
                <w:rFonts w:ascii="Garamond" w:hAnsi="Garamond"/>
                <w:color w:val="000000"/>
              </w:rPr>
              <w:t xml:space="preserve"> и выше</w:t>
            </w:r>
            <w:r w:rsidRPr="00813D7F">
              <w:rPr>
                <w:rFonts w:ascii="Garamond" w:hAnsi="Garamond"/>
              </w:rPr>
              <w:t>;</w:t>
            </w:r>
          </w:p>
          <w:p w14:paraId="4F5BE5F8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отключенном состоянии из-за проведения ремонта по разрешенным </w:t>
            </w:r>
            <w:proofErr w:type="gramStart"/>
            <w:r w:rsidRPr="00813D7F">
              <w:rPr>
                <w:rFonts w:ascii="Garamond" w:hAnsi="Garamond"/>
              </w:rPr>
              <w:t>СО диспетчерским заявкам</w:t>
            </w:r>
            <w:proofErr w:type="gramEnd"/>
            <w:r w:rsidRPr="00813D7F">
              <w:rPr>
                <w:rFonts w:ascii="Garamond" w:hAnsi="Garamond"/>
              </w:rPr>
              <w:t xml:space="preserve">, поданным сторонней организацией в связи с </w:t>
            </w:r>
            <w:r w:rsidRPr="00813D7F">
              <w:rPr>
                <w:rFonts w:ascii="Garamond" w:hAnsi="Garamond"/>
                <w:color w:val="000000"/>
              </w:rPr>
              <w:t xml:space="preserve">отключением сетевого оборудования </w:t>
            </w:r>
            <w:r w:rsidRPr="00813D7F">
              <w:rPr>
                <w:rFonts w:ascii="Garamond" w:hAnsi="Garamond"/>
              </w:rPr>
              <w:t xml:space="preserve">сторонней организации классом напряжения </w:t>
            </w:r>
            <w:r w:rsidRPr="00813D7F">
              <w:rPr>
                <w:rFonts w:ascii="Garamond" w:hAnsi="Garamond"/>
                <w:color w:val="000000"/>
              </w:rPr>
              <w:t xml:space="preserve">220 </w:t>
            </w:r>
            <w:proofErr w:type="spellStart"/>
            <w:r w:rsidRPr="00813D7F">
              <w:rPr>
                <w:rFonts w:ascii="Garamond" w:hAnsi="Garamond"/>
                <w:color w:val="000000"/>
              </w:rPr>
              <w:t>кВ</w:t>
            </w:r>
            <w:proofErr w:type="spellEnd"/>
            <w:r w:rsidRPr="00813D7F">
              <w:rPr>
                <w:rFonts w:ascii="Garamond" w:hAnsi="Garamond"/>
                <w:color w:val="000000"/>
              </w:rPr>
              <w:t xml:space="preserve"> и выше</w:t>
            </w:r>
            <w:r w:rsidRPr="00813D7F">
              <w:rPr>
                <w:rFonts w:ascii="Garamond" w:hAnsi="Garamond"/>
              </w:rPr>
              <w:t xml:space="preserve"> (в пределах фактических сроков проведения ремонта сторонней организацией в соответствии с диспетчерской заявкой);</w:t>
            </w:r>
          </w:p>
          <w:p w14:paraId="13923FBA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отключенном состоянии из-за проведения ремонта по разрешенным </w:t>
            </w:r>
            <w:proofErr w:type="gramStart"/>
            <w:r w:rsidRPr="00813D7F">
              <w:rPr>
                <w:rFonts w:ascii="Garamond" w:hAnsi="Garamond"/>
              </w:rPr>
              <w:t>СО диспетчерским заявкам</w:t>
            </w:r>
            <w:proofErr w:type="gramEnd"/>
            <w:r w:rsidRPr="00813D7F">
              <w:rPr>
                <w:rFonts w:ascii="Garamond" w:hAnsi="Garamond"/>
              </w:rPr>
              <w:t xml:space="preserve"> ФСК в связи с отключением электротехнического оборудования сторонней организации классом напряжения 220 </w:t>
            </w:r>
            <w:proofErr w:type="spellStart"/>
            <w:r w:rsidRPr="00813D7F">
              <w:rPr>
                <w:rFonts w:ascii="Garamond" w:hAnsi="Garamond"/>
              </w:rPr>
              <w:t>кВ</w:t>
            </w:r>
            <w:proofErr w:type="spellEnd"/>
            <w:r w:rsidRPr="00813D7F">
              <w:rPr>
                <w:rFonts w:ascii="Garamond" w:hAnsi="Garamond"/>
              </w:rPr>
              <w:t xml:space="preserve"> и выше, не являющегося объектом диспетчеризации;</w:t>
            </w:r>
          </w:p>
          <w:p w14:paraId="6CA373DF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резерве в соответствии с разрешенными СО диспетчерскими заявками;</w:t>
            </w:r>
          </w:p>
          <w:p w14:paraId="55A11FC8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вынужденном простое по разрешенным </w:t>
            </w:r>
            <w:proofErr w:type="gramStart"/>
            <w:r w:rsidRPr="00813D7F">
              <w:rPr>
                <w:rFonts w:ascii="Garamond" w:hAnsi="Garamond"/>
              </w:rPr>
              <w:t>СО диспетчерским заявкам</w:t>
            </w:r>
            <w:proofErr w:type="gramEnd"/>
            <w:r w:rsidRPr="00813D7F">
              <w:rPr>
                <w:rFonts w:ascii="Garamond" w:hAnsi="Garamond"/>
              </w:rPr>
              <w:t xml:space="preserve"> ФСК в связи с невозможностью включения по причинам, связанным с состоянием находящегося в эксплуатационном обслуживании электростанции энергетического или электротехнического оборудования (системы (секции) шин, блочного трансформатора, генераторного выключателя и т.п.);</w:t>
            </w:r>
          </w:p>
          <w:p w14:paraId="214D198B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отключенном состоянии по согласованию с СО в связи со складывающимися схемно-режимными условиями;</w:t>
            </w:r>
          </w:p>
          <w:p w14:paraId="25D9B3D4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отключенном состоянии вследствие срабатывания противоаварийной автоматики и включенных в работу в срок, согласованный с СО, при этом отключенное состояние объекта электросетевого хозяйства не связано с проведением </w:t>
            </w:r>
            <w:r w:rsidRPr="00813D7F">
              <w:rPr>
                <w:rFonts w:ascii="Garamond" w:hAnsi="Garamond"/>
              </w:rPr>
              <w:lastRenderedPageBreak/>
              <w:t>ремонта;</w:t>
            </w:r>
          </w:p>
          <w:p w14:paraId="2BD486B0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отключенном состоянии по разрешенным </w:t>
            </w:r>
            <w:proofErr w:type="gramStart"/>
            <w:r w:rsidRPr="00813D7F">
              <w:rPr>
                <w:rFonts w:ascii="Garamond" w:hAnsi="Garamond"/>
              </w:rPr>
              <w:t>СО диспетчерским заявкам</w:t>
            </w:r>
            <w:proofErr w:type="gramEnd"/>
            <w:r w:rsidRPr="00813D7F">
              <w:rPr>
                <w:rFonts w:ascii="Garamond" w:hAnsi="Garamond"/>
              </w:rPr>
              <w:t>, обусловленном инициированными СО проверкой (настройкой) или испытаниями противоаварийной автоматики или устройств релейной защиты и автоматики;</w:t>
            </w:r>
          </w:p>
          <w:p w14:paraId="133FCA08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кратковременном отключенном состоянии периодом не более 1 часа при отсутствии диспетчерской заявки на изменение эксплуатационного состояния;</w:t>
            </w:r>
          </w:p>
          <w:p w14:paraId="1136624F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</w:t>
            </w:r>
            <w:r w:rsidRPr="00813D7F">
              <w:rPr>
                <w:rFonts w:ascii="Garamond" w:hAnsi="Garamond"/>
                <w:color w:val="000000"/>
              </w:rPr>
              <w:t>согласованном СО</w:t>
            </w:r>
            <w:r w:rsidRPr="00813D7F">
              <w:rPr>
                <w:rFonts w:ascii="Garamond" w:hAnsi="Garamond"/>
              </w:rPr>
              <w:t xml:space="preserve"> кратковременном (до 12 часов) отключенном состоянии для целей проведения работ на объекте электросетевого хозяйства по разрешенным </w:t>
            </w:r>
            <w:proofErr w:type="gramStart"/>
            <w:r w:rsidRPr="00813D7F">
              <w:rPr>
                <w:rFonts w:ascii="Garamond" w:hAnsi="Garamond"/>
              </w:rPr>
              <w:t>СО диспетчерским заявкам</w:t>
            </w:r>
            <w:proofErr w:type="gramEnd"/>
            <w:r w:rsidRPr="00813D7F">
              <w:rPr>
                <w:rFonts w:ascii="Garamond" w:hAnsi="Garamond"/>
              </w:rPr>
              <w:t xml:space="preserve"> на проведение следующих работ</w:t>
            </w:r>
            <w:r w:rsidRPr="00813D7F">
              <w:rPr>
                <w:rFonts w:ascii="Garamond" w:hAnsi="Garamond"/>
                <w:color w:val="000000"/>
              </w:rPr>
              <w:t>:</w:t>
            </w:r>
            <w:r w:rsidRPr="00813D7F">
              <w:rPr>
                <w:rFonts w:ascii="Garamond" w:hAnsi="Garamond"/>
              </w:rPr>
              <w:t xml:space="preserve"> плавка гололеда, безопасное выполнение работ (вырубка угрожающих деревьев, тушение пожаров на трассах ЛЭП, послеаварийный осмотр линии (трансформатора, автотрансформатора), провоз крупногабаритных грузов в пролетах ЛЭП, удаление посторонних предметов и т.п.);</w:t>
            </w:r>
          </w:p>
          <w:p w14:paraId="6E663C86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кратковременном (до 12 часов) отключенном состоянии в соответствии с поданными </w:t>
            </w:r>
            <w:proofErr w:type="gramStart"/>
            <w:r w:rsidRPr="00813D7F">
              <w:rPr>
                <w:rFonts w:ascii="Garamond" w:hAnsi="Garamond"/>
              </w:rPr>
              <w:t>в СО</w:t>
            </w:r>
            <w:proofErr w:type="gramEnd"/>
            <w:r w:rsidRPr="00813D7F">
              <w:rPr>
                <w:rFonts w:ascii="Garamond" w:hAnsi="Garamond"/>
              </w:rPr>
              <w:t xml:space="preserve"> после отключения релейной защитой диспетчерскими заявками ФСК для целей выяснения причин отключения линии (трансформатора, автотрансформатора);</w:t>
            </w:r>
          </w:p>
          <w:p w14:paraId="632CD9FD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кратковременном (до 12 часов) отключенном состоянии для обеспечения выполнения переключений на смежном оборудовании, являющемся объектом диспетчеризации, по разрешенной </w:t>
            </w:r>
            <w:proofErr w:type="gramStart"/>
            <w:r w:rsidRPr="00813D7F">
              <w:rPr>
                <w:rFonts w:ascii="Garamond" w:hAnsi="Garamond"/>
              </w:rPr>
              <w:t>СО диспетчерской заявке</w:t>
            </w:r>
            <w:proofErr w:type="gramEnd"/>
            <w:r w:rsidRPr="00813D7F">
              <w:rPr>
                <w:rFonts w:ascii="Garamond" w:hAnsi="Garamond"/>
              </w:rPr>
              <w:t>;</w:t>
            </w:r>
          </w:p>
          <w:p w14:paraId="4AB39BBF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ремонте, не соответствующем месячному графику ремонтов, проводимому по разрешенным </w:t>
            </w:r>
            <w:proofErr w:type="gramStart"/>
            <w:r w:rsidRPr="00813D7F">
              <w:rPr>
                <w:rFonts w:ascii="Garamond" w:hAnsi="Garamond"/>
              </w:rPr>
              <w:t>СО диспетчерским заявкам</w:t>
            </w:r>
            <w:proofErr w:type="gramEnd"/>
            <w:r w:rsidRPr="00813D7F">
              <w:rPr>
                <w:rFonts w:ascii="Garamond" w:hAnsi="Garamond"/>
              </w:rPr>
              <w:t xml:space="preserve">, поданным как ФСК, так и сторонней организацией, при условии, что диспетчерская заявка сторонней организации была подана в СО ранее заявки ФСК (в период от фактического времени начала проведения ремонта в соответствии с диспетчерской заявкой сторонней организации до фактического времени завершения данного ремонта в соответствии с согласованной СО диспетчерской заявкой </w:t>
            </w:r>
            <w:r w:rsidRPr="00813D7F">
              <w:rPr>
                <w:rFonts w:ascii="Garamond" w:hAnsi="Garamond"/>
              </w:rPr>
              <w:lastRenderedPageBreak/>
              <w:t>ФСК);</w:t>
            </w:r>
          </w:p>
          <w:p w14:paraId="676ACA3F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отключенном состоянии, предусмотренном нормальной схемой при отсутствии диспетчерской заявки на вывод в ремонт;</w:t>
            </w:r>
          </w:p>
          <w:p w14:paraId="06DDC741" w14:textId="77777777" w:rsidR="00186DA3" w:rsidRPr="00F777B0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при проведении работ по внеплановым диспетчерским заявкам, разрешенный период действия которых не превышает период действия плановых диспетчерских заявок, при условии, что плановые разрешенные СО диспетчерские заявки на вывод в ремонт поданы не позднее 16:30 рабочих суток </w:t>
            </w:r>
            <w:r w:rsidRPr="00F777B0">
              <w:rPr>
                <w:rFonts w:ascii="Garamond" w:hAnsi="Garamond"/>
              </w:rPr>
              <w:t>Х</w:t>
            </w:r>
            <w:r w:rsidRPr="00813D7F">
              <w:rPr>
                <w:rFonts w:ascii="Garamond" w:hAnsi="Garamond"/>
              </w:rPr>
              <w:t xml:space="preserve">-5, а диспетчерские заявки на продление – не позднее 16:30 суток </w:t>
            </w:r>
            <w:r w:rsidRPr="00F777B0">
              <w:rPr>
                <w:rFonts w:ascii="Garamond" w:hAnsi="Garamond"/>
              </w:rPr>
              <w:t>X</w:t>
            </w:r>
            <w:r w:rsidRPr="00813D7F">
              <w:rPr>
                <w:rFonts w:ascii="Garamond" w:hAnsi="Garamond"/>
              </w:rPr>
              <w:t>-2, при этом время аварийной готовности, указанное в неплановой диспетчерской заявке, не должно превышать срока аварийной готовности, указанного в плановой диспетчерской заявке.</w:t>
            </w:r>
            <w:r w:rsidRPr="00F777B0">
              <w:rPr>
                <w:rFonts w:ascii="Garamond" w:hAnsi="Garamond"/>
              </w:rPr>
              <w:t xml:space="preserve"> </w:t>
            </w:r>
          </w:p>
          <w:p w14:paraId="0531BF77" w14:textId="77777777" w:rsidR="00186DA3" w:rsidRPr="00F777B0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F777B0">
              <w:rPr>
                <w:rFonts w:ascii="Garamond" w:hAnsi="Garamond"/>
              </w:rPr>
              <w:t>в отключенном состоянии по разрешенным СО внеплановым диспетчерским заявкам в объеме и сроки, предусмотренные утвержденным сводным годовым графиком ремонтов, при условии, что в указанном ремонте было отказано СО на этапе формирования сводного месячного графика ремонтов в связи со складывающимися схемно-режимными условиями.</w:t>
            </w:r>
          </w:p>
          <w:p w14:paraId="608AEA35" w14:textId="77777777" w:rsidR="00186DA3" w:rsidRPr="00813D7F" w:rsidRDefault="00186DA3" w:rsidP="00B16A79">
            <w:pPr>
              <w:widowControl w:val="0"/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D303" w14:textId="77777777" w:rsidR="00186DA3" w:rsidRPr="00813D7F" w:rsidRDefault="00186DA3" w:rsidP="00B16A79">
            <w:pPr>
              <w:widowControl w:val="0"/>
              <w:spacing w:before="120" w:after="120" w:line="240" w:lineRule="auto"/>
              <w:ind w:firstLine="709"/>
              <w:jc w:val="both"/>
              <w:rPr>
                <w:rFonts w:ascii="Garamond" w:hAnsi="Garamond"/>
                <w:color w:val="000000"/>
              </w:rPr>
            </w:pPr>
            <w:r w:rsidRPr="00813D7F">
              <w:rPr>
                <w:rFonts w:ascii="Garamond" w:hAnsi="Garamond"/>
              </w:rPr>
              <w:lastRenderedPageBreak/>
              <w:t xml:space="preserve">3.4.3. </w:t>
            </w:r>
            <w:r w:rsidRPr="00813D7F">
              <w:rPr>
                <w:rFonts w:ascii="Garamond" w:hAnsi="Garamond"/>
                <w:color w:val="000000"/>
              </w:rPr>
              <w:t xml:space="preserve">Несоблюдение объемов и сроков проведения ремонтов не регистрируется в отношении объектов электросетевого хозяйства, входящих в </w:t>
            </w:r>
            <w:r w:rsidRPr="00813D7F">
              <w:rPr>
                <w:rFonts w:ascii="Garamond" w:hAnsi="Garamond"/>
                <w:i/>
              </w:rPr>
              <w:t>Перечень объектов электросетевого хозяйства ФСК</w:t>
            </w:r>
            <w:r w:rsidRPr="00813D7F">
              <w:rPr>
                <w:rFonts w:ascii="Garamond" w:hAnsi="Garamond"/>
              </w:rPr>
              <w:t xml:space="preserve"> и находящихся:</w:t>
            </w:r>
          </w:p>
          <w:p w14:paraId="7A76F92C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плановом </w:t>
            </w:r>
            <w:r w:rsidRPr="00813D7F">
              <w:rPr>
                <w:rFonts w:ascii="Garamond" w:hAnsi="Garamond"/>
                <w:color w:val="000000"/>
              </w:rPr>
              <w:t>ремонте в соответствии со сводным месячным графиком ремонтов, при условии, что разрешенные СО диспетчерские заявки на вывод в ремонт поданы не позднее 16:30 рабочих суток Х-5, а диспетчерские заявки на продление не позднее 16:30 суток X-2. В случае переноса СО в сводном</w:t>
            </w:r>
            <w:r w:rsidRPr="00813D7F">
              <w:rPr>
                <w:rFonts w:ascii="Garamond" w:hAnsi="Garamond"/>
              </w:rPr>
              <w:t xml:space="preserve"> месячном графике ремонтов периода ремонта на более ранние сроки относительно просимых и доведении до ФСК такого сводного месячного графика ремонтов позднее 12:00 рабочих суток </w:t>
            </w:r>
            <w:r w:rsidRPr="00813D7F">
              <w:rPr>
                <w:rFonts w:ascii="Garamond" w:hAnsi="Garamond"/>
                <w:i/>
              </w:rPr>
              <w:t>Х</w:t>
            </w:r>
            <w:r w:rsidRPr="00813D7F">
              <w:rPr>
                <w:rFonts w:ascii="Garamond" w:hAnsi="Garamond"/>
              </w:rPr>
              <w:t>-5, диспетчерские заявки на вывод в ремонт должны быть поданы не позднее 16:30 рабочих суток, следующих за сутками доведения до ФСК такого сводного месячного графика ремонтов;</w:t>
            </w:r>
          </w:p>
          <w:p w14:paraId="4141FA15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ремонте, который был предусмотрен сводным месячным графиком ремонтов, и </w:t>
            </w:r>
            <w:proofErr w:type="gramStart"/>
            <w:r w:rsidRPr="00813D7F">
              <w:rPr>
                <w:rFonts w:ascii="Garamond" w:hAnsi="Garamond"/>
              </w:rPr>
              <w:t>в отношении</w:t>
            </w:r>
            <w:proofErr w:type="gramEnd"/>
            <w:r w:rsidRPr="00813D7F">
              <w:rPr>
                <w:rFonts w:ascii="Garamond" w:hAnsi="Garamond"/>
              </w:rPr>
              <w:t xml:space="preserve"> которого по инициативе СО был изменен срок вывода в ремонт, при условии, что </w:t>
            </w:r>
            <w:r w:rsidRPr="00813D7F">
              <w:rPr>
                <w:rFonts w:ascii="Garamond" w:hAnsi="Garamond"/>
              </w:rPr>
              <w:lastRenderedPageBreak/>
              <w:t xml:space="preserve">разрешенные СО диспетчерские заявки на вывод в ремонт поданы не позднее 16:30 рабочих суток </w:t>
            </w:r>
            <w:r w:rsidRPr="00813D7F">
              <w:rPr>
                <w:rFonts w:ascii="Garamond" w:hAnsi="Garamond"/>
                <w:i/>
                <w:lang w:val="fr-CH"/>
              </w:rPr>
              <w:t>X</w:t>
            </w:r>
            <w:r w:rsidRPr="00813D7F">
              <w:rPr>
                <w:rFonts w:ascii="Garamond" w:hAnsi="Garamond"/>
              </w:rPr>
              <w:t xml:space="preserve">-5, а диспетчерские заявки на продление не позднее 16:30 суток </w:t>
            </w:r>
            <w:r w:rsidRPr="00813D7F">
              <w:rPr>
                <w:rFonts w:ascii="Garamond" w:hAnsi="Garamond"/>
                <w:i/>
                <w:lang w:val="fr-CH"/>
              </w:rPr>
              <w:t>X</w:t>
            </w:r>
            <w:r w:rsidRPr="00813D7F">
              <w:rPr>
                <w:rFonts w:ascii="Garamond" w:hAnsi="Garamond"/>
              </w:rPr>
              <w:t>-2 (в пределах длительности ремонта, предусмотренной сводным месячным графиком ремонтов);</w:t>
            </w:r>
          </w:p>
          <w:p w14:paraId="1B23BD17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  <w:i/>
              </w:rPr>
            </w:pPr>
            <w:r w:rsidRPr="00813D7F">
              <w:rPr>
                <w:rFonts w:ascii="Garamond" w:hAnsi="Garamond"/>
              </w:rPr>
              <w:t xml:space="preserve">в отключенном состоянии в соответствии с поданной </w:t>
            </w:r>
            <w:proofErr w:type="gramStart"/>
            <w:r w:rsidRPr="00813D7F">
              <w:rPr>
                <w:rFonts w:ascii="Garamond" w:hAnsi="Garamond"/>
              </w:rPr>
              <w:t>в СО</w:t>
            </w:r>
            <w:proofErr w:type="gramEnd"/>
            <w:r w:rsidRPr="00813D7F">
              <w:rPr>
                <w:rFonts w:ascii="Garamond" w:hAnsi="Garamond"/>
              </w:rPr>
              <w:t xml:space="preserve"> диспетчерской заявкой ФСК, </w:t>
            </w:r>
            <w:r w:rsidRPr="00813D7F">
              <w:rPr>
                <w:rFonts w:ascii="Garamond" w:hAnsi="Garamond"/>
                <w:color w:val="000000"/>
              </w:rPr>
              <w:t xml:space="preserve">для проведения работ, связанных с отключением сетевого оборудования </w:t>
            </w:r>
            <w:r w:rsidRPr="00813D7F">
              <w:rPr>
                <w:rFonts w:ascii="Garamond" w:hAnsi="Garamond"/>
              </w:rPr>
              <w:t xml:space="preserve">сторонней организации классом напряжения </w:t>
            </w:r>
            <w:r w:rsidRPr="00813D7F">
              <w:rPr>
                <w:rFonts w:ascii="Garamond" w:hAnsi="Garamond"/>
                <w:color w:val="000000"/>
              </w:rPr>
              <w:t xml:space="preserve">220 </w:t>
            </w:r>
            <w:proofErr w:type="spellStart"/>
            <w:r w:rsidRPr="00813D7F">
              <w:rPr>
                <w:rFonts w:ascii="Garamond" w:hAnsi="Garamond"/>
                <w:color w:val="000000"/>
              </w:rPr>
              <w:t>кВ</w:t>
            </w:r>
            <w:proofErr w:type="spellEnd"/>
            <w:r w:rsidRPr="00813D7F">
              <w:rPr>
                <w:rFonts w:ascii="Garamond" w:hAnsi="Garamond"/>
                <w:color w:val="000000"/>
              </w:rPr>
              <w:t xml:space="preserve"> и выше</w:t>
            </w:r>
            <w:r w:rsidRPr="00813D7F">
              <w:rPr>
                <w:rFonts w:ascii="Garamond" w:hAnsi="Garamond"/>
              </w:rPr>
              <w:t>;</w:t>
            </w:r>
          </w:p>
          <w:p w14:paraId="4519DD71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отключенном состоянии из-за проведения ремонта по разрешенным </w:t>
            </w:r>
            <w:proofErr w:type="gramStart"/>
            <w:r w:rsidRPr="00813D7F">
              <w:rPr>
                <w:rFonts w:ascii="Garamond" w:hAnsi="Garamond"/>
              </w:rPr>
              <w:t>СО диспетчерским заявкам</w:t>
            </w:r>
            <w:proofErr w:type="gramEnd"/>
            <w:r w:rsidRPr="00813D7F">
              <w:rPr>
                <w:rFonts w:ascii="Garamond" w:hAnsi="Garamond"/>
              </w:rPr>
              <w:t xml:space="preserve">, поданным сторонней организацией в связи с </w:t>
            </w:r>
            <w:r w:rsidRPr="00813D7F">
              <w:rPr>
                <w:rFonts w:ascii="Garamond" w:hAnsi="Garamond"/>
                <w:color w:val="000000"/>
              </w:rPr>
              <w:t xml:space="preserve">отключением сетевого оборудования </w:t>
            </w:r>
            <w:r w:rsidRPr="00813D7F">
              <w:rPr>
                <w:rFonts w:ascii="Garamond" w:hAnsi="Garamond"/>
              </w:rPr>
              <w:t xml:space="preserve">сторонней организации классом напряжения </w:t>
            </w:r>
            <w:r w:rsidRPr="00813D7F">
              <w:rPr>
                <w:rFonts w:ascii="Garamond" w:hAnsi="Garamond"/>
                <w:color w:val="000000"/>
              </w:rPr>
              <w:t xml:space="preserve">220 </w:t>
            </w:r>
            <w:proofErr w:type="spellStart"/>
            <w:r w:rsidRPr="00813D7F">
              <w:rPr>
                <w:rFonts w:ascii="Garamond" w:hAnsi="Garamond"/>
                <w:color w:val="000000"/>
              </w:rPr>
              <w:t>кВ</w:t>
            </w:r>
            <w:proofErr w:type="spellEnd"/>
            <w:r w:rsidRPr="00813D7F">
              <w:rPr>
                <w:rFonts w:ascii="Garamond" w:hAnsi="Garamond"/>
                <w:color w:val="000000"/>
              </w:rPr>
              <w:t xml:space="preserve"> и выше</w:t>
            </w:r>
            <w:r w:rsidRPr="00813D7F">
              <w:rPr>
                <w:rFonts w:ascii="Garamond" w:hAnsi="Garamond"/>
              </w:rPr>
              <w:t xml:space="preserve"> (в пределах фактических сроков проведения ремонта сторонней организацией в соответствии с диспетчерской заявкой);</w:t>
            </w:r>
          </w:p>
          <w:p w14:paraId="0C5119D6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отключенном состоянии из-за проведения ремонта по разрешенным </w:t>
            </w:r>
            <w:proofErr w:type="gramStart"/>
            <w:r w:rsidRPr="00813D7F">
              <w:rPr>
                <w:rFonts w:ascii="Garamond" w:hAnsi="Garamond"/>
              </w:rPr>
              <w:t>СО диспетчерским заявкам</w:t>
            </w:r>
            <w:proofErr w:type="gramEnd"/>
            <w:r w:rsidRPr="00813D7F">
              <w:rPr>
                <w:rFonts w:ascii="Garamond" w:hAnsi="Garamond"/>
              </w:rPr>
              <w:t xml:space="preserve"> ФСК в связи с отключением электротехнического оборудования сторонней организации классом напряжения 220 </w:t>
            </w:r>
            <w:proofErr w:type="spellStart"/>
            <w:r w:rsidRPr="00813D7F">
              <w:rPr>
                <w:rFonts w:ascii="Garamond" w:hAnsi="Garamond"/>
              </w:rPr>
              <w:t>кВ</w:t>
            </w:r>
            <w:proofErr w:type="spellEnd"/>
            <w:r w:rsidRPr="00813D7F">
              <w:rPr>
                <w:rFonts w:ascii="Garamond" w:hAnsi="Garamond"/>
              </w:rPr>
              <w:t xml:space="preserve"> и выше, не являющегося объектом диспетчеризации;</w:t>
            </w:r>
          </w:p>
          <w:p w14:paraId="1E58DBCB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резерве в соответствии с разрешенными СО диспетчерскими заявками;</w:t>
            </w:r>
          </w:p>
          <w:p w14:paraId="51F4C54D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вынужденном простое по разрешенным </w:t>
            </w:r>
            <w:proofErr w:type="gramStart"/>
            <w:r w:rsidRPr="00813D7F">
              <w:rPr>
                <w:rFonts w:ascii="Garamond" w:hAnsi="Garamond"/>
              </w:rPr>
              <w:t>СО диспетчерским заявкам</w:t>
            </w:r>
            <w:proofErr w:type="gramEnd"/>
            <w:r w:rsidRPr="00813D7F">
              <w:rPr>
                <w:rFonts w:ascii="Garamond" w:hAnsi="Garamond"/>
              </w:rPr>
              <w:t xml:space="preserve"> ФСК в связи с невозможностью включения по причинам, связанным с состоянием находящегося в эксплуатационном обслуживании электростанции энергетического или электротехнического оборудования (системы (секции) шин, блочного трансформатора, генераторного выключателя и т.п.);</w:t>
            </w:r>
          </w:p>
          <w:p w14:paraId="3641EA8C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отключенном состоянии по согласованию с СО в связи со складывающимися схемно-режимными условиями;</w:t>
            </w:r>
          </w:p>
          <w:p w14:paraId="19CFD2F4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отключенном состоянии вследствие срабатывания противоаварийной автоматики и включенных в работу в срок, согласованный с СО, при этом отключенное состояние объекта электросетевого хозяйства не связано с проведением </w:t>
            </w:r>
            <w:r w:rsidRPr="00813D7F">
              <w:rPr>
                <w:rFonts w:ascii="Garamond" w:hAnsi="Garamond"/>
              </w:rPr>
              <w:lastRenderedPageBreak/>
              <w:t>ремонта;</w:t>
            </w:r>
          </w:p>
          <w:p w14:paraId="54DCA92A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отключенном состоянии по разрешенным </w:t>
            </w:r>
            <w:proofErr w:type="gramStart"/>
            <w:r w:rsidRPr="00813D7F">
              <w:rPr>
                <w:rFonts w:ascii="Garamond" w:hAnsi="Garamond"/>
              </w:rPr>
              <w:t>СО диспетчерским заявкам</w:t>
            </w:r>
            <w:proofErr w:type="gramEnd"/>
            <w:r w:rsidRPr="00813D7F">
              <w:rPr>
                <w:rFonts w:ascii="Garamond" w:hAnsi="Garamond"/>
              </w:rPr>
              <w:t>, обусловленном инициированными СО проверкой (настройкой) или испытаниями противоаварийной автоматики или устройств релейной защиты и автоматики;</w:t>
            </w:r>
          </w:p>
          <w:p w14:paraId="305297E3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кратковременном отключенном состоянии периодом не более 1 часа при отсутствии диспетчерской заявки на изменение эксплуатационного состояния;</w:t>
            </w:r>
          </w:p>
          <w:p w14:paraId="6B999AF5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</w:t>
            </w:r>
            <w:r w:rsidRPr="00813D7F">
              <w:rPr>
                <w:rFonts w:ascii="Garamond" w:hAnsi="Garamond"/>
                <w:color w:val="000000"/>
              </w:rPr>
              <w:t>согласованном СО</w:t>
            </w:r>
            <w:r w:rsidRPr="00813D7F">
              <w:rPr>
                <w:rFonts w:ascii="Garamond" w:hAnsi="Garamond"/>
              </w:rPr>
              <w:t xml:space="preserve"> кратковременном (до 12 часов) отключенном состоянии для целей проведения работ на объекте электросетевого хозяйства по разрешенным </w:t>
            </w:r>
            <w:proofErr w:type="gramStart"/>
            <w:r w:rsidRPr="00813D7F">
              <w:rPr>
                <w:rFonts w:ascii="Garamond" w:hAnsi="Garamond"/>
              </w:rPr>
              <w:t>СО диспетчерским заявкам</w:t>
            </w:r>
            <w:proofErr w:type="gramEnd"/>
            <w:r w:rsidRPr="00813D7F">
              <w:rPr>
                <w:rFonts w:ascii="Garamond" w:hAnsi="Garamond"/>
              </w:rPr>
              <w:t xml:space="preserve"> на проведение следующих работ</w:t>
            </w:r>
            <w:r w:rsidRPr="00813D7F">
              <w:rPr>
                <w:rFonts w:ascii="Garamond" w:hAnsi="Garamond"/>
                <w:color w:val="000000"/>
              </w:rPr>
              <w:t>:</w:t>
            </w:r>
            <w:r w:rsidRPr="00813D7F">
              <w:rPr>
                <w:rFonts w:ascii="Garamond" w:hAnsi="Garamond"/>
              </w:rPr>
              <w:t xml:space="preserve"> плавка гололеда, безопасное выполнение работ (вырубка угрожающих деревьев, тушение пожаров на трассах ЛЭП, послеаварийный осмотр линии (трансформатора, автотрансформатора), провоз крупногабаритных грузов в пролетах ЛЭП, удаление посторонних предметов и т.п.);</w:t>
            </w:r>
          </w:p>
          <w:p w14:paraId="7EDA8B62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кратковременном (до 12 часов) отключенном состоянии в соответствии с поданными </w:t>
            </w:r>
            <w:proofErr w:type="gramStart"/>
            <w:r w:rsidRPr="00813D7F">
              <w:rPr>
                <w:rFonts w:ascii="Garamond" w:hAnsi="Garamond"/>
              </w:rPr>
              <w:t>в СО</w:t>
            </w:r>
            <w:proofErr w:type="gramEnd"/>
            <w:r w:rsidRPr="00813D7F">
              <w:rPr>
                <w:rFonts w:ascii="Garamond" w:hAnsi="Garamond"/>
              </w:rPr>
              <w:t xml:space="preserve"> после отключения релейной защитой диспетчерскими заявками ФСК для целей выяснения причин отключения линии (трансформатора, автотрансформатора);</w:t>
            </w:r>
          </w:p>
          <w:p w14:paraId="21221B79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кратковременном (до 12 часов) отключенном состоянии для обеспечения выполнения переключений на смежном оборудовании, являющемся объектом диспетчеризации, по разрешенной </w:t>
            </w:r>
            <w:proofErr w:type="gramStart"/>
            <w:r w:rsidRPr="00813D7F">
              <w:rPr>
                <w:rFonts w:ascii="Garamond" w:hAnsi="Garamond"/>
              </w:rPr>
              <w:t>СО диспетчерской заявке</w:t>
            </w:r>
            <w:proofErr w:type="gramEnd"/>
            <w:r w:rsidRPr="00813D7F">
              <w:rPr>
                <w:rFonts w:ascii="Garamond" w:hAnsi="Garamond"/>
              </w:rPr>
              <w:t>;</w:t>
            </w:r>
          </w:p>
          <w:p w14:paraId="3484C7F3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в ремонте, не соответствующем месячному графику ремонтов, проводимому по разрешенным </w:t>
            </w:r>
            <w:proofErr w:type="gramStart"/>
            <w:r w:rsidRPr="00813D7F">
              <w:rPr>
                <w:rFonts w:ascii="Garamond" w:hAnsi="Garamond"/>
              </w:rPr>
              <w:t>СО диспетчерским заявкам</w:t>
            </w:r>
            <w:proofErr w:type="gramEnd"/>
            <w:r w:rsidRPr="00813D7F">
              <w:rPr>
                <w:rFonts w:ascii="Garamond" w:hAnsi="Garamond"/>
              </w:rPr>
              <w:t xml:space="preserve">, поданным как ФСК, так и сторонней организацией, при условии, что диспетчерская заявка сторонней организации была подана в СО ранее заявки ФСК (в период от фактического времени начала проведения ремонта в соответствии с диспетчерской заявкой сторонней организации до фактического времени завершения данного ремонта в соответствии с согласованной СО диспетчерской заявкой </w:t>
            </w:r>
            <w:r w:rsidRPr="00813D7F">
              <w:rPr>
                <w:rFonts w:ascii="Garamond" w:hAnsi="Garamond"/>
              </w:rPr>
              <w:lastRenderedPageBreak/>
              <w:t>ФСК);</w:t>
            </w:r>
          </w:p>
          <w:p w14:paraId="64F78AB2" w14:textId="77777777" w:rsidR="00186DA3" w:rsidRPr="00813D7F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>в отключенном состоянии, предусмотренном нормальной схемой при отсутствии диспетчерской заявки на вывод в ремонт;</w:t>
            </w:r>
          </w:p>
          <w:p w14:paraId="0790AB34" w14:textId="77777777" w:rsidR="00186DA3" w:rsidRPr="00F777B0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813D7F">
              <w:rPr>
                <w:rFonts w:ascii="Garamond" w:hAnsi="Garamond"/>
              </w:rPr>
              <w:t xml:space="preserve">при проведении работ по внеплановым диспетчерским заявкам, разрешенный период действия которых не превышает период действия плановых диспетчерских заявок, при условии, что плановые разрешенные СО диспетчерские заявки на вывод в ремонт поданы не позднее 16:30 рабочих суток </w:t>
            </w:r>
            <w:r w:rsidRPr="00F777B0">
              <w:rPr>
                <w:rFonts w:ascii="Garamond" w:hAnsi="Garamond"/>
              </w:rPr>
              <w:t>Х</w:t>
            </w:r>
            <w:r w:rsidRPr="00813D7F">
              <w:rPr>
                <w:rFonts w:ascii="Garamond" w:hAnsi="Garamond"/>
              </w:rPr>
              <w:t xml:space="preserve">-5, а диспетчерские заявки на продление – не позднее 16:30 суток </w:t>
            </w:r>
            <w:r w:rsidRPr="00F777B0">
              <w:rPr>
                <w:rFonts w:ascii="Garamond" w:hAnsi="Garamond"/>
              </w:rPr>
              <w:t>X</w:t>
            </w:r>
            <w:r w:rsidRPr="00813D7F">
              <w:rPr>
                <w:rFonts w:ascii="Garamond" w:hAnsi="Garamond"/>
              </w:rPr>
              <w:t>-2, при этом время аварийной готовности, указанное в неплановой диспетчерской заявке, не должно превышать срока аварийной готовности, указанного в плановой диспетчерской заявке.</w:t>
            </w:r>
            <w:r w:rsidRPr="00F777B0">
              <w:rPr>
                <w:rFonts w:ascii="Garamond" w:hAnsi="Garamond"/>
              </w:rPr>
              <w:t xml:space="preserve"> </w:t>
            </w:r>
          </w:p>
          <w:p w14:paraId="5404A9E1" w14:textId="77777777" w:rsidR="00186DA3" w:rsidRDefault="00186DA3" w:rsidP="00B16A79">
            <w:pPr>
              <w:widowControl w:val="0"/>
              <w:numPr>
                <w:ilvl w:val="0"/>
                <w:numId w:val="3"/>
              </w:numPr>
              <w:tabs>
                <w:tab w:val="clear" w:pos="1069"/>
              </w:tabs>
              <w:spacing w:before="120" w:after="120" w:line="240" w:lineRule="auto"/>
              <w:ind w:left="906"/>
              <w:jc w:val="both"/>
              <w:rPr>
                <w:rFonts w:ascii="Garamond" w:hAnsi="Garamond"/>
              </w:rPr>
            </w:pPr>
            <w:r w:rsidRPr="00F777B0">
              <w:rPr>
                <w:rFonts w:ascii="Garamond" w:hAnsi="Garamond"/>
              </w:rPr>
              <w:t>в отключенном состоянии по разрешенным СО внеплановым диспетчерским заявкам в объеме и сроки, предусмотренные утвержденным сводным годовым графиком ремонтов, при условии, что в указанном ремонте было отказано СО на этапе формирования сводного месячного графика ремонтов в связи со складывающимися схемно-режимными условиями</w:t>
            </w:r>
            <w:r w:rsidRPr="00186DA3">
              <w:rPr>
                <w:rFonts w:ascii="Garamond" w:hAnsi="Garamond"/>
                <w:highlight w:val="yellow"/>
              </w:rPr>
              <w:t>;</w:t>
            </w:r>
          </w:p>
          <w:p w14:paraId="51F5FB39" w14:textId="77777777" w:rsidR="00186DA3" w:rsidRPr="00186DA3" w:rsidRDefault="00186DA3" w:rsidP="00B16A79">
            <w:pPr>
              <w:widowControl w:val="0"/>
              <w:numPr>
                <w:ilvl w:val="0"/>
                <w:numId w:val="4"/>
              </w:numPr>
              <w:spacing w:before="120" w:after="120" w:line="240" w:lineRule="auto"/>
              <w:ind w:left="1072"/>
              <w:jc w:val="both"/>
              <w:rPr>
                <w:rFonts w:ascii="Garamond" w:hAnsi="Garamond"/>
                <w:highlight w:val="yellow"/>
              </w:rPr>
            </w:pPr>
            <w:r w:rsidRPr="00186DA3">
              <w:rPr>
                <w:rFonts w:ascii="Garamond" w:hAnsi="Garamond"/>
                <w:highlight w:val="yellow"/>
              </w:rPr>
              <w:t>в отключенном состоянии не более:</w:t>
            </w:r>
          </w:p>
          <w:p w14:paraId="64B3956B" w14:textId="77777777" w:rsidR="00186DA3" w:rsidRPr="00186DA3" w:rsidRDefault="00186DA3" w:rsidP="00B16A79">
            <w:pPr>
              <w:widowControl w:val="0"/>
              <w:spacing w:before="120" w:after="120" w:line="240" w:lineRule="auto"/>
              <w:ind w:left="1072"/>
              <w:jc w:val="both"/>
              <w:rPr>
                <w:rFonts w:ascii="Garamond" w:hAnsi="Garamond"/>
                <w:highlight w:val="yellow"/>
              </w:rPr>
            </w:pPr>
            <w:r w:rsidRPr="00186DA3">
              <w:rPr>
                <w:rFonts w:ascii="Garamond" w:hAnsi="Garamond"/>
                <w:highlight w:val="yellow"/>
              </w:rPr>
              <w:t>- 14 суток для трансформаторов;</w:t>
            </w:r>
          </w:p>
          <w:p w14:paraId="5878104C" w14:textId="28475EF1" w:rsidR="00186DA3" w:rsidRPr="00186DA3" w:rsidRDefault="00186DA3" w:rsidP="00B16A79">
            <w:pPr>
              <w:widowControl w:val="0"/>
              <w:spacing w:before="120" w:after="120" w:line="240" w:lineRule="auto"/>
              <w:ind w:left="1072"/>
              <w:jc w:val="both"/>
              <w:rPr>
                <w:rFonts w:ascii="Garamond" w:hAnsi="Garamond"/>
                <w:highlight w:val="yellow"/>
              </w:rPr>
            </w:pPr>
            <w:r w:rsidRPr="00186DA3">
              <w:rPr>
                <w:rFonts w:ascii="Garamond" w:hAnsi="Garamond"/>
                <w:highlight w:val="yellow"/>
              </w:rPr>
              <w:t>- 21 суток для автотра</w:t>
            </w:r>
            <w:r w:rsidR="00B16A79">
              <w:rPr>
                <w:rFonts w:ascii="Garamond" w:hAnsi="Garamond"/>
                <w:highlight w:val="yellow"/>
              </w:rPr>
              <w:t>нсформаторов (автотрансформатор</w:t>
            </w:r>
            <w:r w:rsidRPr="00186DA3">
              <w:rPr>
                <w:rFonts w:ascii="Garamond" w:hAnsi="Garamond"/>
                <w:highlight w:val="yellow"/>
              </w:rPr>
              <w:t>ных групп);</w:t>
            </w:r>
          </w:p>
          <w:p w14:paraId="7FBA3D56" w14:textId="259F3DE0" w:rsidR="00186DA3" w:rsidRDefault="00186DA3" w:rsidP="00B16A79">
            <w:pPr>
              <w:widowControl w:val="0"/>
              <w:spacing w:before="120" w:after="120" w:line="240" w:lineRule="auto"/>
              <w:ind w:left="1072"/>
              <w:jc w:val="both"/>
              <w:rPr>
                <w:rFonts w:ascii="Garamond" w:hAnsi="Garamond"/>
              </w:rPr>
            </w:pPr>
            <w:r w:rsidRPr="00186DA3">
              <w:rPr>
                <w:rFonts w:ascii="Garamond" w:hAnsi="Garamond"/>
                <w:highlight w:val="yellow"/>
              </w:rPr>
              <w:t xml:space="preserve">однократно в течение </w:t>
            </w:r>
            <w:r>
              <w:rPr>
                <w:rFonts w:ascii="Garamond" w:hAnsi="Garamond"/>
                <w:highlight w:val="yellow"/>
              </w:rPr>
              <w:t xml:space="preserve">календарного </w:t>
            </w:r>
            <w:r w:rsidRPr="00186DA3">
              <w:rPr>
                <w:rFonts w:ascii="Garamond" w:hAnsi="Garamond"/>
                <w:highlight w:val="yellow"/>
              </w:rPr>
              <w:t xml:space="preserve">года по разрешенным СО внеплановым диспетчерским заявкам, при условии, что разрешенные СО диспетчерские заявки на вывод в ремонт поданы не позднее 16:30 рабочих суток </w:t>
            </w:r>
            <w:r w:rsidRPr="00B16A79">
              <w:rPr>
                <w:rFonts w:ascii="Garamond" w:hAnsi="Garamond"/>
                <w:i/>
                <w:highlight w:val="yellow"/>
              </w:rPr>
              <w:t>Х</w:t>
            </w:r>
            <w:r w:rsidRPr="00186DA3">
              <w:rPr>
                <w:rFonts w:ascii="Garamond" w:hAnsi="Garamond"/>
                <w:highlight w:val="yellow"/>
              </w:rPr>
              <w:t xml:space="preserve">-5, а диспетчерские заявки на продление </w:t>
            </w:r>
            <w:r w:rsidR="00D25C1F" w:rsidRPr="00186DA3">
              <w:rPr>
                <w:rFonts w:ascii="Garamond" w:hAnsi="Garamond"/>
                <w:highlight w:val="yellow"/>
              </w:rPr>
              <w:t>–</w:t>
            </w:r>
            <w:r w:rsidR="00D25C1F">
              <w:rPr>
                <w:rFonts w:ascii="Garamond" w:hAnsi="Garamond"/>
                <w:highlight w:val="yellow"/>
              </w:rPr>
              <w:t xml:space="preserve"> </w:t>
            </w:r>
            <w:r w:rsidRPr="00186DA3">
              <w:rPr>
                <w:rFonts w:ascii="Garamond" w:hAnsi="Garamond"/>
                <w:highlight w:val="yellow"/>
              </w:rPr>
              <w:t xml:space="preserve">не позднее 16:30 суток </w:t>
            </w:r>
            <w:r w:rsidRPr="00B16A79">
              <w:rPr>
                <w:rFonts w:ascii="Garamond" w:hAnsi="Garamond"/>
                <w:i/>
                <w:highlight w:val="yellow"/>
              </w:rPr>
              <w:t>X</w:t>
            </w:r>
            <w:r w:rsidRPr="00186DA3">
              <w:rPr>
                <w:rFonts w:ascii="Garamond" w:hAnsi="Garamond"/>
                <w:highlight w:val="yellow"/>
              </w:rPr>
              <w:t>-2, для проведения работ по установке или восстановлению защитных сооружений для защиты указанного в заявке оборудо</w:t>
            </w:r>
            <w:r w:rsidR="00A36500">
              <w:rPr>
                <w:rFonts w:ascii="Garamond" w:hAnsi="Garamond"/>
                <w:highlight w:val="yellow"/>
              </w:rPr>
              <w:t>вания подстанции от обстрелов и (</w:t>
            </w:r>
            <w:r w:rsidRPr="00186DA3">
              <w:rPr>
                <w:rFonts w:ascii="Garamond" w:hAnsi="Garamond"/>
                <w:highlight w:val="yellow"/>
              </w:rPr>
              <w:t>или</w:t>
            </w:r>
            <w:r w:rsidR="00A36500">
              <w:rPr>
                <w:rFonts w:ascii="Garamond" w:hAnsi="Garamond"/>
                <w:highlight w:val="yellow"/>
              </w:rPr>
              <w:t>)</w:t>
            </w:r>
            <w:r w:rsidRPr="00186DA3">
              <w:rPr>
                <w:rFonts w:ascii="Garamond" w:hAnsi="Garamond"/>
                <w:highlight w:val="yellow"/>
              </w:rPr>
              <w:t xml:space="preserve"> воздействия беспилотных воздушных судов. В диспетчерской заявке в качестве содержания работ должно быть указано – установка или восстановление защитных сооружений</w:t>
            </w:r>
            <w:r w:rsidRPr="00186DA3">
              <w:rPr>
                <w:rFonts w:ascii="Garamond" w:hAnsi="Garamond"/>
              </w:rPr>
              <w:t>.</w:t>
            </w:r>
          </w:p>
          <w:p w14:paraId="11161911" w14:textId="43D5E4E0" w:rsidR="00B16A79" w:rsidRPr="00813D7F" w:rsidRDefault="00B16A79" w:rsidP="00B16A79">
            <w:pPr>
              <w:widowControl w:val="0"/>
              <w:spacing w:before="120" w:after="120" w:line="240" w:lineRule="auto"/>
              <w:ind w:left="1072"/>
              <w:jc w:val="both"/>
              <w:rPr>
                <w:rFonts w:ascii="Garamond" w:hAnsi="Garamond"/>
              </w:rPr>
            </w:pPr>
          </w:p>
        </w:tc>
      </w:tr>
    </w:tbl>
    <w:p w14:paraId="14822039" w14:textId="77777777" w:rsidR="00AD5B12" w:rsidRDefault="00AD5B12" w:rsidP="00B438B8"/>
    <w:sectPr w:rsidR="00AD5B12" w:rsidSect="006415C9">
      <w:headerReference w:type="default" r:id="rId8"/>
      <w:pgSz w:w="16838" w:h="11906" w:orient="landscape" w:code="9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E0F45" w14:textId="77777777" w:rsidR="002921AE" w:rsidRDefault="002921AE" w:rsidP="00E0251D">
      <w:pPr>
        <w:spacing w:after="0" w:line="240" w:lineRule="auto"/>
      </w:pPr>
      <w:r>
        <w:separator/>
      </w:r>
    </w:p>
  </w:endnote>
  <w:endnote w:type="continuationSeparator" w:id="0">
    <w:p w14:paraId="3DC3A48C" w14:textId="77777777" w:rsidR="002921AE" w:rsidRDefault="002921AE" w:rsidP="00E02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0AC97" w14:textId="77777777" w:rsidR="002921AE" w:rsidRDefault="002921AE" w:rsidP="00E0251D">
      <w:pPr>
        <w:spacing w:after="0" w:line="240" w:lineRule="auto"/>
      </w:pPr>
      <w:r>
        <w:separator/>
      </w:r>
    </w:p>
  </w:footnote>
  <w:footnote w:type="continuationSeparator" w:id="0">
    <w:p w14:paraId="65634F58" w14:textId="77777777" w:rsidR="002921AE" w:rsidRDefault="002921AE" w:rsidP="00E02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6033677"/>
      <w:docPartObj>
        <w:docPartGallery w:val="Page Numbers (Top of Page)"/>
        <w:docPartUnique/>
      </w:docPartObj>
    </w:sdtPr>
    <w:sdtEndPr/>
    <w:sdtContent>
      <w:p w14:paraId="5927FCF8" w14:textId="58C1E44C" w:rsidR="00E0251D" w:rsidRDefault="00E0251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C1F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5601C"/>
    <w:multiLevelType w:val="hybridMultilevel"/>
    <w:tmpl w:val="B8FC2C80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F011E20"/>
    <w:multiLevelType w:val="hybridMultilevel"/>
    <w:tmpl w:val="DCB8F78A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4A"/>
    <w:rsid w:val="00006407"/>
    <w:rsid w:val="0001499B"/>
    <w:rsid w:val="00023310"/>
    <w:rsid w:val="00024398"/>
    <w:rsid w:val="000375A7"/>
    <w:rsid w:val="000544B0"/>
    <w:rsid w:val="000663A4"/>
    <w:rsid w:val="000865BB"/>
    <w:rsid w:val="00094F33"/>
    <w:rsid w:val="000A66BF"/>
    <w:rsid w:val="000A7EA9"/>
    <w:rsid w:val="000C2635"/>
    <w:rsid w:val="000C6E06"/>
    <w:rsid w:val="000C74D5"/>
    <w:rsid w:val="000D371B"/>
    <w:rsid w:val="000F1BAA"/>
    <w:rsid w:val="00112259"/>
    <w:rsid w:val="00114B4B"/>
    <w:rsid w:val="00115DC7"/>
    <w:rsid w:val="001226F9"/>
    <w:rsid w:val="00125608"/>
    <w:rsid w:val="001312E6"/>
    <w:rsid w:val="0013314F"/>
    <w:rsid w:val="0015048F"/>
    <w:rsid w:val="0015662A"/>
    <w:rsid w:val="00166D26"/>
    <w:rsid w:val="00171695"/>
    <w:rsid w:val="0017255C"/>
    <w:rsid w:val="00174459"/>
    <w:rsid w:val="00177F21"/>
    <w:rsid w:val="00180049"/>
    <w:rsid w:val="001849D9"/>
    <w:rsid w:val="00186DA3"/>
    <w:rsid w:val="00191837"/>
    <w:rsid w:val="001962C9"/>
    <w:rsid w:val="001B004B"/>
    <w:rsid w:val="001C5500"/>
    <w:rsid w:val="001F787C"/>
    <w:rsid w:val="00216A2B"/>
    <w:rsid w:val="00227145"/>
    <w:rsid w:val="0024163C"/>
    <w:rsid w:val="00250E9D"/>
    <w:rsid w:val="00251981"/>
    <w:rsid w:val="00261AAD"/>
    <w:rsid w:val="00266AE3"/>
    <w:rsid w:val="0026753A"/>
    <w:rsid w:val="002721FE"/>
    <w:rsid w:val="00274C99"/>
    <w:rsid w:val="002801C7"/>
    <w:rsid w:val="002921AE"/>
    <w:rsid w:val="002D22B6"/>
    <w:rsid w:val="002E5134"/>
    <w:rsid w:val="002E63DE"/>
    <w:rsid w:val="003003BB"/>
    <w:rsid w:val="003009B6"/>
    <w:rsid w:val="003033F5"/>
    <w:rsid w:val="00312FD1"/>
    <w:rsid w:val="00323467"/>
    <w:rsid w:val="00323907"/>
    <w:rsid w:val="00326CAE"/>
    <w:rsid w:val="00343B47"/>
    <w:rsid w:val="00361ACE"/>
    <w:rsid w:val="00362F76"/>
    <w:rsid w:val="00374647"/>
    <w:rsid w:val="00382FFF"/>
    <w:rsid w:val="00385D35"/>
    <w:rsid w:val="00390672"/>
    <w:rsid w:val="0039297E"/>
    <w:rsid w:val="003A18B0"/>
    <w:rsid w:val="003A277B"/>
    <w:rsid w:val="003A3A8A"/>
    <w:rsid w:val="003D3278"/>
    <w:rsid w:val="003D6284"/>
    <w:rsid w:val="003E0CBB"/>
    <w:rsid w:val="003E5F40"/>
    <w:rsid w:val="00402E84"/>
    <w:rsid w:val="00403FB4"/>
    <w:rsid w:val="00404204"/>
    <w:rsid w:val="00413EBF"/>
    <w:rsid w:val="00416679"/>
    <w:rsid w:val="00417987"/>
    <w:rsid w:val="00427D59"/>
    <w:rsid w:val="00430B2A"/>
    <w:rsid w:val="00436A20"/>
    <w:rsid w:val="00436D33"/>
    <w:rsid w:val="0044005B"/>
    <w:rsid w:val="00441EF9"/>
    <w:rsid w:val="00472CBF"/>
    <w:rsid w:val="004816F8"/>
    <w:rsid w:val="00481A50"/>
    <w:rsid w:val="00495F61"/>
    <w:rsid w:val="004977C0"/>
    <w:rsid w:val="004A5522"/>
    <w:rsid w:val="004C40CB"/>
    <w:rsid w:val="004E6492"/>
    <w:rsid w:val="004E79DB"/>
    <w:rsid w:val="004F00A5"/>
    <w:rsid w:val="004F5CF0"/>
    <w:rsid w:val="00501A80"/>
    <w:rsid w:val="005349A2"/>
    <w:rsid w:val="00544B41"/>
    <w:rsid w:val="0054661A"/>
    <w:rsid w:val="00546C4D"/>
    <w:rsid w:val="00560182"/>
    <w:rsid w:val="005743E5"/>
    <w:rsid w:val="00574A30"/>
    <w:rsid w:val="00575E58"/>
    <w:rsid w:val="0058222E"/>
    <w:rsid w:val="005A54E2"/>
    <w:rsid w:val="005A7F19"/>
    <w:rsid w:val="005B171B"/>
    <w:rsid w:val="005B1EA0"/>
    <w:rsid w:val="005B37A8"/>
    <w:rsid w:val="005B4755"/>
    <w:rsid w:val="005D1B5A"/>
    <w:rsid w:val="005D3E36"/>
    <w:rsid w:val="005D6CFF"/>
    <w:rsid w:val="005F1572"/>
    <w:rsid w:val="005F2393"/>
    <w:rsid w:val="005F2810"/>
    <w:rsid w:val="00621BF9"/>
    <w:rsid w:val="00621CE5"/>
    <w:rsid w:val="00623555"/>
    <w:rsid w:val="00630A7B"/>
    <w:rsid w:val="006415C9"/>
    <w:rsid w:val="00644CCB"/>
    <w:rsid w:val="00660B7E"/>
    <w:rsid w:val="00664D95"/>
    <w:rsid w:val="00681418"/>
    <w:rsid w:val="00690F3B"/>
    <w:rsid w:val="00692BF3"/>
    <w:rsid w:val="0069531D"/>
    <w:rsid w:val="006A49BE"/>
    <w:rsid w:val="006B77DD"/>
    <w:rsid w:val="006D22F6"/>
    <w:rsid w:val="006D69E1"/>
    <w:rsid w:val="006F468B"/>
    <w:rsid w:val="006F6BA0"/>
    <w:rsid w:val="00700269"/>
    <w:rsid w:val="007008DB"/>
    <w:rsid w:val="007018CC"/>
    <w:rsid w:val="00705DF0"/>
    <w:rsid w:val="007076D3"/>
    <w:rsid w:val="00712CCE"/>
    <w:rsid w:val="0071719A"/>
    <w:rsid w:val="007176BC"/>
    <w:rsid w:val="007246C2"/>
    <w:rsid w:val="00724DCE"/>
    <w:rsid w:val="00726570"/>
    <w:rsid w:val="00744FF7"/>
    <w:rsid w:val="00747899"/>
    <w:rsid w:val="00751D30"/>
    <w:rsid w:val="0078695A"/>
    <w:rsid w:val="0079594B"/>
    <w:rsid w:val="007A40A6"/>
    <w:rsid w:val="007B1706"/>
    <w:rsid w:val="007B3CFD"/>
    <w:rsid w:val="007F1323"/>
    <w:rsid w:val="007F2E89"/>
    <w:rsid w:val="0080563A"/>
    <w:rsid w:val="00813D7F"/>
    <w:rsid w:val="00817FBF"/>
    <w:rsid w:val="0082479B"/>
    <w:rsid w:val="0083004B"/>
    <w:rsid w:val="00836C84"/>
    <w:rsid w:val="00842C9E"/>
    <w:rsid w:val="00843C04"/>
    <w:rsid w:val="008643E1"/>
    <w:rsid w:val="0088040E"/>
    <w:rsid w:val="00892869"/>
    <w:rsid w:val="00894A53"/>
    <w:rsid w:val="008C1FA9"/>
    <w:rsid w:val="008C4AF5"/>
    <w:rsid w:val="008E5FDD"/>
    <w:rsid w:val="008F1F59"/>
    <w:rsid w:val="00904D12"/>
    <w:rsid w:val="009227B8"/>
    <w:rsid w:val="00927F75"/>
    <w:rsid w:val="00944A07"/>
    <w:rsid w:val="00964254"/>
    <w:rsid w:val="00967C8A"/>
    <w:rsid w:val="009A4FE3"/>
    <w:rsid w:val="009C05F6"/>
    <w:rsid w:val="009C221B"/>
    <w:rsid w:val="009D62D0"/>
    <w:rsid w:val="009E0A47"/>
    <w:rsid w:val="009E1AF3"/>
    <w:rsid w:val="009E4D6E"/>
    <w:rsid w:val="009F1665"/>
    <w:rsid w:val="009F2FB8"/>
    <w:rsid w:val="00A01756"/>
    <w:rsid w:val="00A2126A"/>
    <w:rsid w:val="00A22E9E"/>
    <w:rsid w:val="00A31D47"/>
    <w:rsid w:val="00A36500"/>
    <w:rsid w:val="00A40DDC"/>
    <w:rsid w:val="00A4714A"/>
    <w:rsid w:val="00A532BC"/>
    <w:rsid w:val="00A567C3"/>
    <w:rsid w:val="00A60F4D"/>
    <w:rsid w:val="00A6525B"/>
    <w:rsid w:val="00A674EC"/>
    <w:rsid w:val="00A97289"/>
    <w:rsid w:val="00AB1CA2"/>
    <w:rsid w:val="00AB3B99"/>
    <w:rsid w:val="00AB4F1D"/>
    <w:rsid w:val="00AC615E"/>
    <w:rsid w:val="00AD5B12"/>
    <w:rsid w:val="00AE3457"/>
    <w:rsid w:val="00AF0E24"/>
    <w:rsid w:val="00AF2778"/>
    <w:rsid w:val="00B04E8B"/>
    <w:rsid w:val="00B05A44"/>
    <w:rsid w:val="00B05DEC"/>
    <w:rsid w:val="00B16A79"/>
    <w:rsid w:val="00B302F8"/>
    <w:rsid w:val="00B3112D"/>
    <w:rsid w:val="00B35C23"/>
    <w:rsid w:val="00B438B8"/>
    <w:rsid w:val="00B45C14"/>
    <w:rsid w:val="00B51999"/>
    <w:rsid w:val="00B55F62"/>
    <w:rsid w:val="00B60BFA"/>
    <w:rsid w:val="00B7099E"/>
    <w:rsid w:val="00B70F48"/>
    <w:rsid w:val="00B72509"/>
    <w:rsid w:val="00B731B1"/>
    <w:rsid w:val="00B746B4"/>
    <w:rsid w:val="00B747C0"/>
    <w:rsid w:val="00B7713C"/>
    <w:rsid w:val="00B92AA9"/>
    <w:rsid w:val="00B947DD"/>
    <w:rsid w:val="00BA595B"/>
    <w:rsid w:val="00BD2828"/>
    <w:rsid w:val="00BD579D"/>
    <w:rsid w:val="00BE04E6"/>
    <w:rsid w:val="00BE5D08"/>
    <w:rsid w:val="00BF218E"/>
    <w:rsid w:val="00C00AE8"/>
    <w:rsid w:val="00C01E45"/>
    <w:rsid w:val="00C0489D"/>
    <w:rsid w:val="00C0503D"/>
    <w:rsid w:val="00C135A8"/>
    <w:rsid w:val="00C32F89"/>
    <w:rsid w:val="00C33022"/>
    <w:rsid w:val="00C40173"/>
    <w:rsid w:val="00C44EE1"/>
    <w:rsid w:val="00C52DB4"/>
    <w:rsid w:val="00C6393F"/>
    <w:rsid w:val="00C733E6"/>
    <w:rsid w:val="00C7434C"/>
    <w:rsid w:val="00C83368"/>
    <w:rsid w:val="00C840DA"/>
    <w:rsid w:val="00C85525"/>
    <w:rsid w:val="00CA7DA8"/>
    <w:rsid w:val="00CB4B5B"/>
    <w:rsid w:val="00CB5E0F"/>
    <w:rsid w:val="00CC40E3"/>
    <w:rsid w:val="00CC4D0E"/>
    <w:rsid w:val="00CD0F3A"/>
    <w:rsid w:val="00CD760B"/>
    <w:rsid w:val="00CD7D10"/>
    <w:rsid w:val="00CE549E"/>
    <w:rsid w:val="00CF0FB2"/>
    <w:rsid w:val="00CF7793"/>
    <w:rsid w:val="00D0118D"/>
    <w:rsid w:val="00D24B6E"/>
    <w:rsid w:val="00D25C1F"/>
    <w:rsid w:val="00D326BF"/>
    <w:rsid w:val="00D51720"/>
    <w:rsid w:val="00D61125"/>
    <w:rsid w:val="00D62C3B"/>
    <w:rsid w:val="00D6329F"/>
    <w:rsid w:val="00D83D37"/>
    <w:rsid w:val="00D93DDF"/>
    <w:rsid w:val="00DA3B6E"/>
    <w:rsid w:val="00DB5BD6"/>
    <w:rsid w:val="00DC2059"/>
    <w:rsid w:val="00DD0C73"/>
    <w:rsid w:val="00DD4CDD"/>
    <w:rsid w:val="00DE0B5A"/>
    <w:rsid w:val="00DF3FF5"/>
    <w:rsid w:val="00DF5ACA"/>
    <w:rsid w:val="00DF5B49"/>
    <w:rsid w:val="00E014F9"/>
    <w:rsid w:val="00E0251D"/>
    <w:rsid w:val="00E0354F"/>
    <w:rsid w:val="00E05A66"/>
    <w:rsid w:val="00E112F5"/>
    <w:rsid w:val="00E13CB2"/>
    <w:rsid w:val="00E24319"/>
    <w:rsid w:val="00E332FD"/>
    <w:rsid w:val="00E352F1"/>
    <w:rsid w:val="00E56DE5"/>
    <w:rsid w:val="00E65B9D"/>
    <w:rsid w:val="00E8611F"/>
    <w:rsid w:val="00E874E3"/>
    <w:rsid w:val="00E909F8"/>
    <w:rsid w:val="00EB5875"/>
    <w:rsid w:val="00EC2C79"/>
    <w:rsid w:val="00ED1A67"/>
    <w:rsid w:val="00ED3318"/>
    <w:rsid w:val="00EE4923"/>
    <w:rsid w:val="00EF415A"/>
    <w:rsid w:val="00EF4DCB"/>
    <w:rsid w:val="00F03758"/>
    <w:rsid w:val="00F0467D"/>
    <w:rsid w:val="00F06E86"/>
    <w:rsid w:val="00F11446"/>
    <w:rsid w:val="00F17188"/>
    <w:rsid w:val="00F2288E"/>
    <w:rsid w:val="00F30689"/>
    <w:rsid w:val="00F372A2"/>
    <w:rsid w:val="00F464DF"/>
    <w:rsid w:val="00F61EE0"/>
    <w:rsid w:val="00F62BAD"/>
    <w:rsid w:val="00F64A81"/>
    <w:rsid w:val="00F70196"/>
    <w:rsid w:val="00F77130"/>
    <w:rsid w:val="00F7759F"/>
    <w:rsid w:val="00F777B0"/>
    <w:rsid w:val="00F85BF3"/>
    <w:rsid w:val="00F86402"/>
    <w:rsid w:val="00F86A73"/>
    <w:rsid w:val="00FA0FB3"/>
    <w:rsid w:val="00FA4776"/>
    <w:rsid w:val="00FB677F"/>
    <w:rsid w:val="00FD3104"/>
    <w:rsid w:val="00FD6EF5"/>
    <w:rsid w:val="00FE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03329"/>
  <w15:chartTrackingRefBased/>
  <w15:docId w15:val="{8FD4E312-C356-4E65-AAF8-C60701A7E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0354F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E0354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E0354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0354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0354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03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0354F"/>
    <w:rPr>
      <w:rFonts w:ascii="Segoe UI" w:hAnsi="Segoe UI" w:cs="Segoe UI"/>
      <w:sz w:val="18"/>
      <w:szCs w:val="18"/>
    </w:rPr>
  </w:style>
  <w:style w:type="paragraph" w:customStyle="1" w:styleId="subclauseindent">
    <w:name w:val="subclauseindent"/>
    <w:basedOn w:val="a"/>
    <w:rsid w:val="0015662A"/>
    <w:pPr>
      <w:spacing w:before="120" w:after="120" w:line="360" w:lineRule="auto"/>
      <w:ind w:left="1701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ConsPlusNormal">
    <w:name w:val="ConsPlusNormal"/>
    <w:qFormat/>
    <w:rsid w:val="0032346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E02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0251D"/>
  </w:style>
  <w:style w:type="paragraph" w:styleId="ac">
    <w:name w:val="footer"/>
    <w:basedOn w:val="a"/>
    <w:link w:val="ad"/>
    <w:uiPriority w:val="99"/>
    <w:unhideWhenUsed/>
    <w:rsid w:val="00E02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0251D"/>
  </w:style>
  <w:style w:type="paragraph" w:styleId="ae">
    <w:name w:val="List Paragraph"/>
    <w:basedOn w:val="a"/>
    <w:uiPriority w:val="34"/>
    <w:qFormat/>
    <w:rsid w:val="003E5F40"/>
    <w:pPr>
      <w:ind w:left="720"/>
      <w:contextualSpacing/>
    </w:pPr>
  </w:style>
  <w:style w:type="paragraph" w:styleId="af">
    <w:name w:val="Title"/>
    <w:basedOn w:val="a"/>
    <w:next w:val="a"/>
    <w:link w:val="af0"/>
    <w:uiPriority w:val="10"/>
    <w:qFormat/>
    <w:rsid w:val="00813D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Заголовок Знак"/>
    <w:basedOn w:val="a0"/>
    <w:link w:val="af"/>
    <w:uiPriority w:val="10"/>
    <w:rsid w:val="00813D7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E5AF0-0313-49C1-BADD-876E54694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1876</Words>
  <Characters>10697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Пименов Юрий Андреевич</dc:creator>
  <cp:keywords/>
  <dc:description/>
  <cp:lastModifiedBy>Гирина Марина Владимировна</cp:lastModifiedBy>
  <cp:revision>9</cp:revision>
  <cp:lastPrinted>2023-05-29T11:53:00Z</cp:lastPrinted>
  <dcterms:created xsi:type="dcterms:W3CDTF">2024-12-09T18:11:00Z</dcterms:created>
  <dcterms:modified xsi:type="dcterms:W3CDTF">2024-12-23T06:14:00Z</dcterms:modified>
</cp:coreProperties>
</file>