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07EE3" w14:textId="50999E91" w:rsidR="00F2145B" w:rsidRDefault="00D62B52" w:rsidP="00F2145B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</w:pPr>
      <w:r>
        <w:rPr>
          <w:rFonts w:ascii="Garamond" w:eastAsia="Times New Roman" w:hAnsi="Garamond" w:cs="Garamond"/>
          <w:b/>
          <w:bCs/>
          <w:sz w:val="28"/>
          <w:szCs w:val="28"/>
          <w:lang w:val="en-US"/>
        </w:rPr>
        <w:t>X</w:t>
      </w:r>
      <w:r w:rsidR="00F2145B">
        <w:rPr>
          <w:rFonts w:ascii="Garamond" w:eastAsia="Times New Roman" w:hAnsi="Garamond" w:cs="Garamond"/>
          <w:b/>
          <w:bCs/>
          <w:sz w:val="28"/>
          <w:szCs w:val="28"/>
        </w:rPr>
        <w:t xml:space="preserve">.1. О продлении срока действия изменений, </w:t>
      </w:r>
      <w:r w:rsidR="00F2145B">
        <w:rPr>
          <w:rFonts w:ascii="Garamond" w:hAnsi="Garamond"/>
          <w:b/>
          <w:sz w:val="28"/>
          <w:szCs w:val="28"/>
        </w:rPr>
        <w:t>связанных с уточнением порядка актуализации ГТП потребления типа «Нагрузка» при детализации расчетной модели</w:t>
      </w:r>
    </w:p>
    <w:p w14:paraId="1620C906" w14:textId="77777777" w:rsidR="00F2145B" w:rsidRDefault="00F2145B" w:rsidP="00F2145B">
      <w:pPr>
        <w:jc w:val="both"/>
        <w:rPr>
          <w:rFonts w:ascii="Calibri" w:eastAsia="Calibri" w:hAnsi="Calibri"/>
          <w:b/>
          <w:iCs/>
          <w:sz w:val="26"/>
          <w:szCs w:val="26"/>
          <w:lang w:eastAsia="en-US"/>
        </w:rPr>
      </w:pPr>
    </w:p>
    <w:p w14:paraId="08DA3DAB" w14:textId="3000FE5A" w:rsidR="00F2145B" w:rsidRPr="00F2145B" w:rsidRDefault="00F2145B" w:rsidP="00F2145B">
      <w:pPr>
        <w:widowControl/>
        <w:ind w:left="-284"/>
        <w:rPr>
          <w:rFonts w:ascii="Garamond" w:hAnsi="Garamond"/>
          <w:sz w:val="24"/>
          <w:szCs w:val="24"/>
        </w:rPr>
      </w:pPr>
      <w:r w:rsidRPr="000C3638">
        <w:rPr>
          <w:rFonts w:ascii="Garamond" w:hAnsi="Garamond"/>
          <w:b/>
          <w:sz w:val="24"/>
          <w:szCs w:val="24"/>
        </w:rPr>
        <w:t>Инициатор:</w:t>
      </w:r>
      <w:r w:rsidRPr="000C3638">
        <w:rPr>
          <w:rFonts w:ascii="Garamond" w:hAnsi="Garamond"/>
          <w:sz w:val="24"/>
          <w:szCs w:val="24"/>
        </w:rPr>
        <w:t xml:space="preserve"> </w:t>
      </w:r>
      <w:r w:rsidRPr="00F2145B">
        <w:rPr>
          <w:rFonts w:ascii="Garamond" w:hAnsi="Garamond"/>
          <w:sz w:val="24"/>
          <w:szCs w:val="24"/>
        </w:rPr>
        <w:t xml:space="preserve">член Наблюдательного совета Ассоциации «НП Совет </w:t>
      </w:r>
      <w:r>
        <w:rPr>
          <w:rFonts w:ascii="Garamond" w:hAnsi="Garamond"/>
          <w:sz w:val="24"/>
          <w:szCs w:val="24"/>
        </w:rPr>
        <w:t xml:space="preserve">рынка» </w:t>
      </w:r>
      <w:r w:rsidRPr="00F2145B">
        <w:rPr>
          <w:rFonts w:ascii="Garamond" w:hAnsi="Garamond"/>
          <w:sz w:val="24"/>
          <w:szCs w:val="24"/>
        </w:rPr>
        <w:t xml:space="preserve">Ф.Ю. </w:t>
      </w:r>
      <w:proofErr w:type="spellStart"/>
      <w:r w:rsidRPr="00F2145B">
        <w:rPr>
          <w:rFonts w:ascii="Garamond" w:hAnsi="Garamond"/>
          <w:sz w:val="24"/>
          <w:szCs w:val="24"/>
        </w:rPr>
        <w:t>Опадчий</w:t>
      </w:r>
      <w:proofErr w:type="spellEnd"/>
      <w:r>
        <w:rPr>
          <w:rFonts w:ascii="Garamond" w:hAnsi="Garamond"/>
          <w:sz w:val="24"/>
          <w:szCs w:val="24"/>
        </w:rPr>
        <w:t>.</w:t>
      </w:r>
    </w:p>
    <w:p w14:paraId="7DBBD28A" w14:textId="77777777" w:rsidR="00F2145B" w:rsidRDefault="00F2145B" w:rsidP="00F2145B">
      <w:pPr>
        <w:tabs>
          <w:tab w:val="left" w:pos="720"/>
          <w:tab w:val="left" w:pos="993"/>
        </w:tabs>
        <w:overflowPunct w:val="0"/>
        <w:jc w:val="both"/>
        <w:rPr>
          <w:rFonts w:ascii="Garamond" w:eastAsia="Times New Roman" w:hAnsi="Garamond"/>
          <w:sz w:val="24"/>
          <w:szCs w:val="24"/>
          <w:lang w:eastAsia="ru-RU"/>
        </w:rPr>
      </w:pPr>
    </w:p>
    <w:p w14:paraId="2988E47C" w14:textId="77777777" w:rsidR="00F2145B" w:rsidRDefault="00F2145B" w:rsidP="00F2145B">
      <w:pPr>
        <w:tabs>
          <w:tab w:val="left" w:pos="720"/>
          <w:tab w:val="left" w:pos="993"/>
        </w:tabs>
        <w:overflowPunct w:val="0"/>
        <w:jc w:val="both"/>
        <w:rPr>
          <w:rFonts w:ascii="Garamond" w:eastAsia="Times New Roman" w:hAnsi="Garamond"/>
          <w:sz w:val="24"/>
          <w:szCs w:val="24"/>
        </w:rPr>
      </w:pPr>
    </w:p>
    <w:p w14:paraId="03B22644" w14:textId="6B38B5C0" w:rsidR="00F2145B" w:rsidRDefault="00F2145B" w:rsidP="00F2145B">
      <w:pPr>
        <w:widowControl/>
        <w:ind w:left="-284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Продлить срок действия изменений в Договор о присоединении к торговой системе оптового рынка, </w:t>
      </w:r>
      <w:r w:rsidRPr="000E3412">
        <w:rPr>
          <w:rFonts w:ascii="Garamond" w:eastAsia="Times New Roman" w:hAnsi="Garamond"/>
          <w:sz w:val="24"/>
          <w:szCs w:val="24"/>
        </w:rPr>
        <w:t>связанных с уточнением порядка актуализации ГТП потребления типа «Нагрузка» при детализации расчетной модели</w:t>
      </w:r>
      <w:r>
        <w:rPr>
          <w:rFonts w:ascii="Garamond" w:eastAsia="Times New Roman" w:hAnsi="Garamond"/>
          <w:sz w:val="24"/>
          <w:szCs w:val="24"/>
        </w:rPr>
        <w:t xml:space="preserve">, представленных в Приложении № </w:t>
      </w:r>
      <w:r w:rsidRPr="000E3412">
        <w:rPr>
          <w:rFonts w:ascii="Garamond" w:eastAsia="Times New Roman" w:hAnsi="Garamond"/>
          <w:sz w:val="24"/>
          <w:szCs w:val="24"/>
        </w:rPr>
        <w:t>1.12</w:t>
      </w:r>
      <w:r>
        <w:rPr>
          <w:rFonts w:ascii="Garamond" w:eastAsia="Times New Roman" w:hAnsi="Garamond"/>
          <w:sz w:val="24"/>
          <w:szCs w:val="24"/>
        </w:rPr>
        <w:t xml:space="preserve"> к Протоколу № 17-</w:t>
      </w:r>
      <w:r w:rsidRPr="000E3412">
        <w:rPr>
          <w:rFonts w:ascii="Garamond" w:eastAsia="Times New Roman" w:hAnsi="Garamond"/>
          <w:sz w:val="24"/>
          <w:szCs w:val="24"/>
        </w:rPr>
        <w:t>II</w:t>
      </w:r>
      <w:r>
        <w:rPr>
          <w:rFonts w:ascii="Garamond" w:eastAsia="Times New Roman" w:hAnsi="Garamond"/>
          <w:sz w:val="24"/>
          <w:szCs w:val="24"/>
        </w:rPr>
        <w:t xml:space="preserve">/2021 заседания Наблюдательного совета Ассоциации «НП Совет рынка» от </w:t>
      </w:r>
      <w:r w:rsidRPr="000E3412">
        <w:rPr>
          <w:rFonts w:ascii="Garamond" w:eastAsia="Times New Roman" w:hAnsi="Garamond"/>
          <w:sz w:val="24"/>
          <w:szCs w:val="24"/>
        </w:rPr>
        <w:t xml:space="preserve">26 </w:t>
      </w:r>
      <w:r>
        <w:rPr>
          <w:rFonts w:ascii="Garamond" w:eastAsia="Times New Roman" w:hAnsi="Garamond"/>
          <w:sz w:val="24"/>
          <w:szCs w:val="24"/>
        </w:rPr>
        <w:t xml:space="preserve">октября 2021 года и утвержденных решением Наблюдательного совета Ассоциации «НП Совет рынка» по пункту </w:t>
      </w:r>
      <w:r w:rsidRPr="000E3412">
        <w:rPr>
          <w:rFonts w:ascii="Garamond" w:eastAsia="Times New Roman" w:hAnsi="Garamond"/>
          <w:sz w:val="24"/>
          <w:szCs w:val="24"/>
        </w:rPr>
        <w:t>22</w:t>
      </w:r>
      <w:r>
        <w:rPr>
          <w:rFonts w:ascii="Garamond" w:eastAsia="Times New Roman" w:hAnsi="Garamond"/>
          <w:sz w:val="24"/>
          <w:szCs w:val="24"/>
        </w:rPr>
        <w:t xml:space="preserve"> вопроса № 1 Протокола </w:t>
      </w:r>
      <w:r w:rsidR="00F37CBD">
        <w:rPr>
          <w:rFonts w:ascii="Garamond" w:eastAsia="Times New Roman" w:hAnsi="Garamond"/>
          <w:sz w:val="24"/>
          <w:szCs w:val="24"/>
        </w:rPr>
        <w:t xml:space="preserve">№ </w:t>
      </w:r>
      <w:r>
        <w:rPr>
          <w:rFonts w:ascii="Garamond" w:eastAsia="Times New Roman" w:hAnsi="Garamond"/>
          <w:sz w:val="24"/>
          <w:szCs w:val="24"/>
        </w:rPr>
        <w:t>17-</w:t>
      </w:r>
      <w:r w:rsidRPr="000E3412">
        <w:rPr>
          <w:rFonts w:ascii="Garamond" w:eastAsia="Times New Roman" w:hAnsi="Garamond"/>
          <w:sz w:val="24"/>
          <w:szCs w:val="24"/>
        </w:rPr>
        <w:t>II</w:t>
      </w:r>
      <w:r>
        <w:rPr>
          <w:rFonts w:ascii="Garamond" w:eastAsia="Times New Roman" w:hAnsi="Garamond"/>
          <w:sz w:val="24"/>
          <w:szCs w:val="24"/>
        </w:rPr>
        <w:t xml:space="preserve">/2021 заседания Наблюдательного совета Ассоциации «НП Совет рынка» от </w:t>
      </w:r>
      <w:r w:rsidRPr="000E3412">
        <w:rPr>
          <w:rFonts w:ascii="Garamond" w:eastAsia="Times New Roman" w:hAnsi="Garamond"/>
          <w:sz w:val="24"/>
          <w:szCs w:val="24"/>
        </w:rPr>
        <w:t xml:space="preserve">26 </w:t>
      </w:r>
      <w:r>
        <w:rPr>
          <w:rFonts w:ascii="Garamond" w:eastAsia="Times New Roman" w:hAnsi="Garamond"/>
          <w:sz w:val="24"/>
          <w:szCs w:val="24"/>
        </w:rPr>
        <w:t xml:space="preserve">октября 2021 года, </w:t>
      </w:r>
      <w:r w:rsidRPr="00F2145B">
        <w:rPr>
          <w:rFonts w:ascii="Garamond" w:eastAsia="Times New Roman" w:hAnsi="Garamond"/>
          <w:sz w:val="24"/>
          <w:szCs w:val="24"/>
        </w:rPr>
        <w:t xml:space="preserve">с учетом всех последующих изменений, с 1 </w:t>
      </w:r>
      <w:r>
        <w:rPr>
          <w:rFonts w:ascii="Garamond" w:eastAsia="Times New Roman" w:hAnsi="Garamond"/>
          <w:sz w:val="24"/>
          <w:szCs w:val="24"/>
        </w:rPr>
        <w:t>ноября</w:t>
      </w:r>
      <w:r w:rsidRPr="00F2145B">
        <w:rPr>
          <w:rFonts w:ascii="Garamond" w:eastAsia="Times New Roman" w:hAnsi="Garamond"/>
          <w:sz w:val="24"/>
          <w:szCs w:val="24"/>
        </w:rPr>
        <w:t xml:space="preserve"> 2023 года без ограничения срока действия.</w:t>
      </w:r>
    </w:p>
    <w:p w14:paraId="1CE70FA9" w14:textId="77777777" w:rsidR="00F2145B" w:rsidRDefault="00F2145B" w:rsidP="00F2145B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</w:rPr>
      </w:pPr>
    </w:p>
    <w:p w14:paraId="549A63F4" w14:textId="4E44FC12" w:rsidR="00F2145B" w:rsidRDefault="00F2145B" w:rsidP="00F2145B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</w:rPr>
      </w:pPr>
      <w:r>
        <w:rPr>
          <w:rFonts w:ascii="Garamond" w:eastAsia="Times New Roman" w:hAnsi="Garamond" w:cs="Garamond"/>
          <w:b/>
          <w:bCs/>
          <w:sz w:val="28"/>
          <w:szCs w:val="28"/>
        </w:rPr>
        <w:t xml:space="preserve">ПРОДЛЕНО на НС </w:t>
      </w:r>
      <w:r w:rsidR="006531CB">
        <w:rPr>
          <w:rFonts w:ascii="Garamond" w:eastAsia="Times New Roman" w:hAnsi="Garamond" w:cs="Garamond"/>
          <w:b/>
          <w:bCs/>
          <w:sz w:val="28"/>
          <w:szCs w:val="28"/>
        </w:rPr>
        <w:t>1</w:t>
      </w:r>
      <w:r>
        <w:rPr>
          <w:rFonts w:ascii="Garamond" w:eastAsia="Times New Roman" w:hAnsi="Garamond" w:cs="Garamond"/>
          <w:b/>
          <w:bCs/>
          <w:sz w:val="28"/>
          <w:szCs w:val="28"/>
        </w:rPr>
        <w:t>9 сентября 2022 года</w:t>
      </w:r>
    </w:p>
    <w:p w14:paraId="6E21944A" w14:textId="77777777" w:rsidR="00F2145B" w:rsidRPr="00F2145B" w:rsidRDefault="00F2145B" w:rsidP="000E3412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</w:rPr>
      </w:pPr>
    </w:p>
    <w:p w14:paraId="08462240" w14:textId="165FA3F4" w:rsidR="000E3412" w:rsidRDefault="000E3412" w:rsidP="000E3412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  <w:lang w:eastAsia="ru-RU"/>
        </w:rPr>
      </w:pPr>
      <w:r>
        <w:rPr>
          <w:rFonts w:ascii="Garamond" w:eastAsia="Times New Roman" w:hAnsi="Garamond" w:cs="Garamond"/>
          <w:b/>
          <w:bCs/>
          <w:sz w:val="28"/>
          <w:szCs w:val="28"/>
          <w:lang w:val="en-US"/>
        </w:rPr>
        <w:t>III</w:t>
      </w:r>
      <w:r>
        <w:rPr>
          <w:rFonts w:ascii="Garamond" w:eastAsia="Times New Roman" w:hAnsi="Garamond" w:cs="Garamond"/>
          <w:b/>
          <w:bCs/>
          <w:sz w:val="28"/>
          <w:szCs w:val="28"/>
        </w:rPr>
        <w:t>.1. О продлении срока</w:t>
      </w:r>
      <w:r w:rsidR="00864501">
        <w:rPr>
          <w:rFonts w:ascii="Garamond" w:eastAsia="Times New Roman" w:hAnsi="Garamond" w:cs="Garamond"/>
          <w:b/>
          <w:bCs/>
          <w:sz w:val="28"/>
          <w:szCs w:val="28"/>
        </w:rPr>
        <w:t xml:space="preserve"> действия</w:t>
      </w:r>
      <w:r>
        <w:rPr>
          <w:rFonts w:ascii="Garamond" w:eastAsia="Times New Roman" w:hAnsi="Garamond" w:cs="Garamond"/>
          <w:b/>
          <w:bCs/>
          <w:sz w:val="28"/>
          <w:szCs w:val="28"/>
        </w:rPr>
        <w:t xml:space="preserve"> изменений, </w:t>
      </w:r>
      <w:r>
        <w:rPr>
          <w:rFonts w:ascii="Garamond" w:hAnsi="Garamond"/>
          <w:b/>
          <w:sz w:val="28"/>
          <w:szCs w:val="28"/>
        </w:rPr>
        <w:t>связанных с уточнением порядка актуализации ГТП потребления типа «Нагрузка» при детализации расчетной модели</w:t>
      </w:r>
    </w:p>
    <w:p w14:paraId="059CA7BA" w14:textId="77777777" w:rsidR="000E3412" w:rsidRDefault="000E3412" w:rsidP="000E3412">
      <w:pPr>
        <w:jc w:val="both"/>
        <w:rPr>
          <w:rFonts w:ascii="Calibri" w:eastAsia="Calibri" w:hAnsi="Calibri"/>
          <w:b/>
          <w:iCs/>
          <w:sz w:val="26"/>
          <w:szCs w:val="26"/>
          <w:lang w:eastAsia="en-US"/>
        </w:rPr>
      </w:pPr>
    </w:p>
    <w:p w14:paraId="65DB4011" w14:textId="77777777" w:rsidR="000E3412" w:rsidRPr="000C3638" w:rsidRDefault="000E3412" w:rsidP="000E3412">
      <w:pPr>
        <w:widowControl/>
        <w:ind w:left="-284"/>
        <w:rPr>
          <w:rFonts w:ascii="Garamond" w:hAnsi="Garamond"/>
          <w:b/>
          <w:sz w:val="24"/>
          <w:szCs w:val="24"/>
        </w:rPr>
      </w:pPr>
      <w:r w:rsidRPr="000C3638">
        <w:rPr>
          <w:rFonts w:ascii="Garamond" w:hAnsi="Garamond"/>
          <w:b/>
          <w:sz w:val="24"/>
          <w:szCs w:val="24"/>
        </w:rPr>
        <w:t>Инициатор:</w:t>
      </w:r>
      <w:r w:rsidRPr="000C3638">
        <w:rPr>
          <w:rFonts w:ascii="Garamond" w:hAnsi="Garamond"/>
          <w:sz w:val="24"/>
          <w:szCs w:val="24"/>
        </w:rPr>
        <w:t xml:space="preserve"> АО «СО ЕЭС».</w:t>
      </w:r>
    </w:p>
    <w:p w14:paraId="2735C08B" w14:textId="77777777" w:rsidR="000E3412" w:rsidRDefault="000E3412" w:rsidP="000E3412">
      <w:pPr>
        <w:tabs>
          <w:tab w:val="left" w:pos="720"/>
          <w:tab w:val="left" w:pos="993"/>
        </w:tabs>
        <w:overflowPunct w:val="0"/>
        <w:jc w:val="both"/>
        <w:rPr>
          <w:rFonts w:ascii="Garamond" w:eastAsia="Times New Roman" w:hAnsi="Garamond"/>
          <w:sz w:val="24"/>
          <w:szCs w:val="24"/>
          <w:lang w:eastAsia="ru-RU"/>
        </w:rPr>
      </w:pPr>
    </w:p>
    <w:p w14:paraId="54284B58" w14:textId="77777777" w:rsidR="000E3412" w:rsidRDefault="000E3412" w:rsidP="000E3412">
      <w:pPr>
        <w:tabs>
          <w:tab w:val="left" w:pos="720"/>
          <w:tab w:val="left" w:pos="993"/>
        </w:tabs>
        <w:overflowPunct w:val="0"/>
        <w:jc w:val="both"/>
        <w:rPr>
          <w:rFonts w:ascii="Garamond" w:eastAsia="Times New Roman" w:hAnsi="Garamond"/>
          <w:sz w:val="24"/>
          <w:szCs w:val="24"/>
        </w:rPr>
      </w:pPr>
    </w:p>
    <w:p w14:paraId="28DF4750" w14:textId="4008E6E9" w:rsidR="000E3412" w:rsidRDefault="000E3412" w:rsidP="000E3412">
      <w:pPr>
        <w:widowControl/>
        <w:ind w:left="-284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Продлить срок действия изменений в Договор о присоединении к торговой системе оптового рынка, </w:t>
      </w:r>
      <w:r w:rsidRPr="000E3412">
        <w:rPr>
          <w:rFonts w:ascii="Garamond" w:eastAsia="Times New Roman" w:hAnsi="Garamond"/>
          <w:sz w:val="24"/>
          <w:szCs w:val="24"/>
        </w:rPr>
        <w:t>связанных с уточнением порядка актуализации ГТП потребления типа «Нагрузка» при детализации расчетной модели</w:t>
      </w:r>
      <w:r>
        <w:rPr>
          <w:rFonts w:ascii="Garamond" w:eastAsia="Times New Roman" w:hAnsi="Garamond"/>
          <w:sz w:val="24"/>
          <w:szCs w:val="24"/>
        </w:rPr>
        <w:t xml:space="preserve">, представленных в Приложении № </w:t>
      </w:r>
      <w:r w:rsidRPr="000E3412">
        <w:rPr>
          <w:rFonts w:ascii="Garamond" w:eastAsia="Times New Roman" w:hAnsi="Garamond"/>
          <w:sz w:val="24"/>
          <w:szCs w:val="24"/>
        </w:rPr>
        <w:t>1.12</w:t>
      </w:r>
      <w:r>
        <w:rPr>
          <w:rFonts w:ascii="Garamond" w:eastAsia="Times New Roman" w:hAnsi="Garamond"/>
          <w:sz w:val="24"/>
          <w:szCs w:val="24"/>
        </w:rPr>
        <w:t xml:space="preserve"> к Протоколу № 17-</w:t>
      </w:r>
      <w:r w:rsidRPr="000E3412">
        <w:rPr>
          <w:rFonts w:ascii="Garamond" w:eastAsia="Times New Roman" w:hAnsi="Garamond"/>
          <w:sz w:val="24"/>
          <w:szCs w:val="24"/>
        </w:rPr>
        <w:t>II</w:t>
      </w:r>
      <w:r>
        <w:rPr>
          <w:rFonts w:ascii="Garamond" w:eastAsia="Times New Roman" w:hAnsi="Garamond"/>
          <w:sz w:val="24"/>
          <w:szCs w:val="24"/>
        </w:rPr>
        <w:t xml:space="preserve">/2021 заседания Наблюдательного совета Ассоциации «НП Совет рынка» от </w:t>
      </w:r>
      <w:r w:rsidRPr="000E3412">
        <w:rPr>
          <w:rFonts w:ascii="Garamond" w:eastAsia="Times New Roman" w:hAnsi="Garamond"/>
          <w:sz w:val="24"/>
          <w:szCs w:val="24"/>
        </w:rPr>
        <w:t xml:space="preserve">26 </w:t>
      </w:r>
      <w:r>
        <w:rPr>
          <w:rFonts w:ascii="Garamond" w:eastAsia="Times New Roman" w:hAnsi="Garamond"/>
          <w:sz w:val="24"/>
          <w:szCs w:val="24"/>
        </w:rPr>
        <w:t xml:space="preserve">октября 2021 года и утвержденных решением Наблюдательного совета Ассоциации «НП Совет рынка» по пункту </w:t>
      </w:r>
      <w:r w:rsidRPr="000E3412">
        <w:rPr>
          <w:rFonts w:ascii="Garamond" w:eastAsia="Times New Roman" w:hAnsi="Garamond"/>
          <w:sz w:val="24"/>
          <w:szCs w:val="24"/>
        </w:rPr>
        <w:t>22</w:t>
      </w:r>
      <w:r>
        <w:rPr>
          <w:rFonts w:ascii="Garamond" w:eastAsia="Times New Roman" w:hAnsi="Garamond"/>
          <w:sz w:val="24"/>
          <w:szCs w:val="24"/>
        </w:rPr>
        <w:t xml:space="preserve"> вопроса № 1 Протокола </w:t>
      </w:r>
      <w:r w:rsidR="00F37CBD">
        <w:rPr>
          <w:rFonts w:ascii="Garamond" w:eastAsia="Times New Roman" w:hAnsi="Garamond"/>
          <w:sz w:val="24"/>
          <w:szCs w:val="24"/>
        </w:rPr>
        <w:t xml:space="preserve">№ </w:t>
      </w:r>
      <w:r>
        <w:rPr>
          <w:rFonts w:ascii="Garamond" w:eastAsia="Times New Roman" w:hAnsi="Garamond"/>
          <w:sz w:val="24"/>
          <w:szCs w:val="24"/>
        </w:rPr>
        <w:t>17-</w:t>
      </w:r>
      <w:r w:rsidRPr="000E3412">
        <w:rPr>
          <w:rFonts w:ascii="Garamond" w:eastAsia="Times New Roman" w:hAnsi="Garamond"/>
          <w:sz w:val="24"/>
          <w:szCs w:val="24"/>
        </w:rPr>
        <w:t>II</w:t>
      </w:r>
      <w:r>
        <w:rPr>
          <w:rFonts w:ascii="Garamond" w:eastAsia="Times New Roman" w:hAnsi="Garamond"/>
          <w:sz w:val="24"/>
          <w:szCs w:val="24"/>
        </w:rPr>
        <w:t xml:space="preserve">/2021 заседания Наблюдательного совета Ассоциации «НП Совет рынка» от </w:t>
      </w:r>
      <w:r w:rsidRPr="000E3412">
        <w:rPr>
          <w:rFonts w:ascii="Garamond" w:eastAsia="Times New Roman" w:hAnsi="Garamond"/>
          <w:sz w:val="24"/>
          <w:szCs w:val="24"/>
        </w:rPr>
        <w:t xml:space="preserve">26 </w:t>
      </w:r>
      <w:r>
        <w:rPr>
          <w:rFonts w:ascii="Garamond" w:eastAsia="Times New Roman" w:hAnsi="Garamond"/>
          <w:sz w:val="24"/>
          <w:szCs w:val="24"/>
        </w:rPr>
        <w:t>октября 2021 года, с 01 ноября 2022 года по 31 октября 2023 года</w:t>
      </w:r>
      <w:r w:rsidR="00A671AC" w:rsidRPr="00A671AC">
        <w:rPr>
          <w:rFonts w:ascii="Garamond" w:eastAsia="Times New Roman" w:hAnsi="Garamond"/>
          <w:sz w:val="24"/>
          <w:szCs w:val="24"/>
        </w:rPr>
        <w:t xml:space="preserve"> </w:t>
      </w:r>
      <w:r w:rsidR="00A671AC">
        <w:rPr>
          <w:rFonts w:ascii="Garamond" w:eastAsia="Times New Roman" w:hAnsi="Garamond"/>
          <w:sz w:val="24"/>
          <w:szCs w:val="24"/>
        </w:rPr>
        <w:t>(включительно)</w:t>
      </w:r>
      <w:r>
        <w:rPr>
          <w:rFonts w:ascii="Garamond" w:eastAsia="Times New Roman" w:hAnsi="Garamond"/>
          <w:sz w:val="24"/>
          <w:szCs w:val="24"/>
        </w:rPr>
        <w:t>.</w:t>
      </w:r>
    </w:p>
    <w:p w14:paraId="18BF8176" w14:textId="77777777" w:rsidR="000E3412" w:rsidRDefault="000E3412" w:rsidP="000E3412">
      <w:pPr>
        <w:jc w:val="both"/>
        <w:rPr>
          <w:rFonts w:ascii="Garamond" w:eastAsia="Times New Roman" w:hAnsi="Garamond"/>
          <w:sz w:val="24"/>
          <w:szCs w:val="24"/>
        </w:rPr>
      </w:pPr>
    </w:p>
    <w:p w14:paraId="05D64497" w14:textId="77777777" w:rsidR="000E3412" w:rsidRDefault="000E3412" w:rsidP="000E3412">
      <w:pPr>
        <w:tabs>
          <w:tab w:val="left" w:pos="5529"/>
        </w:tabs>
        <w:rPr>
          <w:rFonts w:ascii="Garamond" w:eastAsia="Times New Roman" w:hAnsi="Garamond" w:cs="Garamond"/>
          <w:b/>
          <w:bCs/>
          <w:sz w:val="28"/>
          <w:szCs w:val="28"/>
        </w:rPr>
      </w:pPr>
    </w:p>
    <w:p w14:paraId="08121B97" w14:textId="77777777" w:rsidR="00F2243E" w:rsidRDefault="000E3412" w:rsidP="000E3412">
      <w:pPr>
        <w:widowControl/>
        <w:ind w:left="-284"/>
        <w:rPr>
          <w:rFonts w:ascii="Garamond" w:eastAsia="Times New Roman" w:hAnsi="Garamond" w:cs="Garamond"/>
          <w:b/>
          <w:bCs/>
          <w:sz w:val="28"/>
          <w:szCs w:val="28"/>
        </w:rPr>
      </w:pPr>
      <w:r>
        <w:rPr>
          <w:rFonts w:ascii="Garamond" w:eastAsia="Times New Roman" w:hAnsi="Garamond" w:cs="Garamond"/>
          <w:b/>
          <w:bCs/>
          <w:sz w:val="28"/>
          <w:szCs w:val="28"/>
        </w:rPr>
        <w:t>ПРИНЯТО на НС 26 октября 2021 года</w:t>
      </w:r>
    </w:p>
    <w:p w14:paraId="39B93551" w14:textId="77777777" w:rsidR="000E3412" w:rsidRPr="00F2243E" w:rsidRDefault="000E3412" w:rsidP="000E3412">
      <w:pPr>
        <w:widowControl/>
        <w:ind w:left="-284"/>
        <w:rPr>
          <w:rFonts w:ascii="Garamond" w:hAnsi="Garamond"/>
          <w:b/>
          <w:sz w:val="28"/>
          <w:szCs w:val="28"/>
        </w:rPr>
      </w:pPr>
    </w:p>
    <w:p w14:paraId="113F2684" w14:textId="77777777" w:rsidR="00EB0901" w:rsidRDefault="00EB0901" w:rsidP="00EB0901">
      <w:pPr>
        <w:widowControl/>
        <w:ind w:left="-284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</w:t>
      </w:r>
      <w:r>
        <w:rPr>
          <w:rFonts w:ascii="Garamond" w:hAnsi="Garamond"/>
          <w:b/>
          <w:sz w:val="28"/>
          <w:szCs w:val="28"/>
        </w:rPr>
        <w:t>.1. Изменения, связанные с уточнением порядка актуализации ГТП потребления типа «Нагрузка» при детализации расчетной модели</w:t>
      </w:r>
    </w:p>
    <w:p w14:paraId="3EB5515F" w14:textId="77777777" w:rsidR="00EB0901" w:rsidRDefault="00EB0901" w:rsidP="00EB0901">
      <w:pPr>
        <w:widowControl/>
        <w:ind w:left="-284"/>
        <w:rPr>
          <w:rFonts w:ascii="Garamond" w:hAnsi="Garamond"/>
          <w:b/>
          <w:sz w:val="28"/>
          <w:szCs w:val="28"/>
        </w:rPr>
      </w:pPr>
    </w:p>
    <w:p w14:paraId="4CFF84EC" w14:textId="77777777" w:rsidR="002F19B7" w:rsidRDefault="00EB0901" w:rsidP="00EB0901">
      <w:pPr>
        <w:widowControl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 xml:space="preserve">Приложение </w:t>
      </w:r>
      <w:r w:rsidR="00072056">
        <w:rPr>
          <w:rFonts w:ascii="Garamond" w:hAnsi="Garamond"/>
          <w:b/>
          <w:sz w:val="28"/>
          <w:szCs w:val="28"/>
        </w:rPr>
        <w:t xml:space="preserve">№ </w:t>
      </w:r>
      <w:r w:rsidR="00F2243E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.1</w:t>
      </w:r>
      <w:r w:rsidR="00F2243E">
        <w:rPr>
          <w:rFonts w:ascii="Garamond" w:hAnsi="Garamond"/>
          <w:b/>
          <w:sz w:val="28"/>
          <w:szCs w:val="28"/>
        </w:rPr>
        <w:t>2</w:t>
      </w:r>
    </w:p>
    <w:p w14:paraId="019B42A8" w14:textId="77777777" w:rsidR="00EB0901" w:rsidRPr="00317A55" w:rsidRDefault="00EB0901" w:rsidP="00EB0901">
      <w:pPr>
        <w:widowControl/>
        <w:jc w:val="right"/>
        <w:rPr>
          <w:b/>
          <w:sz w:val="28"/>
          <w:szCs w:val="28"/>
        </w:rPr>
      </w:pP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8"/>
      </w:tblGrid>
      <w:tr w:rsidR="005727FD" w:rsidRPr="000C3638" w14:paraId="5DA5F092" w14:textId="77777777" w:rsidTr="0092587D">
        <w:trPr>
          <w:trHeight w:val="360"/>
        </w:trPr>
        <w:tc>
          <w:tcPr>
            <w:tcW w:w="15168" w:type="dxa"/>
          </w:tcPr>
          <w:p w14:paraId="3C58D03E" w14:textId="77777777" w:rsidR="005727FD" w:rsidRPr="000C3638" w:rsidRDefault="005727FD" w:rsidP="003A6D25">
            <w:pPr>
              <w:pStyle w:val="ConsPlusNormal"/>
              <w:ind w:firstLine="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C3638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0C3638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782F0A" w:rsidRPr="000C3638">
              <w:rPr>
                <w:rFonts w:ascii="Garamond" w:hAnsi="Garamond"/>
                <w:sz w:val="24"/>
                <w:szCs w:val="24"/>
              </w:rPr>
              <w:t>АО «СО ЕЭС»</w:t>
            </w:r>
            <w:r w:rsidR="00411617" w:rsidRPr="000C3638">
              <w:rPr>
                <w:rFonts w:ascii="Garamond" w:hAnsi="Garamond"/>
                <w:sz w:val="24"/>
                <w:szCs w:val="24"/>
              </w:rPr>
              <w:t>.</w:t>
            </w:r>
          </w:p>
          <w:p w14:paraId="3639B09E" w14:textId="77777777" w:rsidR="00215FF0" w:rsidRPr="000C3638" w:rsidRDefault="005727FD" w:rsidP="00215FF0">
            <w:pPr>
              <w:pStyle w:val="ConsPlusNormal"/>
              <w:ind w:firstLine="0"/>
              <w:jc w:val="both"/>
              <w:rPr>
                <w:rFonts w:ascii="Garamond" w:hAnsi="Garamond" w:cs="Times New Roman"/>
                <w:bCs/>
                <w:color w:val="000000"/>
                <w:sz w:val="24"/>
                <w:szCs w:val="24"/>
              </w:rPr>
            </w:pPr>
            <w:r w:rsidRPr="000C3638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5578EB" w:rsidRPr="000C363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E55397" w:rsidRPr="000C3638">
              <w:rPr>
                <w:rFonts w:ascii="Garamond" w:hAnsi="Garamond"/>
                <w:bCs/>
                <w:sz w:val="24"/>
                <w:szCs w:val="24"/>
              </w:rPr>
              <w:t>предлагается</w:t>
            </w:r>
            <w:r w:rsidR="00E55397" w:rsidRPr="000C363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637AFC" w:rsidRPr="000C3638">
              <w:rPr>
                <w:rFonts w:ascii="Garamond" w:hAnsi="Garamond"/>
                <w:bCs/>
                <w:sz w:val="24"/>
                <w:szCs w:val="24"/>
              </w:rPr>
              <w:t xml:space="preserve">включить в Регламент </w:t>
            </w:r>
            <w:r w:rsidR="00FC2D79" w:rsidRPr="000C3638">
              <w:rPr>
                <w:rFonts w:ascii="Garamond" w:hAnsi="Garamond"/>
                <w:bCs/>
                <w:sz w:val="24"/>
                <w:szCs w:val="24"/>
              </w:rPr>
              <w:t>внесения изменений в расчетную модель электроэнергетической системы</w:t>
            </w:r>
            <w:r w:rsidR="000C3638">
              <w:rPr>
                <w:rFonts w:ascii="Garamond" w:hAnsi="Garamond"/>
                <w:bCs/>
                <w:sz w:val="24"/>
                <w:szCs w:val="24"/>
              </w:rPr>
              <w:t xml:space="preserve"> (П</w:t>
            </w:r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 xml:space="preserve">риложение № 2 к Договору о присоединении </w:t>
            </w:r>
            <w:r w:rsidR="00296B6E" w:rsidRPr="000C3638">
              <w:rPr>
                <w:rFonts w:ascii="Garamond" w:hAnsi="Garamond"/>
                <w:bCs/>
                <w:sz w:val="24"/>
                <w:szCs w:val="24"/>
              </w:rPr>
              <w:t>к торговой системе</w:t>
            </w:r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 xml:space="preserve"> оптового рынка) уточнение порядка актуализации ГТП потребления типа «Нагрузка» при внесении изменений в расч</w:t>
            </w:r>
            <w:r w:rsidR="00E7680C">
              <w:rPr>
                <w:rFonts w:ascii="Garamond" w:hAnsi="Garamond"/>
                <w:bCs/>
                <w:sz w:val="24"/>
                <w:szCs w:val="24"/>
              </w:rPr>
              <w:t>е</w:t>
            </w:r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 xml:space="preserve">тную модель с целью повышения ее детализации путем добавления в расчетную схему узлов и ветвей, соответствующих </w:t>
            </w:r>
            <w:proofErr w:type="spellStart"/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>неэквивалентированным</w:t>
            </w:r>
            <w:proofErr w:type="spellEnd"/>
            <w:r w:rsidR="00296C50" w:rsidRPr="000C3638">
              <w:rPr>
                <w:rFonts w:ascii="Garamond" w:hAnsi="Garamond"/>
                <w:bCs/>
                <w:sz w:val="24"/>
                <w:szCs w:val="24"/>
              </w:rPr>
              <w:t xml:space="preserve"> схемам замещения</w:t>
            </w:r>
            <w:r w:rsidR="00215FF0" w:rsidRPr="000C3638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  <w:p w14:paraId="5E397763" w14:textId="77777777" w:rsidR="005727FD" w:rsidRPr="000C3638" w:rsidRDefault="005727FD" w:rsidP="00B135E5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0C3638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B135E5" w:rsidRPr="00B135E5">
              <w:rPr>
                <w:rFonts w:ascii="Garamond" w:hAnsi="Garamond" w:cs="Times New Roman"/>
                <w:bCs/>
                <w:sz w:val="24"/>
                <w:szCs w:val="28"/>
              </w:rPr>
              <w:t xml:space="preserve">с </w:t>
            </w:r>
            <w:r w:rsidR="00B135E5" w:rsidRPr="00B135E5">
              <w:rPr>
                <w:rFonts w:ascii="Garamond" w:hAnsi="Garamond" w:cs="Times New Roman"/>
                <w:sz w:val="24"/>
                <w:szCs w:val="24"/>
              </w:rPr>
              <w:t xml:space="preserve">1 ноября 2021 года и действуют по 31 </w:t>
            </w:r>
            <w:r w:rsidR="00B135E5">
              <w:rPr>
                <w:rFonts w:ascii="Garamond" w:hAnsi="Garamond" w:cs="Times New Roman"/>
                <w:sz w:val="24"/>
                <w:szCs w:val="24"/>
              </w:rPr>
              <w:t>октя</w:t>
            </w:r>
            <w:r w:rsidR="00B135E5" w:rsidRPr="00B135E5">
              <w:rPr>
                <w:rFonts w:ascii="Garamond" w:hAnsi="Garamond" w:cs="Times New Roman"/>
                <w:sz w:val="24"/>
                <w:szCs w:val="24"/>
              </w:rPr>
              <w:t>бря 202</w:t>
            </w:r>
            <w:r w:rsidR="00B135E5">
              <w:rPr>
                <w:rFonts w:ascii="Garamond" w:hAnsi="Garamond" w:cs="Times New Roman"/>
                <w:sz w:val="24"/>
                <w:szCs w:val="24"/>
              </w:rPr>
              <w:t>2</w:t>
            </w:r>
            <w:r w:rsidR="00B135E5" w:rsidRPr="00B135E5">
              <w:rPr>
                <w:rFonts w:ascii="Garamond" w:hAnsi="Garamond" w:cs="Times New Roman"/>
                <w:sz w:val="24"/>
                <w:szCs w:val="24"/>
              </w:rPr>
              <w:t xml:space="preserve"> года (включительно).</w:t>
            </w:r>
          </w:p>
        </w:tc>
      </w:tr>
    </w:tbl>
    <w:p w14:paraId="420B088D" w14:textId="77777777" w:rsidR="000C3638" w:rsidRDefault="000C3638" w:rsidP="000C3638">
      <w:pPr>
        <w:widowControl/>
        <w:autoSpaceDE/>
        <w:autoSpaceDN/>
        <w:adjustRightInd/>
        <w:ind w:left="-284"/>
        <w:jc w:val="both"/>
        <w:rPr>
          <w:rFonts w:ascii="Garamond" w:hAnsi="Garamond"/>
          <w:b/>
          <w:sz w:val="26"/>
          <w:szCs w:val="26"/>
        </w:rPr>
      </w:pPr>
    </w:p>
    <w:p w14:paraId="3C53D833" w14:textId="77777777" w:rsidR="00546C00" w:rsidRDefault="005727FD" w:rsidP="000C3638">
      <w:pPr>
        <w:widowControl/>
        <w:autoSpaceDE/>
        <w:autoSpaceDN/>
        <w:adjustRightInd/>
        <w:ind w:left="-284"/>
        <w:rPr>
          <w:rFonts w:ascii="Garamond" w:hAnsi="Garamond"/>
          <w:b/>
          <w:sz w:val="26"/>
          <w:szCs w:val="26"/>
        </w:rPr>
      </w:pPr>
      <w:r w:rsidRPr="001E388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546C00" w:rsidRPr="001E3881">
        <w:rPr>
          <w:rFonts w:ascii="Garamond" w:hAnsi="Garamond"/>
          <w:b/>
          <w:sz w:val="26"/>
          <w:szCs w:val="26"/>
        </w:rPr>
        <w:t xml:space="preserve">РЕГЛАМЕНТ </w:t>
      </w:r>
      <w:r w:rsidR="00FC2D79">
        <w:rPr>
          <w:rFonts w:ascii="Garamond" w:hAnsi="Garamond"/>
          <w:b/>
          <w:sz w:val="26"/>
          <w:szCs w:val="26"/>
        </w:rPr>
        <w:t>ВНЕСЕНИЯ ИЗМЕНЕНИЙ В РАСЧЕТНУЮ МОДЕЛЬ ЭЛЕКТРОЭНЕРГЕТИЧЕСКОЙ СИСТЕМЫ</w:t>
      </w:r>
      <w:r w:rsidRPr="001E3881">
        <w:rPr>
          <w:rFonts w:ascii="Garamond" w:hAnsi="Garamond"/>
          <w:b/>
          <w:sz w:val="26"/>
          <w:szCs w:val="26"/>
        </w:rPr>
        <w:t xml:space="preserve"> (Приложение №</w:t>
      </w:r>
      <w:r w:rsidR="00C5340E" w:rsidRPr="001E3881">
        <w:rPr>
          <w:rFonts w:ascii="Garamond" w:hAnsi="Garamond"/>
          <w:b/>
          <w:sz w:val="26"/>
          <w:szCs w:val="26"/>
        </w:rPr>
        <w:t> </w:t>
      </w:r>
      <w:r w:rsidR="00764D03">
        <w:rPr>
          <w:rFonts w:ascii="Garamond" w:hAnsi="Garamond"/>
          <w:b/>
          <w:sz w:val="26"/>
          <w:szCs w:val="26"/>
        </w:rPr>
        <w:t>2</w:t>
      </w:r>
      <w:r w:rsidRPr="001E3881">
        <w:rPr>
          <w:rFonts w:ascii="Garamond" w:hAnsi="Garamond"/>
          <w:b/>
          <w:sz w:val="26"/>
          <w:szCs w:val="26"/>
        </w:rPr>
        <w:t xml:space="preserve"> к Договору о присоединении к торговой системе оптового рынка)</w:t>
      </w:r>
    </w:p>
    <w:p w14:paraId="7799E13C" w14:textId="77777777" w:rsidR="000C3638" w:rsidRPr="001E3881" w:rsidRDefault="000C3638" w:rsidP="000C3638">
      <w:pPr>
        <w:widowControl/>
        <w:autoSpaceDE/>
        <w:autoSpaceDN/>
        <w:adjustRightInd/>
        <w:ind w:left="-284"/>
        <w:jc w:val="both"/>
        <w:rPr>
          <w:rFonts w:ascii="Garamond" w:hAnsi="Garamond"/>
          <w:b/>
          <w:sz w:val="26"/>
          <w:szCs w:val="26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7087"/>
      </w:tblGrid>
      <w:tr w:rsidR="00C5340E" w:rsidRPr="001E3881" w14:paraId="3A53E8CD" w14:textId="77777777" w:rsidTr="00D75AA1">
        <w:trPr>
          <w:tblHeader/>
        </w:trPr>
        <w:tc>
          <w:tcPr>
            <w:tcW w:w="993" w:type="dxa"/>
            <w:vAlign w:val="center"/>
          </w:tcPr>
          <w:p w14:paraId="6562AA4A" w14:textId="77777777" w:rsidR="00C5340E" w:rsidRPr="001E3881" w:rsidRDefault="00C5340E" w:rsidP="00A32F2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bookmarkStart w:id="0" w:name="_Hlk72940916"/>
            <w:r w:rsidRPr="001E3881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152BBD84" w14:textId="77777777" w:rsidR="00C5340E" w:rsidRPr="001E3881" w:rsidRDefault="00C5340E" w:rsidP="00A32F2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46" w:type="dxa"/>
          </w:tcPr>
          <w:p w14:paraId="4A122241" w14:textId="77777777" w:rsidR="00C5340E" w:rsidRPr="001E3881" w:rsidRDefault="00C5340E" w:rsidP="00A32F25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4B90562" w14:textId="77777777" w:rsidR="00C5340E" w:rsidRPr="001E3881" w:rsidRDefault="00C5340E" w:rsidP="00A32F25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</w:tcPr>
          <w:p w14:paraId="39105E6A" w14:textId="77777777" w:rsidR="00C5340E" w:rsidRPr="001E3881" w:rsidRDefault="00C5340E" w:rsidP="00A32F25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1E388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4402CBDE" w14:textId="77777777" w:rsidR="00C5340E" w:rsidRPr="001E3881" w:rsidRDefault="00C5340E" w:rsidP="00A32F25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1E388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bookmarkEnd w:id="0"/>
      <w:tr w:rsidR="00821FB0" w:rsidRPr="00060F60" w14:paraId="1A2BC1D1" w14:textId="77777777" w:rsidTr="00D75AA1">
        <w:trPr>
          <w:trHeight w:val="416"/>
        </w:trPr>
        <w:tc>
          <w:tcPr>
            <w:tcW w:w="993" w:type="dxa"/>
            <w:vAlign w:val="center"/>
          </w:tcPr>
          <w:p w14:paraId="4016E28E" w14:textId="77777777" w:rsidR="00821FB0" w:rsidRPr="00060F60" w:rsidRDefault="00821FB0" w:rsidP="00821FB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6.1.7</w:t>
            </w:r>
          </w:p>
        </w:tc>
        <w:tc>
          <w:tcPr>
            <w:tcW w:w="6946" w:type="dxa"/>
          </w:tcPr>
          <w:p w14:paraId="48FE3282" w14:textId="77777777" w:rsidR="00821FB0" w:rsidRPr="00821FB0" w:rsidRDefault="00821FB0" w:rsidP="000C3638">
            <w:pPr>
              <w:pStyle w:val="4"/>
              <w:keepNext w:val="0"/>
              <w:autoSpaceDE/>
              <w:autoSpaceDN/>
              <w:adjustRightInd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групп точек поставки субъекта оптового рынка и отнесения их к узлам расчетной модели в части таблицы отнесения зарегистрированной (-ых) на оптовом рынке ГТП Участника со статусом «гарантирующий поставщик», в отношении которой в торговой системе оптового рынка зарегистрированы группы точек поставки потребления типа «Система»,</w:t>
            </w:r>
            <w:r w:rsidRPr="00821FB0">
              <w:rPr>
                <w:b w:val="0"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к узлам расчетной модели ГТП, то Системный оператор оформляет такие изменения в виде приложения к Акту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  <w:p w14:paraId="5AE485A8" w14:textId="77777777"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отнесения к узлам расчетной модели зарегистрированной (-ых) на оптовом рынке ГТП генерации, ГТП потребления типа «Нагрузка», либо такая актуализация требуется вследствие выявленного несоответствия отнесения указанной ГТП к узлам расчетной модели фактическим режимным параметрам, Системный оператор оформляет актуализированные данные в виде приложения к Акту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ЭП и направляет в КО с указанием причины необходимости оформления указанного приложения. В отношении ГТП генерации Системный оператор также направляет в КО приложение к Акту регистрации ГЕМ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).</w:t>
            </w:r>
          </w:p>
          <w:p w14:paraId="0BE87578" w14:textId="77777777"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D75AA1">
              <w:rPr>
                <w:rFonts w:ascii="Garamond" w:hAnsi="Garamond" w:cs="Arial"/>
                <w:b w:val="0"/>
                <w:sz w:val="22"/>
                <w:szCs w:val="22"/>
                <w:highlight w:val="yellow"/>
              </w:rPr>
              <w:t xml:space="preserve">При </w:t>
            </w:r>
            <w:r w:rsidRPr="00CF157C">
              <w:rPr>
                <w:rFonts w:ascii="Garamond" w:hAnsi="Garamond" w:cs="Arial"/>
                <w:b w:val="0"/>
                <w:sz w:val="22"/>
                <w:szCs w:val="22"/>
                <w:highlight w:val="yellow"/>
              </w:rPr>
              <w:t>этом в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случае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выявления несоответствия отнесения указанной ГТП к узлам расчетной модели фактическим режимным параметрам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и наличия возможности актуализировать отнесение такой ГТП к узлам расчетной модели по данным, имеющимся в распоряжении СО, к уведомлению прилагается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Акт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="00CF157C">
              <w:rPr>
                <w:rFonts w:ascii="Garamond" w:hAnsi="Garamond" w:cs="Arial"/>
                <w:b w:val="0"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подписанный со стороны СО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(и Акт регистрации ГЕМ в отношении ГТП генерации)</w:t>
            </w:r>
            <w:r w:rsidRPr="00821FB0">
              <w:rPr>
                <w:rFonts w:ascii="Garamond" w:hAnsi="Garamond" w:cs="Arial"/>
                <w:b w:val="0"/>
                <w:sz w:val="22"/>
                <w:szCs w:val="22"/>
              </w:rPr>
              <w:t>, в противном случае в уведомлении указывается о необходимости представления со стороны участника оптового рынка документов, необходимых для отнесения ГТП к узлам расчетной модели: результатов контрольных замеров режимных параметров и однолинейной схемы присоединения электроустановок участника оптового рынка (в случае ее изменения относительно ранее представленной).</w:t>
            </w:r>
          </w:p>
          <w:p w14:paraId="6FEF4499" w14:textId="77777777"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включения в ГТП потребления или ГТП потребления поставщика генерирующего оборудования электрических станций, выработка электроэнергии которых не реализуется на оптовом рынке и сальдируется в указанных ГТП потребления или ГТП потребления поставщика, то Системный оператор оформляет такие изменения в виде приложения к Акту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групп точек поставки субъекта оптового рынка и отнесения их к узлам расчетной модели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 подписывает ЭП и направляет в КО с указанием причины необходимости оформления указанного приложения, а также прилагает данные о технологических характеристиках генерирующего оборудования вновь включенных в ГТП электрических станций, имеющиеся в распоряжении Системного оператора.</w:t>
            </w:r>
          </w:p>
          <w:p w14:paraId="492790C6" w14:textId="77777777"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согласования сечения экспорта-импорта, в части отнесения линий электропередачи, входящих в сечение экспорта-импорта, к ветвям (узлам) расчетной модели либо такая актуализация требуется вследствие выявленного несоответствия отнесения указанных линий электропередачи к ветвям (узлам) расчетной модели фактическим режимным параметрам, при этом указанная актуализация не влечет за собой необходимость </w:t>
            </w:r>
            <w:r w:rsidRPr="00821FB0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изменения состава (изменение конфигурации) соответствующего сечения экспорта-импорта,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Системный оператор оформляет актуализированные данные (в части номеров граничных узлов расчетной модели) в виде приложения к Акту согласования сечения экспорта-импорта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</w:tc>
        <w:tc>
          <w:tcPr>
            <w:tcW w:w="7087" w:type="dxa"/>
          </w:tcPr>
          <w:p w14:paraId="0DE9EB0D" w14:textId="77777777" w:rsidR="00821FB0" w:rsidRPr="00E27F13" w:rsidRDefault="00821FB0" w:rsidP="000C3638">
            <w:pPr>
              <w:pStyle w:val="4"/>
              <w:keepNext w:val="0"/>
              <w:autoSpaceDE/>
              <w:autoSpaceDN/>
              <w:adjustRightInd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групп точек поставки субъекта оптового рынка и отнесения их к узлам расчетной модели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(далее – Акт о согласовании ГТП)</w:t>
            </w:r>
            <w:r w:rsidR="00D75AA1"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в части таблицы отнесения зарегистрированной (-ых) на оптовом рынке ГТП Участника со статусом «гарантирующий поставщик», в отношении которой в торговой системе оптового рынка зарегистрированы группы точек поставки потребления типа «Система»,</w:t>
            </w:r>
            <w:r w:rsidRPr="00821FB0">
              <w:rPr>
                <w:b w:val="0"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к узлам расчетной модели ГТП, то Системный оператор оформляет такие изменения в виде приложения к Акту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  <w:p w14:paraId="61EB1382" w14:textId="77777777" w:rsidR="00821FB0" w:rsidRPr="007D3976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отнесения к узлам расчетной модели зарегистрированной (-ых) на оптовом рынке ГТП генерации, ГТП потребления типа «Нагрузка», либо такая актуализация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требуется вследствие выявленного несоответствия отнесения указанной ГТП к узлам расчетной модели фактическим режимным параметрам, Системный оператор оформляет актуализированные данные в виде приложения к Акту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ЭП и направляет в КО с указанием причины необходимости оформления указанного приложения. В отношении ГТП генерации Системный оператор также направляет в КО приложение к Акту регистрации ГЕМ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).</w:t>
            </w:r>
            <w:r w:rsidR="006E47C6"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 случае актуализации данных, содержащихся в действующем Акте о согласовании ГТП в части отнесения к узлам расчетной модели, в отношении зарегистрированной на оптовом рынке ГТП потребления типа «Нагрузка», отнесенной к одному узлу расчетной модели, в связи с инициированным Системным оператором внесением изменений в расчетную модель, не связанным с изменением схемы присоединения к внешней электрической сети электрооборудования, входящего в состав такой ГТП потребления, количество узлов расчетной модели, к которым относится ГТП потребления типа «Нагрузка»</w:t>
            </w:r>
            <w:r w:rsidR="0079393E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,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не увеличивается, а при необходимости изменения состава узлов, к которым относится такая ГТП потребления, отнесение осуществляется к узлу с наибольшим потреблением в соответствии с результатами контрольных замеров режимных параметров, а при их равенстве – к узлу, ранее указанному в Акте о согласовании ГТП, а при отсутствии</w:t>
            </w:r>
            <w:r w:rsidR="00AA6AFF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данного узла в оформляемом прило</w:t>
            </w:r>
            <w:r w:rsidR="00072056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жении к Акту о согласовании ГТП</w:t>
            </w:r>
            <w:r w:rsidR="005F2273" w:rsidRPr="000C363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– к узлу с наименьшим порядковым номером</w:t>
            </w:r>
            <w:r w:rsidR="005F2273" w:rsidRPr="007D3976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.</w:t>
            </w:r>
          </w:p>
          <w:p w14:paraId="12584E80" w14:textId="77777777" w:rsidR="00821FB0" w:rsidRPr="00821FB0" w:rsidRDefault="00D75AA1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 w:cs="Arial"/>
                <w:b w:val="0"/>
                <w:sz w:val="22"/>
                <w:szCs w:val="22"/>
              </w:rPr>
            </w:pPr>
            <w:r w:rsidRPr="00D75AA1">
              <w:rPr>
                <w:rFonts w:ascii="Garamond" w:hAnsi="Garamond" w:cs="Arial"/>
                <w:b w:val="0"/>
                <w:sz w:val="22"/>
                <w:szCs w:val="22"/>
                <w:highlight w:val="yellow"/>
              </w:rPr>
              <w:t>В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случае </w:t>
            </w:r>
            <w:r w:rsidR="00821FB0" w:rsidRPr="00821FB0">
              <w:rPr>
                <w:rFonts w:ascii="Garamond" w:hAnsi="Garamond"/>
                <w:b w:val="0"/>
                <w:sz w:val="22"/>
                <w:szCs w:val="22"/>
              </w:rPr>
              <w:t>выявления несоответствия отнесения указанной ГТП к узлам расчетной модели фактическим режимным параметрам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 и наличия возможности актуализировать отнесение такой ГТП к узлам расчетной модели по данным, имеющимся в распоряжении СО, к уведомлению прилагается </w:t>
            </w:r>
            <w:r w:rsidR="00821FB0"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Акт о согласовании </w:t>
            </w:r>
            <w:r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="00072056">
              <w:rPr>
                <w:rFonts w:ascii="Garamond" w:hAnsi="Garamond" w:cs="Arial"/>
                <w:b w:val="0"/>
                <w:sz w:val="22"/>
                <w:szCs w:val="22"/>
              </w:rPr>
              <w:t xml:space="preserve">, 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подписанный со стороны СО </w:t>
            </w:r>
            <w:r w:rsidR="00821FB0" w:rsidRPr="00821FB0">
              <w:rPr>
                <w:rFonts w:ascii="Garamond" w:hAnsi="Garamond"/>
                <w:b w:val="0"/>
                <w:sz w:val="22"/>
                <w:szCs w:val="22"/>
              </w:rPr>
              <w:t>(и Акт регистрации ГЕМ в отношении ГТП генерации)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t xml:space="preserve">, в противном случае в уведомлении указывается о необходимости представления со стороны </w:t>
            </w:r>
            <w:r w:rsidR="00821FB0" w:rsidRPr="00821FB0">
              <w:rPr>
                <w:rFonts w:ascii="Garamond" w:hAnsi="Garamond" w:cs="Arial"/>
                <w:b w:val="0"/>
                <w:sz w:val="22"/>
                <w:szCs w:val="22"/>
              </w:rPr>
              <w:lastRenderedPageBreak/>
              <w:t>участника оптового рынка документов, необходимых для отнесения ГТП к узлам расчетной модели: результатов контрольных замеров режимных параметров и однолинейной схемы присоединения электроустановок участника оптового рынка (в случае ее изменения относительно ранее представленной).</w:t>
            </w:r>
          </w:p>
          <w:p w14:paraId="60C84A08" w14:textId="77777777"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части включения в ГТП потребления или ГТП потребления поставщика генерирующего оборудования электрических станций, выработка электроэнергии которых не реализуется на оптовом рынке и сальдируется в указанных ГТП потребления или ГТП потребления поставщика, то Системный оператор оформляет такие изменения в виде приложения к Акту о согласовании </w:t>
            </w:r>
            <w:r w:rsidR="00D75AA1" w:rsidRPr="00D75AA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ГТП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), подписывает ЭП и направляет в КО с указанием причины необходимости оформления указанного приложения, а также прилагает данные о технологических характеристиках генерирующего оборудования вновь включенных в ГТП электрических станций, имеющиеся в распоряжении Системного оператора.</w:t>
            </w:r>
          </w:p>
          <w:p w14:paraId="7ECD0452" w14:textId="77777777" w:rsidR="00821FB0" w:rsidRPr="00821FB0" w:rsidRDefault="00821FB0" w:rsidP="000C3638">
            <w:pPr>
              <w:pStyle w:val="4"/>
              <w:keepNext w:val="0"/>
              <w:spacing w:before="120" w:after="12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Если инициированные Системным оператором предложения по изменению расчетной модели требуют актуализации данных, содержащихся в действующем Акте согласования сечения экспорта-импорта, в части отнесения линий электропередачи, входящих в сечение экспорта-импорта, к ветвям (узлам) расчетной модели либо такая актуализация требуется вследствие выявленного несоответствия отнесения указанных линий электропередачи к ветвям (узлам) расчетной модели фактическим режимным параметрам, при этом указанная актуализация не влечет за собой необходимость </w:t>
            </w:r>
            <w:r w:rsidRPr="00821FB0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изменения состава (изменение конфигурации) соответствующего сечения экспорта-импорта,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 Системный оператор оформляет актуализированные данные (в части номеров граничных узлов расчетной модели) в виде приложения к Акту согласования сечения экспорта-импорта в соответствии с форматом электронного документа, установленным приложением 7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Положению о порядке получения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lastRenderedPageBreak/>
              <w:t xml:space="preserve">статуса субъекта оптового рынка и ведения реестра субъектов оптового рынка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 xml:space="preserve">(Приложение № 1.1 к 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)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,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подписывает</w:t>
            </w:r>
            <w:r w:rsidRPr="00821FB0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821FB0">
              <w:rPr>
                <w:rFonts w:ascii="Garamond" w:hAnsi="Garamond"/>
                <w:b w:val="0"/>
                <w:sz w:val="22"/>
                <w:szCs w:val="22"/>
              </w:rPr>
              <w:t>ЭП и направляет в КО с указанием причины необходимости оформления указанного приложения.</w:t>
            </w:r>
          </w:p>
        </w:tc>
      </w:tr>
    </w:tbl>
    <w:p w14:paraId="1BB72481" w14:textId="77777777" w:rsidR="00263524" w:rsidRDefault="00263524" w:rsidP="00653805">
      <w:pPr>
        <w:widowControl/>
        <w:autoSpaceDE/>
        <w:autoSpaceDN/>
        <w:adjustRightInd/>
        <w:spacing w:before="120" w:after="120"/>
        <w:jc w:val="both"/>
        <w:rPr>
          <w:rFonts w:ascii="Garamond" w:hAnsi="Garamond"/>
          <w:b/>
          <w:sz w:val="26"/>
          <w:szCs w:val="26"/>
        </w:rPr>
      </w:pPr>
    </w:p>
    <w:sectPr w:rsidR="00263524" w:rsidSect="00317A55">
      <w:headerReference w:type="default" r:id="rId8"/>
      <w:headerReference w:type="first" r:id="rId9"/>
      <w:footerReference w:type="first" r:id="rId10"/>
      <w:pgSz w:w="16838" w:h="11906" w:orient="landscape" w:code="9"/>
      <w:pgMar w:top="1134" w:right="567" w:bottom="1134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E3576" w14:textId="77777777" w:rsidR="00CE43B7" w:rsidRDefault="00CE43B7">
      <w:r>
        <w:separator/>
      </w:r>
    </w:p>
  </w:endnote>
  <w:endnote w:type="continuationSeparator" w:id="0">
    <w:p w14:paraId="7C406A86" w14:textId="77777777" w:rsidR="00CE43B7" w:rsidRDefault="00CE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E076E" w14:textId="77777777" w:rsidR="00465E22" w:rsidRPr="00966F0C" w:rsidRDefault="00465E22" w:rsidP="00465E22">
    <w:pPr>
      <w:rPr>
        <w:sz w:val="28"/>
        <w:szCs w:val="28"/>
      </w:rPr>
    </w:pPr>
    <w:bookmarkStart w:id="1" w:name="_Hlk3375974"/>
    <w:bookmarkStart w:id="2" w:name="_Hlk74653814"/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E29C1" w14:textId="77777777" w:rsidR="00CE43B7" w:rsidRDefault="00CE43B7">
      <w:r>
        <w:separator/>
      </w:r>
    </w:p>
  </w:footnote>
  <w:footnote w:type="continuationSeparator" w:id="0">
    <w:p w14:paraId="407473FA" w14:textId="77777777" w:rsidR="00CE43B7" w:rsidRDefault="00CE4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859863831"/>
      <w:docPartObj>
        <w:docPartGallery w:val="Page Numbers (Top of Page)"/>
        <w:docPartUnique/>
      </w:docPartObj>
    </w:sdtPr>
    <w:sdtEndPr/>
    <w:sdtContent>
      <w:p w14:paraId="78DC5194" w14:textId="77777777" w:rsidR="00070785" w:rsidRPr="0024351F" w:rsidRDefault="00070785">
        <w:pPr>
          <w:pStyle w:val="af1"/>
          <w:jc w:val="center"/>
          <w:rPr>
            <w:sz w:val="24"/>
            <w:szCs w:val="24"/>
          </w:rPr>
        </w:pPr>
        <w:r w:rsidRPr="0024351F">
          <w:rPr>
            <w:sz w:val="24"/>
            <w:szCs w:val="24"/>
          </w:rPr>
          <w:fldChar w:fldCharType="begin"/>
        </w:r>
        <w:r w:rsidRPr="0024351F">
          <w:rPr>
            <w:sz w:val="24"/>
            <w:szCs w:val="24"/>
          </w:rPr>
          <w:instrText>PAGE   \* MERGEFORMAT</w:instrText>
        </w:r>
        <w:r w:rsidRPr="0024351F">
          <w:rPr>
            <w:sz w:val="24"/>
            <w:szCs w:val="24"/>
          </w:rPr>
          <w:fldChar w:fldCharType="separate"/>
        </w:r>
        <w:r w:rsidR="00A671AC">
          <w:rPr>
            <w:noProof/>
            <w:sz w:val="24"/>
            <w:szCs w:val="24"/>
          </w:rPr>
          <w:t>4</w:t>
        </w:r>
        <w:r w:rsidRPr="0024351F">
          <w:rPr>
            <w:sz w:val="24"/>
            <w:szCs w:val="24"/>
          </w:rPr>
          <w:fldChar w:fldCharType="end"/>
        </w:r>
      </w:p>
    </w:sdtContent>
  </w:sdt>
  <w:p w14:paraId="37328B62" w14:textId="77777777" w:rsidR="00070785" w:rsidRDefault="00070785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2834" w14:textId="77777777" w:rsidR="00070785" w:rsidRDefault="00070785">
    <w:pPr>
      <w:pStyle w:val="af1"/>
      <w:jc w:val="center"/>
    </w:pPr>
  </w:p>
  <w:p w14:paraId="0DE9422A" w14:textId="77777777" w:rsidR="00070785" w:rsidRPr="00CE727E" w:rsidRDefault="00070785">
    <w:pPr>
      <w:pStyle w:val="af1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DF38EACE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E542A3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lvlText w:val="%2."/>
      <w:legacy w:legacy="1" w:legacySpace="120" w:legacyIndent="360"/>
      <w:lvlJc w:val="left"/>
      <w:rPr>
        <w:rFonts w:cs="Times New Roman"/>
      </w:rPr>
    </w:lvl>
    <w:lvl w:ilvl="2">
      <w:start w:val="1"/>
      <w:numFmt w:val="decimal"/>
      <w:lvlText w:val="%2.%3"/>
      <w:legacy w:legacy="1" w:legacySpace="120" w:legacyIndent="360"/>
      <w:lvlJc w:val="left"/>
      <w:rPr>
        <w:rFonts w:cs="Times New Roman"/>
      </w:rPr>
    </w:lvl>
    <w:lvl w:ilvl="3">
      <w:start w:val="1"/>
      <w:numFmt w:val="decimal"/>
      <w:lvlText w:val="%2.%3.%4"/>
      <w:legacy w:legacy="1" w:legacySpace="120" w:legacyIndent="360"/>
      <w:lvlJc w:val="left"/>
      <w:rPr>
        <w:rFonts w:cs="Times New Roman"/>
      </w:rPr>
    </w:lvl>
    <w:lvl w:ilvl="4">
      <w:start w:val="1"/>
      <w:numFmt w:val="decimal"/>
      <w:lvlText w:val="%5)"/>
      <w:legacy w:legacy="1" w:legacySpace="120" w:legacyIndent="360"/>
      <w:lvlJc w:val="left"/>
      <w:rPr>
        <w:rFonts w:cs="Times New Roman"/>
      </w:rPr>
    </w:lvl>
    <w:lvl w:ilvl="5">
      <w:start w:val="1"/>
      <w:numFmt w:val="lowerRoman"/>
      <w:lvlText w:val="%6)"/>
      <w:legacy w:legacy="1" w:legacySpace="120" w:legacyIndent="360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D007B10"/>
    <w:multiLevelType w:val="hybridMultilevel"/>
    <w:tmpl w:val="B182420E"/>
    <w:lvl w:ilvl="0" w:tplc="041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4" w15:restartNumberingAfterBreak="0">
    <w:nsid w:val="13351A3E"/>
    <w:multiLevelType w:val="hybridMultilevel"/>
    <w:tmpl w:val="E6DC434A"/>
    <w:lvl w:ilvl="0" w:tplc="AFB06DCA">
      <w:numFmt w:val="bullet"/>
      <w:lvlText w:val="–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1DB"/>
    <w:multiLevelType w:val="multilevel"/>
    <w:tmpl w:val="529C8BA0"/>
    <w:lvl w:ilvl="0">
      <w:start w:val="1"/>
      <w:numFmt w:val="bullet"/>
      <w:pStyle w:val="-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600D2CD3"/>
    <w:multiLevelType w:val="multilevel"/>
    <w:tmpl w:val="67D60A8E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5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7" w15:restartNumberingAfterBreak="0">
    <w:nsid w:val="6B892905"/>
    <w:multiLevelType w:val="hybridMultilevel"/>
    <w:tmpl w:val="AFA2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13E75"/>
    <w:multiLevelType w:val="hybridMultilevel"/>
    <w:tmpl w:val="B3DA2E1A"/>
    <w:lvl w:ilvl="0" w:tplc="FF94605C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C6E84"/>
    <w:multiLevelType w:val="hybridMultilevel"/>
    <w:tmpl w:val="21343308"/>
    <w:name w:val="WW8Num7132222222"/>
    <w:lvl w:ilvl="0" w:tplc="27E4E0CC">
      <w:start w:val="2"/>
      <w:numFmt w:val="bullet"/>
      <w:lvlText w:val="−"/>
      <w:lvlJc w:val="left"/>
      <w:pPr>
        <w:tabs>
          <w:tab w:val="num" w:pos="720"/>
        </w:tabs>
        <w:ind w:left="0" w:firstLine="0"/>
      </w:pPr>
      <w:rPr>
        <w:rFonts w:ascii="Garamond" w:hAnsi="Garamond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1260367">
    <w:abstractNumId w:val="0"/>
  </w:num>
  <w:num w:numId="2" w16cid:durableId="18830419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888147">
    <w:abstractNumId w:val="2"/>
  </w:num>
  <w:num w:numId="4" w16cid:durableId="1449087731">
    <w:abstractNumId w:val="6"/>
  </w:num>
  <w:num w:numId="5" w16cid:durableId="1931543076">
    <w:abstractNumId w:val="8"/>
  </w:num>
  <w:num w:numId="6" w16cid:durableId="1464272054">
    <w:abstractNumId w:val="7"/>
  </w:num>
  <w:num w:numId="7" w16cid:durableId="1382167944">
    <w:abstractNumId w:val="4"/>
  </w:num>
  <w:num w:numId="8" w16cid:durableId="1208835191">
    <w:abstractNumId w:val="3"/>
  </w:num>
  <w:num w:numId="9" w16cid:durableId="214658410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7E8"/>
    <w:rsid w:val="0000152F"/>
    <w:rsid w:val="000039CF"/>
    <w:rsid w:val="00004472"/>
    <w:rsid w:val="000071BA"/>
    <w:rsid w:val="00010BD9"/>
    <w:rsid w:val="00010F62"/>
    <w:rsid w:val="000124EE"/>
    <w:rsid w:val="0001408B"/>
    <w:rsid w:val="00014753"/>
    <w:rsid w:val="00017138"/>
    <w:rsid w:val="00023649"/>
    <w:rsid w:val="000240E6"/>
    <w:rsid w:val="0002454E"/>
    <w:rsid w:val="0002497E"/>
    <w:rsid w:val="00030D63"/>
    <w:rsid w:val="00031041"/>
    <w:rsid w:val="000359BE"/>
    <w:rsid w:val="00035A7A"/>
    <w:rsid w:val="00035BD8"/>
    <w:rsid w:val="00037A44"/>
    <w:rsid w:val="00037D79"/>
    <w:rsid w:val="00040F35"/>
    <w:rsid w:val="00043066"/>
    <w:rsid w:val="00043A32"/>
    <w:rsid w:val="00045FE0"/>
    <w:rsid w:val="00047B75"/>
    <w:rsid w:val="00047D77"/>
    <w:rsid w:val="00050698"/>
    <w:rsid w:val="000526AF"/>
    <w:rsid w:val="000553D0"/>
    <w:rsid w:val="000575C8"/>
    <w:rsid w:val="00057BCE"/>
    <w:rsid w:val="00060F60"/>
    <w:rsid w:val="00061219"/>
    <w:rsid w:val="00065BEC"/>
    <w:rsid w:val="00066AF8"/>
    <w:rsid w:val="000675B5"/>
    <w:rsid w:val="00067FBF"/>
    <w:rsid w:val="00070785"/>
    <w:rsid w:val="000713EF"/>
    <w:rsid w:val="00072056"/>
    <w:rsid w:val="0007451B"/>
    <w:rsid w:val="00076170"/>
    <w:rsid w:val="0007712D"/>
    <w:rsid w:val="0008324B"/>
    <w:rsid w:val="0008650C"/>
    <w:rsid w:val="0009064E"/>
    <w:rsid w:val="00090F79"/>
    <w:rsid w:val="000A18EF"/>
    <w:rsid w:val="000A22E4"/>
    <w:rsid w:val="000A41D2"/>
    <w:rsid w:val="000A49C3"/>
    <w:rsid w:val="000A77F4"/>
    <w:rsid w:val="000B198A"/>
    <w:rsid w:val="000B2447"/>
    <w:rsid w:val="000B2852"/>
    <w:rsid w:val="000B4408"/>
    <w:rsid w:val="000B7BFC"/>
    <w:rsid w:val="000C1FEC"/>
    <w:rsid w:val="000C2656"/>
    <w:rsid w:val="000C3638"/>
    <w:rsid w:val="000C4AA7"/>
    <w:rsid w:val="000D2184"/>
    <w:rsid w:val="000D2195"/>
    <w:rsid w:val="000D2406"/>
    <w:rsid w:val="000D5533"/>
    <w:rsid w:val="000D59D4"/>
    <w:rsid w:val="000E2DA3"/>
    <w:rsid w:val="000E3412"/>
    <w:rsid w:val="000E4091"/>
    <w:rsid w:val="000E59B7"/>
    <w:rsid w:val="000E5E90"/>
    <w:rsid w:val="000E70FB"/>
    <w:rsid w:val="000E7BFF"/>
    <w:rsid w:val="000F0D46"/>
    <w:rsid w:val="000F25F7"/>
    <w:rsid w:val="000F29CB"/>
    <w:rsid w:val="000F48AC"/>
    <w:rsid w:val="000F4B8F"/>
    <w:rsid w:val="000F6C1B"/>
    <w:rsid w:val="000F72A5"/>
    <w:rsid w:val="00100559"/>
    <w:rsid w:val="00101A42"/>
    <w:rsid w:val="001034BA"/>
    <w:rsid w:val="001041EB"/>
    <w:rsid w:val="00105520"/>
    <w:rsid w:val="0011159F"/>
    <w:rsid w:val="00112056"/>
    <w:rsid w:val="001146BC"/>
    <w:rsid w:val="00115484"/>
    <w:rsid w:val="001156BD"/>
    <w:rsid w:val="00120B7A"/>
    <w:rsid w:val="001240BC"/>
    <w:rsid w:val="00126A06"/>
    <w:rsid w:val="00127201"/>
    <w:rsid w:val="00127841"/>
    <w:rsid w:val="00131EEE"/>
    <w:rsid w:val="001340DD"/>
    <w:rsid w:val="00142DBF"/>
    <w:rsid w:val="001440F9"/>
    <w:rsid w:val="001458C1"/>
    <w:rsid w:val="00145930"/>
    <w:rsid w:val="00146F02"/>
    <w:rsid w:val="001471C0"/>
    <w:rsid w:val="00147C06"/>
    <w:rsid w:val="001534F0"/>
    <w:rsid w:val="001538B7"/>
    <w:rsid w:val="00154225"/>
    <w:rsid w:val="0015494F"/>
    <w:rsid w:val="0016618E"/>
    <w:rsid w:val="001667B2"/>
    <w:rsid w:val="00166A75"/>
    <w:rsid w:val="0017119A"/>
    <w:rsid w:val="00171626"/>
    <w:rsid w:val="00171BF1"/>
    <w:rsid w:val="00171D38"/>
    <w:rsid w:val="00172DA6"/>
    <w:rsid w:val="0017550F"/>
    <w:rsid w:val="00175ADC"/>
    <w:rsid w:val="00177266"/>
    <w:rsid w:val="0018038D"/>
    <w:rsid w:val="0018054D"/>
    <w:rsid w:val="00181DE8"/>
    <w:rsid w:val="00182A0C"/>
    <w:rsid w:val="0018312D"/>
    <w:rsid w:val="00186774"/>
    <w:rsid w:val="00190506"/>
    <w:rsid w:val="00190BA4"/>
    <w:rsid w:val="00191323"/>
    <w:rsid w:val="00192B51"/>
    <w:rsid w:val="001950A6"/>
    <w:rsid w:val="00196847"/>
    <w:rsid w:val="001968E6"/>
    <w:rsid w:val="00196B86"/>
    <w:rsid w:val="001A0D3B"/>
    <w:rsid w:val="001A0DDE"/>
    <w:rsid w:val="001A1103"/>
    <w:rsid w:val="001A1941"/>
    <w:rsid w:val="001A2BA8"/>
    <w:rsid w:val="001A3721"/>
    <w:rsid w:val="001A440C"/>
    <w:rsid w:val="001A67DA"/>
    <w:rsid w:val="001B008A"/>
    <w:rsid w:val="001B04FF"/>
    <w:rsid w:val="001B2D58"/>
    <w:rsid w:val="001B370B"/>
    <w:rsid w:val="001B3CC3"/>
    <w:rsid w:val="001B5F84"/>
    <w:rsid w:val="001B6FC2"/>
    <w:rsid w:val="001B73C6"/>
    <w:rsid w:val="001B73DB"/>
    <w:rsid w:val="001C0BA2"/>
    <w:rsid w:val="001C0D22"/>
    <w:rsid w:val="001C102B"/>
    <w:rsid w:val="001C3094"/>
    <w:rsid w:val="001C6E5E"/>
    <w:rsid w:val="001C7148"/>
    <w:rsid w:val="001D3689"/>
    <w:rsid w:val="001D37FD"/>
    <w:rsid w:val="001D3961"/>
    <w:rsid w:val="001D4637"/>
    <w:rsid w:val="001E235B"/>
    <w:rsid w:val="001E2FAF"/>
    <w:rsid w:val="001E3881"/>
    <w:rsid w:val="001E428A"/>
    <w:rsid w:val="001E572A"/>
    <w:rsid w:val="001E6F36"/>
    <w:rsid w:val="001F129E"/>
    <w:rsid w:val="001F427C"/>
    <w:rsid w:val="001F5F4E"/>
    <w:rsid w:val="00200BC9"/>
    <w:rsid w:val="00203FEF"/>
    <w:rsid w:val="002056BF"/>
    <w:rsid w:val="00207033"/>
    <w:rsid w:val="00215816"/>
    <w:rsid w:val="00215FF0"/>
    <w:rsid w:val="0022165F"/>
    <w:rsid w:val="002216E8"/>
    <w:rsid w:val="00222E2D"/>
    <w:rsid w:val="002269AB"/>
    <w:rsid w:val="0022723B"/>
    <w:rsid w:val="00227659"/>
    <w:rsid w:val="0022796C"/>
    <w:rsid w:val="00230401"/>
    <w:rsid w:val="0023168A"/>
    <w:rsid w:val="0023391A"/>
    <w:rsid w:val="002347D2"/>
    <w:rsid w:val="002361CD"/>
    <w:rsid w:val="00240A73"/>
    <w:rsid w:val="00241C74"/>
    <w:rsid w:val="00242D25"/>
    <w:rsid w:val="0024351F"/>
    <w:rsid w:val="0024395E"/>
    <w:rsid w:val="00251975"/>
    <w:rsid w:val="00253C55"/>
    <w:rsid w:val="00254631"/>
    <w:rsid w:val="002548EC"/>
    <w:rsid w:val="00260C82"/>
    <w:rsid w:val="00261079"/>
    <w:rsid w:val="00262C20"/>
    <w:rsid w:val="00263524"/>
    <w:rsid w:val="00264805"/>
    <w:rsid w:val="002677E4"/>
    <w:rsid w:val="00272684"/>
    <w:rsid w:val="002728DD"/>
    <w:rsid w:val="00276AB2"/>
    <w:rsid w:val="002771C7"/>
    <w:rsid w:val="0027730F"/>
    <w:rsid w:val="00277CDC"/>
    <w:rsid w:val="002853D7"/>
    <w:rsid w:val="0028772B"/>
    <w:rsid w:val="00290500"/>
    <w:rsid w:val="002910AB"/>
    <w:rsid w:val="00291D8E"/>
    <w:rsid w:val="00294102"/>
    <w:rsid w:val="00296B6E"/>
    <w:rsid w:val="00296C50"/>
    <w:rsid w:val="0029749C"/>
    <w:rsid w:val="00297E7A"/>
    <w:rsid w:val="002A0CB4"/>
    <w:rsid w:val="002A1498"/>
    <w:rsid w:val="002A4571"/>
    <w:rsid w:val="002A7403"/>
    <w:rsid w:val="002B0B8D"/>
    <w:rsid w:val="002B12A7"/>
    <w:rsid w:val="002B6E24"/>
    <w:rsid w:val="002C0631"/>
    <w:rsid w:val="002C09BB"/>
    <w:rsid w:val="002C47E8"/>
    <w:rsid w:val="002C5BE5"/>
    <w:rsid w:val="002C7565"/>
    <w:rsid w:val="002C75D0"/>
    <w:rsid w:val="002D0359"/>
    <w:rsid w:val="002D15F2"/>
    <w:rsid w:val="002D2397"/>
    <w:rsid w:val="002D385A"/>
    <w:rsid w:val="002D44A6"/>
    <w:rsid w:val="002E0F52"/>
    <w:rsid w:val="002E36E8"/>
    <w:rsid w:val="002E3D3E"/>
    <w:rsid w:val="002E505C"/>
    <w:rsid w:val="002E6306"/>
    <w:rsid w:val="002E650C"/>
    <w:rsid w:val="002E68BE"/>
    <w:rsid w:val="002E70A6"/>
    <w:rsid w:val="002E7990"/>
    <w:rsid w:val="002F19B7"/>
    <w:rsid w:val="002F2573"/>
    <w:rsid w:val="002F571C"/>
    <w:rsid w:val="002F5C4C"/>
    <w:rsid w:val="002F6E10"/>
    <w:rsid w:val="002F7173"/>
    <w:rsid w:val="002F769C"/>
    <w:rsid w:val="002F7FD3"/>
    <w:rsid w:val="00301B26"/>
    <w:rsid w:val="00302017"/>
    <w:rsid w:val="00303598"/>
    <w:rsid w:val="00305E53"/>
    <w:rsid w:val="00310C3C"/>
    <w:rsid w:val="003117DA"/>
    <w:rsid w:val="003128D6"/>
    <w:rsid w:val="00313D01"/>
    <w:rsid w:val="003146BF"/>
    <w:rsid w:val="003149BF"/>
    <w:rsid w:val="00315467"/>
    <w:rsid w:val="0031679F"/>
    <w:rsid w:val="00317A55"/>
    <w:rsid w:val="00323077"/>
    <w:rsid w:val="00323C27"/>
    <w:rsid w:val="003243C4"/>
    <w:rsid w:val="0033086E"/>
    <w:rsid w:val="003356F8"/>
    <w:rsid w:val="0033788A"/>
    <w:rsid w:val="003419F9"/>
    <w:rsid w:val="00344CB1"/>
    <w:rsid w:val="003450D6"/>
    <w:rsid w:val="0034619C"/>
    <w:rsid w:val="00346493"/>
    <w:rsid w:val="00347384"/>
    <w:rsid w:val="00347C4E"/>
    <w:rsid w:val="0035164C"/>
    <w:rsid w:val="00351AA9"/>
    <w:rsid w:val="00351FED"/>
    <w:rsid w:val="0035755D"/>
    <w:rsid w:val="0036258C"/>
    <w:rsid w:val="00365CFE"/>
    <w:rsid w:val="00371C8A"/>
    <w:rsid w:val="00380420"/>
    <w:rsid w:val="003805FB"/>
    <w:rsid w:val="00381C19"/>
    <w:rsid w:val="003840F5"/>
    <w:rsid w:val="003856F4"/>
    <w:rsid w:val="00385ED0"/>
    <w:rsid w:val="00387E9E"/>
    <w:rsid w:val="003918AD"/>
    <w:rsid w:val="00392537"/>
    <w:rsid w:val="00392973"/>
    <w:rsid w:val="00396327"/>
    <w:rsid w:val="00397B7C"/>
    <w:rsid w:val="00397CFE"/>
    <w:rsid w:val="003A0091"/>
    <w:rsid w:val="003A2564"/>
    <w:rsid w:val="003A257F"/>
    <w:rsid w:val="003A3DF3"/>
    <w:rsid w:val="003A5ABE"/>
    <w:rsid w:val="003A6C1E"/>
    <w:rsid w:val="003A6D25"/>
    <w:rsid w:val="003B368F"/>
    <w:rsid w:val="003B4A0B"/>
    <w:rsid w:val="003B60BF"/>
    <w:rsid w:val="003B779A"/>
    <w:rsid w:val="003C0BF2"/>
    <w:rsid w:val="003C224C"/>
    <w:rsid w:val="003C2899"/>
    <w:rsid w:val="003C5F3F"/>
    <w:rsid w:val="003D13E2"/>
    <w:rsid w:val="003D1FE3"/>
    <w:rsid w:val="003D2C4F"/>
    <w:rsid w:val="003D49FE"/>
    <w:rsid w:val="003D6FF2"/>
    <w:rsid w:val="003E3201"/>
    <w:rsid w:val="003E6451"/>
    <w:rsid w:val="003E6E70"/>
    <w:rsid w:val="003E7BB2"/>
    <w:rsid w:val="003E7D42"/>
    <w:rsid w:val="003F07FA"/>
    <w:rsid w:val="003F6986"/>
    <w:rsid w:val="003F6F6C"/>
    <w:rsid w:val="003F7D4F"/>
    <w:rsid w:val="00400725"/>
    <w:rsid w:val="00401C7E"/>
    <w:rsid w:val="0040335F"/>
    <w:rsid w:val="00407A0E"/>
    <w:rsid w:val="004100B8"/>
    <w:rsid w:val="004102EA"/>
    <w:rsid w:val="00411617"/>
    <w:rsid w:val="00411B77"/>
    <w:rsid w:val="00413F6C"/>
    <w:rsid w:val="00415944"/>
    <w:rsid w:val="0041700B"/>
    <w:rsid w:val="00417807"/>
    <w:rsid w:val="0042007F"/>
    <w:rsid w:val="00424132"/>
    <w:rsid w:val="0042450C"/>
    <w:rsid w:val="00424743"/>
    <w:rsid w:val="00425EA2"/>
    <w:rsid w:val="00426579"/>
    <w:rsid w:val="00426874"/>
    <w:rsid w:val="00432214"/>
    <w:rsid w:val="00432752"/>
    <w:rsid w:val="00433E34"/>
    <w:rsid w:val="004378E2"/>
    <w:rsid w:val="00440EF8"/>
    <w:rsid w:val="0044527D"/>
    <w:rsid w:val="004518FB"/>
    <w:rsid w:val="00453B5B"/>
    <w:rsid w:val="0045470A"/>
    <w:rsid w:val="004547F7"/>
    <w:rsid w:val="0045550B"/>
    <w:rsid w:val="00457748"/>
    <w:rsid w:val="004577AC"/>
    <w:rsid w:val="0046074D"/>
    <w:rsid w:val="0046118D"/>
    <w:rsid w:val="004612E2"/>
    <w:rsid w:val="00463437"/>
    <w:rsid w:val="00465E22"/>
    <w:rsid w:val="00466619"/>
    <w:rsid w:val="00470239"/>
    <w:rsid w:val="00476C45"/>
    <w:rsid w:val="00476C7D"/>
    <w:rsid w:val="0048011C"/>
    <w:rsid w:val="00484410"/>
    <w:rsid w:val="00484C0D"/>
    <w:rsid w:val="00486016"/>
    <w:rsid w:val="00487300"/>
    <w:rsid w:val="00487667"/>
    <w:rsid w:val="00494078"/>
    <w:rsid w:val="004A2E46"/>
    <w:rsid w:val="004A45D2"/>
    <w:rsid w:val="004A6227"/>
    <w:rsid w:val="004B0D12"/>
    <w:rsid w:val="004B1A4F"/>
    <w:rsid w:val="004B257D"/>
    <w:rsid w:val="004B2B8C"/>
    <w:rsid w:val="004B40B1"/>
    <w:rsid w:val="004C0CE2"/>
    <w:rsid w:val="004C2B9F"/>
    <w:rsid w:val="004C40CC"/>
    <w:rsid w:val="004C436E"/>
    <w:rsid w:val="004C485B"/>
    <w:rsid w:val="004C756D"/>
    <w:rsid w:val="004C7AE9"/>
    <w:rsid w:val="004D0EE9"/>
    <w:rsid w:val="004D1C7D"/>
    <w:rsid w:val="004D501B"/>
    <w:rsid w:val="004D7734"/>
    <w:rsid w:val="004E451C"/>
    <w:rsid w:val="004E4C92"/>
    <w:rsid w:val="004E5411"/>
    <w:rsid w:val="004E5CCC"/>
    <w:rsid w:val="004E66BF"/>
    <w:rsid w:val="004E6A56"/>
    <w:rsid w:val="004E6CC5"/>
    <w:rsid w:val="004E7467"/>
    <w:rsid w:val="004F1181"/>
    <w:rsid w:val="004F2AD0"/>
    <w:rsid w:val="004F43B5"/>
    <w:rsid w:val="00505C99"/>
    <w:rsid w:val="0050661F"/>
    <w:rsid w:val="00507F31"/>
    <w:rsid w:val="00510601"/>
    <w:rsid w:val="00511876"/>
    <w:rsid w:val="00515720"/>
    <w:rsid w:val="00515C1E"/>
    <w:rsid w:val="005165CC"/>
    <w:rsid w:val="00517E25"/>
    <w:rsid w:val="005221B7"/>
    <w:rsid w:val="00522914"/>
    <w:rsid w:val="00524DD4"/>
    <w:rsid w:val="00527DFE"/>
    <w:rsid w:val="00532D06"/>
    <w:rsid w:val="005340EE"/>
    <w:rsid w:val="00535B73"/>
    <w:rsid w:val="00536794"/>
    <w:rsid w:val="00540569"/>
    <w:rsid w:val="00542915"/>
    <w:rsid w:val="005435B8"/>
    <w:rsid w:val="00544552"/>
    <w:rsid w:val="005461E3"/>
    <w:rsid w:val="00546C00"/>
    <w:rsid w:val="0054713B"/>
    <w:rsid w:val="0054735D"/>
    <w:rsid w:val="00550E0E"/>
    <w:rsid w:val="00551528"/>
    <w:rsid w:val="00551A69"/>
    <w:rsid w:val="0055264D"/>
    <w:rsid w:val="0055442F"/>
    <w:rsid w:val="005578EB"/>
    <w:rsid w:val="00560B5B"/>
    <w:rsid w:val="005614C1"/>
    <w:rsid w:val="00561F4B"/>
    <w:rsid w:val="00565134"/>
    <w:rsid w:val="00566D54"/>
    <w:rsid w:val="00570EFD"/>
    <w:rsid w:val="005727FD"/>
    <w:rsid w:val="00573F7B"/>
    <w:rsid w:val="00580DDC"/>
    <w:rsid w:val="00582DAF"/>
    <w:rsid w:val="0058446D"/>
    <w:rsid w:val="005867F3"/>
    <w:rsid w:val="00593663"/>
    <w:rsid w:val="0059409C"/>
    <w:rsid w:val="00595DAC"/>
    <w:rsid w:val="00597635"/>
    <w:rsid w:val="0059764D"/>
    <w:rsid w:val="00597B2C"/>
    <w:rsid w:val="00597FA0"/>
    <w:rsid w:val="005A069E"/>
    <w:rsid w:val="005A667B"/>
    <w:rsid w:val="005A7E70"/>
    <w:rsid w:val="005B1746"/>
    <w:rsid w:val="005B1B63"/>
    <w:rsid w:val="005B2333"/>
    <w:rsid w:val="005B33FA"/>
    <w:rsid w:val="005B6266"/>
    <w:rsid w:val="005B6B90"/>
    <w:rsid w:val="005B6BA9"/>
    <w:rsid w:val="005C28B5"/>
    <w:rsid w:val="005C6199"/>
    <w:rsid w:val="005D11F2"/>
    <w:rsid w:val="005D49C5"/>
    <w:rsid w:val="005D54E7"/>
    <w:rsid w:val="005D5A14"/>
    <w:rsid w:val="005D6994"/>
    <w:rsid w:val="005D7453"/>
    <w:rsid w:val="005E0C60"/>
    <w:rsid w:val="005E1D20"/>
    <w:rsid w:val="005E2EB2"/>
    <w:rsid w:val="005E3BB4"/>
    <w:rsid w:val="005E6CF4"/>
    <w:rsid w:val="005F09DF"/>
    <w:rsid w:val="005F156F"/>
    <w:rsid w:val="005F1725"/>
    <w:rsid w:val="005F1E12"/>
    <w:rsid w:val="005F1F6E"/>
    <w:rsid w:val="005F2273"/>
    <w:rsid w:val="005F3DA1"/>
    <w:rsid w:val="005F5720"/>
    <w:rsid w:val="006000E6"/>
    <w:rsid w:val="00602FBA"/>
    <w:rsid w:val="0060503B"/>
    <w:rsid w:val="006078ED"/>
    <w:rsid w:val="0061133F"/>
    <w:rsid w:val="00615051"/>
    <w:rsid w:val="006161E0"/>
    <w:rsid w:val="00620421"/>
    <w:rsid w:val="00620887"/>
    <w:rsid w:val="0062225D"/>
    <w:rsid w:val="00622995"/>
    <w:rsid w:val="00624292"/>
    <w:rsid w:val="00624CD3"/>
    <w:rsid w:val="00627A73"/>
    <w:rsid w:val="00631CF2"/>
    <w:rsid w:val="00633A50"/>
    <w:rsid w:val="00634BEF"/>
    <w:rsid w:val="00637335"/>
    <w:rsid w:val="006376F1"/>
    <w:rsid w:val="00637AFC"/>
    <w:rsid w:val="0064110F"/>
    <w:rsid w:val="00643793"/>
    <w:rsid w:val="006465E4"/>
    <w:rsid w:val="00651D21"/>
    <w:rsid w:val="006531CB"/>
    <w:rsid w:val="00653805"/>
    <w:rsid w:val="0065501B"/>
    <w:rsid w:val="00657232"/>
    <w:rsid w:val="00660060"/>
    <w:rsid w:val="00660B62"/>
    <w:rsid w:val="00663971"/>
    <w:rsid w:val="006645B9"/>
    <w:rsid w:val="006653E3"/>
    <w:rsid w:val="00665D15"/>
    <w:rsid w:val="0067225F"/>
    <w:rsid w:val="00680F14"/>
    <w:rsid w:val="0068366C"/>
    <w:rsid w:val="0068434C"/>
    <w:rsid w:val="00685EFC"/>
    <w:rsid w:val="00685F9F"/>
    <w:rsid w:val="00692C64"/>
    <w:rsid w:val="00694A31"/>
    <w:rsid w:val="00695240"/>
    <w:rsid w:val="00695325"/>
    <w:rsid w:val="0069551D"/>
    <w:rsid w:val="00696513"/>
    <w:rsid w:val="00697D9D"/>
    <w:rsid w:val="006A3AA7"/>
    <w:rsid w:val="006A3BF6"/>
    <w:rsid w:val="006A4DD7"/>
    <w:rsid w:val="006A770A"/>
    <w:rsid w:val="006B1E96"/>
    <w:rsid w:val="006B31FE"/>
    <w:rsid w:val="006B3568"/>
    <w:rsid w:val="006B7270"/>
    <w:rsid w:val="006B7D04"/>
    <w:rsid w:val="006C1948"/>
    <w:rsid w:val="006C477A"/>
    <w:rsid w:val="006C5E31"/>
    <w:rsid w:val="006D0F46"/>
    <w:rsid w:val="006D2BF7"/>
    <w:rsid w:val="006D7CFB"/>
    <w:rsid w:val="006E3464"/>
    <w:rsid w:val="006E3557"/>
    <w:rsid w:val="006E47C6"/>
    <w:rsid w:val="006E7044"/>
    <w:rsid w:val="006F55FE"/>
    <w:rsid w:val="006F5682"/>
    <w:rsid w:val="006F7AFC"/>
    <w:rsid w:val="00701BE4"/>
    <w:rsid w:val="007045AC"/>
    <w:rsid w:val="00704B0B"/>
    <w:rsid w:val="00704F4C"/>
    <w:rsid w:val="00707651"/>
    <w:rsid w:val="00715519"/>
    <w:rsid w:val="00715991"/>
    <w:rsid w:val="007163EC"/>
    <w:rsid w:val="00721544"/>
    <w:rsid w:val="007245E3"/>
    <w:rsid w:val="007261DC"/>
    <w:rsid w:val="00726593"/>
    <w:rsid w:val="00732B65"/>
    <w:rsid w:val="00734440"/>
    <w:rsid w:val="007349E7"/>
    <w:rsid w:val="00735C48"/>
    <w:rsid w:val="007363B3"/>
    <w:rsid w:val="007368B3"/>
    <w:rsid w:val="007373D7"/>
    <w:rsid w:val="00737912"/>
    <w:rsid w:val="007415A3"/>
    <w:rsid w:val="00743D23"/>
    <w:rsid w:val="0074570D"/>
    <w:rsid w:val="00746B48"/>
    <w:rsid w:val="00747A91"/>
    <w:rsid w:val="00751232"/>
    <w:rsid w:val="00752048"/>
    <w:rsid w:val="00753FBF"/>
    <w:rsid w:val="00754153"/>
    <w:rsid w:val="00754FCF"/>
    <w:rsid w:val="0076005F"/>
    <w:rsid w:val="00760F0E"/>
    <w:rsid w:val="007611E3"/>
    <w:rsid w:val="007638AD"/>
    <w:rsid w:val="00764B64"/>
    <w:rsid w:val="00764D03"/>
    <w:rsid w:val="00772ABE"/>
    <w:rsid w:val="00774AEA"/>
    <w:rsid w:val="00777F58"/>
    <w:rsid w:val="00780EA1"/>
    <w:rsid w:val="00782F0A"/>
    <w:rsid w:val="007838DE"/>
    <w:rsid w:val="0078663B"/>
    <w:rsid w:val="00792F4A"/>
    <w:rsid w:val="007935B5"/>
    <w:rsid w:val="0079393E"/>
    <w:rsid w:val="00794C66"/>
    <w:rsid w:val="00795079"/>
    <w:rsid w:val="00795661"/>
    <w:rsid w:val="00796A32"/>
    <w:rsid w:val="00796AB2"/>
    <w:rsid w:val="007A03D5"/>
    <w:rsid w:val="007A0F33"/>
    <w:rsid w:val="007A1099"/>
    <w:rsid w:val="007A122F"/>
    <w:rsid w:val="007A401E"/>
    <w:rsid w:val="007B1CA2"/>
    <w:rsid w:val="007B3D5E"/>
    <w:rsid w:val="007B7D17"/>
    <w:rsid w:val="007C540A"/>
    <w:rsid w:val="007C565C"/>
    <w:rsid w:val="007C5BBD"/>
    <w:rsid w:val="007C6C05"/>
    <w:rsid w:val="007D27F4"/>
    <w:rsid w:val="007D2E18"/>
    <w:rsid w:val="007D2F37"/>
    <w:rsid w:val="007D3976"/>
    <w:rsid w:val="007D415B"/>
    <w:rsid w:val="007D42E6"/>
    <w:rsid w:val="007D5A42"/>
    <w:rsid w:val="007D6BBC"/>
    <w:rsid w:val="007E00E0"/>
    <w:rsid w:val="007E032D"/>
    <w:rsid w:val="007E03DE"/>
    <w:rsid w:val="007E04FE"/>
    <w:rsid w:val="007E4B8A"/>
    <w:rsid w:val="007E68C3"/>
    <w:rsid w:val="007F188A"/>
    <w:rsid w:val="007F38D6"/>
    <w:rsid w:val="007F53F2"/>
    <w:rsid w:val="007F594A"/>
    <w:rsid w:val="007F6618"/>
    <w:rsid w:val="007F6E2F"/>
    <w:rsid w:val="007F75EA"/>
    <w:rsid w:val="007F7F2A"/>
    <w:rsid w:val="00800C10"/>
    <w:rsid w:val="00801858"/>
    <w:rsid w:val="00802DF8"/>
    <w:rsid w:val="0080550E"/>
    <w:rsid w:val="00806669"/>
    <w:rsid w:val="008120B0"/>
    <w:rsid w:val="008146C7"/>
    <w:rsid w:val="0081655C"/>
    <w:rsid w:val="00816B82"/>
    <w:rsid w:val="008173BC"/>
    <w:rsid w:val="00817BF8"/>
    <w:rsid w:val="00817D8F"/>
    <w:rsid w:val="0082117B"/>
    <w:rsid w:val="00821FB0"/>
    <w:rsid w:val="00824FAA"/>
    <w:rsid w:val="00825EEE"/>
    <w:rsid w:val="00826BC2"/>
    <w:rsid w:val="00831AF2"/>
    <w:rsid w:val="00833866"/>
    <w:rsid w:val="00833D01"/>
    <w:rsid w:val="0083406D"/>
    <w:rsid w:val="0083602B"/>
    <w:rsid w:val="00836B04"/>
    <w:rsid w:val="008379A8"/>
    <w:rsid w:val="00837B15"/>
    <w:rsid w:val="00841EF4"/>
    <w:rsid w:val="00846FC2"/>
    <w:rsid w:val="008507F7"/>
    <w:rsid w:val="008515E4"/>
    <w:rsid w:val="00851FB4"/>
    <w:rsid w:val="008531C2"/>
    <w:rsid w:val="00854050"/>
    <w:rsid w:val="0085441C"/>
    <w:rsid w:val="00856045"/>
    <w:rsid w:val="008564FB"/>
    <w:rsid w:val="0086144D"/>
    <w:rsid w:val="008629C8"/>
    <w:rsid w:val="00862CAE"/>
    <w:rsid w:val="00864501"/>
    <w:rsid w:val="00865C78"/>
    <w:rsid w:val="008665E9"/>
    <w:rsid w:val="0086749E"/>
    <w:rsid w:val="00871E6C"/>
    <w:rsid w:val="00872A21"/>
    <w:rsid w:val="00872AA2"/>
    <w:rsid w:val="0087437A"/>
    <w:rsid w:val="0087440E"/>
    <w:rsid w:val="00875B7F"/>
    <w:rsid w:val="00875F22"/>
    <w:rsid w:val="00876194"/>
    <w:rsid w:val="00876C4C"/>
    <w:rsid w:val="00876ECD"/>
    <w:rsid w:val="00880E68"/>
    <w:rsid w:val="00883110"/>
    <w:rsid w:val="00883C4B"/>
    <w:rsid w:val="00887DD8"/>
    <w:rsid w:val="00890939"/>
    <w:rsid w:val="00891D69"/>
    <w:rsid w:val="00893098"/>
    <w:rsid w:val="00893E2A"/>
    <w:rsid w:val="00896F29"/>
    <w:rsid w:val="00897057"/>
    <w:rsid w:val="008A02A4"/>
    <w:rsid w:val="008A25B3"/>
    <w:rsid w:val="008A390A"/>
    <w:rsid w:val="008A7630"/>
    <w:rsid w:val="008A7C98"/>
    <w:rsid w:val="008B0CD5"/>
    <w:rsid w:val="008B27A9"/>
    <w:rsid w:val="008B2BAF"/>
    <w:rsid w:val="008B4423"/>
    <w:rsid w:val="008B46AF"/>
    <w:rsid w:val="008B53D9"/>
    <w:rsid w:val="008B69CE"/>
    <w:rsid w:val="008B7136"/>
    <w:rsid w:val="008B74A6"/>
    <w:rsid w:val="008B7CEA"/>
    <w:rsid w:val="008C1462"/>
    <w:rsid w:val="008C49A5"/>
    <w:rsid w:val="008C5F5D"/>
    <w:rsid w:val="008C728D"/>
    <w:rsid w:val="008C7B24"/>
    <w:rsid w:val="008C7D5B"/>
    <w:rsid w:val="008D10D0"/>
    <w:rsid w:val="008D65AE"/>
    <w:rsid w:val="008E320E"/>
    <w:rsid w:val="008E3D57"/>
    <w:rsid w:val="008E55CF"/>
    <w:rsid w:val="008F1063"/>
    <w:rsid w:val="008F317E"/>
    <w:rsid w:val="008F3EF9"/>
    <w:rsid w:val="008F48EF"/>
    <w:rsid w:val="008F593A"/>
    <w:rsid w:val="00903725"/>
    <w:rsid w:val="009055F2"/>
    <w:rsid w:val="00910951"/>
    <w:rsid w:val="00910FCF"/>
    <w:rsid w:val="00911EB0"/>
    <w:rsid w:val="00912900"/>
    <w:rsid w:val="00913486"/>
    <w:rsid w:val="009140E8"/>
    <w:rsid w:val="00915573"/>
    <w:rsid w:val="009173F2"/>
    <w:rsid w:val="00920F90"/>
    <w:rsid w:val="00924876"/>
    <w:rsid w:val="0092587D"/>
    <w:rsid w:val="0092616F"/>
    <w:rsid w:val="00932090"/>
    <w:rsid w:val="0093228F"/>
    <w:rsid w:val="00933B4C"/>
    <w:rsid w:val="00935D86"/>
    <w:rsid w:val="009408E8"/>
    <w:rsid w:val="00941879"/>
    <w:rsid w:val="00941CCB"/>
    <w:rsid w:val="00945C67"/>
    <w:rsid w:val="00950004"/>
    <w:rsid w:val="00950582"/>
    <w:rsid w:val="0095212D"/>
    <w:rsid w:val="00952FFF"/>
    <w:rsid w:val="009536BA"/>
    <w:rsid w:val="00956470"/>
    <w:rsid w:val="00957DB6"/>
    <w:rsid w:val="00960A5C"/>
    <w:rsid w:val="00960F80"/>
    <w:rsid w:val="00961173"/>
    <w:rsid w:val="009637A7"/>
    <w:rsid w:val="00965A2A"/>
    <w:rsid w:val="00966F0C"/>
    <w:rsid w:val="00967578"/>
    <w:rsid w:val="009678FB"/>
    <w:rsid w:val="00970D84"/>
    <w:rsid w:val="009722D2"/>
    <w:rsid w:val="00973922"/>
    <w:rsid w:val="00975A37"/>
    <w:rsid w:val="00975FCD"/>
    <w:rsid w:val="00976BCF"/>
    <w:rsid w:val="00977CA6"/>
    <w:rsid w:val="009809F6"/>
    <w:rsid w:val="009826F8"/>
    <w:rsid w:val="00987501"/>
    <w:rsid w:val="00987ADC"/>
    <w:rsid w:val="00990CA0"/>
    <w:rsid w:val="00991F41"/>
    <w:rsid w:val="00992304"/>
    <w:rsid w:val="00992624"/>
    <w:rsid w:val="00996C9E"/>
    <w:rsid w:val="0099768A"/>
    <w:rsid w:val="009A1106"/>
    <w:rsid w:val="009A2358"/>
    <w:rsid w:val="009A2F5F"/>
    <w:rsid w:val="009A33CE"/>
    <w:rsid w:val="009A41A2"/>
    <w:rsid w:val="009A5E7E"/>
    <w:rsid w:val="009A7B94"/>
    <w:rsid w:val="009B12DA"/>
    <w:rsid w:val="009B16C8"/>
    <w:rsid w:val="009B3855"/>
    <w:rsid w:val="009B456A"/>
    <w:rsid w:val="009B67DB"/>
    <w:rsid w:val="009B75DD"/>
    <w:rsid w:val="009C3165"/>
    <w:rsid w:val="009C3EBF"/>
    <w:rsid w:val="009C4614"/>
    <w:rsid w:val="009C6830"/>
    <w:rsid w:val="009C7124"/>
    <w:rsid w:val="009C7235"/>
    <w:rsid w:val="009C7726"/>
    <w:rsid w:val="009D24E6"/>
    <w:rsid w:val="009D5126"/>
    <w:rsid w:val="009D5355"/>
    <w:rsid w:val="009D5EA0"/>
    <w:rsid w:val="009D62CA"/>
    <w:rsid w:val="009D6977"/>
    <w:rsid w:val="009D6A77"/>
    <w:rsid w:val="009E01CB"/>
    <w:rsid w:val="009E1228"/>
    <w:rsid w:val="009E1572"/>
    <w:rsid w:val="009E3BD2"/>
    <w:rsid w:val="009E3D30"/>
    <w:rsid w:val="009E66CB"/>
    <w:rsid w:val="009E7C94"/>
    <w:rsid w:val="009F1B92"/>
    <w:rsid w:val="009F22B3"/>
    <w:rsid w:val="009F31D7"/>
    <w:rsid w:val="009F35ED"/>
    <w:rsid w:val="009F4516"/>
    <w:rsid w:val="009F501E"/>
    <w:rsid w:val="009F5A30"/>
    <w:rsid w:val="009F7716"/>
    <w:rsid w:val="00A00427"/>
    <w:rsid w:val="00A00433"/>
    <w:rsid w:val="00A014E5"/>
    <w:rsid w:val="00A01E80"/>
    <w:rsid w:val="00A0483A"/>
    <w:rsid w:val="00A04AFD"/>
    <w:rsid w:val="00A11561"/>
    <w:rsid w:val="00A11950"/>
    <w:rsid w:val="00A13DB8"/>
    <w:rsid w:val="00A17647"/>
    <w:rsid w:val="00A17F6C"/>
    <w:rsid w:val="00A20414"/>
    <w:rsid w:val="00A24F46"/>
    <w:rsid w:val="00A25853"/>
    <w:rsid w:val="00A25D02"/>
    <w:rsid w:val="00A25E0C"/>
    <w:rsid w:val="00A27D3F"/>
    <w:rsid w:val="00A31332"/>
    <w:rsid w:val="00A32F25"/>
    <w:rsid w:val="00A34AFF"/>
    <w:rsid w:val="00A37382"/>
    <w:rsid w:val="00A4327D"/>
    <w:rsid w:val="00A46649"/>
    <w:rsid w:val="00A46BB8"/>
    <w:rsid w:val="00A47B0B"/>
    <w:rsid w:val="00A50F78"/>
    <w:rsid w:val="00A523B2"/>
    <w:rsid w:val="00A54791"/>
    <w:rsid w:val="00A55D62"/>
    <w:rsid w:val="00A56EC2"/>
    <w:rsid w:val="00A60A57"/>
    <w:rsid w:val="00A6107D"/>
    <w:rsid w:val="00A671AC"/>
    <w:rsid w:val="00A6725A"/>
    <w:rsid w:val="00A70B6C"/>
    <w:rsid w:val="00A70DAB"/>
    <w:rsid w:val="00A71FB3"/>
    <w:rsid w:val="00A72658"/>
    <w:rsid w:val="00A75210"/>
    <w:rsid w:val="00A75901"/>
    <w:rsid w:val="00A75E6B"/>
    <w:rsid w:val="00A7736C"/>
    <w:rsid w:val="00A77D23"/>
    <w:rsid w:val="00A832B3"/>
    <w:rsid w:val="00A840B7"/>
    <w:rsid w:val="00A84366"/>
    <w:rsid w:val="00A85F76"/>
    <w:rsid w:val="00A87847"/>
    <w:rsid w:val="00A922B2"/>
    <w:rsid w:val="00A92AEA"/>
    <w:rsid w:val="00A93500"/>
    <w:rsid w:val="00A93FF8"/>
    <w:rsid w:val="00A95222"/>
    <w:rsid w:val="00AA25DD"/>
    <w:rsid w:val="00AA2CE1"/>
    <w:rsid w:val="00AA397F"/>
    <w:rsid w:val="00AA3A3F"/>
    <w:rsid w:val="00AA432A"/>
    <w:rsid w:val="00AA4C9B"/>
    <w:rsid w:val="00AA5C08"/>
    <w:rsid w:val="00AA609D"/>
    <w:rsid w:val="00AA6AFF"/>
    <w:rsid w:val="00AA6C86"/>
    <w:rsid w:val="00AB3660"/>
    <w:rsid w:val="00AB6212"/>
    <w:rsid w:val="00AC06E1"/>
    <w:rsid w:val="00AC112D"/>
    <w:rsid w:val="00AC14E5"/>
    <w:rsid w:val="00AC6CB0"/>
    <w:rsid w:val="00AC75DE"/>
    <w:rsid w:val="00AD1A75"/>
    <w:rsid w:val="00AD3C8B"/>
    <w:rsid w:val="00AD5374"/>
    <w:rsid w:val="00AD6BA3"/>
    <w:rsid w:val="00AE4010"/>
    <w:rsid w:val="00AE4A6D"/>
    <w:rsid w:val="00AF1608"/>
    <w:rsid w:val="00AF32E6"/>
    <w:rsid w:val="00AF44C5"/>
    <w:rsid w:val="00AF53CB"/>
    <w:rsid w:val="00AF744F"/>
    <w:rsid w:val="00B001A5"/>
    <w:rsid w:val="00B025CB"/>
    <w:rsid w:val="00B02E27"/>
    <w:rsid w:val="00B04001"/>
    <w:rsid w:val="00B0493C"/>
    <w:rsid w:val="00B07F9F"/>
    <w:rsid w:val="00B135E5"/>
    <w:rsid w:val="00B14E94"/>
    <w:rsid w:val="00B17212"/>
    <w:rsid w:val="00B21232"/>
    <w:rsid w:val="00B25762"/>
    <w:rsid w:val="00B27B4F"/>
    <w:rsid w:val="00B331D6"/>
    <w:rsid w:val="00B34D04"/>
    <w:rsid w:val="00B36D37"/>
    <w:rsid w:val="00B3784A"/>
    <w:rsid w:val="00B402AC"/>
    <w:rsid w:val="00B409AD"/>
    <w:rsid w:val="00B4125D"/>
    <w:rsid w:val="00B4381B"/>
    <w:rsid w:val="00B43B0B"/>
    <w:rsid w:val="00B44F05"/>
    <w:rsid w:val="00B450F6"/>
    <w:rsid w:val="00B46E17"/>
    <w:rsid w:val="00B54755"/>
    <w:rsid w:val="00B57E04"/>
    <w:rsid w:val="00B614AD"/>
    <w:rsid w:val="00B660A0"/>
    <w:rsid w:val="00B664FC"/>
    <w:rsid w:val="00B66C03"/>
    <w:rsid w:val="00B674DD"/>
    <w:rsid w:val="00B7030A"/>
    <w:rsid w:val="00B734BA"/>
    <w:rsid w:val="00B76FB2"/>
    <w:rsid w:val="00B805E1"/>
    <w:rsid w:val="00B807A6"/>
    <w:rsid w:val="00B9227D"/>
    <w:rsid w:val="00B92D4F"/>
    <w:rsid w:val="00B945F5"/>
    <w:rsid w:val="00BA003D"/>
    <w:rsid w:val="00BA1878"/>
    <w:rsid w:val="00BA1B83"/>
    <w:rsid w:val="00BA4930"/>
    <w:rsid w:val="00BA6093"/>
    <w:rsid w:val="00BB1E98"/>
    <w:rsid w:val="00BB382A"/>
    <w:rsid w:val="00BB46D2"/>
    <w:rsid w:val="00BB7D2B"/>
    <w:rsid w:val="00BC0216"/>
    <w:rsid w:val="00BC2EB5"/>
    <w:rsid w:val="00BC3B06"/>
    <w:rsid w:val="00BC568F"/>
    <w:rsid w:val="00BD06CA"/>
    <w:rsid w:val="00BD246F"/>
    <w:rsid w:val="00BD36D2"/>
    <w:rsid w:val="00BD4DD9"/>
    <w:rsid w:val="00BE5A55"/>
    <w:rsid w:val="00BE7056"/>
    <w:rsid w:val="00BE75BF"/>
    <w:rsid w:val="00BE7713"/>
    <w:rsid w:val="00BF10BC"/>
    <w:rsid w:val="00BF1BCD"/>
    <w:rsid w:val="00BF3368"/>
    <w:rsid w:val="00BF3BB3"/>
    <w:rsid w:val="00BF4DDD"/>
    <w:rsid w:val="00BF4E66"/>
    <w:rsid w:val="00C0160C"/>
    <w:rsid w:val="00C01FD2"/>
    <w:rsid w:val="00C046C4"/>
    <w:rsid w:val="00C0484E"/>
    <w:rsid w:val="00C07191"/>
    <w:rsid w:val="00C073B8"/>
    <w:rsid w:val="00C10FDA"/>
    <w:rsid w:val="00C13E7C"/>
    <w:rsid w:val="00C14CA7"/>
    <w:rsid w:val="00C172FF"/>
    <w:rsid w:val="00C20B9E"/>
    <w:rsid w:val="00C20DF2"/>
    <w:rsid w:val="00C238E3"/>
    <w:rsid w:val="00C25230"/>
    <w:rsid w:val="00C258C5"/>
    <w:rsid w:val="00C25D87"/>
    <w:rsid w:val="00C327DF"/>
    <w:rsid w:val="00C3285D"/>
    <w:rsid w:val="00C3735F"/>
    <w:rsid w:val="00C407EC"/>
    <w:rsid w:val="00C40B6B"/>
    <w:rsid w:val="00C40D01"/>
    <w:rsid w:val="00C424B8"/>
    <w:rsid w:val="00C44923"/>
    <w:rsid w:val="00C462CE"/>
    <w:rsid w:val="00C51BC4"/>
    <w:rsid w:val="00C5278D"/>
    <w:rsid w:val="00C5340E"/>
    <w:rsid w:val="00C53E12"/>
    <w:rsid w:val="00C54815"/>
    <w:rsid w:val="00C54EF7"/>
    <w:rsid w:val="00C55071"/>
    <w:rsid w:val="00C60E83"/>
    <w:rsid w:val="00C61ACA"/>
    <w:rsid w:val="00C6276F"/>
    <w:rsid w:val="00C633DD"/>
    <w:rsid w:val="00C63E31"/>
    <w:rsid w:val="00C663BD"/>
    <w:rsid w:val="00C73434"/>
    <w:rsid w:val="00C74299"/>
    <w:rsid w:val="00C75AF5"/>
    <w:rsid w:val="00C76E09"/>
    <w:rsid w:val="00C80597"/>
    <w:rsid w:val="00C81855"/>
    <w:rsid w:val="00C819C9"/>
    <w:rsid w:val="00C8358E"/>
    <w:rsid w:val="00C837F7"/>
    <w:rsid w:val="00C83F82"/>
    <w:rsid w:val="00C85BCD"/>
    <w:rsid w:val="00C86F45"/>
    <w:rsid w:val="00C87F13"/>
    <w:rsid w:val="00C926B6"/>
    <w:rsid w:val="00C949EE"/>
    <w:rsid w:val="00CA0A1A"/>
    <w:rsid w:val="00CA256B"/>
    <w:rsid w:val="00CA4C9E"/>
    <w:rsid w:val="00CA7904"/>
    <w:rsid w:val="00CB12BF"/>
    <w:rsid w:val="00CB12E8"/>
    <w:rsid w:val="00CB2712"/>
    <w:rsid w:val="00CB3F04"/>
    <w:rsid w:val="00CB4442"/>
    <w:rsid w:val="00CB4AC0"/>
    <w:rsid w:val="00CB4B26"/>
    <w:rsid w:val="00CB595D"/>
    <w:rsid w:val="00CB6541"/>
    <w:rsid w:val="00CB6AA1"/>
    <w:rsid w:val="00CB6D10"/>
    <w:rsid w:val="00CB7EAC"/>
    <w:rsid w:val="00CC6A65"/>
    <w:rsid w:val="00CC7E21"/>
    <w:rsid w:val="00CD02E8"/>
    <w:rsid w:val="00CD1001"/>
    <w:rsid w:val="00CD174C"/>
    <w:rsid w:val="00CD1FF8"/>
    <w:rsid w:val="00CD40D6"/>
    <w:rsid w:val="00CE0FFB"/>
    <w:rsid w:val="00CE14FC"/>
    <w:rsid w:val="00CE309F"/>
    <w:rsid w:val="00CE3BC2"/>
    <w:rsid w:val="00CE43B7"/>
    <w:rsid w:val="00CE5096"/>
    <w:rsid w:val="00CE727E"/>
    <w:rsid w:val="00CF12C8"/>
    <w:rsid w:val="00CF1542"/>
    <w:rsid w:val="00CF157C"/>
    <w:rsid w:val="00CF2317"/>
    <w:rsid w:val="00CF372A"/>
    <w:rsid w:val="00CF3EFC"/>
    <w:rsid w:val="00CF408B"/>
    <w:rsid w:val="00CF4E6F"/>
    <w:rsid w:val="00CF5702"/>
    <w:rsid w:val="00D00E63"/>
    <w:rsid w:val="00D02F5C"/>
    <w:rsid w:val="00D040D9"/>
    <w:rsid w:val="00D06317"/>
    <w:rsid w:val="00D0711D"/>
    <w:rsid w:val="00D11077"/>
    <w:rsid w:val="00D1194E"/>
    <w:rsid w:val="00D11D8E"/>
    <w:rsid w:val="00D1484C"/>
    <w:rsid w:val="00D14EF3"/>
    <w:rsid w:val="00D15DDF"/>
    <w:rsid w:val="00D15F71"/>
    <w:rsid w:val="00D177E8"/>
    <w:rsid w:val="00D17DB1"/>
    <w:rsid w:val="00D17F89"/>
    <w:rsid w:val="00D20119"/>
    <w:rsid w:val="00D20C4E"/>
    <w:rsid w:val="00D22CFC"/>
    <w:rsid w:val="00D235FB"/>
    <w:rsid w:val="00D2436A"/>
    <w:rsid w:val="00D24446"/>
    <w:rsid w:val="00D27198"/>
    <w:rsid w:val="00D309EF"/>
    <w:rsid w:val="00D31698"/>
    <w:rsid w:val="00D31B2D"/>
    <w:rsid w:val="00D326B2"/>
    <w:rsid w:val="00D32E95"/>
    <w:rsid w:val="00D34ED0"/>
    <w:rsid w:val="00D35655"/>
    <w:rsid w:val="00D35E5C"/>
    <w:rsid w:val="00D3615D"/>
    <w:rsid w:val="00D366A0"/>
    <w:rsid w:val="00D37E96"/>
    <w:rsid w:val="00D411B2"/>
    <w:rsid w:val="00D4221C"/>
    <w:rsid w:val="00D45525"/>
    <w:rsid w:val="00D4556C"/>
    <w:rsid w:val="00D45B27"/>
    <w:rsid w:val="00D46019"/>
    <w:rsid w:val="00D46038"/>
    <w:rsid w:val="00D46C05"/>
    <w:rsid w:val="00D46C73"/>
    <w:rsid w:val="00D52A70"/>
    <w:rsid w:val="00D53EC7"/>
    <w:rsid w:val="00D5428D"/>
    <w:rsid w:val="00D574EE"/>
    <w:rsid w:val="00D61A6B"/>
    <w:rsid w:val="00D61D91"/>
    <w:rsid w:val="00D629D8"/>
    <w:rsid w:val="00D62B52"/>
    <w:rsid w:val="00D63511"/>
    <w:rsid w:val="00D656BF"/>
    <w:rsid w:val="00D67E0E"/>
    <w:rsid w:val="00D7344F"/>
    <w:rsid w:val="00D73D4F"/>
    <w:rsid w:val="00D75AA1"/>
    <w:rsid w:val="00D75B3E"/>
    <w:rsid w:val="00D82503"/>
    <w:rsid w:val="00D833EE"/>
    <w:rsid w:val="00D83BEF"/>
    <w:rsid w:val="00D83F42"/>
    <w:rsid w:val="00D874D7"/>
    <w:rsid w:val="00D877B3"/>
    <w:rsid w:val="00D8786D"/>
    <w:rsid w:val="00D87B40"/>
    <w:rsid w:val="00D87ED2"/>
    <w:rsid w:val="00D9010D"/>
    <w:rsid w:val="00D91C49"/>
    <w:rsid w:val="00D92C60"/>
    <w:rsid w:val="00D939BD"/>
    <w:rsid w:val="00D96073"/>
    <w:rsid w:val="00D97500"/>
    <w:rsid w:val="00DA0A13"/>
    <w:rsid w:val="00DA21E1"/>
    <w:rsid w:val="00DA3DD2"/>
    <w:rsid w:val="00DA4C82"/>
    <w:rsid w:val="00DA5F8F"/>
    <w:rsid w:val="00DB2D9D"/>
    <w:rsid w:val="00DB45EA"/>
    <w:rsid w:val="00DC118E"/>
    <w:rsid w:val="00DC1577"/>
    <w:rsid w:val="00DC24C1"/>
    <w:rsid w:val="00DC30D4"/>
    <w:rsid w:val="00DC55EC"/>
    <w:rsid w:val="00DC5F96"/>
    <w:rsid w:val="00DC7A7F"/>
    <w:rsid w:val="00DD2810"/>
    <w:rsid w:val="00DD4503"/>
    <w:rsid w:val="00DD47D1"/>
    <w:rsid w:val="00DD4970"/>
    <w:rsid w:val="00DD5CDF"/>
    <w:rsid w:val="00DD7112"/>
    <w:rsid w:val="00DE2399"/>
    <w:rsid w:val="00DE2AE6"/>
    <w:rsid w:val="00DE310D"/>
    <w:rsid w:val="00DE3206"/>
    <w:rsid w:val="00DE4708"/>
    <w:rsid w:val="00DE778D"/>
    <w:rsid w:val="00DE780A"/>
    <w:rsid w:val="00DF0CA8"/>
    <w:rsid w:val="00DF13C3"/>
    <w:rsid w:val="00DF4E66"/>
    <w:rsid w:val="00DF5253"/>
    <w:rsid w:val="00DF52C8"/>
    <w:rsid w:val="00E012C7"/>
    <w:rsid w:val="00E021A4"/>
    <w:rsid w:val="00E0243C"/>
    <w:rsid w:val="00E029B8"/>
    <w:rsid w:val="00E0381D"/>
    <w:rsid w:val="00E03B17"/>
    <w:rsid w:val="00E03F92"/>
    <w:rsid w:val="00E03FBE"/>
    <w:rsid w:val="00E05874"/>
    <w:rsid w:val="00E11553"/>
    <w:rsid w:val="00E11EFB"/>
    <w:rsid w:val="00E12D41"/>
    <w:rsid w:val="00E15759"/>
    <w:rsid w:val="00E15AE0"/>
    <w:rsid w:val="00E16144"/>
    <w:rsid w:val="00E16CA2"/>
    <w:rsid w:val="00E16CF6"/>
    <w:rsid w:val="00E22B5C"/>
    <w:rsid w:val="00E22D55"/>
    <w:rsid w:val="00E22FBF"/>
    <w:rsid w:val="00E230DB"/>
    <w:rsid w:val="00E24D62"/>
    <w:rsid w:val="00E273C9"/>
    <w:rsid w:val="00E27F13"/>
    <w:rsid w:val="00E350A2"/>
    <w:rsid w:val="00E44ADA"/>
    <w:rsid w:val="00E44C2D"/>
    <w:rsid w:val="00E4608A"/>
    <w:rsid w:val="00E47D4A"/>
    <w:rsid w:val="00E50D2A"/>
    <w:rsid w:val="00E51A4B"/>
    <w:rsid w:val="00E55397"/>
    <w:rsid w:val="00E55A51"/>
    <w:rsid w:val="00E5786B"/>
    <w:rsid w:val="00E64A5A"/>
    <w:rsid w:val="00E65890"/>
    <w:rsid w:val="00E67AAD"/>
    <w:rsid w:val="00E703DE"/>
    <w:rsid w:val="00E71082"/>
    <w:rsid w:val="00E72AFE"/>
    <w:rsid w:val="00E7391A"/>
    <w:rsid w:val="00E746FC"/>
    <w:rsid w:val="00E74F75"/>
    <w:rsid w:val="00E7680C"/>
    <w:rsid w:val="00E80DA2"/>
    <w:rsid w:val="00E81B48"/>
    <w:rsid w:val="00E833FC"/>
    <w:rsid w:val="00E83DA5"/>
    <w:rsid w:val="00E83DCB"/>
    <w:rsid w:val="00E86428"/>
    <w:rsid w:val="00E866E7"/>
    <w:rsid w:val="00E9009F"/>
    <w:rsid w:val="00E90479"/>
    <w:rsid w:val="00E91936"/>
    <w:rsid w:val="00E91ECB"/>
    <w:rsid w:val="00E93D6C"/>
    <w:rsid w:val="00E959B5"/>
    <w:rsid w:val="00E96078"/>
    <w:rsid w:val="00E96591"/>
    <w:rsid w:val="00E9756A"/>
    <w:rsid w:val="00EA0332"/>
    <w:rsid w:val="00EA2656"/>
    <w:rsid w:val="00EA2BA7"/>
    <w:rsid w:val="00EA4457"/>
    <w:rsid w:val="00EA6DFB"/>
    <w:rsid w:val="00EB0901"/>
    <w:rsid w:val="00EB1ECD"/>
    <w:rsid w:val="00EB2043"/>
    <w:rsid w:val="00EB2EC2"/>
    <w:rsid w:val="00EB38BB"/>
    <w:rsid w:val="00EB550F"/>
    <w:rsid w:val="00EB5B2B"/>
    <w:rsid w:val="00EB622E"/>
    <w:rsid w:val="00EB65D5"/>
    <w:rsid w:val="00EC271D"/>
    <w:rsid w:val="00EC288F"/>
    <w:rsid w:val="00EC61CA"/>
    <w:rsid w:val="00EC7292"/>
    <w:rsid w:val="00EC7EEC"/>
    <w:rsid w:val="00ED3119"/>
    <w:rsid w:val="00ED34B1"/>
    <w:rsid w:val="00ED3B16"/>
    <w:rsid w:val="00ED5767"/>
    <w:rsid w:val="00EE0298"/>
    <w:rsid w:val="00EE24A6"/>
    <w:rsid w:val="00EE31D5"/>
    <w:rsid w:val="00EE3374"/>
    <w:rsid w:val="00EE3579"/>
    <w:rsid w:val="00EE38FE"/>
    <w:rsid w:val="00EE4D6C"/>
    <w:rsid w:val="00EE6947"/>
    <w:rsid w:val="00EF2A1D"/>
    <w:rsid w:val="00EF2CF1"/>
    <w:rsid w:val="00EF474E"/>
    <w:rsid w:val="00EF4D57"/>
    <w:rsid w:val="00EF4DF3"/>
    <w:rsid w:val="00EF7D7A"/>
    <w:rsid w:val="00F04EFB"/>
    <w:rsid w:val="00F0531D"/>
    <w:rsid w:val="00F10EC5"/>
    <w:rsid w:val="00F116C3"/>
    <w:rsid w:val="00F12A32"/>
    <w:rsid w:val="00F12B22"/>
    <w:rsid w:val="00F12B71"/>
    <w:rsid w:val="00F145A1"/>
    <w:rsid w:val="00F14FDD"/>
    <w:rsid w:val="00F2145B"/>
    <w:rsid w:val="00F2243E"/>
    <w:rsid w:val="00F24BE8"/>
    <w:rsid w:val="00F26348"/>
    <w:rsid w:val="00F274F3"/>
    <w:rsid w:val="00F30696"/>
    <w:rsid w:val="00F307C1"/>
    <w:rsid w:val="00F315BF"/>
    <w:rsid w:val="00F32B81"/>
    <w:rsid w:val="00F3571F"/>
    <w:rsid w:val="00F36240"/>
    <w:rsid w:val="00F369ED"/>
    <w:rsid w:val="00F37CBD"/>
    <w:rsid w:val="00F40B55"/>
    <w:rsid w:val="00F41469"/>
    <w:rsid w:val="00F4355A"/>
    <w:rsid w:val="00F43EC6"/>
    <w:rsid w:val="00F454CD"/>
    <w:rsid w:val="00F47C1E"/>
    <w:rsid w:val="00F55A47"/>
    <w:rsid w:val="00F61457"/>
    <w:rsid w:val="00F61735"/>
    <w:rsid w:val="00F62DC9"/>
    <w:rsid w:val="00F63E80"/>
    <w:rsid w:val="00F65842"/>
    <w:rsid w:val="00F659A9"/>
    <w:rsid w:val="00F65D8B"/>
    <w:rsid w:val="00F6608A"/>
    <w:rsid w:val="00F71A37"/>
    <w:rsid w:val="00F74D3D"/>
    <w:rsid w:val="00F77D39"/>
    <w:rsid w:val="00F82023"/>
    <w:rsid w:val="00F86971"/>
    <w:rsid w:val="00F94406"/>
    <w:rsid w:val="00F97EBB"/>
    <w:rsid w:val="00FA214B"/>
    <w:rsid w:val="00FA3EF8"/>
    <w:rsid w:val="00FA6EA4"/>
    <w:rsid w:val="00FA7587"/>
    <w:rsid w:val="00FB3AE4"/>
    <w:rsid w:val="00FB7686"/>
    <w:rsid w:val="00FC2D79"/>
    <w:rsid w:val="00FC4C9E"/>
    <w:rsid w:val="00FC580E"/>
    <w:rsid w:val="00FD0617"/>
    <w:rsid w:val="00FD4102"/>
    <w:rsid w:val="00FD4BB9"/>
    <w:rsid w:val="00FD65E2"/>
    <w:rsid w:val="00FE2F3E"/>
    <w:rsid w:val="00FE2F92"/>
    <w:rsid w:val="00FE305E"/>
    <w:rsid w:val="00FE34DE"/>
    <w:rsid w:val="00FE4132"/>
    <w:rsid w:val="00FE6296"/>
    <w:rsid w:val="00FE65EF"/>
    <w:rsid w:val="00FE764A"/>
    <w:rsid w:val="00FF22B4"/>
    <w:rsid w:val="00FF2815"/>
    <w:rsid w:val="00FF3E6A"/>
    <w:rsid w:val="00FF42BF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4602AF"/>
  <w15:docId w15:val="{3D009BB8-D82F-4D2B-AEDF-3B9549E5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618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0"/>
      <w:szCs w:val="20"/>
      <w:lang w:eastAsia="ko-KR"/>
    </w:rPr>
  </w:style>
  <w:style w:type="paragraph" w:styleId="10">
    <w:name w:val="heading 1"/>
    <w:aliases w:val="Заголовок параграфа (1.),Section,level2 hdg,111"/>
    <w:basedOn w:val="a"/>
    <w:link w:val="11"/>
    <w:autoRedefine/>
    <w:qFormat/>
    <w:locked/>
    <w:rsid w:val="00060F60"/>
    <w:pPr>
      <w:widowControl/>
      <w:tabs>
        <w:tab w:val="num" w:pos="1080"/>
      </w:tabs>
      <w:autoSpaceDE/>
      <w:autoSpaceDN/>
      <w:adjustRightInd/>
      <w:spacing w:after="240"/>
      <w:ind w:left="1080" w:hanging="360"/>
      <w:jc w:val="center"/>
      <w:outlineLvl w:val="0"/>
    </w:pPr>
    <w:rPr>
      <w:rFonts w:eastAsia="Times New Roman"/>
      <w:b/>
      <w:caps/>
      <w:color w:val="000000"/>
      <w:kern w:val="28"/>
      <w:sz w:val="22"/>
      <w:szCs w:val="22"/>
      <w:lang w:val="x-none" w:eastAsia="en-US"/>
    </w:rPr>
  </w:style>
  <w:style w:type="paragraph" w:styleId="20">
    <w:name w:val="heading 2"/>
    <w:aliases w:val="h2,h21,Заголовок пункта (1.1),5,Reset numbering,222"/>
    <w:basedOn w:val="a"/>
    <w:next w:val="a"/>
    <w:link w:val="21"/>
    <w:qFormat/>
    <w:locked/>
    <w:rsid w:val="009F1B92"/>
    <w:pPr>
      <w:keepNext/>
      <w:widowControl/>
      <w:autoSpaceDE/>
      <w:autoSpaceDN/>
      <w:adjustRightInd/>
      <w:outlineLvl w:val="1"/>
    </w:pPr>
    <w:rPr>
      <w:rFonts w:eastAsia="Times New Roman"/>
      <w:b/>
      <w:bCs/>
      <w:lang w:val="x-none" w:eastAsia="x-none"/>
    </w:rPr>
  </w:style>
  <w:style w:type="paragraph" w:styleId="3">
    <w:name w:val="heading 3"/>
    <w:aliases w:val="Level 1 - 1,Заголовок подпукта (1.1.1),H3,o"/>
    <w:basedOn w:val="a"/>
    <w:link w:val="30"/>
    <w:uiPriority w:val="9"/>
    <w:qFormat/>
    <w:rsid w:val="007E032D"/>
    <w:pPr>
      <w:widowControl/>
      <w:overflowPunct w:val="0"/>
      <w:spacing w:before="180" w:after="240"/>
      <w:textAlignment w:val="baseline"/>
      <w:outlineLvl w:val="2"/>
    </w:pPr>
    <w:rPr>
      <w:rFonts w:ascii="Garamond" w:eastAsia="Calibri" w:hAnsi="Garamond"/>
      <w:sz w:val="22"/>
      <w:lang w:val="en-GB" w:eastAsia="en-US"/>
    </w:rPr>
  </w:style>
  <w:style w:type="paragraph" w:styleId="4">
    <w:name w:val="heading 4"/>
    <w:aliases w:val="H4,H41,Sub-Minor,Level 2 - a"/>
    <w:basedOn w:val="a"/>
    <w:next w:val="a"/>
    <w:link w:val="40"/>
    <w:uiPriority w:val="9"/>
    <w:qFormat/>
    <w:rsid w:val="007E032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Level 1 - 1 Знак,Заголовок подпукта (1.1.1) Знак,H3 Знак,o Знак"/>
    <w:basedOn w:val="a0"/>
    <w:link w:val="3"/>
    <w:uiPriority w:val="9"/>
    <w:locked/>
    <w:rsid w:val="007E032D"/>
    <w:rPr>
      <w:rFonts w:ascii="Garamond" w:hAnsi="Garamond" w:cs="Times New Roman"/>
      <w:sz w:val="22"/>
      <w:lang w:val="en-GB" w:eastAsia="en-US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"/>
    <w:locked/>
    <w:rsid w:val="007E032D"/>
    <w:rPr>
      <w:rFonts w:eastAsia="Times New Roman" w:cs="Times New Roman"/>
      <w:b/>
      <w:sz w:val="28"/>
      <w:lang w:eastAsia="ko-KR"/>
    </w:rPr>
  </w:style>
  <w:style w:type="paragraph" w:customStyle="1" w:styleId="ConsPlusNormal">
    <w:name w:val="ConsPlusNormal"/>
    <w:rsid w:val="002C47E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aliases w:val="body text"/>
    <w:basedOn w:val="a"/>
    <w:link w:val="12"/>
    <w:rsid w:val="002C47E8"/>
    <w:pPr>
      <w:widowControl/>
      <w:autoSpaceDE/>
      <w:autoSpaceDN/>
      <w:adjustRightInd/>
      <w:spacing w:before="120" w:after="120"/>
      <w:jc w:val="both"/>
    </w:pPr>
    <w:rPr>
      <w:rFonts w:eastAsia="Calibri"/>
      <w:lang w:val="en-GB" w:eastAsia="ru-RU"/>
    </w:rPr>
  </w:style>
  <w:style w:type="character" w:customStyle="1" w:styleId="12">
    <w:name w:val="Основной текст Знак1"/>
    <w:aliases w:val="body text Знак"/>
    <w:basedOn w:val="a0"/>
    <w:link w:val="a3"/>
    <w:uiPriority w:val="99"/>
    <w:locked/>
    <w:rsid w:val="002C47E8"/>
    <w:rPr>
      <w:rFonts w:ascii="Times New Roman" w:hAnsi="Times New Roman" w:cs="Times New Roman"/>
      <w:sz w:val="20"/>
      <w:lang w:val="en-GB"/>
    </w:rPr>
  </w:style>
  <w:style w:type="character" w:customStyle="1" w:styleId="a4">
    <w:name w:val="Основной текст Знак"/>
    <w:rsid w:val="002C47E8"/>
    <w:rPr>
      <w:rFonts w:ascii="Times New Roman" w:eastAsia="Batang" w:hAnsi="Times New Roman"/>
      <w:sz w:val="20"/>
      <w:lang w:eastAsia="ko-KR"/>
    </w:rPr>
  </w:style>
  <w:style w:type="paragraph" w:customStyle="1" w:styleId="a5">
    <w:name w:val="Обычный текст"/>
    <w:basedOn w:val="a"/>
    <w:link w:val="a6"/>
    <w:uiPriority w:val="99"/>
    <w:rsid w:val="002C47E8"/>
    <w:pPr>
      <w:widowControl/>
      <w:autoSpaceDE/>
      <w:autoSpaceDN/>
      <w:adjustRightInd/>
      <w:ind w:firstLine="425"/>
    </w:pPr>
    <w:rPr>
      <w:rFonts w:eastAsia="Arial Unicode MS"/>
      <w:sz w:val="24"/>
      <w:lang w:eastAsia="ru-RU"/>
    </w:rPr>
  </w:style>
  <w:style w:type="character" w:customStyle="1" w:styleId="a6">
    <w:name w:val="Обычный текст Знак"/>
    <w:link w:val="a5"/>
    <w:uiPriority w:val="99"/>
    <w:locked/>
    <w:rsid w:val="002C47E8"/>
    <w:rPr>
      <w:rFonts w:ascii="Times New Roman" w:eastAsia="Arial Unicode MS" w:hAnsi="Times New Roman"/>
      <w:sz w:val="24"/>
      <w:lang w:eastAsia="ru-RU"/>
    </w:rPr>
  </w:style>
  <w:style w:type="paragraph" w:styleId="a7">
    <w:name w:val="Balloon Text"/>
    <w:basedOn w:val="a"/>
    <w:link w:val="a8"/>
    <w:semiHidden/>
    <w:rsid w:val="006A3AA7"/>
    <w:rPr>
      <w:rFonts w:ascii="Segoe UI" w:hAnsi="Segoe UI"/>
      <w:sz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A3AA7"/>
    <w:rPr>
      <w:rFonts w:ascii="Segoe UI" w:eastAsia="Batang" w:hAnsi="Segoe UI" w:cs="Times New Roman"/>
      <w:sz w:val="18"/>
      <w:lang w:eastAsia="ko-KR"/>
    </w:rPr>
  </w:style>
  <w:style w:type="character" w:styleId="a9">
    <w:name w:val="annotation reference"/>
    <w:basedOn w:val="a0"/>
    <w:uiPriority w:val="99"/>
    <w:rsid w:val="00EF4DF3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EF4DF3"/>
    <w:pPr>
      <w:widowControl/>
      <w:autoSpaceDE/>
      <w:autoSpaceDN/>
      <w:adjustRightInd/>
    </w:pPr>
    <w:rPr>
      <w:rFonts w:eastAsia="Calibri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EF4DF3"/>
    <w:rPr>
      <w:rFonts w:ascii="Times New Roman" w:hAnsi="Times New Roman"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EF4DF3"/>
    <w:pPr>
      <w:widowControl w:val="0"/>
      <w:autoSpaceDE w:val="0"/>
      <w:autoSpaceDN w:val="0"/>
      <w:adjustRightInd w:val="0"/>
    </w:pPr>
    <w:rPr>
      <w:rFonts w:eastAsia="Batang"/>
      <w:b/>
      <w:lang w:eastAsia="ko-KR"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EF4DF3"/>
    <w:rPr>
      <w:rFonts w:ascii="Times New Roman" w:eastAsia="Batang" w:hAnsi="Times New Roman" w:cs="Times New Roman"/>
      <w:b/>
      <w:lang w:eastAsia="ko-KR"/>
    </w:rPr>
  </w:style>
  <w:style w:type="paragraph" w:styleId="ae">
    <w:name w:val="List Paragraph"/>
    <w:basedOn w:val="a"/>
    <w:link w:val="af"/>
    <w:uiPriority w:val="99"/>
    <w:qFormat/>
    <w:rsid w:val="00910FCF"/>
    <w:pPr>
      <w:widowControl/>
      <w:adjustRightInd/>
      <w:ind w:left="708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rsid w:val="007E032D"/>
    <w:rPr>
      <w:rFonts w:cs="Times New Roman"/>
      <w:b/>
      <w:color w:val="690000"/>
      <w:sz w:val="14"/>
      <w:u w:val="none"/>
      <w:effect w:val="none"/>
    </w:rPr>
  </w:style>
  <w:style w:type="paragraph" w:styleId="af1">
    <w:name w:val="header"/>
    <w:basedOn w:val="a"/>
    <w:link w:val="af2"/>
    <w:uiPriority w:val="99"/>
    <w:rsid w:val="007E032D"/>
    <w:pPr>
      <w:widowControl/>
      <w:tabs>
        <w:tab w:val="center" w:pos="4320"/>
        <w:tab w:val="right" w:pos="8640"/>
      </w:tabs>
      <w:adjustRightInd/>
    </w:pPr>
    <w:rPr>
      <w:rFonts w:ascii="MS Sans Serif" w:eastAsia="Calibri" w:hAnsi="MS Sans Serif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7E032D"/>
    <w:rPr>
      <w:rFonts w:ascii="MS Sans Serif" w:hAnsi="MS Sans Serif" w:cs="Times New Roman"/>
    </w:rPr>
  </w:style>
  <w:style w:type="paragraph" w:customStyle="1" w:styleId="af3">
    <w:name w:val="Простой"/>
    <w:basedOn w:val="a"/>
    <w:uiPriority w:val="99"/>
    <w:rsid w:val="007E032D"/>
    <w:pPr>
      <w:widowControl/>
      <w:autoSpaceDE/>
      <w:autoSpaceDN/>
      <w:adjustRightInd/>
      <w:spacing w:before="120"/>
    </w:pPr>
    <w:rPr>
      <w:rFonts w:ascii="Arial" w:eastAsia="Times New Roman" w:hAnsi="Arial"/>
      <w:spacing w:val="-5"/>
      <w:lang w:eastAsia="ru-RU"/>
    </w:rPr>
  </w:style>
  <w:style w:type="paragraph" w:styleId="af4">
    <w:name w:val="Body Text Indent"/>
    <w:basedOn w:val="a"/>
    <w:link w:val="af5"/>
    <w:uiPriority w:val="99"/>
    <w:rsid w:val="00B21232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B21232"/>
    <w:rPr>
      <w:rFonts w:ascii="Times New Roman" w:eastAsia="Batang" w:hAnsi="Times New Roman" w:cs="Times New Roman"/>
      <w:lang w:eastAsia="ko-KR"/>
    </w:rPr>
  </w:style>
  <w:style w:type="paragraph" w:styleId="af6">
    <w:name w:val="footer"/>
    <w:basedOn w:val="a"/>
    <w:link w:val="af7"/>
    <w:uiPriority w:val="99"/>
    <w:rsid w:val="00B21232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locked/>
    <w:rsid w:val="00B21232"/>
    <w:rPr>
      <w:rFonts w:ascii="Times New Roman" w:hAnsi="Times New Roman" w:cs="Times New Roman"/>
      <w:sz w:val="24"/>
    </w:rPr>
  </w:style>
  <w:style w:type="character" w:styleId="af8">
    <w:name w:val="page number"/>
    <w:basedOn w:val="a0"/>
    <w:uiPriority w:val="99"/>
    <w:rsid w:val="00B21232"/>
    <w:rPr>
      <w:rFonts w:ascii="Times New Roman" w:hAnsi="Times New Roman" w:cs="Times New Roman"/>
    </w:rPr>
  </w:style>
  <w:style w:type="table" w:styleId="af9">
    <w:name w:val="Table Grid"/>
    <w:basedOn w:val="a1"/>
    <w:uiPriority w:val="99"/>
    <w:locked/>
    <w:rsid w:val="0027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"/>
    <w:link w:val="afb"/>
    <w:uiPriority w:val="99"/>
    <w:rsid w:val="00291D8E"/>
    <w:pPr>
      <w:widowControl/>
      <w:autoSpaceDE/>
      <w:autoSpaceDN/>
      <w:adjustRightInd/>
    </w:pPr>
    <w:rPr>
      <w:rFonts w:eastAsia="Times New Roman"/>
      <w:lang w:eastAsia="ru-RU"/>
    </w:rPr>
  </w:style>
  <w:style w:type="character" w:customStyle="1" w:styleId="afb">
    <w:name w:val="Текст сноски Знак"/>
    <w:basedOn w:val="a0"/>
    <w:link w:val="afa"/>
    <w:uiPriority w:val="99"/>
    <w:locked/>
    <w:rsid w:val="00291D8E"/>
    <w:rPr>
      <w:rFonts w:ascii="Times New Roman" w:hAnsi="Times New Roman" w:cs="Times New Roman"/>
      <w:sz w:val="20"/>
      <w:szCs w:val="20"/>
    </w:rPr>
  </w:style>
  <w:style w:type="character" w:styleId="afc">
    <w:name w:val="footnote reference"/>
    <w:basedOn w:val="a0"/>
    <w:uiPriority w:val="99"/>
    <w:rsid w:val="008564FB"/>
    <w:rPr>
      <w:rFonts w:cs="Times New Roman"/>
      <w:vertAlign w:val="superscript"/>
    </w:rPr>
  </w:style>
  <w:style w:type="paragraph" w:styleId="afd">
    <w:name w:val="Title"/>
    <w:basedOn w:val="a"/>
    <w:link w:val="13"/>
    <w:uiPriority w:val="99"/>
    <w:qFormat/>
    <w:locked/>
    <w:rsid w:val="003805FB"/>
    <w:pPr>
      <w:widowControl/>
      <w:autoSpaceDE/>
      <w:autoSpaceDN/>
      <w:adjustRightInd/>
      <w:spacing w:before="120"/>
      <w:jc w:val="center"/>
    </w:pPr>
    <w:rPr>
      <w:rFonts w:ascii="Garamond" w:eastAsia="Times New Roman" w:hAnsi="Garamond"/>
      <w:b/>
      <w:bCs/>
      <w:sz w:val="32"/>
      <w:szCs w:val="24"/>
      <w:lang w:eastAsia="ru-RU"/>
    </w:rPr>
  </w:style>
  <w:style w:type="character" w:customStyle="1" w:styleId="13">
    <w:name w:val="Заголовок Знак1"/>
    <w:basedOn w:val="a0"/>
    <w:link w:val="afd"/>
    <w:uiPriority w:val="99"/>
    <w:locked/>
    <w:rsid w:val="003805FB"/>
    <w:rPr>
      <w:rFonts w:ascii="Garamond" w:hAnsi="Garamond" w:cs="Times New Roman"/>
      <w:b/>
      <w:bCs/>
      <w:sz w:val="24"/>
      <w:szCs w:val="24"/>
    </w:rPr>
  </w:style>
  <w:style w:type="paragraph" w:styleId="2">
    <w:name w:val="List Number 2"/>
    <w:basedOn w:val="a"/>
    <w:rsid w:val="003805FB"/>
    <w:pPr>
      <w:keepNext/>
      <w:keepLines/>
      <w:widowControl/>
      <w:numPr>
        <w:numId w:val="1"/>
      </w:numPr>
      <w:tabs>
        <w:tab w:val="num" w:pos="643"/>
        <w:tab w:val="left" w:pos="1260"/>
      </w:tabs>
      <w:autoSpaceDE/>
      <w:autoSpaceDN/>
      <w:adjustRightInd/>
      <w:spacing w:before="120"/>
      <w:ind w:left="643"/>
      <w:jc w:val="both"/>
    </w:pPr>
    <w:rPr>
      <w:rFonts w:ascii="Garamond" w:eastAsia="Times New Roman" w:hAnsi="Garamond"/>
      <w:sz w:val="22"/>
      <w:lang w:eastAsia="en-US"/>
    </w:rPr>
  </w:style>
  <w:style w:type="paragraph" w:customStyle="1" w:styleId="22">
    <w:name w:val="Абзац списка2"/>
    <w:basedOn w:val="a"/>
    <w:uiPriority w:val="99"/>
    <w:rsid w:val="003805FB"/>
    <w:pPr>
      <w:widowControl/>
      <w:adjustRightInd/>
      <w:ind w:left="708"/>
    </w:pPr>
    <w:rPr>
      <w:rFonts w:eastAsia="Times New Roman"/>
      <w:sz w:val="24"/>
      <w:szCs w:val="24"/>
      <w:lang w:eastAsia="ru-RU"/>
    </w:rPr>
  </w:style>
  <w:style w:type="paragraph" w:styleId="afe">
    <w:name w:val="Normal (Web)"/>
    <w:basedOn w:val="a"/>
    <w:rsid w:val="00B4125D"/>
    <w:pPr>
      <w:widowControl/>
      <w:autoSpaceDE/>
      <w:autoSpaceDN/>
      <w:adjustRightInd/>
      <w:spacing w:before="100" w:beforeAutospacing="1" w:after="100" w:afterAutospacing="1"/>
      <w:jc w:val="both"/>
    </w:pPr>
    <w:rPr>
      <w:rFonts w:eastAsia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854050"/>
    <w:pPr>
      <w:widowControl/>
      <w:autoSpaceDE/>
      <w:autoSpaceDN/>
      <w:adjustRightInd/>
      <w:ind w:left="720"/>
    </w:pPr>
    <w:rPr>
      <w:rFonts w:eastAsia="Times New Roman"/>
      <w:sz w:val="24"/>
      <w:szCs w:val="24"/>
      <w:lang w:eastAsia="ru-RU"/>
    </w:rPr>
  </w:style>
  <w:style w:type="character" w:customStyle="1" w:styleId="11">
    <w:name w:val="Заголовок 1 Знак"/>
    <w:aliases w:val="Заголовок параграфа (1.) Знак,Section Знак,level2 hdg Знак,111 Знак"/>
    <w:basedOn w:val="a0"/>
    <w:link w:val="10"/>
    <w:rsid w:val="00060F60"/>
    <w:rPr>
      <w:rFonts w:ascii="Times New Roman" w:eastAsia="Times New Roman" w:hAnsi="Times New Roman"/>
      <w:b/>
      <w:caps/>
      <w:color w:val="000000"/>
      <w:kern w:val="28"/>
      <w:lang w:val="x-none" w:eastAsia="en-US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rsid w:val="009F1B92"/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customStyle="1" w:styleId="aff">
    <w:name w:val="Знак"/>
    <w:basedOn w:val="a"/>
    <w:rsid w:val="009F1B9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subclauseindent">
    <w:name w:val="subclauseindent"/>
    <w:basedOn w:val="a"/>
    <w:rsid w:val="009F1B92"/>
    <w:pPr>
      <w:widowControl/>
      <w:autoSpaceDE/>
      <w:autoSpaceDN/>
      <w:adjustRightInd/>
      <w:spacing w:before="120" w:after="120"/>
      <w:ind w:left="1701"/>
      <w:jc w:val="both"/>
    </w:pPr>
    <w:rPr>
      <w:rFonts w:eastAsia="Times New Roman"/>
      <w:sz w:val="22"/>
      <w:lang w:eastAsia="en-US"/>
    </w:rPr>
  </w:style>
  <w:style w:type="paragraph" w:customStyle="1" w:styleId="subsubclauseindent">
    <w:name w:val="subsubclauseindent"/>
    <w:basedOn w:val="a"/>
    <w:uiPriority w:val="99"/>
    <w:rsid w:val="009F1B92"/>
    <w:pPr>
      <w:widowControl/>
      <w:autoSpaceDE/>
      <w:autoSpaceDN/>
      <w:adjustRightInd/>
      <w:spacing w:before="120" w:after="120"/>
      <w:ind w:left="2552"/>
      <w:jc w:val="both"/>
    </w:pPr>
    <w:rPr>
      <w:rFonts w:eastAsia="Times New Roman"/>
      <w:sz w:val="22"/>
      <w:lang w:val="en-GB" w:eastAsia="en-US"/>
    </w:rPr>
  </w:style>
  <w:style w:type="paragraph" w:customStyle="1" w:styleId="31">
    <w:name w:val="Основной текст с отступом 31"/>
    <w:basedOn w:val="a"/>
    <w:rsid w:val="009F1B92"/>
    <w:pPr>
      <w:widowControl/>
      <w:autoSpaceDE/>
      <w:autoSpaceDN/>
      <w:adjustRightInd/>
      <w:ind w:left="567" w:hanging="567"/>
      <w:jc w:val="both"/>
    </w:pPr>
    <w:rPr>
      <w:rFonts w:eastAsia="Times New Roman"/>
      <w:color w:val="000000"/>
      <w:sz w:val="24"/>
      <w:lang w:eastAsia="ru-RU"/>
    </w:rPr>
  </w:style>
  <w:style w:type="paragraph" w:customStyle="1" w:styleId="Handbuchtitel">
    <w:name w:val="Handbuchtitel"/>
    <w:basedOn w:val="a"/>
    <w:rsid w:val="009F1B92"/>
    <w:pPr>
      <w:widowControl/>
      <w:autoSpaceDE/>
      <w:autoSpaceDN/>
      <w:adjustRightInd/>
      <w:spacing w:before="120" w:after="200" w:line="270" w:lineRule="atLeast"/>
    </w:pPr>
    <w:rPr>
      <w:rFonts w:ascii="NewsGoth Dm BT" w:eastAsia="Times New Roman" w:hAnsi="NewsGoth Dm BT"/>
      <w:lang w:val="de-DE" w:eastAsia="ru-RU"/>
    </w:rPr>
  </w:style>
  <w:style w:type="paragraph" w:styleId="23">
    <w:name w:val="Body Text 2"/>
    <w:basedOn w:val="a"/>
    <w:link w:val="24"/>
    <w:rsid w:val="009F1B92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9F1B92"/>
    <w:rPr>
      <w:rFonts w:ascii="Times New Roman" w:eastAsia="Times New Roman" w:hAnsi="Times New Roman"/>
      <w:sz w:val="24"/>
      <w:szCs w:val="24"/>
    </w:rPr>
  </w:style>
  <w:style w:type="paragraph" w:styleId="aff0">
    <w:name w:val="caption"/>
    <w:basedOn w:val="a"/>
    <w:qFormat/>
    <w:locked/>
    <w:rsid w:val="009F1B92"/>
    <w:pPr>
      <w:autoSpaceDE/>
      <w:autoSpaceDN/>
      <w:adjustRightInd/>
      <w:jc w:val="center"/>
    </w:pPr>
    <w:rPr>
      <w:rFonts w:eastAsia="Times New Roman"/>
      <w:sz w:val="24"/>
      <w:lang w:eastAsia="ru-RU"/>
    </w:rPr>
  </w:style>
  <w:style w:type="paragraph" w:customStyle="1" w:styleId="aff1">
    <w:name w:val="Знак Знак Знак Знак"/>
    <w:basedOn w:val="a"/>
    <w:rsid w:val="009F1B9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4">
    <w:name w:val="Заголовок1"/>
    <w:basedOn w:val="a"/>
    <w:link w:val="aff2"/>
    <w:qFormat/>
    <w:rsid w:val="009F1B92"/>
    <w:pPr>
      <w:widowControl/>
      <w:autoSpaceDE/>
      <w:autoSpaceDN/>
      <w:adjustRightInd/>
      <w:spacing w:before="120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f2">
    <w:name w:val="Заголовок Знак"/>
    <w:link w:val="14"/>
    <w:rsid w:val="009F1B92"/>
    <w:rPr>
      <w:rFonts w:ascii="Garamond" w:eastAsia="Times New Roman" w:hAnsi="Garamond"/>
      <w:b/>
      <w:bCs/>
      <w:sz w:val="32"/>
      <w:szCs w:val="24"/>
      <w:lang w:val="x-none" w:eastAsia="x-none"/>
    </w:rPr>
  </w:style>
  <w:style w:type="paragraph" w:styleId="32">
    <w:name w:val="Body Text 3"/>
    <w:basedOn w:val="a"/>
    <w:link w:val="33"/>
    <w:rsid w:val="009F1B92"/>
    <w:pPr>
      <w:widowControl/>
      <w:adjustRightInd/>
      <w:spacing w:after="120"/>
    </w:pPr>
    <w:rPr>
      <w:rFonts w:eastAsia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9F1B92"/>
    <w:rPr>
      <w:rFonts w:ascii="Times New Roman" w:eastAsia="Times New Roman" w:hAnsi="Times New Roman"/>
      <w:sz w:val="16"/>
      <w:szCs w:val="16"/>
      <w:lang w:val="x-none" w:eastAsia="x-none"/>
    </w:rPr>
  </w:style>
  <w:style w:type="character" w:styleId="aff3">
    <w:name w:val="Strong"/>
    <w:uiPriority w:val="22"/>
    <w:qFormat/>
    <w:locked/>
    <w:rsid w:val="009F1B92"/>
    <w:rPr>
      <w:b/>
      <w:bCs/>
    </w:rPr>
  </w:style>
  <w:style w:type="paragraph" w:customStyle="1" w:styleId="xl32">
    <w:name w:val="xl32"/>
    <w:basedOn w:val="a"/>
    <w:rsid w:val="009F1B9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24"/>
      <w:szCs w:val="24"/>
      <w:lang w:eastAsia="ru-RU"/>
    </w:rPr>
  </w:style>
  <w:style w:type="character" w:customStyle="1" w:styleId="grame">
    <w:name w:val="grame"/>
    <w:basedOn w:val="a0"/>
    <w:rsid w:val="009F1B92"/>
  </w:style>
  <w:style w:type="character" w:customStyle="1" w:styleId="spelle">
    <w:name w:val="spelle"/>
    <w:basedOn w:val="a0"/>
    <w:rsid w:val="009F1B92"/>
  </w:style>
  <w:style w:type="paragraph" w:customStyle="1" w:styleId="ConsPlusNonformat">
    <w:name w:val="ConsPlusNonformat"/>
    <w:rsid w:val="009F1B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-2">
    <w:name w:val="Маркированный -2"/>
    <w:basedOn w:val="a"/>
    <w:next w:val="a"/>
    <w:autoRedefine/>
    <w:uiPriority w:val="99"/>
    <w:rsid w:val="00C5340E"/>
    <w:pPr>
      <w:numPr>
        <w:numId w:val="2"/>
      </w:numPr>
      <w:suppressAutoHyphens/>
      <w:autoSpaceDE/>
      <w:autoSpaceDN/>
      <w:adjustRightInd/>
      <w:spacing w:before="60"/>
      <w:jc w:val="both"/>
    </w:pPr>
    <w:rPr>
      <w:rFonts w:ascii="Arial" w:eastAsia="Times New Roman" w:hAnsi="Arial" w:cs="Arial"/>
      <w:i/>
      <w:iCs/>
      <w:color w:val="000000"/>
      <w:sz w:val="22"/>
      <w:lang w:eastAsia="ru-RU"/>
    </w:rPr>
  </w:style>
  <w:style w:type="character" w:customStyle="1" w:styleId="af">
    <w:name w:val="Абзац списка Знак"/>
    <w:link w:val="ae"/>
    <w:uiPriority w:val="34"/>
    <w:rsid w:val="00C5340E"/>
    <w:rPr>
      <w:rFonts w:ascii="Times New Roman" w:eastAsia="Times New Roman" w:hAnsi="Times New Roman"/>
      <w:sz w:val="24"/>
      <w:szCs w:val="24"/>
    </w:rPr>
  </w:style>
  <w:style w:type="paragraph" w:customStyle="1" w:styleId="1">
    <w:name w:val="Маркированный 1"/>
    <w:basedOn w:val="a"/>
    <w:uiPriority w:val="99"/>
    <w:rsid w:val="00C5340E"/>
    <w:pPr>
      <w:widowControl/>
      <w:numPr>
        <w:numId w:val="3"/>
      </w:numPr>
      <w:autoSpaceDE/>
      <w:autoSpaceDN/>
      <w:adjustRightInd/>
      <w:spacing w:before="120"/>
      <w:jc w:val="both"/>
    </w:pPr>
    <w:rPr>
      <w:rFonts w:ascii="Arial" w:eastAsia="Times New Roman" w:hAnsi="Arial"/>
      <w:color w:val="000000"/>
      <w:sz w:val="22"/>
      <w:lang w:eastAsia="ru-RU"/>
    </w:rPr>
  </w:style>
  <w:style w:type="paragraph" w:customStyle="1" w:styleId="ConsPlusTitle">
    <w:name w:val="ConsPlusTitle"/>
    <w:rsid w:val="002F19B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rsid w:val="002F19B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C99C-5185-4EDD-A07A-6582CB9D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1913</Words>
  <Characters>12825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natella</dc:creator>
  <cp:lastModifiedBy>Константинова Евгения Александровна</cp:lastModifiedBy>
  <cp:revision>25</cp:revision>
  <cp:lastPrinted>2021-07-22T12:51:00Z</cp:lastPrinted>
  <dcterms:created xsi:type="dcterms:W3CDTF">2021-07-28T14:06:00Z</dcterms:created>
  <dcterms:modified xsi:type="dcterms:W3CDTF">2023-10-25T08:03:00Z</dcterms:modified>
</cp:coreProperties>
</file>