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42E" w:rsidRDefault="0081042E" w:rsidP="0081042E">
      <w:pPr>
        <w:ind w:left="57"/>
        <w:contextualSpacing/>
        <w:jc w:val="right"/>
        <w:rPr>
          <w:sz w:val="22"/>
          <w:szCs w:val="22"/>
        </w:rPr>
      </w:pPr>
      <w:r>
        <w:rPr>
          <w:caps/>
        </w:rPr>
        <w:t>Приложение</w:t>
      </w:r>
      <w:r>
        <w:t xml:space="preserve"> № 19</w:t>
      </w:r>
    </w:p>
    <w:p w:rsidR="0081042E" w:rsidRDefault="0081042E" w:rsidP="0081042E">
      <w:pPr>
        <w:ind w:left="57"/>
        <w:contextualSpacing/>
        <w:jc w:val="right"/>
        <w:rPr>
          <w:lang w:eastAsia="en-US"/>
        </w:rPr>
      </w:pPr>
      <w:r>
        <w:t>к Протоколу № 4-</w:t>
      </w:r>
      <w:r>
        <w:rPr>
          <w:lang w:val="en-US"/>
        </w:rPr>
        <w:t>II</w:t>
      </w:r>
      <w:r>
        <w:t>/2019 заседания Наблюдательного совета</w:t>
      </w:r>
    </w:p>
    <w:p w:rsidR="0081042E" w:rsidRDefault="0081042E" w:rsidP="0081042E">
      <w:pPr>
        <w:jc w:val="right"/>
        <w:rPr>
          <w:sz w:val="22"/>
          <w:szCs w:val="22"/>
        </w:rPr>
      </w:pPr>
      <w:r>
        <w:t>А</w:t>
      </w:r>
      <w:r>
        <w:t>ссоциации «НП Совет рынка» от 25 февраля 2019 года</w:t>
      </w:r>
    </w:p>
    <w:p w:rsidR="0081042E" w:rsidRDefault="0081042E" w:rsidP="000228FE">
      <w:pPr>
        <w:autoSpaceDE w:val="0"/>
        <w:autoSpaceDN w:val="0"/>
        <w:jc w:val="left"/>
        <w:outlineLvl w:val="0"/>
        <w:rPr>
          <w:rFonts w:ascii="Garamond" w:hAnsi="Garamond"/>
          <w:b/>
          <w:iCs/>
          <w:sz w:val="28"/>
          <w:szCs w:val="28"/>
        </w:rPr>
      </w:pPr>
      <w:bookmarkStart w:id="0" w:name="_GoBack"/>
      <w:bookmarkEnd w:id="0"/>
    </w:p>
    <w:p w:rsidR="00F114E1" w:rsidRPr="000228FE" w:rsidRDefault="00DB0E2B" w:rsidP="000228FE">
      <w:pPr>
        <w:autoSpaceDE w:val="0"/>
        <w:autoSpaceDN w:val="0"/>
        <w:jc w:val="left"/>
        <w:outlineLvl w:val="0"/>
        <w:rPr>
          <w:rFonts w:ascii="Garamond" w:hAnsi="Garamond"/>
          <w:b/>
          <w:iCs/>
          <w:sz w:val="28"/>
          <w:szCs w:val="28"/>
        </w:rPr>
      </w:pPr>
      <w:r w:rsidRPr="000228FE">
        <w:rPr>
          <w:rFonts w:ascii="Garamond" w:hAnsi="Garamond"/>
          <w:b/>
          <w:iCs/>
          <w:sz w:val="28"/>
          <w:szCs w:val="28"/>
          <w:lang w:val="en-US"/>
        </w:rPr>
        <w:t>VIII</w:t>
      </w:r>
      <w:r w:rsidRPr="000228FE">
        <w:rPr>
          <w:rFonts w:ascii="Garamond" w:hAnsi="Garamond"/>
          <w:b/>
          <w:iCs/>
          <w:sz w:val="28"/>
          <w:szCs w:val="28"/>
        </w:rPr>
        <w:t>.6</w:t>
      </w:r>
      <w:r w:rsidR="00C7684A">
        <w:rPr>
          <w:rFonts w:ascii="Garamond" w:hAnsi="Garamond"/>
          <w:b/>
          <w:iCs/>
          <w:sz w:val="28"/>
          <w:szCs w:val="28"/>
        </w:rPr>
        <w:t>.</w:t>
      </w:r>
      <w:r w:rsidRPr="000228FE">
        <w:rPr>
          <w:rFonts w:ascii="Garamond" w:hAnsi="Garamond"/>
          <w:b/>
          <w:iCs/>
          <w:sz w:val="28"/>
          <w:szCs w:val="28"/>
        </w:rPr>
        <w:t xml:space="preserve"> </w:t>
      </w:r>
      <w:r w:rsidR="00820697" w:rsidRPr="000228FE">
        <w:rPr>
          <w:rFonts w:ascii="Garamond" w:hAnsi="Garamond"/>
          <w:b/>
          <w:iCs/>
          <w:sz w:val="28"/>
          <w:szCs w:val="28"/>
        </w:rPr>
        <w:t>Изменения</w:t>
      </w:r>
      <w:r w:rsidR="00F114E1" w:rsidRPr="000228FE">
        <w:rPr>
          <w:rFonts w:ascii="Garamond" w:hAnsi="Garamond"/>
          <w:b/>
          <w:iCs/>
          <w:sz w:val="28"/>
          <w:szCs w:val="28"/>
        </w:rPr>
        <w:t>, связанны</w:t>
      </w:r>
      <w:r w:rsidR="00820697" w:rsidRPr="000228FE">
        <w:rPr>
          <w:rFonts w:ascii="Garamond" w:hAnsi="Garamond"/>
          <w:b/>
          <w:iCs/>
          <w:sz w:val="28"/>
          <w:szCs w:val="28"/>
        </w:rPr>
        <w:t>е</w:t>
      </w:r>
      <w:r w:rsidR="00F114E1" w:rsidRPr="000228FE">
        <w:rPr>
          <w:rFonts w:ascii="Garamond" w:hAnsi="Garamond"/>
          <w:b/>
          <w:iCs/>
          <w:sz w:val="28"/>
          <w:szCs w:val="28"/>
        </w:rPr>
        <w:t xml:space="preserve"> со сроком действия порядка определения коэффициентов, применяемых при</w:t>
      </w:r>
      <w:r w:rsidR="00C7684A">
        <w:rPr>
          <w:rFonts w:ascii="Garamond" w:hAnsi="Garamond"/>
          <w:b/>
          <w:iCs/>
          <w:sz w:val="28"/>
          <w:szCs w:val="28"/>
        </w:rPr>
        <w:t> </w:t>
      </w:r>
      <w:r w:rsidR="00F114E1" w:rsidRPr="000228FE">
        <w:rPr>
          <w:rFonts w:ascii="Garamond" w:hAnsi="Garamond"/>
          <w:b/>
          <w:iCs/>
          <w:sz w:val="28"/>
          <w:szCs w:val="28"/>
        </w:rPr>
        <w:t>расчете</w:t>
      </w:r>
      <w:r w:rsidR="00C7684A">
        <w:rPr>
          <w:rFonts w:ascii="Garamond" w:hAnsi="Garamond"/>
          <w:b/>
          <w:iCs/>
          <w:sz w:val="28"/>
          <w:szCs w:val="28"/>
        </w:rPr>
        <w:t xml:space="preserve"> </w:t>
      </w:r>
      <w:r w:rsidR="00F114E1" w:rsidRPr="000228FE">
        <w:rPr>
          <w:rFonts w:ascii="Garamond" w:hAnsi="Garamond"/>
          <w:b/>
          <w:iCs/>
          <w:sz w:val="28"/>
          <w:szCs w:val="28"/>
        </w:rPr>
        <w:t>стоимости отклонений для участников оптового рынка, функционирующих в неценовых зонах</w:t>
      </w:r>
    </w:p>
    <w:p w:rsidR="000E03D8" w:rsidRDefault="000E03D8" w:rsidP="000228FE">
      <w:pPr>
        <w:autoSpaceDE w:val="0"/>
        <w:autoSpaceDN w:val="0"/>
        <w:jc w:val="left"/>
        <w:outlineLvl w:val="0"/>
        <w:rPr>
          <w:rFonts w:ascii="Garamond" w:hAnsi="Garamond"/>
          <w:b/>
          <w:iCs/>
          <w:sz w:val="28"/>
          <w:szCs w:val="28"/>
        </w:rPr>
      </w:pPr>
    </w:p>
    <w:p w:rsidR="00C7684A" w:rsidRPr="000228FE" w:rsidRDefault="00C7684A" w:rsidP="000228FE">
      <w:pPr>
        <w:autoSpaceDE w:val="0"/>
        <w:autoSpaceDN w:val="0"/>
        <w:jc w:val="left"/>
        <w:outlineLvl w:val="0"/>
        <w:rPr>
          <w:rFonts w:ascii="Garamond" w:hAnsi="Garamond"/>
          <w:b/>
          <w:iCs/>
          <w:sz w:val="28"/>
          <w:szCs w:val="28"/>
        </w:rPr>
      </w:pPr>
    </w:p>
    <w:p w:rsidR="000E03D8" w:rsidRPr="000228FE" w:rsidRDefault="000E03D8" w:rsidP="000228FE">
      <w:pPr>
        <w:autoSpaceDE w:val="0"/>
        <w:autoSpaceDN w:val="0"/>
        <w:jc w:val="left"/>
        <w:outlineLvl w:val="0"/>
        <w:rPr>
          <w:rFonts w:ascii="Garamond" w:hAnsi="Garamond"/>
          <w:b/>
          <w:iCs/>
          <w:sz w:val="28"/>
          <w:szCs w:val="28"/>
        </w:rPr>
      </w:pPr>
      <w:r w:rsidRPr="000228FE">
        <w:rPr>
          <w:rFonts w:ascii="Garamond" w:hAnsi="Garamond"/>
          <w:b/>
          <w:iCs/>
          <w:sz w:val="28"/>
          <w:szCs w:val="28"/>
        </w:rPr>
        <w:t>ВАРИАНТ 2</w:t>
      </w:r>
    </w:p>
    <w:p w:rsidR="000E03D8" w:rsidRPr="000228FE" w:rsidRDefault="000E03D8" w:rsidP="000228FE">
      <w:pPr>
        <w:autoSpaceDE w:val="0"/>
        <w:autoSpaceDN w:val="0"/>
        <w:jc w:val="left"/>
        <w:outlineLvl w:val="0"/>
        <w:rPr>
          <w:rFonts w:ascii="Garamond" w:hAnsi="Garamond"/>
          <w:b/>
          <w:iCs/>
          <w:sz w:val="28"/>
          <w:szCs w:val="28"/>
        </w:rPr>
      </w:pPr>
    </w:p>
    <w:tbl>
      <w:tblPr>
        <w:tblW w:w="150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93"/>
      </w:tblGrid>
      <w:tr w:rsidR="000E03D8" w:rsidRPr="000228FE" w:rsidTr="00D55B89">
        <w:trPr>
          <w:trHeight w:val="325"/>
        </w:trPr>
        <w:tc>
          <w:tcPr>
            <w:tcW w:w="15093" w:type="dxa"/>
          </w:tcPr>
          <w:p w:rsidR="000E03D8" w:rsidRPr="000228FE" w:rsidRDefault="000E03D8" w:rsidP="00C7684A">
            <w:pPr>
              <w:pStyle w:val="ConsPlusNormal"/>
              <w:ind w:firstLine="0"/>
              <w:rPr>
                <w:rFonts w:ascii="Garamond" w:hAnsi="Garamond"/>
                <w:sz w:val="24"/>
                <w:szCs w:val="24"/>
              </w:rPr>
            </w:pPr>
            <w:r w:rsidRPr="000228FE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="00D96C6E" w:rsidRPr="000228FE">
              <w:rPr>
                <w:rFonts w:ascii="Garamond" w:hAnsi="Garamond"/>
                <w:sz w:val="24"/>
                <w:szCs w:val="24"/>
              </w:rPr>
              <w:t xml:space="preserve">член Наблюдательного </w:t>
            </w:r>
            <w:r w:rsidR="00B339F1" w:rsidRPr="000228FE">
              <w:rPr>
                <w:rFonts w:ascii="Garamond" w:hAnsi="Garamond"/>
                <w:sz w:val="24"/>
                <w:szCs w:val="24"/>
              </w:rPr>
              <w:t>с</w:t>
            </w:r>
            <w:r w:rsidR="00D96C6E" w:rsidRPr="000228FE">
              <w:rPr>
                <w:rFonts w:ascii="Garamond" w:hAnsi="Garamond"/>
                <w:sz w:val="24"/>
                <w:szCs w:val="24"/>
              </w:rPr>
              <w:t>овета Ассоциации «НП Совет рынка» Шульгинов</w:t>
            </w:r>
            <w:r w:rsidR="00B339F1" w:rsidRPr="000228FE">
              <w:rPr>
                <w:rFonts w:ascii="Garamond" w:hAnsi="Garamond"/>
                <w:sz w:val="24"/>
                <w:szCs w:val="24"/>
              </w:rPr>
              <w:t xml:space="preserve"> Н.Г.</w:t>
            </w:r>
          </w:p>
          <w:p w:rsidR="0046594D" w:rsidRPr="000228FE" w:rsidRDefault="000E03D8" w:rsidP="00C7684A">
            <w:pPr>
              <w:pStyle w:val="ConsPlusNormal"/>
              <w:tabs>
                <w:tab w:val="left" w:pos="360"/>
              </w:tabs>
              <w:ind w:firstLine="0"/>
              <w:rPr>
                <w:rFonts w:ascii="Garamond" w:hAnsi="Garamond"/>
                <w:sz w:val="24"/>
                <w:szCs w:val="24"/>
              </w:rPr>
            </w:pPr>
            <w:r w:rsidRPr="000228FE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C7684A">
              <w:rPr>
                <w:rFonts w:ascii="Garamond" w:hAnsi="Garamond"/>
                <w:sz w:val="24"/>
                <w:szCs w:val="24"/>
              </w:rPr>
              <w:t>п</w:t>
            </w:r>
            <w:r w:rsidRPr="000228FE">
              <w:rPr>
                <w:rFonts w:ascii="Garamond" w:hAnsi="Garamond"/>
                <w:sz w:val="24"/>
                <w:szCs w:val="24"/>
              </w:rPr>
              <w:t>родление принятого Наблюдательным советом Ассоциации «НП Совет рынка» порядка определения коэффициентов, применяемых при определении стоимости отклонений для участников оптового рынка, функционирующих в неценовых зонах.</w:t>
            </w:r>
          </w:p>
          <w:p w:rsidR="000E03D8" w:rsidRPr="000228FE" w:rsidRDefault="000E03D8" w:rsidP="00463408">
            <w:pPr>
              <w:pStyle w:val="ConsPlusNormal"/>
              <w:tabs>
                <w:tab w:val="left" w:pos="360"/>
              </w:tabs>
              <w:ind w:firstLine="0"/>
              <w:rPr>
                <w:rFonts w:ascii="Garamond" w:hAnsi="Garamond"/>
                <w:sz w:val="24"/>
                <w:szCs w:val="24"/>
              </w:rPr>
            </w:pPr>
            <w:r w:rsidRPr="000228FE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Pr="000228FE">
              <w:rPr>
                <w:rFonts w:ascii="Garamond" w:hAnsi="Garamond"/>
                <w:sz w:val="24"/>
                <w:szCs w:val="24"/>
              </w:rPr>
              <w:t>2</w:t>
            </w:r>
            <w:r w:rsidR="00463408">
              <w:rPr>
                <w:rFonts w:ascii="Garamond" w:hAnsi="Garamond"/>
                <w:sz w:val="24"/>
                <w:szCs w:val="24"/>
              </w:rPr>
              <w:t>5</w:t>
            </w:r>
            <w:r w:rsidRPr="000228FE">
              <w:rPr>
                <w:rFonts w:ascii="Garamond" w:hAnsi="Garamond"/>
                <w:sz w:val="24"/>
                <w:szCs w:val="24"/>
              </w:rPr>
              <w:t xml:space="preserve"> февраля 2019 г</w:t>
            </w:r>
            <w:r w:rsidR="00C7684A">
              <w:rPr>
                <w:rFonts w:ascii="Garamond" w:hAnsi="Garamond"/>
                <w:sz w:val="24"/>
                <w:szCs w:val="24"/>
              </w:rPr>
              <w:t>ода.</w:t>
            </w:r>
          </w:p>
        </w:tc>
      </w:tr>
    </w:tbl>
    <w:p w:rsidR="00F114E1" w:rsidRPr="000228FE" w:rsidRDefault="003C1F87" w:rsidP="003C1F87">
      <w:pPr>
        <w:tabs>
          <w:tab w:val="left" w:pos="1590"/>
        </w:tabs>
        <w:autoSpaceDE w:val="0"/>
        <w:autoSpaceDN w:val="0"/>
        <w:jc w:val="left"/>
        <w:outlineLvl w:val="0"/>
        <w:rPr>
          <w:rFonts w:ascii="Garamond" w:hAnsi="Garamond"/>
          <w:b/>
          <w:iCs/>
        </w:rPr>
      </w:pPr>
      <w:r w:rsidRPr="000228FE">
        <w:rPr>
          <w:rFonts w:ascii="Garamond" w:hAnsi="Garamond"/>
          <w:b/>
          <w:iCs/>
        </w:rPr>
        <w:tab/>
      </w:r>
    </w:p>
    <w:p w:rsidR="00EA791D" w:rsidRPr="000228FE" w:rsidRDefault="00EA791D" w:rsidP="00F23E80">
      <w:pPr>
        <w:rPr>
          <w:rFonts w:ascii="Garamond" w:hAnsi="Garamond"/>
        </w:rPr>
      </w:pPr>
      <w:r w:rsidRPr="000228FE">
        <w:rPr>
          <w:rFonts w:ascii="Garamond" w:hAnsi="Garamond"/>
        </w:rPr>
        <w:t xml:space="preserve">Установить, что изменения, связанные с определением коэффициентов, применяемых при расчете стоимости отклонений для участников оптового рынка, функционирующих в неценовых зонах, принятые на заседании Наблюдательного совета Ассоциации «НП Совет рынка» 24.12.2018 (пункт 54 решения по вопросу № 2 «Об изменениях и дополнениях к </w:t>
      </w:r>
      <w:r w:rsidR="00F23E80">
        <w:rPr>
          <w:rFonts w:ascii="Garamond" w:hAnsi="Garamond"/>
        </w:rPr>
        <w:t>Д</w:t>
      </w:r>
      <w:r w:rsidRPr="000228FE">
        <w:rPr>
          <w:rFonts w:ascii="Garamond" w:hAnsi="Garamond"/>
        </w:rPr>
        <w:t>оговору о присоединении к торговой системе оптового рынка», протокол от 24.12.2018 № 24/2018), скорректированные  решениями, принятыми Наблюдательным советом Ассоциации «НП Совет рынка» 14.01.2019 по вопросу №</w:t>
      </w:r>
      <w:r w:rsidR="00B339F1" w:rsidRPr="000228FE">
        <w:rPr>
          <w:rFonts w:ascii="Garamond" w:hAnsi="Garamond"/>
        </w:rPr>
        <w:t xml:space="preserve"> </w:t>
      </w:r>
      <w:r w:rsidRPr="000228FE">
        <w:rPr>
          <w:rFonts w:ascii="Garamond" w:hAnsi="Garamond"/>
        </w:rPr>
        <w:t xml:space="preserve">2 «Об изменениях к </w:t>
      </w:r>
      <w:r w:rsidR="00F23E80">
        <w:rPr>
          <w:rFonts w:ascii="Garamond" w:hAnsi="Garamond"/>
        </w:rPr>
        <w:t>Д</w:t>
      </w:r>
      <w:r w:rsidRPr="000228FE">
        <w:rPr>
          <w:rFonts w:ascii="Garamond" w:hAnsi="Garamond"/>
        </w:rPr>
        <w:t xml:space="preserve">оговору о присоединении к торговой системе оптового рынка, связанных </w:t>
      </w:r>
      <w:r w:rsidR="00B339F1" w:rsidRPr="000228FE">
        <w:rPr>
          <w:rFonts w:ascii="Garamond" w:hAnsi="Garamond"/>
        </w:rPr>
        <w:br/>
      </w:r>
      <w:r w:rsidRPr="000228FE">
        <w:rPr>
          <w:rFonts w:ascii="Garamond" w:hAnsi="Garamond"/>
        </w:rPr>
        <w:t xml:space="preserve">с определением коэффициентов, применяемых при расчете стоимости отклонений для участников оптового рынка, функционирующих </w:t>
      </w:r>
    </w:p>
    <w:p w:rsidR="00EA791D" w:rsidRPr="000228FE" w:rsidRDefault="00EA791D" w:rsidP="00F23E80">
      <w:pPr>
        <w:rPr>
          <w:rFonts w:ascii="Garamond" w:hAnsi="Garamond"/>
        </w:rPr>
      </w:pPr>
      <w:r w:rsidRPr="000228FE">
        <w:rPr>
          <w:rFonts w:ascii="Garamond" w:hAnsi="Garamond"/>
        </w:rPr>
        <w:t>в неценовых зонах» (протокол от 14.01.2019 № 1/2019), действуют без ограничения срока.</w:t>
      </w:r>
    </w:p>
    <w:p w:rsidR="00C648A9" w:rsidRPr="000228FE" w:rsidRDefault="00C648A9" w:rsidP="00C648A9">
      <w:pPr>
        <w:tabs>
          <w:tab w:val="left" w:pos="1134"/>
        </w:tabs>
        <w:ind w:right="21"/>
        <w:outlineLvl w:val="0"/>
        <w:rPr>
          <w:rFonts w:ascii="Garamond" w:hAnsi="Garamond"/>
          <w:b/>
        </w:rPr>
      </w:pPr>
    </w:p>
    <w:p w:rsidR="003F1E16" w:rsidRPr="000228FE" w:rsidRDefault="003F1E16" w:rsidP="004B7F6A">
      <w:pPr>
        <w:rPr>
          <w:rFonts w:ascii="Garamond" w:hAnsi="Garamond"/>
          <w:b/>
        </w:rPr>
      </w:pPr>
    </w:p>
    <w:p w:rsidR="005261B2" w:rsidRPr="000228FE" w:rsidRDefault="005261B2" w:rsidP="00BD7BB4">
      <w:pPr>
        <w:rPr>
          <w:rFonts w:ascii="Garamond" w:hAnsi="Garamond"/>
        </w:rPr>
      </w:pPr>
    </w:p>
    <w:p w:rsidR="005261B2" w:rsidRPr="000228FE" w:rsidRDefault="005261B2" w:rsidP="00BD7BB4">
      <w:pPr>
        <w:rPr>
          <w:rFonts w:ascii="Garamond" w:hAnsi="Garamond"/>
        </w:rPr>
      </w:pPr>
    </w:p>
    <w:sectPr w:rsidR="005261B2" w:rsidRPr="000228FE" w:rsidSect="008827AB">
      <w:footerReference w:type="default" r:id="rId8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EA0" w:rsidRDefault="00884EA0" w:rsidP="009126C1">
      <w:r>
        <w:separator/>
      </w:r>
    </w:p>
  </w:endnote>
  <w:endnote w:type="continuationSeparator" w:id="0">
    <w:p w:rsidR="00884EA0" w:rsidRDefault="00884EA0" w:rsidP="0091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2040726"/>
      <w:docPartObj>
        <w:docPartGallery w:val="Page Numbers (Bottom of Page)"/>
        <w:docPartUnique/>
      </w:docPartObj>
    </w:sdtPr>
    <w:sdtEndPr/>
    <w:sdtContent>
      <w:p w:rsidR="005261B2" w:rsidRDefault="005261B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42E">
          <w:rPr>
            <w:noProof/>
          </w:rPr>
          <w:t>1</w:t>
        </w:r>
        <w:r>
          <w:fldChar w:fldCharType="end"/>
        </w:r>
      </w:p>
    </w:sdtContent>
  </w:sdt>
  <w:p w:rsidR="005261B2" w:rsidRDefault="005261B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EA0" w:rsidRDefault="00884EA0" w:rsidP="009126C1">
      <w:r>
        <w:separator/>
      </w:r>
    </w:p>
  </w:footnote>
  <w:footnote w:type="continuationSeparator" w:id="0">
    <w:p w:rsidR="00884EA0" w:rsidRDefault="00884EA0" w:rsidP="00912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8422AC64"/>
    <w:lvl w:ilvl="0">
      <w:start w:val="4"/>
      <w:numFmt w:val="none"/>
      <w:pStyle w:val="2"/>
      <w:suff w:val="nothing"/>
      <w:lvlText w:val=""/>
      <w:lvlJc w:val="left"/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180"/>
        </w:tabs>
        <w:ind w:left="180"/>
      </w:pPr>
      <w:rPr>
        <w:rFonts w:cs="Times New Roman" w:hint="default"/>
      </w:rPr>
    </w:lvl>
    <w:lvl w:ilvl="2">
      <w:start w:val="4"/>
      <w:numFmt w:val="decimal"/>
      <w:lvlText w:val="4.%3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3.2.%4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" w15:restartNumberingAfterBreak="0">
    <w:nsid w:val="300C7137"/>
    <w:multiLevelType w:val="hybridMultilevel"/>
    <w:tmpl w:val="5CF6A24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77462"/>
    <w:multiLevelType w:val="hybridMultilevel"/>
    <w:tmpl w:val="38D0DA02"/>
    <w:lvl w:ilvl="0" w:tplc="981E6342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19">
      <w:start w:val="1"/>
      <w:numFmt w:val="bullet"/>
      <w:pStyle w:val="20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pStyle w:val="6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F">
      <w:start w:val="1"/>
      <w:numFmt w:val="bullet"/>
      <w:pStyle w:val="7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19" w:tentative="1">
      <w:start w:val="1"/>
      <w:numFmt w:val="bullet"/>
      <w:pStyle w:val="8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pStyle w:val="9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235651"/>
    <w:multiLevelType w:val="hybridMultilevel"/>
    <w:tmpl w:val="4E22CB52"/>
    <w:lvl w:ilvl="0" w:tplc="040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EC"/>
    <w:rsid w:val="00000D83"/>
    <w:rsid w:val="000075C1"/>
    <w:rsid w:val="00010497"/>
    <w:rsid w:val="000107AC"/>
    <w:rsid w:val="00013178"/>
    <w:rsid w:val="00020C1D"/>
    <w:rsid w:val="0002159D"/>
    <w:rsid w:val="000228FE"/>
    <w:rsid w:val="00023D7A"/>
    <w:rsid w:val="00024EB4"/>
    <w:rsid w:val="0003109A"/>
    <w:rsid w:val="00032B27"/>
    <w:rsid w:val="000344D3"/>
    <w:rsid w:val="00035C10"/>
    <w:rsid w:val="00037210"/>
    <w:rsid w:val="000376D1"/>
    <w:rsid w:val="00037754"/>
    <w:rsid w:val="00042F48"/>
    <w:rsid w:val="00050BFD"/>
    <w:rsid w:val="00056826"/>
    <w:rsid w:val="00056E21"/>
    <w:rsid w:val="00060101"/>
    <w:rsid w:val="000604E9"/>
    <w:rsid w:val="0006513F"/>
    <w:rsid w:val="000705B4"/>
    <w:rsid w:val="00072C03"/>
    <w:rsid w:val="00080F0B"/>
    <w:rsid w:val="00083FDB"/>
    <w:rsid w:val="00091564"/>
    <w:rsid w:val="00093AC1"/>
    <w:rsid w:val="00095013"/>
    <w:rsid w:val="00095AFB"/>
    <w:rsid w:val="000974DB"/>
    <w:rsid w:val="00097525"/>
    <w:rsid w:val="00097602"/>
    <w:rsid w:val="000A2814"/>
    <w:rsid w:val="000A2E1F"/>
    <w:rsid w:val="000A6BA0"/>
    <w:rsid w:val="000A7156"/>
    <w:rsid w:val="000A7DC6"/>
    <w:rsid w:val="000B204C"/>
    <w:rsid w:val="000B3884"/>
    <w:rsid w:val="000B388D"/>
    <w:rsid w:val="000C08CB"/>
    <w:rsid w:val="000C1715"/>
    <w:rsid w:val="000C34C6"/>
    <w:rsid w:val="000C3C6D"/>
    <w:rsid w:val="000C4025"/>
    <w:rsid w:val="000C4225"/>
    <w:rsid w:val="000C7535"/>
    <w:rsid w:val="000D01FE"/>
    <w:rsid w:val="000D1315"/>
    <w:rsid w:val="000D3F55"/>
    <w:rsid w:val="000D468C"/>
    <w:rsid w:val="000D56D5"/>
    <w:rsid w:val="000D5A9C"/>
    <w:rsid w:val="000D5EFD"/>
    <w:rsid w:val="000E03D8"/>
    <w:rsid w:val="000F0875"/>
    <w:rsid w:val="000F1819"/>
    <w:rsid w:val="000F20D7"/>
    <w:rsid w:val="000F2446"/>
    <w:rsid w:val="000F505D"/>
    <w:rsid w:val="000F6C83"/>
    <w:rsid w:val="000F7271"/>
    <w:rsid w:val="00104A59"/>
    <w:rsid w:val="001053A5"/>
    <w:rsid w:val="00105C1E"/>
    <w:rsid w:val="001077B8"/>
    <w:rsid w:val="00113753"/>
    <w:rsid w:val="00113D7E"/>
    <w:rsid w:val="00114AFA"/>
    <w:rsid w:val="00116F97"/>
    <w:rsid w:val="001209FD"/>
    <w:rsid w:val="0012540A"/>
    <w:rsid w:val="00125746"/>
    <w:rsid w:val="00125780"/>
    <w:rsid w:val="00127088"/>
    <w:rsid w:val="00130998"/>
    <w:rsid w:val="00131E38"/>
    <w:rsid w:val="00132D4C"/>
    <w:rsid w:val="00136A87"/>
    <w:rsid w:val="00137BD6"/>
    <w:rsid w:val="00141C82"/>
    <w:rsid w:val="0014516A"/>
    <w:rsid w:val="001463F3"/>
    <w:rsid w:val="00147710"/>
    <w:rsid w:val="00150E33"/>
    <w:rsid w:val="001532D7"/>
    <w:rsid w:val="00157809"/>
    <w:rsid w:val="00160F8F"/>
    <w:rsid w:val="0016213B"/>
    <w:rsid w:val="001636F1"/>
    <w:rsid w:val="00163879"/>
    <w:rsid w:val="00171901"/>
    <w:rsid w:val="001744FB"/>
    <w:rsid w:val="00176BCC"/>
    <w:rsid w:val="00183B26"/>
    <w:rsid w:val="00191ADF"/>
    <w:rsid w:val="0019678C"/>
    <w:rsid w:val="00196A1E"/>
    <w:rsid w:val="001A1532"/>
    <w:rsid w:val="001A2CAA"/>
    <w:rsid w:val="001A4B6B"/>
    <w:rsid w:val="001A5FBE"/>
    <w:rsid w:val="001B4484"/>
    <w:rsid w:val="001B7CE9"/>
    <w:rsid w:val="001C226A"/>
    <w:rsid w:val="001C3F34"/>
    <w:rsid w:val="001C418D"/>
    <w:rsid w:val="001C4CA0"/>
    <w:rsid w:val="001C7DFC"/>
    <w:rsid w:val="001D0A31"/>
    <w:rsid w:val="001D54D2"/>
    <w:rsid w:val="001D7DD8"/>
    <w:rsid w:val="001E0F82"/>
    <w:rsid w:val="001E2790"/>
    <w:rsid w:val="001E2CA1"/>
    <w:rsid w:val="001E70BE"/>
    <w:rsid w:val="001E73FC"/>
    <w:rsid w:val="001F1136"/>
    <w:rsid w:val="001F386C"/>
    <w:rsid w:val="001F6B8F"/>
    <w:rsid w:val="002021AD"/>
    <w:rsid w:val="00206BD9"/>
    <w:rsid w:val="00214A45"/>
    <w:rsid w:val="00215BD5"/>
    <w:rsid w:val="00215D30"/>
    <w:rsid w:val="0021615D"/>
    <w:rsid w:val="00216333"/>
    <w:rsid w:val="00224D70"/>
    <w:rsid w:val="002308C4"/>
    <w:rsid w:val="00233191"/>
    <w:rsid w:val="0023657C"/>
    <w:rsid w:val="00236D1D"/>
    <w:rsid w:val="00237038"/>
    <w:rsid w:val="002417D0"/>
    <w:rsid w:val="00242B48"/>
    <w:rsid w:val="00243651"/>
    <w:rsid w:val="00243BFD"/>
    <w:rsid w:val="002454F8"/>
    <w:rsid w:val="00246514"/>
    <w:rsid w:val="0025273D"/>
    <w:rsid w:val="00252833"/>
    <w:rsid w:val="002548DA"/>
    <w:rsid w:val="002555D3"/>
    <w:rsid w:val="0025623F"/>
    <w:rsid w:val="00256CFE"/>
    <w:rsid w:val="002576D1"/>
    <w:rsid w:val="00257AC0"/>
    <w:rsid w:val="002602A2"/>
    <w:rsid w:val="00263736"/>
    <w:rsid w:val="00263BA5"/>
    <w:rsid w:val="002643A8"/>
    <w:rsid w:val="0026563E"/>
    <w:rsid w:val="00265EF7"/>
    <w:rsid w:val="00271E01"/>
    <w:rsid w:val="00274A60"/>
    <w:rsid w:val="00275F49"/>
    <w:rsid w:val="0027730B"/>
    <w:rsid w:val="00277D89"/>
    <w:rsid w:val="00290D60"/>
    <w:rsid w:val="00291A3D"/>
    <w:rsid w:val="002A2518"/>
    <w:rsid w:val="002A26D5"/>
    <w:rsid w:val="002A533F"/>
    <w:rsid w:val="002A6B8C"/>
    <w:rsid w:val="002A7304"/>
    <w:rsid w:val="002A78F4"/>
    <w:rsid w:val="002B1497"/>
    <w:rsid w:val="002B6DD1"/>
    <w:rsid w:val="002C3A2D"/>
    <w:rsid w:val="002C6804"/>
    <w:rsid w:val="002D0EBB"/>
    <w:rsid w:val="002D1DBB"/>
    <w:rsid w:val="002D329F"/>
    <w:rsid w:val="002D3C35"/>
    <w:rsid w:val="002D6F71"/>
    <w:rsid w:val="002E0F0C"/>
    <w:rsid w:val="002E1018"/>
    <w:rsid w:val="002E3140"/>
    <w:rsid w:val="003058A0"/>
    <w:rsid w:val="0031150D"/>
    <w:rsid w:val="00315EDD"/>
    <w:rsid w:val="00317038"/>
    <w:rsid w:val="00320139"/>
    <w:rsid w:val="00321ACF"/>
    <w:rsid w:val="003248E1"/>
    <w:rsid w:val="00324D7E"/>
    <w:rsid w:val="0032509F"/>
    <w:rsid w:val="003260B6"/>
    <w:rsid w:val="00327912"/>
    <w:rsid w:val="00334A29"/>
    <w:rsid w:val="00340C10"/>
    <w:rsid w:val="0034402B"/>
    <w:rsid w:val="003465A5"/>
    <w:rsid w:val="00351548"/>
    <w:rsid w:val="00353456"/>
    <w:rsid w:val="00353C01"/>
    <w:rsid w:val="00354600"/>
    <w:rsid w:val="00356BEE"/>
    <w:rsid w:val="003618A8"/>
    <w:rsid w:val="00361EF4"/>
    <w:rsid w:val="003627F2"/>
    <w:rsid w:val="0036612B"/>
    <w:rsid w:val="0037162F"/>
    <w:rsid w:val="0037480A"/>
    <w:rsid w:val="00376B24"/>
    <w:rsid w:val="00377B97"/>
    <w:rsid w:val="003919F0"/>
    <w:rsid w:val="003930FF"/>
    <w:rsid w:val="003A42CE"/>
    <w:rsid w:val="003A678B"/>
    <w:rsid w:val="003B301A"/>
    <w:rsid w:val="003B3DFF"/>
    <w:rsid w:val="003B6A88"/>
    <w:rsid w:val="003C1C83"/>
    <w:rsid w:val="003C1F87"/>
    <w:rsid w:val="003D0F4A"/>
    <w:rsid w:val="003D29E2"/>
    <w:rsid w:val="003D58A9"/>
    <w:rsid w:val="003E3079"/>
    <w:rsid w:val="003E3923"/>
    <w:rsid w:val="003F08FB"/>
    <w:rsid w:val="003F1E16"/>
    <w:rsid w:val="003F633F"/>
    <w:rsid w:val="003F7A1C"/>
    <w:rsid w:val="004024A0"/>
    <w:rsid w:val="0040480A"/>
    <w:rsid w:val="00405F90"/>
    <w:rsid w:val="00407D4A"/>
    <w:rsid w:val="00412651"/>
    <w:rsid w:val="00412F96"/>
    <w:rsid w:val="00413F21"/>
    <w:rsid w:val="00414778"/>
    <w:rsid w:val="00414D3A"/>
    <w:rsid w:val="00415C0B"/>
    <w:rsid w:val="00417607"/>
    <w:rsid w:val="00421341"/>
    <w:rsid w:val="004213F0"/>
    <w:rsid w:val="0042506A"/>
    <w:rsid w:val="00425A4F"/>
    <w:rsid w:val="0042703F"/>
    <w:rsid w:val="00427D31"/>
    <w:rsid w:val="00431D06"/>
    <w:rsid w:val="004326C3"/>
    <w:rsid w:val="00434DCE"/>
    <w:rsid w:val="00440E73"/>
    <w:rsid w:val="004420FA"/>
    <w:rsid w:val="00443C66"/>
    <w:rsid w:val="00443CC6"/>
    <w:rsid w:val="00444E48"/>
    <w:rsid w:val="00451F90"/>
    <w:rsid w:val="0046058F"/>
    <w:rsid w:val="00463408"/>
    <w:rsid w:val="0046594D"/>
    <w:rsid w:val="00467315"/>
    <w:rsid w:val="0046797D"/>
    <w:rsid w:val="0047088B"/>
    <w:rsid w:val="004714A2"/>
    <w:rsid w:val="0047226A"/>
    <w:rsid w:val="004722E0"/>
    <w:rsid w:val="00473FAC"/>
    <w:rsid w:val="00477B71"/>
    <w:rsid w:val="0048074D"/>
    <w:rsid w:val="00484E4C"/>
    <w:rsid w:val="0048659B"/>
    <w:rsid w:val="00491428"/>
    <w:rsid w:val="004940C7"/>
    <w:rsid w:val="004955A7"/>
    <w:rsid w:val="004955BC"/>
    <w:rsid w:val="00495FA5"/>
    <w:rsid w:val="0049729F"/>
    <w:rsid w:val="004A446C"/>
    <w:rsid w:val="004A65E1"/>
    <w:rsid w:val="004A6BC7"/>
    <w:rsid w:val="004B0042"/>
    <w:rsid w:val="004B02D1"/>
    <w:rsid w:val="004B1C3A"/>
    <w:rsid w:val="004B6316"/>
    <w:rsid w:val="004B7032"/>
    <w:rsid w:val="004B726A"/>
    <w:rsid w:val="004B7F6A"/>
    <w:rsid w:val="004C1FE5"/>
    <w:rsid w:val="004C217D"/>
    <w:rsid w:val="004C5DD9"/>
    <w:rsid w:val="004D21C5"/>
    <w:rsid w:val="004D4387"/>
    <w:rsid w:val="004D459C"/>
    <w:rsid w:val="004D4E60"/>
    <w:rsid w:val="004D4FDE"/>
    <w:rsid w:val="004E0808"/>
    <w:rsid w:val="004E1202"/>
    <w:rsid w:val="004E32C6"/>
    <w:rsid w:val="004E712C"/>
    <w:rsid w:val="004F1602"/>
    <w:rsid w:val="004F4783"/>
    <w:rsid w:val="004F5E92"/>
    <w:rsid w:val="004F608A"/>
    <w:rsid w:val="005035C3"/>
    <w:rsid w:val="005064F1"/>
    <w:rsid w:val="00510E07"/>
    <w:rsid w:val="00511148"/>
    <w:rsid w:val="0051310E"/>
    <w:rsid w:val="00513996"/>
    <w:rsid w:val="0051410F"/>
    <w:rsid w:val="005150DB"/>
    <w:rsid w:val="005201CD"/>
    <w:rsid w:val="00521059"/>
    <w:rsid w:val="00523505"/>
    <w:rsid w:val="005261B2"/>
    <w:rsid w:val="00531BD8"/>
    <w:rsid w:val="0053265C"/>
    <w:rsid w:val="00540065"/>
    <w:rsid w:val="00544154"/>
    <w:rsid w:val="0054482D"/>
    <w:rsid w:val="00545004"/>
    <w:rsid w:val="00545FF3"/>
    <w:rsid w:val="005546E8"/>
    <w:rsid w:val="00556F9A"/>
    <w:rsid w:val="00560CF1"/>
    <w:rsid w:val="00561EE2"/>
    <w:rsid w:val="0057006E"/>
    <w:rsid w:val="00573C87"/>
    <w:rsid w:val="00580B6D"/>
    <w:rsid w:val="00580CB8"/>
    <w:rsid w:val="00581162"/>
    <w:rsid w:val="00585811"/>
    <w:rsid w:val="0058627A"/>
    <w:rsid w:val="00587A9C"/>
    <w:rsid w:val="00591424"/>
    <w:rsid w:val="00592363"/>
    <w:rsid w:val="005933B2"/>
    <w:rsid w:val="005A6436"/>
    <w:rsid w:val="005A6B79"/>
    <w:rsid w:val="005B1578"/>
    <w:rsid w:val="005B1C67"/>
    <w:rsid w:val="005B2991"/>
    <w:rsid w:val="005B4C2B"/>
    <w:rsid w:val="005B7091"/>
    <w:rsid w:val="005C21BE"/>
    <w:rsid w:val="005C2B8E"/>
    <w:rsid w:val="005C473F"/>
    <w:rsid w:val="005C7A4D"/>
    <w:rsid w:val="005D30D5"/>
    <w:rsid w:val="005D520C"/>
    <w:rsid w:val="005E0C0C"/>
    <w:rsid w:val="005E2567"/>
    <w:rsid w:val="005E299D"/>
    <w:rsid w:val="005E41F7"/>
    <w:rsid w:val="005F0068"/>
    <w:rsid w:val="005F54CD"/>
    <w:rsid w:val="006076ED"/>
    <w:rsid w:val="006138DA"/>
    <w:rsid w:val="00615623"/>
    <w:rsid w:val="00617354"/>
    <w:rsid w:val="0062166E"/>
    <w:rsid w:val="00623D73"/>
    <w:rsid w:val="00624C36"/>
    <w:rsid w:val="00624F5D"/>
    <w:rsid w:val="00632171"/>
    <w:rsid w:val="00640858"/>
    <w:rsid w:val="006412B9"/>
    <w:rsid w:val="00647CC3"/>
    <w:rsid w:val="006543C0"/>
    <w:rsid w:val="00656067"/>
    <w:rsid w:val="00656D87"/>
    <w:rsid w:val="00657A9D"/>
    <w:rsid w:val="00657FD5"/>
    <w:rsid w:val="006617C4"/>
    <w:rsid w:val="00661DE1"/>
    <w:rsid w:val="00663B4B"/>
    <w:rsid w:val="0066445A"/>
    <w:rsid w:val="00677C5C"/>
    <w:rsid w:val="00684E78"/>
    <w:rsid w:val="006860FA"/>
    <w:rsid w:val="00690A73"/>
    <w:rsid w:val="0069229E"/>
    <w:rsid w:val="006925AB"/>
    <w:rsid w:val="00693CDA"/>
    <w:rsid w:val="0069694A"/>
    <w:rsid w:val="00697342"/>
    <w:rsid w:val="00697B6B"/>
    <w:rsid w:val="006A0BF0"/>
    <w:rsid w:val="006A103B"/>
    <w:rsid w:val="006A2AEF"/>
    <w:rsid w:val="006A537F"/>
    <w:rsid w:val="006A5EB2"/>
    <w:rsid w:val="006A621F"/>
    <w:rsid w:val="006A65BD"/>
    <w:rsid w:val="006A6B1C"/>
    <w:rsid w:val="006B1339"/>
    <w:rsid w:val="006B44E1"/>
    <w:rsid w:val="006C35EB"/>
    <w:rsid w:val="006C5E48"/>
    <w:rsid w:val="006C67A0"/>
    <w:rsid w:val="006C72B3"/>
    <w:rsid w:val="006D4837"/>
    <w:rsid w:val="006E0E80"/>
    <w:rsid w:val="006E787A"/>
    <w:rsid w:val="006F18FF"/>
    <w:rsid w:val="006F2D5D"/>
    <w:rsid w:val="006F302F"/>
    <w:rsid w:val="006F3241"/>
    <w:rsid w:val="006F4D69"/>
    <w:rsid w:val="006F700F"/>
    <w:rsid w:val="00700776"/>
    <w:rsid w:val="00701EE9"/>
    <w:rsid w:val="0070230A"/>
    <w:rsid w:val="00703F4D"/>
    <w:rsid w:val="00705B34"/>
    <w:rsid w:val="0071555B"/>
    <w:rsid w:val="00721244"/>
    <w:rsid w:val="0072267D"/>
    <w:rsid w:val="007316D6"/>
    <w:rsid w:val="00733869"/>
    <w:rsid w:val="00735452"/>
    <w:rsid w:val="0073710C"/>
    <w:rsid w:val="00740E32"/>
    <w:rsid w:val="00740EAA"/>
    <w:rsid w:val="0074681D"/>
    <w:rsid w:val="00753078"/>
    <w:rsid w:val="00756918"/>
    <w:rsid w:val="00756BFF"/>
    <w:rsid w:val="00762839"/>
    <w:rsid w:val="00763423"/>
    <w:rsid w:val="00763784"/>
    <w:rsid w:val="0076537E"/>
    <w:rsid w:val="00766131"/>
    <w:rsid w:val="007707D5"/>
    <w:rsid w:val="00770DC7"/>
    <w:rsid w:val="00782960"/>
    <w:rsid w:val="00787F89"/>
    <w:rsid w:val="00790DAE"/>
    <w:rsid w:val="007918CD"/>
    <w:rsid w:val="0079357C"/>
    <w:rsid w:val="00794484"/>
    <w:rsid w:val="00795D34"/>
    <w:rsid w:val="00797AE0"/>
    <w:rsid w:val="007A054E"/>
    <w:rsid w:val="007B09C6"/>
    <w:rsid w:val="007B0A9F"/>
    <w:rsid w:val="007B504E"/>
    <w:rsid w:val="007B5797"/>
    <w:rsid w:val="007C054E"/>
    <w:rsid w:val="007C29D7"/>
    <w:rsid w:val="007C4A71"/>
    <w:rsid w:val="007D0C89"/>
    <w:rsid w:val="007D1E4C"/>
    <w:rsid w:val="007D4F1E"/>
    <w:rsid w:val="007D5E6B"/>
    <w:rsid w:val="007D6696"/>
    <w:rsid w:val="007E440E"/>
    <w:rsid w:val="007E586D"/>
    <w:rsid w:val="007F46A0"/>
    <w:rsid w:val="007F52D7"/>
    <w:rsid w:val="0081042E"/>
    <w:rsid w:val="00811356"/>
    <w:rsid w:val="00811F87"/>
    <w:rsid w:val="00812829"/>
    <w:rsid w:val="008148EF"/>
    <w:rsid w:val="00814FB3"/>
    <w:rsid w:val="00816EBC"/>
    <w:rsid w:val="00820697"/>
    <w:rsid w:val="00820B86"/>
    <w:rsid w:val="008225C6"/>
    <w:rsid w:val="0082723B"/>
    <w:rsid w:val="0083031A"/>
    <w:rsid w:val="00830DEB"/>
    <w:rsid w:val="008336BD"/>
    <w:rsid w:val="00835121"/>
    <w:rsid w:val="008366A8"/>
    <w:rsid w:val="00837229"/>
    <w:rsid w:val="00842559"/>
    <w:rsid w:val="00844307"/>
    <w:rsid w:val="00845F5C"/>
    <w:rsid w:val="0085062B"/>
    <w:rsid w:val="008523E2"/>
    <w:rsid w:val="00852EE6"/>
    <w:rsid w:val="00854619"/>
    <w:rsid w:val="0085565A"/>
    <w:rsid w:val="008622E7"/>
    <w:rsid w:val="008623B6"/>
    <w:rsid w:val="00866823"/>
    <w:rsid w:val="00867E19"/>
    <w:rsid w:val="00871CF7"/>
    <w:rsid w:val="0087626E"/>
    <w:rsid w:val="0088028D"/>
    <w:rsid w:val="008827AB"/>
    <w:rsid w:val="00884EA0"/>
    <w:rsid w:val="00884F93"/>
    <w:rsid w:val="0089044C"/>
    <w:rsid w:val="00890A41"/>
    <w:rsid w:val="00891A26"/>
    <w:rsid w:val="00892732"/>
    <w:rsid w:val="0089405B"/>
    <w:rsid w:val="008961B3"/>
    <w:rsid w:val="008962D7"/>
    <w:rsid w:val="008A152E"/>
    <w:rsid w:val="008A2AE8"/>
    <w:rsid w:val="008A33DC"/>
    <w:rsid w:val="008A4F33"/>
    <w:rsid w:val="008A5F15"/>
    <w:rsid w:val="008A5F2F"/>
    <w:rsid w:val="008B1345"/>
    <w:rsid w:val="008B7007"/>
    <w:rsid w:val="008C34AA"/>
    <w:rsid w:val="008C7088"/>
    <w:rsid w:val="008D1559"/>
    <w:rsid w:val="008D1950"/>
    <w:rsid w:val="008D3938"/>
    <w:rsid w:val="008D4B6D"/>
    <w:rsid w:val="008D7609"/>
    <w:rsid w:val="008E24DE"/>
    <w:rsid w:val="008E2BDE"/>
    <w:rsid w:val="008E36E6"/>
    <w:rsid w:val="008E39EF"/>
    <w:rsid w:val="008F34E1"/>
    <w:rsid w:val="009126C1"/>
    <w:rsid w:val="00912C24"/>
    <w:rsid w:val="00915591"/>
    <w:rsid w:val="00915654"/>
    <w:rsid w:val="00917203"/>
    <w:rsid w:val="00920FB5"/>
    <w:rsid w:val="00923921"/>
    <w:rsid w:val="00926968"/>
    <w:rsid w:val="0092707B"/>
    <w:rsid w:val="009304D6"/>
    <w:rsid w:val="009308F4"/>
    <w:rsid w:val="009318E2"/>
    <w:rsid w:val="00932CB2"/>
    <w:rsid w:val="00933D4F"/>
    <w:rsid w:val="00937496"/>
    <w:rsid w:val="00940B4E"/>
    <w:rsid w:val="00942670"/>
    <w:rsid w:val="00943328"/>
    <w:rsid w:val="0095006D"/>
    <w:rsid w:val="00954119"/>
    <w:rsid w:val="00965509"/>
    <w:rsid w:val="00966BD7"/>
    <w:rsid w:val="00967D6B"/>
    <w:rsid w:val="009727C7"/>
    <w:rsid w:val="009734E5"/>
    <w:rsid w:val="00975796"/>
    <w:rsid w:val="00976BA8"/>
    <w:rsid w:val="00977A06"/>
    <w:rsid w:val="00980F09"/>
    <w:rsid w:val="00985B85"/>
    <w:rsid w:val="009904D8"/>
    <w:rsid w:val="009945E1"/>
    <w:rsid w:val="00994848"/>
    <w:rsid w:val="00994BE7"/>
    <w:rsid w:val="00995566"/>
    <w:rsid w:val="00996F78"/>
    <w:rsid w:val="009A15A3"/>
    <w:rsid w:val="009A16F3"/>
    <w:rsid w:val="009A5C27"/>
    <w:rsid w:val="009A7F9C"/>
    <w:rsid w:val="009B0B63"/>
    <w:rsid w:val="009B0E83"/>
    <w:rsid w:val="009B74D9"/>
    <w:rsid w:val="009C0114"/>
    <w:rsid w:val="009C0504"/>
    <w:rsid w:val="009C1A12"/>
    <w:rsid w:val="009C2E99"/>
    <w:rsid w:val="009C30E0"/>
    <w:rsid w:val="009C69FA"/>
    <w:rsid w:val="009C6A94"/>
    <w:rsid w:val="009D2135"/>
    <w:rsid w:val="009D3DE4"/>
    <w:rsid w:val="009D4343"/>
    <w:rsid w:val="009D6E76"/>
    <w:rsid w:val="009E2721"/>
    <w:rsid w:val="009E35AB"/>
    <w:rsid w:val="009F1B3D"/>
    <w:rsid w:val="009F280E"/>
    <w:rsid w:val="009F3256"/>
    <w:rsid w:val="009F4C1D"/>
    <w:rsid w:val="00A01920"/>
    <w:rsid w:val="00A05A97"/>
    <w:rsid w:val="00A06428"/>
    <w:rsid w:val="00A11929"/>
    <w:rsid w:val="00A128B7"/>
    <w:rsid w:val="00A13CB9"/>
    <w:rsid w:val="00A15A8F"/>
    <w:rsid w:val="00A163EC"/>
    <w:rsid w:val="00A21FC0"/>
    <w:rsid w:val="00A235AE"/>
    <w:rsid w:val="00A23841"/>
    <w:rsid w:val="00A27E70"/>
    <w:rsid w:val="00A3065C"/>
    <w:rsid w:val="00A30EC1"/>
    <w:rsid w:val="00A31871"/>
    <w:rsid w:val="00A319F5"/>
    <w:rsid w:val="00A36286"/>
    <w:rsid w:val="00A3687B"/>
    <w:rsid w:val="00A37BD5"/>
    <w:rsid w:val="00A4116B"/>
    <w:rsid w:val="00A4382D"/>
    <w:rsid w:val="00A44503"/>
    <w:rsid w:val="00A50468"/>
    <w:rsid w:val="00A504CC"/>
    <w:rsid w:val="00A55884"/>
    <w:rsid w:val="00A637BE"/>
    <w:rsid w:val="00A63D81"/>
    <w:rsid w:val="00A65D25"/>
    <w:rsid w:val="00A66B97"/>
    <w:rsid w:val="00A67D91"/>
    <w:rsid w:val="00A72C38"/>
    <w:rsid w:val="00A73088"/>
    <w:rsid w:val="00A739A7"/>
    <w:rsid w:val="00A80DBE"/>
    <w:rsid w:val="00A84E83"/>
    <w:rsid w:val="00A84EAB"/>
    <w:rsid w:val="00A87A4E"/>
    <w:rsid w:val="00A92DD8"/>
    <w:rsid w:val="00A93C53"/>
    <w:rsid w:val="00A95DB3"/>
    <w:rsid w:val="00AA1751"/>
    <w:rsid w:val="00AA267C"/>
    <w:rsid w:val="00AA3E1E"/>
    <w:rsid w:val="00AA5471"/>
    <w:rsid w:val="00AA723C"/>
    <w:rsid w:val="00AB0C36"/>
    <w:rsid w:val="00AB278A"/>
    <w:rsid w:val="00AB390E"/>
    <w:rsid w:val="00AB4456"/>
    <w:rsid w:val="00AB7A94"/>
    <w:rsid w:val="00AC1E6A"/>
    <w:rsid w:val="00AC218B"/>
    <w:rsid w:val="00AC2420"/>
    <w:rsid w:val="00AC3C98"/>
    <w:rsid w:val="00AC4BCF"/>
    <w:rsid w:val="00AD1AD5"/>
    <w:rsid w:val="00AE2964"/>
    <w:rsid w:val="00AF27D5"/>
    <w:rsid w:val="00AF3329"/>
    <w:rsid w:val="00AF6116"/>
    <w:rsid w:val="00B017B9"/>
    <w:rsid w:val="00B12BD2"/>
    <w:rsid w:val="00B13A3F"/>
    <w:rsid w:val="00B14811"/>
    <w:rsid w:val="00B157FF"/>
    <w:rsid w:val="00B15E29"/>
    <w:rsid w:val="00B173AD"/>
    <w:rsid w:val="00B20725"/>
    <w:rsid w:val="00B227E3"/>
    <w:rsid w:val="00B25E1C"/>
    <w:rsid w:val="00B339F1"/>
    <w:rsid w:val="00B33D1C"/>
    <w:rsid w:val="00B4330E"/>
    <w:rsid w:val="00B475D0"/>
    <w:rsid w:val="00B51010"/>
    <w:rsid w:val="00B53D2A"/>
    <w:rsid w:val="00B53E68"/>
    <w:rsid w:val="00B551A8"/>
    <w:rsid w:val="00B56805"/>
    <w:rsid w:val="00B60C25"/>
    <w:rsid w:val="00B64823"/>
    <w:rsid w:val="00B65021"/>
    <w:rsid w:val="00B71C5B"/>
    <w:rsid w:val="00B7357F"/>
    <w:rsid w:val="00B73620"/>
    <w:rsid w:val="00B80718"/>
    <w:rsid w:val="00B861C2"/>
    <w:rsid w:val="00B86D7A"/>
    <w:rsid w:val="00B92647"/>
    <w:rsid w:val="00B92826"/>
    <w:rsid w:val="00B928AB"/>
    <w:rsid w:val="00B92E25"/>
    <w:rsid w:val="00BA00DA"/>
    <w:rsid w:val="00BA5496"/>
    <w:rsid w:val="00BB179A"/>
    <w:rsid w:val="00BB51EA"/>
    <w:rsid w:val="00BB52F4"/>
    <w:rsid w:val="00BB5A2C"/>
    <w:rsid w:val="00BB67FF"/>
    <w:rsid w:val="00BB784A"/>
    <w:rsid w:val="00BC1BBF"/>
    <w:rsid w:val="00BD1D62"/>
    <w:rsid w:val="00BD2B2F"/>
    <w:rsid w:val="00BD5591"/>
    <w:rsid w:val="00BD7BB4"/>
    <w:rsid w:val="00BE24DC"/>
    <w:rsid w:val="00BE3BCC"/>
    <w:rsid w:val="00BE3FB7"/>
    <w:rsid w:val="00BE4D32"/>
    <w:rsid w:val="00BE6345"/>
    <w:rsid w:val="00BE7759"/>
    <w:rsid w:val="00BE7B83"/>
    <w:rsid w:val="00BE7F44"/>
    <w:rsid w:val="00BF0F1C"/>
    <w:rsid w:val="00BF2A6D"/>
    <w:rsid w:val="00BF5FBA"/>
    <w:rsid w:val="00BF69F0"/>
    <w:rsid w:val="00C01D99"/>
    <w:rsid w:val="00C04306"/>
    <w:rsid w:val="00C06027"/>
    <w:rsid w:val="00C071DF"/>
    <w:rsid w:val="00C10EA2"/>
    <w:rsid w:val="00C12808"/>
    <w:rsid w:val="00C15601"/>
    <w:rsid w:val="00C15934"/>
    <w:rsid w:val="00C17670"/>
    <w:rsid w:val="00C21B17"/>
    <w:rsid w:val="00C235A5"/>
    <w:rsid w:val="00C25423"/>
    <w:rsid w:val="00C258AE"/>
    <w:rsid w:val="00C33935"/>
    <w:rsid w:val="00C36C7E"/>
    <w:rsid w:val="00C43F5C"/>
    <w:rsid w:val="00C468CB"/>
    <w:rsid w:val="00C51402"/>
    <w:rsid w:val="00C51C75"/>
    <w:rsid w:val="00C524C2"/>
    <w:rsid w:val="00C605D9"/>
    <w:rsid w:val="00C648A9"/>
    <w:rsid w:val="00C66607"/>
    <w:rsid w:val="00C72AA8"/>
    <w:rsid w:val="00C7684A"/>
    <w:rsid w:val="00C80992"/>
    <w:rsid w:val="00C82135"/>
    <w:rsid w:val="00C858B9"/>
    <w:rsid w:val="00C87271"/>
    <w:rsid w:val="00C958F8"/>
    <w:rsid w:val="00CA277A"/>
    <w:rsid w:val="00CA27B3"/>
    <w:rsid w:val="00CA306B"/>
    <w:rsid w:val="00CB0CCB"/>
    <w:rsid w:val="00CB144E"/>
    <w:rsid w:val="00CB1CE3"/>
    <w:rsid w:val="00CB3AA7"/>
    <w:rsid w:val="00CB4D75"/>
    <w:rsid w:val="00CB4E4D"/>
    <w:rsid w:val="00CB58A2"/>
    <w:rsid w:val="00CB6AA7"/>
    <w:rsid w:val="00CB78D6"/>
    <w:rsid w:val="00CC2E07"/>
    <w:rsid w:val="00CC4318"/>
    <w:rsid w:val="00CC731D"/>
    <w:rsid w:val="00CD55EE"/>
    <w:rsid w:val="00CD5918"/>
    <w:rsid w:val="00CD614F"/>
    <w:rsid w:val="00CE7463"/>
    <w:rsid w:val="00CF03D1"/>
    <w:rsid w:val="00CF294C"/>
    <w:rsid w:val="00CF2D32"/>
    <w:rsid w:val="00CF389D"/>
    <w:rsid w:val="00CF3AA4"/>
    <w:rsid w:val="00CF63F0"/>
    <w:rsid w:val="00CF6F1D"/>
    <w:rsid w:val="00D026BB"/>
    <w:rsid w:val="00D05ECA"/>
    <w:rsid w:val="00D07BAF"/>
    <w:rsid w:val="00D11430"/>
    <w:rsid w:val="00D1149F"/>
    <w:rsid w:val="00D13B24"/>
    <w:rsid w:val="00D154BC"/>
    <w:rsid w:val="00D21B87"/>
    <w:rsid w:val="00D314E9"/>
    <w:rsid w:val="00D3224D"/>
    <w:rsid w:val="00D3233E"/>
    <w:rsid w:val="00D323F8"/>
    <w:rsid w:val="00D32488"/>
    <w:rsid w:val="00D372A7"/>
    <w:rsid w:val="00D37697"/>
    <w:rsid w:val="00D37B87"/>
    <w:rsid w:val="00D40CDA"/>
    <w:rsid w:val="00D4698D"/>
    <w:rsid w:val="00D51357"/>
    <w:rsid w:val="00D54664"/>
    <w:rsid w:val="00D54ACE"/>
    <w:rsid w:val="00D575AE"/>
    <w:rsid w:val="00D57DAC"/>
    <w:rsid w:val="00D619A6"/>
    <w:rsid w:val="00D642DE"/>
    <w:rsid w:val="00D65BEC"/>
    <w:rsid w:val="00D66EF5"/>
    <w:rsid w:val="00D715FC"/>
    <w:rsid w:val="00D7315D"/>
    <w:rsid w:val="00D7430D"/>
    <w:rsid w:val="00D84604"/>
    <w:rsid w:val="00D8684A"/>
    <w:rsid w:val="00D93795"/>
    <w:rsid w:val="00D9505D"/>
    <w:rsid w:val="00D9610D"/>
    <w:rsid w:val="00D96C6E"/>
    <w:rsid w:val="00DA7942"/>
    <w:rsid w:val="00DB0E2B"/>
    <w:rsid w:val="00DB34F9"/>
    <w:rsid w:val="00DB5289"/>
    <w:rsid w:val="00DB548C"/>
    <w:rsid w:val="00DB6C62"/>
    <w:rsid w:val="00DB7B28"/>
    <w:rsid w:val="00DC0633"/>
    <w:rsid w:val="00DC0F29"/>
    <w:rsid w:val="00DC3550"/>
    <w:rsid w:val="00DC358D"/>
    <w:rsid w:val="00DC3DC4"/>
    <w:rsid w:val="00DD2255"/>
    <w:rsid w:val="00DD3E22"/>
    <w:rsid w:val="00DD4865"/>
    <w:rsid w:val="00DE0FBA"/>
    <w:rsid w:val="00DE1DE7"/>
    <w:rsid w:val="00DE475D"/>
    <w:rsid w:val="00DE5559"/>
    <w:rsid w:val="00DE7716"/>
    <w:rsid w:val="00DF14A0"/>
    <w:rsid w:val="00DF44A3"/>
    <w:rsid w:val="00DF4744"/>
    <w:rsid w:val="00DF5C7D"/>
    <w:rsid w:val="00E00A42"/>
    <w:rsid w:val="00E00B0C"/>
    <w:rsid w:val="00E047B7"/>
    <w:rsid w:val="00E05B34"/>
    <w:rsid w:val="00E060A6"/>
    <w:rsid w:val="00E1016A"/>
    <w:rsid w:val="00E10BCC"/>
    <w:rsid w:val="00E1291F"/>
    <w:rsid w:val="00E13570"/>
    <w:rsid w:val="00E1675F"/>
    <w:rsid w:val="00E175BD"/>
    <w:rsid w:val="00E20ED9"/>
    <w:rsid w:val="00E23280"/>
    <w:rsid w:val="00E23711"/>
    <w:rsid w:val="00E3031B"/>
    <w:rsid w:val="00E305DB"/>
    <w:rsid w:val="00E30CA9"/>
    <w:rsid w:val="00E35DEF"/>
    <w:rsid w:val="00E36A4D"/>
    <w:rsid w:val="00E40BC1"/>
    <w:rsid w:val="00E41CCA"/>
    <w:rsid w:val="00E465C1"/>
    <w:rsid w:val="00E5161B"/>
    <w:rsid w:val="00E54411"/>
    <w:rsid w:val="00E54C84"/>
    <w:rsid w:val="00E54CD5"/>
    <w:rsid w:val="00E54E23"/>
    <w:rsid w:val="00E54F80"/>
    <w:rsid w:val="00E56A3A"/>
    <w:rsid w:val="00E61E13"/>
    <w:rsid w:val="00E71394"/>
    <w:rsid w:val="00E740FD"/>
    <w:rsid w:val="00E80AC5"/>
    <w:rsid w:val="00E81CF4"/>
    <w:rsid w:val="00E83A26"/>
    <w:rsid w:val="00E83F66"/>
    <w:rsid w:val="00E87CBF"/>
    <w:rsid w:val="00E87D3F"/>
    <w:rsid w:val="00E90AC3"/>
    <w:rsid w:val="00E91F97"/>
    <w:rsid w:val="00E928D3"/>
    <w:rsid w:val="00E93210"/>
    <w:rsid w:val="00EA2870"/>
    <w:rsid w:val="00EA4D85"/>
    <w:rsid w:val="00EA5F4C"/>
    <w:rsid w:val="00EA72F0"/>
    <w:rsid w:val="00EA791D"/>
    <w:rsid w:val="00EB1118"/>
    <w:rsid w:val="00EB2C8F"/>
    <w:rsid w:val="00EB2FD6"/>
    <w:rsid w:val="00EB46C3"/>
    <w:rsid w:val="00EB59AA"/>
    <w:rsid w:val="00EB5C64"/>
    <w:rsid w:val="00EB7C7B"/>
    <w:rsid w:val="00EC623C"/>
    <w:rsid w:val="00EE1377"/>
    <w:rsid w:val="00EE1538"/>
    <w:rsid w:val="00EE50A8"/>
    <w:rsid w:val="00EF0CDD"/>
    <w:rsid w:val="00EF1196"/>
    <w:rsid w:val="00EF1F3F"/>
    <w:rsid w:val="00EF3A82"/>
    <w:rsid w:val="00EF4FFD"/>
    <w:rsid w:val="00F01D5A"/>
    <w:rsid w:val="00F0288F"/>
    <w:rsid w:val="00F114E1"/>
    <w:rsid w:val="00F13854"/>
    <w:rsid w:val="00F143E4"/>
    <w:rsid w:val="00F20E31"/>
    <w:rsid w:val="00F216E5"/>
    <w:rsid w:val="00F23B5E"/>
    <w:rsid w:val="00F23E80"/>
    <w:rsid w:val="00F23EE2"/>
    <w:rsid w:val="00F33C17"/>
    <w:rsid w:val="00F4197E"/>
    <w:rsid w:val="00F41F06"/>
    <w:rsid w:val="00F42309"/>
    <w:rsid w:val="00F42D89"/>
    <w:rsid w:val="00F43201"/>
    <w:rsid w:val="00F43BBD"/>
    <w:rsid w:val="00F4432D"/>
    <w:rsid w:val="00F46843"/>
    <w:rsid w:val="00F47D0B"/>
    <w:rsid w:val="00F5208A"/>
    <w:rsid w:val="00F53F72"/>
    <w:rsid w:val="00F551C3"/>
    <w:rsid w:val="00F55680"/>
    <w:rsid w:val="00F55A65"/>
    <w:rsid w:val="00F61ADE"/>
    <w:rsid w:val="00F640E4"/>
    <w:rsid w:val="00F64FCA"/>
    <w:rsid w:val="00F6538F"/>
    <w:rsid w:val="00F6749B"/>
    <w:rsid w:val="00F674B4"/>
    <w:rsid w:val="00F726CE"/>
    <w:rsid w:val="00F7388F"/>
    <w:rsid w:val="00F74420"/>
    <w:rsid w:val="00F74DEF"/>
    <w:rsid w:val="00F757F5"/>
    <w:rsid w:val="00F7644A"/>
    <w:rsid w:val="00F810B9"/>
    <w:rsid w:val="00F84C1B"/>
    <w:rsid w:val="00F863FD"/>
    <w:rsid w:val="00F864BD"/>
    <w:rsid w:val="00F902D7"/>
    <w:rsid w:val="00F91FCC"/>
    <w:rsid w:val="00F93546"/>
    <w:rsid w:val="00F94AD9"/>
    <w:rsid w:val="00F96C3A"/>
    <w:rsid w:val="00FA2DF9"/>
    <w:rsid w:val="00FA37E0"/>
    <w:rsid w:val="00FB0F9F"/>
    <w:rsid w:val="00FB0FD2"/>
    <w:rsid w:val="00FB2A85"/>
    <w:rsid w:val="00FB3482"/>
    <w:rsid w:val="00FB34A0"/>
    <w:rsid w:val="00FB36F7"/>
    <w:rsid w:val="00FC0963"/>
    <w:rsid w:val="00FC263B"/>
    <w:rsid w:val="00FC43BF"/>
    <w:rsid w:val="00FC70DD"/>
    <w:rsid w:val="00FD0B34"/>
    <w:rsid w:val="00FD0E4C"/>
    <w:rsid w:val="00FD1584"/>
    <w:rsid w:val="00FD15CA"/>
    <w:rsid w:val="00FD2792"/>
    <w:rsid w:val="00FD5EC7"/>
    <w:rsid w:val="00FD6734"/>
    <w:rsid w:val="00FD75C8"/>
    <w:rsid w:val="00FE3424"/>
    <w:rsid w:val="00FE44B7"/>
    <w:rsid w:val="00FE4D8C"/>
    <w:rsid w:val="00FE4E75"/>
    <w:rsid w:val="00FF198F"/>
    <w:rsid w:val="00FF5EB4"/>
    <w:rsid w:val="00FF7157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19668-A96E-46A2-9254-2AF44292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63EC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level2 hdg,111"/>
    <w:basedOn w:val="a0"/>
    <w:next w:val="a0"/>
    <w:link w:val="10"/>
    <w:qFormat/>
    <w:rsid w:val="009F28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h21,Заголовок пункта (1.1),5,Reset numbering,222"/>
    <w:basedOn w:val="a0"/>
    <w:next w:val="3"/>
    <w:link w:val="21"/>
    <w:uiPriority w:val="99"/>
    <w:qFormat/>
    <w:rsid w:val="004213F0"/>
    <w:pPr>
      <w:keepNext/>
      <w:numPr>
        <w:ilvl w:val="1"/>
        <w:numId w:val="1"/>
      </w:numPr>
      <w:tabs>
        <w:tab w:val="num" w:pos="180"/>
        <w:tab w:val="num" w:pos="1440"/>
      </w:tabs>
      <w:spacing w:before="180" w:after="180"/>
      <w:ind w:left="180"/>
      <w:outlineLvl w:val="1"/>
    </w:pPr>
    <w:rPr>
      <w:b/>
      <w:szCs w:val="20"/>
      <w:lang w:val="en-GB" w:eastAsia="en-US"/>
    </w:rPr>
  </w:style>
  <w:style w:type="paragraph" w:styleId="3">
    <w:name w:val="heading 3"/>
    <w:aliases w:val="H3,Level 1 - 1,Заголовок подпукта (1.1.1),o"/>
    <w:basedOn w:val="a0"/>
    <w:next w:val="a0"/>
    <w:link w:val="30"/>
    <w:uiPriority w:val="99"/>
    <w:unhideWhenUsed/>
    <w:qFormat/>
    <w:rsid w:val="004213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Sub-Minor,Level 2 - a,H4,H41"/>
    <w:basedOn w:val="a0"/>
    <w:next w:val="a0"/>
    <w:link w:val="40"/>
    <w:uiPriority w:val="99"/>
    <w:unhideWhenUsed/>
    <w:qFormat/>
    <w:rsid w:val="00CB3AA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h51,H5,H51,h52,test,Block Label,Level 3 - i"/>
    <w:basedOn w:val="a0"/>
    <w:next w:val="a0"/>
    <w:link w:val="50"/>
    <w:uiPriority w:val="99"/>
    <w:unhideWhenUsed/>
    <w:qFormat/>
    <w:rsid w:val="004213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Legal Level 1."/>
    <w:basedOn w:val="a0"/>
    <w:next w:val="5"/>
    <w:link w:val="60"/>
    <w:uiPriority w:val="99"/>
    <w:qFormat/>
    <w:rsid w:val="004213F0"/>
    <w:pPr>
      <w:numPr>
        <w:ilvl w:val="5"/>
        <w:numId w:val="1"/>
      </w:numPr>
      <w:tabs>
        <w:tab w:val="num" w:pos="0"/>
        <w:tab w:val="num" w:pos="4320"/>
      </w:tabs>
      <w:spacing w:before="120" w:after="120"/>
      <w:ind w:left="4320" w:hanging="180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0"/>
    <w:next w:val="a0"/>
    <w:link w:val="70"/>
    <w:uiPriority w:val="99"/>
    <w:qFormat/>
    <w:rsid w:val="004213F0"/>
    <w:pPr>
      <w:numPr>
        <w:ilvl w:val="6"/>
        <w:numId w:val="1"/>
      </w:numPr>
      <w:tabs>
        <w:tab w:val="num" w:pos="5040"/>
      </w:tabs>
      <w:spacing w:before="180" w:after="240"/>
      <w:ind w:left="50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0"/>
    <w:next w:val="a0"/>
    <w:link w:val="80"/>
    <w:uiPriority w:val="99"/>
    <w:qFormat/>
    <w:rsid w:val="004213F0"/>
    <w:pPr>
      <w:numPr>
        <w:ilvl w:val="7"/>
        <w:numId w:val="1"/>
      </w:numPr>
      <w:tabs>
        <w:tab w:val="num" w:pos="5760"/>
      </w:tabs>
      <w:spacing w:before="240" w:after="60"/>
      <w:ind w:left="57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0"/>
    <w:next w:val="a0"/>
    <w:link w:val="90"/>
    <w:uiPriority w:val="99"/>
    <w:qFormat/>
    <w:rsid w:val="004213F0"/>
    <w:pPr>
      <w:numPr>
        <w:ilvl w:val="8"/>
        <w:numId w:val="1"/>
      </w:numPr>
      <w:tabs>
        <w:tab w:val="num" w:pos="6480"/>
      </w:tabs>
      <w:spacing w:before="240" w:after="60"/>
      <w:ind w:left="6480" w:hanging="18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A163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63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basedOn w:val="a1"/>
    <w:link w:val="20"/>
    <w:uiPriority w:val="99"/>
    <w:rsid w:val="004213F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60">
    <w:name w:val="Заголовок 6 Знак"/>
    <w:aliases w:val="Legal Level 1. Знак"/>
    <w:basedOn w:val="a1"/>
    <w:link w:val="6"/>
    <w:uiPriority w:val="99"/>
    <w:rsid w:val="004213F0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9"/>
    <w:rsid w:val="004213F0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1"/>
    <w:link w:val="8"/>
    <w:uiPriority w:val="99"/>
    <w:rsid w:val="004213F0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1"/>
    <w:link w:val="9"/>
    <w:uiPriority w:val="99"/>
    <w:rsid w:val="004213F0"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30">
    <w:name w:val="Заголовок 3 Знак"/>
    <w:aliases w:val="H3 Знак,Level 1 - 1 Знак,Заголовок подпукта (1.1.1) Знак,o Знак"/>
    <w:basedOn w:val="a1"/>
    <w:link w:val="3"/>
    <w:uiPriority w:val="9"/>
    <w:semiHidden/>
    <w:rsid w:val="004213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"/>
    <w:semiHidden/>
    <w:rsid w:val="004213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1"/>
    <w:link w:val="1"/>
    <w:uiPriority w:val="9"/>
    <w:rsid w:val="009F2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5C47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0"/>
    <w:link w:val="a7"/>
    <w:uiPriority w:val="99"/>
    <w:unhideWhenUsed/>
    <w:rsid w:val="009126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12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9126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12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ubclauseindent">
    <w:name w:val="subsubclauseindent"/>
    <w:basedOn w:val="a0"/>
    <w:uiPriority w:val="99"/>
    <w:rsid w:val="00CB3AA7"/>
    <w:pPr>
      <w:spacing w:before="120" w:after="120"/>
      <w:ind w:left="2552"/>
    </w:pPr>
    <w:rPr>
      <w:sz w:val="22"/>
      <w:szCs w:val="20"/>
      <w:lang w:val="en-GB" w:eastAsia="en-US"/>
    </w:rPr>
  </w:style>
  <w:style w:type="paragraph" w:styleId="aa">
    <w:name w:val="List Paragraph"/>
    <w:basedOn w:val="a0"/>
    <w:uiPriority w:val="99"/>
    <w:qFormat/>
    <w:rsid w:val="00CB3AA7"/>
    <w:pPr>
      <w:ind w:left="720"/>
      <w:contextualSpacing/>
    </w:pPr>
    <w:rPr>
      <w:rFonts w:ascii="Garamond" w:hAnsi="Garamond"/>
      <w:sz w:val="22"/>
    </w:rPr>
  </w:style>
  <w:style w:type="character" w:customStyle="1" w:styleId="40">
    <w:name w:val="Заголовок 4 Знак"/>
    <w:aliases w:val="Sub-Minor Знак,Level 2 - a Знак,H4 Знак,H41 Знак"/>
    <w:basedOn w:val="a1"/>
    <w:link w:val="4"/>
    <w:uiPriority w:val="9"/>
    <w:semiHidden/>
    <w:rsid w:val="00CB3AA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2">
    <w:name w:val="List Number 2"/>
    <w:basedOn w:val="a0"/>
    <w:rsid w:val="00CB3AA7"/>
    <w:pPr>
      <w:keepNext/>
      <w:keepLines/>
      <w:numPr>
        <w:numId w:val="2"/>
      </w:numPr>
      <w:tabs>
        <w:tab w:val="num" w:pos="643"/>
        <w:tab w:val="left" w:pos="1260"/>
      </w:tabs>
      <w:spacing w:before="120"/>
      <w:ind w:left="643" w:hanging="360"/>
    </w:pPr>
    <w:rPr>
      <w:rFonts w:ascii="Garamond" w:hAnsi="Garamond"/>
      <w:sz w:val="22"/>
      <w:szCs w:val="20"/>
      <w:lang w:eastAsia="en-US"/>
    </w:rPr>
  </w:style>
  <w:style w:type="paragraph" w:styleId="ab">
    <w:name w:val="Body Text"/>
    <w:aliases w:val="body text"/>
    <w:basedOn w:val="a0"/>
    <w:link w:val="11"/>
    <w:uiPriority w:val="99"/>
    <w:rsid w:val="00324D7E"/>
    <w:pPr>
      <w:spacing w:before="120" w:after="120"/>
    </w:pPr>
    <w:rPr>
      <w:sz w:val="22"/>
      <w:szCs w:val="20"/>
      <w:lang w:val="en-GB" w:eastAsia="en-US"/>
    </w:rPr>
  </w:style>
  <w:style w:type="character" w:customStyle="1" w:styleId="ac">
    <w:name w:val="Основной текст Знак"/>
    <w:aliases w:val="body text Знак"/>
    <w:basedOn w:val="a1"/>
    <w:uiPriority w:val="99"/>
    <w:rsid w:val="00324D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body text Знак1"/>
    <w:link w:val="ab"/>
    <w:rsid w:val="00324D7E"/>
    <w:rPr>
      <w:rFonts w:ascii="Times New Roman" w:eastAsia="Times New Roman" w:hAnsi="Times New Roman" w:cs="Times New Roman"/>
      <w:szCs w:val="20"/>
      <w:lang w:val="en-GB"/>
    </w:rPr>
  </w:style>
  <w:style w:type="character" w:styleId="ad">
    <w:name w:val="Placeholder Text"/>
    <w:basedOn w:val="a1"/>
    <w:uiPriority w:val="99"/>
    <w:semiHidden/>
    <w:rsid w:val="006A621F"/>
    <w:rPr>
      <w:color w:val="808080"/>
    </w:rPr>
  </w:style>
  <w:style w:type="paragraph" w:customStyle="1" w:styleId="subclauseindent">
    <w:name w:val="subclauseindent"/>
    <w:basedOn w:val="a0"/>
    <w:rsid w:val="00DD4865"/>
    <w:pPr>
      <w:spacing w:before="120" w:after="120"/>
      <w:ind w:left="1701"/>
    </w:pPr>
    <w:rPr>
      <w:sz w:val="22"/>
      <w:szCs w:val="20"/>
      <w:lang w:val="en-GB" w:eastAsia="en-US"/>
    </w:rPr>
  </w:style>
  <w:style w:type="paragraph" w:styleId="22">
    <w:name w:val="Body Text 2"/>
    <w:basedOn w:val="a0"/>
    <w:link w:val="23"/>
    <w:rsid w:val="00DD4865"/>
    <w:pPr>
      <w:ind w:left="851"/>
    </w:pPr>
    <w:rPr>
      <w:szCs w:val="20"/>
      <w:lang w:val="en-GB" w:eastAsia="en-US"/>
    </w:rPr>
  </w:style>
  <w:style w:type="character" w:customStyle="1" w:styleId="23">
    <w:name w:val="Основной текст 2 Знак"/>
    <w:basedOn w:val="a1"/>
    <w:link w:val="22"/>
    <w:rsid w:val="00DD4865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e">
    <w:name w:val="Обычный текст"/>
    <w:basedOn w:val="a0"/>
    <w:uiPriority w:val="99"/>
    <w:rsid w:val="00DD4865"/>
    <w:pPr>
      <w:ind w:firstLine="425"/>
    </w:pPr>
    <w:rPr>
      <w:rFonts w:eastAsia="Arial Unicode MS"/>
    </w:rPr>
  </w:style>
  <w:style w:type="paragraph" w:styleId="91">
    <w:name w:val="toc 9"/>
    <w:basedOn w:val="a0"/>
    <w:next w:val="a0"/>
    <w:uiPriority w:val="39"/>
    <w:rsid w:val="00DD4865"/>
    <w:pPr>
      <w:ind w:left="1760"/>
    </w:pPr>
    <w:rPr>
      <w:sz w:val="18"/>
      <w:szCs w:val="20"/>
      <w:lang w:val="en-GB" w:eastAsia="en-US"/>
    </w:rPr>
  </w:style>
  <w:style w:type="character" w:styleId="af">
    <w:name w:val="annotation reference"/>
    <w:basedOn w:val="a1"/>
    <w:uiPriority w:val="99"/>
    <w:semiHidden/>
    <w:unhideWhenUsed/>
    <w:rsid w:val="00DD4865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DD4865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DD4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D486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D48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D4865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E81CF4"/>
    <w:pPr>
      <w:numPr>
        <w:numId w:val="3"/>
      </w:numPr>
      <w:tabs>
        <w:tab w:val="num" w:pos="360"/>
      </w:tabs>
      <w:ind w:left="360"/>
      <w:contextualSpacing/>
    </w:pPr>
  </w:style>
  <w:style w:type="paragraph" w:styleId="24">
    <w:name w:val="Body Text Indent 2"/>
    <w:basedOn w:val="a0"/>
    <w:link w:val="25"/>
    <w:uiPriority w:val="99"/>
    <w:semiHidden/>
    <w:unhideWhenUsed/>
    <w:rsid w:val="006412B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641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1"/>
    <w:uiPriority w:val="99"/>
    <w:semiHidden/>
    <w:unhideWhenUsed/>
    <w:rsid w:val="00B56805"/>
    <w:rPr>
      <w:color w:val="0563C1"/>
      <w:u w:val="single"/>
    </w:rPr>
  </w:style>
  <w:style w:type="table" w:styleId="af6">
    <w:name w:val="Table Grid"/>
    <w:basedOn w:val="a2"/>
    <w:uiPriority w:val="59"/>
    <w:rsid w:val="00DE5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qFormat/>
    <w:rsid w:val="002B6DD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2C1C3-E10F-4E1F-8A0E-798CF5842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Дарья Санне</cp:lastModifiedBy>
  <cp:revision>6</cp:revision>
  <cp:lastPrinted>2019-02-06T09:19:00Z</cp:lastPrinted>
  <dcterms:created xsi:type="dcterms:W3CDTF">2019-02-20T09:43:00Z</dcterms:created>
  <dcterms:modified xsi:type="dcterms:W3CDTF">2019-02-22T15:54:00Z</dcterms:modified>
</cp:coreProperties>
</file>