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D3" w:rsidRDefault="00D354D3" w:rsidP="00D354D3">
      <w:pPr>
        <w:pStyle w:val="ConsPlusTitle"/>
        <w:widowControl/>
        <w:ind w:firstLine="709"/>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D354D3" w:rsidRDefault="00D354D3" w:rsidP="00D354D3">
      <w:pPr>
        <w:pStyle w:val="ConsPlusTitle"/>
        <w:widowControl/>
        <w:ind w:firstLine="709"/>
        <w:jc w:val="right"/>
        <w:outlineLvl w:val="0"/>
        <w:rPr>
          <w:rFonts w:ascii="Times New Roman" w:hAnsi="Times New Roman" w:cs="Times New Roman"/>
          <w:sz w:val="28"/>
          <w:szCs w:val="28"/>
        </w:rPr>
      </w:pPr>
    </w:p>
    <w:p w:rsidR="00D354D3" w:rsidRDefault="00D354D3" w:rsidP="00D354D3">
      <w:pPr>
        <w:pStyle w:val="ConsPlusTitle"/>
        <w:widowControl/>
        <w:ind w:firstLine="709"/>
        <w:jc w:val="right"/>
        <w:outlineLvl w:val="0"/>
        <w:rPr>
          <w:rFonts w:ascii="Times New Roman" w:hAnsi="Times New Roman" w:cs="Times New Roman"/>
          <w:sz w:val="28"/>
          <w:szCs w:val="28"/>
        </w:rPr>
      </w:pPr>
    </w:p>
    <w:p w:rsidR="00D354D3" w:rsidRDefault="00D354D3" w:rsidP="00D354D3">
      <w:pPr>
        <w:pStyle w:val="ConsPlusTitle"/>
        <w:widowControl/>
        <w:ind w:firstLine="709"/>
        <w:jc w:val="center"/>
        <w:outlineLvl w:val="0"/>
        <w:rPr>
          <w:rFonts w:ascii="Times New Roman" w:hAnsi="Times New Roman" w:cs="Times New Roman"/>
          <w:sz w:val="28"/>
          <w:szCs w:val="28"/>
        </w:rPr>
      </w:pPr>
      <w:r w:rsidRPr="00795F92">
        <w:rPr>
          <w:rFonts w:ascii="Times New Roman" w:hAnsi="Times New Roman" w:cs="Times New Roman"/>
          <w:sz w:val="28"/>
          <w:szCs w:val="28"/>
        </w:rPr>
        <w:t>ПРАВИТЕЛЬСТВО РОССИЙСКОЙ ФЕДЕРАЦИИ</w:t>
      </w:r>
    </w:p>
    <w:p w:rsidR="00D354D3" w:rsidRPr="00795F92" w:rsidRDefault="00D354D3" w:rsidP="00D354D3">
      <w:pPr>
        <w:pStyle w:val="ConsPlusTitle"/>
        <w:widowControl/>
        <w:ind w:firstLine="709"/>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 от ___№_____</w:t>
      </w:r>
    </w:p>
    <w:p w:rsidR="00D354D3" w:rsidRPr="00795F92" w:rsidRDefault="00D354D3" w:rsidP="00D354D3">
      <w:pPr>
        <w:pStyle w:val="ConsPlusTitle"/>
        <w:widowControl/>
        <w:ind w:firstLine="709"/>
        <w:jc w:val="both"/>
        <w:rPr>
          <w:rFonts w:ascii="Times New Roman" w:hAnsi="Times New Roman" w:cs="Times New Roman"/>
          <w:sz w:val="28"/>
          <w:szCs w:val="28"/>
        </w:rPr>
      </w:pPr>
    </w:p>
    <w:p w:rsidR="00D354D3" w:rsidRPr="00172A5C" w:rsidRDefault="00D354D3" w:rsidP="00D354D3">
      <w:pPr>
        <w:pStyle w:val="ConsPlusTitle"/>
        <w:widowControl/>
        <w:ind w:firstLine="709"/>
        <w:jc w:val="center"/>
        <w:rPr>
          <w:rFonts w:ascii="Times New Roman" w:hAnsi="Times New Roman" w:cs="Times New Roman"/>
          <w:sz w:val="28"/>
          <w:szCs w:val="28"/>
        </w:rPr>
      </w:pPr>
      <w:r w:rsidRPr="00172A5C">
        <w:rPr>
          <w:rFonts w:ascii="Times New Roman" w:hAnsi="Times New Roman" w:cs="Times New Roman"/>
          <w:b w:val="0"/>
          <w:sz w:val="28"/>
          <w:szCs w:val="28"/>
        </w:rPr>
        <w:t xml:space="preserve"> </w:t>
      </w:r>
      <w:r w:rsidRPr="00172A5C">
        <w:rPr>
          <w:rFonts w:ascii="Times New Roman" w:hAnsi="Times New Roman" w:cs="Times New Roman"/>
          <w:sz w:val="28"/>
          <w:szCs w:val="28"/>
        </w:rPr>
        <w:t>«О ценообразовании в области регулируемых цен (тарифов) в электроэнергетике»</w:t>
      </w:r>
    </w:p>
    <w:p w:rsidR="00D354D3" w:rsidRPr="00172A5C" w:rsidRDefault="00D354D3" w:rsidP="00D354D3">
      <w:pPr>
        <w:pStyle w:val="ConsPlusTitle"/>
        <w:widowControl/>
        <w:ind w:firstLine="709"/>
        <w:jc w:val="both"/>
        <w:rPr>
          <w:rFonts w:ascii="Times New Roman" w:hAnsi="Times New Roman" w:cs="Times New Roman"/>
          <w:b w:val="0"/>
          <w:sz w:val="28"/>
          <w:szCs w:val="28"/>
        </w:rPr>
      </w:pPr>
    </w:p>
    <w:p w:rsidR="00D354D3" w:rsidRDefault="00D354D3" w:rsidP="00D354D3">
      <w:pPr>
        <w:pStyle w:val="ConsPlusTitle"/>
        <w:widowControl/>
        <w:ind w:firstLine="709"/>
        <w:jc w:val="both"/>
        <w:rPr>
          <w:rFonts w:ascii="Times New Roman" w:hAnsi="Times New Roman" w:cs="Times New Roman"/>
          <w:sz w:val="28"/>
          <w:szCs w:val="28"/>
        </w:rPr>
      </w:pPr>
    </w:p>
    <w:p w:rsidR="00D354D3" w:rsidRPr="00795F92"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26.03.2003г. № 35-ФЗ «Об электроэнергетике» </w:t>
      </w:r>
      <w:r w:rsidRPr="00795F92">
        <w:rPr>
          <w:rFonts w:ascii="Times New Roman" w:hAnsi="Times New Roman" w:cs="Times New Roman"/>
          <w:sz w:val="28"/>
          <w:szCs w:val="28"/>
        </w:rPr>
        <w:t>Правительство Российской Федерации постановляет:</w:t>
      </w:r>
    </w:p>
    <w:p w:rsidR="00D354D3" w:rsidRPr="00795F92" w:rsidRDefault="00D354D3" w:rsidP="00D354D3">
      <w:pPr>
        <w:pStyle w:val="ConsPlusNormal"/>
        <w:widowControl/>
        <w:numPr>
          <w:ilvl w:val="0"/>
          <w:numId w:val="2"/>
        </w:numPr>
        <w:ind w:left="0" w:firstLine="709"/>
        <w:jc w:val="both"/>
        <w:rPr>
          <w:rFonts w:ascii="Times New Roman" w:hAnsi="Times New Roman" w:cs="Times New Roman"/>
          <w:sz w:val="28"/>
          <w:szCs w:val="28"/>
        </w:rPr>
      </w:pPr>
      <w:r w:rsidRPr="00795F92">
        <w:rPr>
          <w:rFonts w:ascii="Times New Roman" w:hAnsi="Times New Roman" w:cs="Times New Roman"/>
          <w:sz w:val="28"/>
          <w:szCs w:val="28"/>
        </w:rPr>
        <w:t>Утвердить прилагаемые:</w:t>
      </w:r>
    </w:p>
    <w:p w:rsidR="00D354D3" w:rsidRPr="00795F92"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 Основы ценообразования в области регулируемых цен (тарифов) в электроэнергетике;</w:t>
      </w:r>
    </w:p>
    <w:p w:rsidR="00D354D3" w:rsidRPr="00307D2A"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Правила государственного регулирования (пересмотра, применения) цен (тарифов) в электроэнергетике</w:t>
      </w:r>
      <w:r w:rsidRPr="00BE00F1">
        <w:rPr>
          <w:rFonts w:ascii="Times New Roman" w:hAnsi="Times New Roman" w:cs="Times New Roman"/>
          <w:sz w:val="28"/>
          <w:szCs w:val="28"/>
        </w:rPr>
        <w:t>;</w:t>
      </w:r>
    </w:p>
    <w:p w:rsidR="00D354D3" w:rsidRDefault="00D354D3" w:rsidP="00D354D3">
      <w:pPr>
        <w:autoSpaceDE w:val="0"/>
        <w:autoSpaceDN w:val="0"/>
        <w:adjustRightInd w:val="0"/>
        <w:spacing w:after="0" w:line="240" w:lineRule="auto"/>
        <w:ind w:firstLine="708"/>
        <w:jc w:val="both"/>
        <w:outlineLvl w:val="0"/>
        <w:rPr>
          <w:rFonts w:ascii="Times New Roman" w:hAnsi="Times New Roman"/>
          <w:sz w:val="28"/>
          <w:szCs w:val="28"/>
        </w:rPr>
      </w:pPr>
      <w:r w:rsidRPr="00BE00F1">
        <w:rPr>
          <w:rFonts w:ascii="Times New Roman" w:hAnsi="Times New Roman"/>
          <w:sz w:val="28"/>
          <w:szCs w:val="28"/>
        </w:rPr>
        <w:t>Изменения, которые вносятся в акты Правительства Российской Федерации.</w:t>
      </w:r>
    </w:p>
    <w:p w:rsidR="00D354D3" w:rsidRDefault="00D354D3" w:rsidP="00D354D3">
      <w:pPr>
        <w:pStyle w:val="ConsPlusNormal"/>
        <w:widowControl/>
        <w:ind w:firstLine="0"/>
        <w:jc w:val="both"/>
        <w:rPr>
          <w:rFonts w:ascii="Times New Roman" w:eastAsia="Calibri" w:hAnsi="Times New Roman"/>
          <w:sz w:val="28"/>
          <w:szCs w:val="28"/>
        </w:rPr>
      </w:pPr>
      <w:r>
        <w:rPr>
          <w:rFonts w:ascii="Times New Roman" w:hAnsi="Times New Roman"/>
          <w:sz w:val="28"/>
          <w:szCs w:val="28"/>
        </w:rPr>
        <w:t xml:space="preserve">           2. </w:t>
      </w:r>
      <w:r w:rsidRPr="00261B4C">
        <w:rPr>
          <w:rFonts w:ascii="Times New Roman" w:hAnsi="Times New Roman" w:cs="Times New Roman"/>
          <w:sz w:val="28"/>
          <w:szCs w:val="28"/>
        </w:rPr>
        <w:t>Установить, что</w:t>
      </w:r>
      <w:r w:rsidRPr="004065B9">
        <w:rPr>
          <w:rFonts w:ascii="Times New Roman" w:hAnsi="Times New Roman" w:cs="Times New Roman"/>
          <w:sz w:val="28"/>
          <w:szCs w:val="28"/>
        </w:rPr>
        <w:t xml:space="preserve"> </w:t>
      </w:r>
      <w:r w:rsidRPr="00BE00F1">
        <w:rPr>
          <w:rFonts w:ascii="Times New Roman" w:eastAsia="Calibri" w:hAnsi="Times New Roman"/>
          <w:sz w:val="28"/>
          <w:szCs w:val="28"/>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r>
        <w:rPr>
          <w:rFonts w:ascii="Times New Roman" w:eastAsia="Calibri" w:hAnsi="Times New Roman"/>
          <w:sz w:val="28"/>
          <w:szCs w:val="28"/>
        </w:rPr>
        <w:t>,</w:t>
      </w:r>
      <w:r w:rsidRPr="00261B4C">
        <w:rPr>
          <w:rFonts w:ascii="Times New Roman" w:eastAsia="Calibri" w:hAnsi="Times New Roman"/>
          <w:sz w:val="28"/>
          <w:szCs w:val="28"/>
        </w:rPr>
        <w:t xml:space="preserve"> </w:t>
      </w:r>
      <w:r>
        <w:rPr>
          <w:rFonts w:ascii="Times New Roman" w:hAnsi="Times New Roman"/>
          <w:sz w:val="28"/>
          <w:szCs w:val="28"/>
        </w:rPr>
        <w:t>е</w:t>
      </w:r>
      <w:r w:rsidRPr="0086265C">
        <w:rPr>
          <w:rFonts w:ascii="Times New Roman" w:hAnsi="Times New Roman"/>
          <w:sz w:val="28"/>
          <w:szCs w:val="28"/>
        </w:rPr>
        <w:t>дины</w:t>
      </w:r>
      <w:r>
        <w:rPr>
          <w:rFonts w:ascii="Times New Roman" w:hAnsi="Times New Roman"/>
          <w:sz w:val="28"/>
          <w:szCs w:val="28"/>
        </w:rPr>
        <w:t>е</w:t>
      </w:r>
      <w:r w:rsidRPr="0086265C">
        <w:rPr>
          <w:rFonts w:ascii="Times New Roman" w:hAnsi="Times New Roman"/>
          <w:sz w:val="28"/>
          <w:szCs w:val="28"/>
        </w:rPr>
        <w:t xml:space="preserve"> (котлов</w:t>
      </w:r>
      <w:r>
        <w:rPr>
          <w:rFonts w:ascii="Times New Roman" w:hAnsi="Times New Roman"/>
          <w:sz w:val="28"/>
          <w:szCs w:val="28"/>
        </w:rPr>
        <w:t>ые</w:t>
      </w:r>
      <w:r w:rsidRPr="0086265C">
        <w:rPr>
          <w:rFonts w:ascii="Times New Roman" w:hAnsi="Times New Roman"/>
          <w:sz w:val="28"/>
          <w:szCs w:val="28"/>
        </w:rPr>
        <w:t>) тариф</w:t>
      </w:r>
      <w:r>
        <w:rPr>
          <w:rFonts w:ascii="Times New Roman" w:hAnsi="Times New Roman"/>
          <w:sz w:val="28"/>
          <w:szCs w:val="28"/>
        </w:rPr>
        <w:t>ы</w:t>
      </w:r>
      <w:r w:rsidRPr="0086265C">
        <w:rPr>
          <w:rFonts w:ascii="Times New Roman" w:hAnsi="Times New Roman"/>
          <w:sz w:val="28"/>
          <w:szCs w:val="28"/>
        </w:rPr>
        <w:t xml:space="preserve"> на услуги по передаче</w:t>
      </w:r>
      <w:r w:rsidRPr="00261B4C">
        <w:rPr>
          <w:rFonts w:ascii="Times New Roman" w:hAnsi="Times New Roman" w:cs="Times New Roman"/>
          <w:sz w:val="28"/>
          <w:szCs w:val="28"/>
        </w:rPr>
        <w:t xml:space="preserve"> </w:t>
      </w:r>
      <w:r w:rsidRPr="00261B4C">
        <w:rPr>
          <w:rFonts w:ascii="Times New Roman" w:eastAsia="Calibri" w:hAnsi="Times New Roman"/>
          <w:sz w:val="28"/>
          <w:szCs w:val="28"/>
        </w:rPr>
        <w:t>электрической энергии</w:t>
      </w:r>
      <w:r>
        <w:rPr>
          <w:rFonts w:ascii="Times New Roman" w:eastAsia="Calibri" w:hAnsi="Times New Roman"/>
          <w:sz w:val="28"/>
          <w:szCs w:val="28"/>
        </w:rPr>
        <w:t xml:space="preserve">, сбытовые надбавки гарантирующих поставщиков </w:t>
      </w:r>
      <w:r w:rsidRPr="0066596B">
        <w:rPr>
          <w:rFonts w:ascii="Times New Roman" w:hAnsi="Times New Roman" w:cs="Times New Roman"/>
          <w:bCs/>
          <w:iCs/>
          <w:color w:val="000000"/>
          <w:sz w:val="28"/>
          <w:szCs w:val="28"/>
        </w:rPr>
        <w:t>на всей территории Российской Федерации</w:t>
      </w:r>
      <w:r w:rsidRPr="0066596B">
        <w:rPr>
          <w:rFonts w:ascii="Times New Roman" w:hAnsi="Times New Roman" w:cs="Times New Roman"/>
          <w:color w:val="000000"/>
          <w:sz w:val="28"/>
          <w:szCs w:val="28"/>
        </w:rPr>
        <w:t xml:space="preserve"> </w:t>
      </w:r>
      <w:r>
        <w:rPr>
          <w:color w:val="000000"/>
          <w:sz w:val="28"/>
          <w:szCs w:val="28"/>
        </w:rPr>
        <w:t xml:space="preserve"> </w:t>
      </w:r>
      <w:r w:rsidRPr="00261B4C">
        <w:rPr>
          <w:rFonts w:ascii="Times New Roman" w:eastAsia="Calibri" w:hAnsi="Times New Roman"/>
          <w:sz w:val="28"/>
          <w:szCs w:val="28"/>
        </w:rPr>
        <w:t xml:space="preserve">устанавливаются органами исполнительной власти субъектов Российской Федерации в области государственного регулирования тарифов </w:t>
      </w:r>
      <w:r w:rsidRPr="00BE00F1">
        <w:rPr>
          <w:rFonts w:ascii="Times New Roman" w:eastAsia="Calibri" w:hAnsi="Times New Roman"/>
          <w:sz w:val="28"/>
          <w:szCs w:val="28"/>
        </w:rPr>
        <w:t xml:space="preserve">на период с 1 января 2012 года </w:t>
      </w:r>
      <w:r w:rsidRPr="00501E15">
        <w:rPr>
          <w:rFonts w:ascii="Times New Roman" w:eastAsia="Calibri" w:hAnsi="Times New Roman"/>
          <w:sz w:val="28"/>
          <w:szCs w:val="28"/>
        </w:rPr>
        <w:t xml:space="preserve">по </w:t>
      </w:r>
      <w:r>
        <w:rPr>
          <w:rFonts w:ascii="Times New Roman" w:eastAsia="Calibri" w:hAnsi="Times New Roman"/>
          <w:sz w:val="28"/>
          <w:szCs w:val="28"/>
        </w:rPr>
        <w:t>30</w:t>
      </w:r>
      <w:r w:rsidRPr="00501E15">
        <w:rPr>
          <w:rFonts w:ascii="Times New Roman" w:eastAsia="Calibri" w:hAnsi="Times New Roman"/>
          <w:sz w:val="28"/>
          <w:szCs w:val="28"/>
        </w:rPr>
        <w:t xml:space="preserve"> ию</w:t>
      </w:r>
      <w:r>
        <w:rPr>
          <w:rFonts w:ascii="Times New Roman" w:eastAsia="Calibri" w:hAnsi="Times New Roman"/>
          <w:sz w:val="28"/>
          <w:szCs w:val="28"/>
        </w:rPr>
        <w:t>н</w:t>
      </w:r>
      <w:r w:rsidRPr="00501E15">
        <w:rPr>
          <w:rFonts w:ascii="Times New Roman" w:eastAsia="Calibri" w:hAnsi="Times New Roman"/>
          <w:sz w:val="28"/>
          <w:szCs w:val="28"/>
        </w:rPr>
        <w:t>я 2012 года</w:t>
      </w:r>
      <w:r>
        <w:rPr>
          <w:rFonts w:ascii="Times New Roman" w:eastAsia="Calibri" w:hAnsi="Times New Roman"/>
          <w:sz w:val="28"/>
          <w:szCs w:val="28"/>
        </w:rPr>
        <w:t xml:space="preserve"> </w:t>
      </w:r>
      <w:r w:rsidRPr="00261B4C">
        <w:rPr>
          <w:rFonts w:ascii="Times New Roman" w:eastAsia="Calibri" w:hAnsi="Times New Roman"/>
          <w:sz w:val="28"/>
          <w:szCs w:val="28"/>
        </w:rPr>
        <w:t xml:space="preserve">на уровне, не превышающем уровень, на котором установлены </w:t>
      </w:r>
      <w:r>
        <w:rPr>
          <w:rFonts w:ascii="Times New Roman" w:eastAsia="Calibri" w:hAnsi="Times New Roman"/>
          <w:sz w:val="28"/>
          <w:szCs w:val="28"/>
        </w:rPr>
        <w:t xml:space="preserve">указанные </w:t>
      </w:r>
      <w:r w:rsidRPr="00261B4C">
        <w:rPr>
          <w:rFonts w:ascii="Times New Roman" w:eastAsia="Calibri" w:hAnsi="Times New Roman"/>
          <w:sz w:val="28"/>
          <w:szCs w:val="28"/>
        </w:rPr>
        <w:t xml:space="preserve">тарифы </w:t>
      </w:r>
      <w:r w:rsidRPr="00BE00F1">
        <w:rPr>
          <w:rFonts w:ascii="Times New Roman" w:eastAsia="Calibri" w:hAnsi="Times New Roman"/>
          <w:sz w:val="28"/>
          <w:szCs w:val="28"/>
        </w:rPr>
        <w:t>(цены)</w:t>
      </w:r>
      <w:r>
        <w:rPr>
          <w:rFonts w:ascii="Times New Roman" w:eastAsia="Calibri" w:hAnsi="Times New Roman"/>
          <w:sz w:val="28"/>
          <w:szCs w:val="28"/>
        </w:rPr>
        <w:t xml:space="preserve"> и сбытовые надбавки соответственно </w:t>
      </w:r>
      <w:r w:rsidRPr="00261B4C">
        <w:rPr>
          <w:rFonts w:ascii="Times New Roman" w:eastAsia="Calibri" w:hAnsi="Times New Roman"/>
          <w:sz w:val="28"/>
          <w:szCs w:val="28"/>
        </w:rPr>
        <w:t>на 2011 год</w:t>
      </w:r>
      <w:r>
        <w:rPr>
          <w:rFonts w:ascii="Times New Roman" w:eastAsia="Calibri" w:hAnsi="Times New Roman"/>
          <w:sz w:val="28"/>
          <w:szCs w:val="28"/>
        </w:rPr>
        <w:t xml:space="preserve"> с учетом исполнения пункта 9 Правил оптового рынка электрической энергии и мощности, утвержденных постановлением Правительства Российской Федерации 27.12.2010 г. № 1172</w:t>
      </w:r>
      <w:r w:rsidRPr="00261B4C">
        <w:rPr>
          <w:rFonts w:ascii="Times New Roman" w:eastAsia="Calibri" w:hAnsi="Times New Roman"/>
          <w:sz w:val="28"/>
          <w:szCs w:val="28"/>
        </w:rPr>
        <w:t>.</w:t>
      </w:r>
    </w:p>
    <w:p w:rsidR="00D354D3" w:rsidRDefault="00D354D3" w:rsidP="00D354D3">
      <w:pPr>
        <w:pStyle w:val="ConsPlusNormal"/>
        <w:widowControl/>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olor w:val="000000"/>
          <w:sz w:val="28"/>
          <w:szCs w:val="28"/>
        </w:rPr>
        <w:t xml:space="preserve">При этом, сбытовые надбавки гарантирующих поставщиков для тарифной группы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 в случае, если для данной группы сбытовые надбавки на 2011 год отдельно не устанавливались, подлежат установлению на 2012 год на уровне сбытовых надбавок соответствующих гарантирующих поставщиков, установленных на 2011 год для прочих потребителей (потребителей всех тарифных групп за исключением потребителей групп «население» и «организации, оказывающие услуги по передаче электрической энергии, </w:t>
      </w:r>
      <w:r>
        <w:rPr>
          <w:rFonts w:ascii="Times New Roman" w:hAnsi="Times New Roman"/>
          <w:color w:val="000000"/>
          <w:sz w:val="28"/>
          <w:szCs w:val="28"/>
        </w:rPr>
        <w:lastRenderedPageBreak/>
        <w:t>приобретающие ее в целях компенсации потерь в сетях, принадлежащих данным организациям на праве собственности или ином законном основании»).</w:t>
      </w:r>
    </w:p>
    <w:p w:rsidR="00D354D3" w:rsidRDefault="00D354D3" w:rsidP="00D354D3">
      <w:pPr>
        <w:pStyle w:val="ConsPlusNormal"/>
        <w:numPr>
          <w:ilvl w:val="0"/>
          <w:numId w:val="14"/>
        </w:numPr>
        <w:ind w:left="0" w:firstLine="1212"/>
        <w:jc w:val="both"/>
        <w:rPr>
          <w:rFonts w:ascii="Times New Roman" w:hAnsi="Times New Roman" w:cs="Times New Roman"/>
          <w:sz w:val="28"/>
          <w:szCs w:val="28"/>
        </w:rPr>
      </w:pPr>
      <w:r>
        <w:rPr>
          <w:rFonts w:ascii="Times New Roman" w:hAnsi="Times New Roman" w:cs="Times New Roman"/>
          <w:sz w:val="28"/>
          <w:szCs w:val="28"/>
        </w:rPr>
        <w:t xml:space="preserve">Министерству энергетики Российской Федерации по согласованию с уполномоченными в соответствии с </w:t>
      </w:r>
      <w:r>
        <w:rPr>
          <w:rFonts w:ascii="Times New Roman" w:eastAsia="Calibri" w:hAnsi="Times New Roman"/>
          <w:sz w:val="28"/>
          <w:szCs w:val="28"/>
        </w:rPr>
        <w:t xml:space="preserve">постановлением Правительства Российской Федерации от 01.12.2009 г. № 977 «Об инвестиционных программах субъектов электроэнергетики» </w:t>
      </w:r>
      <w:r>
        <w:rPr>
          <w:rFonts w:ascii="Times New Roman" w:hAnsi="Times New Roman" w:cs="Times New Roman"/>
          <w:sz w:val="28"/>
          <w:szCs w:val="28"/>
        </w:rPr>
        <w:t xml:space="preserve">федеральными органами исполнительной власти, а также уполномоченным органам исполнительной власти субъектов Российской Федерации </w:t>
      </w:r>
      <w:r w:rsidRPr="004502CA">
        <w:rPr>
          <w:rFonts w:ascii="Times New Roman" w:eastAsia="Calibri" w:hAnsi="Times New Roman"/>
          <w:sz w:val="28"/>
          <w:szCs w:val="28"/>
        </w:rPr>
        <w:t xml:space="preserve">в срок до 1 марта 2012 года </w:t>
      </w:r>
      <w:r>
        <w:rPr>
          <w:rFonts w:ascii="Times New Roman" w:eastAsia="Calibri" w:hAnsi="Times New Roman"/>
          <w:sz w:val="28"/>
          <w:szCs w:val="28"/>
        </w:rPr>
        <w:t xml:space="preserve">в установленном порядке утвердить изменения </w:t>
      </w:r>
      <w:r>
        <w:rPr>
          <w:rFonts w:ascii="Times New Roman" w:hAnsi="Times New Roman"/>
          <w:sz w:val="28"/>
          <w:szCs w:val="28"/>
        </w:rPr>
        <w:t xml:space="preserve">в </w:t>
      </w:r>
      <w:r w:rsidRPr="00CD7AFA">
        <w:rPr>
          <w:rFonts w:ascii="Times New Roman" w:hAnsi="Times New Roman"/>
          <w:sz w:val="28"/>
          <w:szCs w:val="28"/>
        </w:rPr>
        <w:t xml:space="preserve">инвестиционные программы территориальных сетевых организаций с учетом </w:t>
      </w:r>
      <w:r w:rsidRPr="00BE00F1">
        <w:rPr>
          <w:rFonts w:ascii="Times New Roman" w:hAnsi="Times New Roman"/>
          <w:sz w:val="28"/>
          <w:szCs w:val="28"/>
        </w:rPr>
        <w:t>соответствия программам перспективного развития соответствующих субъектов Российской Федерации, оптимизации стоимости и структуры финансирования.</w:t>
      </w:r>
    </w:p>
    <w:p w:rsidR="00D354D3" w:rsidRDefault="00D354D3" w:rsidP="00D354D3">
      <w:pPr>
        <w:pStyle w:val="ConsPlusNormal"/>
        <w:numPr>
          <w:ilvl w:val="0"/>
          <w:numId w:val="14"/>
        </w:numPr>
        <w:ind w:left="0" w:firstLine="709"/>
        <w:jc w:val="both"/>
        <w:rPr>
          <w:rFonts w:ascii="Times New Roman" w:hAnsi="Times New Roman" w:cs="Times New Roman"/>
          <w:sz w:val="28"/>
          <w:szCs w:val="28"/>
        </w:rPr>
      </w:pPr>
      <w:r w:rsidRPr="0060711C">
        <w:rPr>
          <w:rFonts w:ascii="Times New Roman" w:hAnsi="Times New Roman" w:cs="Times New Roman"/>
          <w:sz w:val="28"/>
          <w:szCs w:val="28"/>
        </w:rPr>
        <w:t>Органам исполнительной власти субъектов Российской Федерации в области государственного регулирования тарифов до 01 апреля 2012 года принять решения о</w:t>
      </w:r>
      <w:r>
        <w:rPr>
          <w:rFonts w:ascii="Times New Roman" w:hAnsi="Times New Roman" w:cs="Times New Roman"/>
          <w:sz w:val="28"/>
          <w:szCs w:val="28"/>
        </w:rPr>
        <w:t>б установлении (</w:t>
      </w:r>
      <w:r w:rsidRPr="0060711C">
        <w:rPr>
          <w:rFonts w:ascii="Times New Roman" w:hAnsi="Times New Roman" w:cs="Times New Roman"/>
          <w:sz w:val="28"/>
          <w:szCs w:val="28"/>
        </w:rPr>
        <w:t>пересмотре</w:t>
      </w:r>
      <w:r>
        <w:rPr>
          <w:rFonts w:ascii="Times New Roman" w:hAnsi="Times New Roman" w:cs="Times New Roman"/>
          <w:sz w:val="28"/>
          <w:szCs w:val="28"/>
        </w:rPr>
        <w:t>)</w:t>
      </w:r>
      <w:r w:rsidRPr="0060711C">
        <w:rPr>
          <w:rFonts w:ascii="Times New Roman" w:hAnsi="Times New Roman" w:cs="Times New Roman"/>
          <w:sz w:val="28"/>
          <w:szCs w:val="28"/>
        </w:rPr>
        <w:t xml:space="preserve"> с 1 июля 2012 года:</w:t>
      </w:r>
    </w:p>
    <w:p w:rsidR="00D354D3" w:rsidRDefault="00D354D3" w:rsidP="00D354D3">
      <w:pPr>
        <w:pStyle w:val="ConsPlusNormal"/>
        <w:tabs>
          <w:tab w:val="left" w:pos="0"/>
        </w:tabs>
        <w:ind w:firstLine="1134"/>
        <w:jc w:val="both"/>
        <w:rPr>
          <w:rFonts w:ascii="Times New Roman" w:hAnsi="Times New Roman" w:cs="Times New Roman"/>
          <w:sz w:val="28"/>
          <w:szCs w:val="28"/>
        </w:rPr>
      </w:pPr>
      <w:r>
        <w:rPr>
          <w:rFonts w:ascii="Times New Roman" w:hAnsi="Times New Roman"/>
          <w:sz w:val="28"/>
          <w:szCs w:val="28"/>
        </w:rPr>
        <w:t>-</w:t>
      </w:r>
      <w:r w:rsidRPr="004502CA">
        <w:rPr>
          <w:rFonts w:ascii="Times New Roman" w:hAnsi="Times New Roman"/>
          <w:sz w:val="28"/>
          <w:szCs w:val="28"/>
        </w:rPr>
        <w:t xml:space="preserve"> долгосрочны</w:t>
      </w:r>
      <w:r>
        <w:rPr>
          <w:rFonts w:ascii="Times New Roman" w:hAnsi="Times New Roman"/>
          <w:sz w:val="28"/>
          <w:szCs w:val="28"/>
        </w:rPr>
        <w:t>х параметров</w:t>
      </w:r>
      <w:r w:rsidRPr="004502CA">
        <w:rPr>
          <w:rFonts w:ascii="Times New Roman" w:hAnsi="Times New Roman"/>
          <w:sz w:val="28"/>
          <w:szCs w:val="28"/>
        </w:rPr>
        <w:t xml:space="preserve"> регулирования деятельности территориальных сетевых организаций</w:t>
      </w:r>
      <w:r w:rsidRPr="00261B4C">
        <w:rPr>
          <w:rFonts w:ascii="Times New Roman" w:eastAsia="Calibri" w:hAnsi="Times New Roman"/>
          <w:sz w:val="28"/>
          <w:szCs w:val="28"/>
        </w:rPr>
        <w:t xml:space="preserve">, доля Российской Федерации, субъекта Российской Федерации, </w:t>
      </w:r>
      <w:r>
        <w:rPr>
          <w:rFonts w:ascii="Times New Roman" w:eastAsia="Calibri" w:hAnsi="Times New Roman"/>
          <w:sz w:val="28"/>
          <w:szCs w:val="28"/>
        </w:rPr>
        <w:t xml:space="preserve">  </w:t>
      </w:r>
      <w:r w:rsidRPr="00261B4C">
        <w:rPr>
          <w:rFonts w:ascii="Times New Roman" w:eastAsia="Calibri" w:hAnsi="Times New Roman"/>
          <w:sz w:val="28"/>
          <w:szCs w:val="28"/>
        </w:rPr>
        <w:t>ОАО «Холдинг МР</w:t>
      </w:r>
      <w:r>
        <w:rPr>
          <w:rFonts w:ascii="Times New Roman" w:eastAsia="Calibri" w:hAnsi="Times New Roman"/>
          <w:sz w:val="28"/>
          <w:szCs w:val="28"/>
        </w:rPr>
        <w:t xml:space="preserve">СК» в </w:t>
      </w:r>
      <w:r w:rsidRPr="00E66D66">
        <w:rPr>
          <w:rFonts w:ascii="Times New Roman" w:eastAsia="Calibri" w:hAnsi="Times New Roman"/>
          <w:sz w:val="28"/>
          <w:szCs w:val="28"/>
        </w:rPr>
        <w:t xml:space="preserve">уставном капитале которых, в совокупности составляет не менее 50 процентов плюс одна голосующая акция, </w:t>
      </w:r>
      <w:r w:rsidRPr="00BE00F1">
        <w:rPr>
          <w:rFonts w:ascii="Times New Roman" w:eastAsia="Calibri" w:hAnsi="Times New Roman"/>
          <w:sz w:val="28"/>
          <w:szCs w:val="28"/>
        </w:rPr>
        <w:t xml:space="preserve">а также </w:t>
      </w:r>
      <w:r w:rsidRPr="00BE00F1">
        <w:rPr>
          <w:rFonts w:ascii="Times New Roman" w:hAnsi="Times New Roman"/>
          <w:sz w:val="28"/>
          <w:szCs w:val="28"/>
        </w:rPr>
        <w:t>иных территориальных сетевых организаций,</w:t>
      </w:r>
      <w:r>
        <w:rPr>
          <w:rFonts w:ascii="Times New Roman" w:hAnsi="Times New Roman"/>
          <w:sz w:val="28"/>
          <w:szCs w:val="28"/>
        </w:rPr>
        <w:t xml:space="preserve"> в том числе в отношении которых применяется метод долгосрочной индексации необходимой валовой выручки, </w:t>
      </w:r>
      <w:r w:rsidRPr="00E66D66">
        <w:rPr>
          <w:rFonts w:ascii="Times New Roman" w:eastAsia="Calibri" w:hAnsi="Times New Roman"/>
          <w:sz w:val="28"/>
          <w:szCs w:val="28"/>
        </w:rPr>
        <w:t xml:space="preserve">при условии согласования </w:t>
      </w:r>
      <w:r>
        <w:rPr>
          <w:rFonts w:ascii="Times New Roman" w:eastAsia="Calibri" w:hAnsi="Times New Roman"/>
          <w:sz w:val="28"/>
          <w:szCs w:val="28"/>
        </w:rPr>
        <w:t>соответствующи</w:t>
      </w:r>
      <w:r w:rsidRPr="00E66D66">
        <w:rPr>
          <w:rFonts w:ascii="Times New Roman" w:eastAsia="Calibri" w:hAnsi="Times New Roman"/>
          <w:sz w:val="28"/>
          <w:szCs w:val="28"/>
        </w:rPr>
        <w:t>х долгосрочных параметров регулирования деятельности организаций</w:t>
      </w:r>
      <w:r>
        <w:rPr>
          <w:rFonts w:ascii="Times New Roman" w:eastAsia="Calibri" w:hAnsi="Times New Roman"/>
          <w:sz w:val="28"/>
          <w:szCs w:val="28"/>
        </w:rPr>
        <w:t>, в отношении которых</w:t>
      </w:r>
      <w:r w:rsidRPr="00E66D66">
        <w:rPr>
          <w:rFonts w:ascii="Times New Roman" w:eastAsia="Calibri" w:hAnsi="Times New Roman"/>
          <w:sz w:val="28"/>
          <w:szCs w:val="28"/>
        </w:rPr>
        <w:t xml:space="preserve"> примен</w:t>
      </w:r>
      <w:r>
        <w:rPr>
          <w:rFonts w:ascii="Times New Roman" w:eastAsia="Calibri" w:hAnsi="Times New Roman"/>
          <w:sz w:val="28"/>
          <w:szCs w:val="28"/>
        </w:rPr>
        <w:t>яется</w:t>
      </w:r>
      <w:r w:rsidRPr="00E66D66">
        <w:rPr>
          <w:rFonts w:ascii="Times New Roman" w:eastAsia="Calibri" w:hAnsi="Times New Roman"/>
          <w:sz w:val="28"/>
          <w:szCs w:val="28"/>
        </w:rPr>
        <w:t xml:space="preserve"> метод доходности инвестированного капитала,</w:t>
      </w:r>
      <w:r w:rsidRPr="00E66D66">
        <w:rPr>
          <w:rFonts w:ascii="Times New Roman" w:hAnsi="Times New Roman" w:cs="Times New Roman"/>
          <w:sz w:val="28"/>
          <w:szCs w:val="28"/>
        </w:rPr>
        <w:t xml:space="preserve"> с Федеральной службой по тарифам;</w:t>
      </w:r>
    </w:p>
    <w:p w:rsidR="00D354D3" w:rsidRDefault="00D354D3" w:rsidP="00D354D3">
      <w:pPr>
        <w:pStyle w:val="a4"/>
        <w:tabs>
          <w:tab w:val="left" w:pos="0"/>
        </w:tabs>
        <w:spacing w:after="0" w:line="240" w:lineRule="auto"/>
        <w:ind w:left="0" w:firstLine="1134"/>
        <w:jc w:val="both"/>
        <w:rPr>
          <w:rFonts w:ascii="Times New Roman" w:hAnsi="Times New Roman"/>
          <w:sz w:val="28"/>
          <w:szCs w:val="28"/>
          <w:highlight w:val="lightGray"/>
        </w:rPr>
      </w:pPr>
      <w:r w:rsidRPr="00E66D66">
        <w:rPr>
          <w:rFonts w:ascii="Times New Roman" w:eastAsia="Calibri" w:hAnsi="Times New Roman"/>
          <w:sz w:val="28"/>
          <w:szCs w:val="28"/>
        </w:rPr>
        <w:t>-</w:t>
      </w:r>
      <w:r>
        <w:rPr>
          <w:rFonts w:ascii="Times New Roman" w:eastAsia="Calibri" w:hAnsi="Times New Roman"/>
          <w:sz w:val="28"/>
          <w:szCs w:val="28"/>
        </w:rPr>
        <w:t xml:space="preserve"> </w:t>
      </w:r>
      <w:r w:rsidRPr="00E66D66">
        <w:rPr>
          <w:rFonts w:ascii="Times New Roman" w:hAnsi="Times New Roman"/>
          <w:sz w:val="28"/>
          <w:szCs w:val="28"/>
        </w:rPr>
        <w:t xml:space="preserve">тарифов  на услуги по передаче </w:t>
      </w:r>
      <w:r w:rsidRPr="00E66D66">
        <w:rPr>
          <w:rFonts w:ascii="Times New Roman" w:eastAsia="Calibri" w:hAnsi="Times New Roman"/>
          <w:sz w:val="28"/>
          <w:szCs w:val="28"/>
        </w:rPr>
        <w:t>электрической энергии по электрическим сетям, принадлежащим на праве собственности или ином законном основании</w:t>
      </w:r>
      <w:r w:rsidRPr="004502CA">
        <w:rPr>
          <w:rFonts w:ascii="Times New Roman" w:eastAsia="Calibri" w:hAnsi="Times New Roman"/>
          <w:sz w:val="28"/>
          <w:szCs w:val="28"/>
        </w:rPr>
        <w:t xml:space="preserve"> </w:t>
      </w:r>
      <w:r>
        <w:rPr>
          <w:rFonts w:ascii="Times New Roman" w:eastAsia="Calibri" w:hAnsi="Times New Roman"/>
          <w:sz w:val="28"/>
          <w:szCs w:val="28"/>
        </w:rPr>
        <w:t xml:space="preserve">территориальным </w:t>
      </w:r>
      <w:r w:rsidRPr="004502CA">
        <w:rPr>
          <w:rFonts w:ascii="Times New Roman" w:eastAsia="Calibri" w:hAnsi="Times New Roman"/>
          <w:sz w:val="28"/>
          <w:szCs w:val="28"/>
        </w:rPr>
        <w:t>сетевым организация</w:t>
      </w:r>
      <w:r>
        <w:rPr>
          <w:rFonts w:ascii="Times New Roman" w:eastAsia="Calibri" w:hAnsi="Times New Roman"/>
          <w:sz w:val="28"/>
          <w:szCs w:val="28"/>
        </w:rPr>
        <w:t>м, на второе полугодие 2012 года</w:t>
      </w:r>
      <w:r>
        <w:rPr>
          <w:rFonts w:ascii="Times New Roman" w:hAnsi="Times New Roman"/>
          <w:sz w:val="28"/>
          <w:szCs w:val="28"/>
        </w:rPr>
        <w:t>;</w:t>
      </w:r>
      <w:r w:rsidRPr="004502CA">
        <w:rPr>
          <w:rFonts w:ascii="Times New Roman" w:hAnsi="Times New Roman"/>
          <w:sz w:val="28"/>
          <w:szCs w:val="28"/>
        </w:rPr>
        <w:t xml:space="preserve"> </w:t>
      </w:r>
    </w:p>
    <w:p w:rsidR="00D354D3" w:rsidRDefault="00D354D3" w:rsidP="00D354D3">
      <w:pPr>
        <w:pStyle w:val="a4"/>
        <w:tabs>
          <w:tab w:val="left" w:pos="0"/>
        </w:tabs>
        <w:spacing w:after="0" w:line="240" w:lineRule="auto"/>
        <w:ind w:left="0" w:firstLine="851"/>
        <w:jc w:val="both"/>
        <w:rPr>
          <w:rFonts w:ascii="Times New Roman" w:hAnsi="Times New Roman"/>
          <w:sz w:val="28"/>
          <w:szCs w:val="28"/>
        </w:rPr>
      </w:pPr>
      <w:r w:rsidRPr="004065B9">
        <w:rPr>
          <w:rFonts w:ascii="Times New Roman" w:hAnsi="Times New Roman"/>
          <w:sz w:val="28"/>
          <w:szCs w:val="28"/>
        </w:rPr>
        <w:t>-</w:t>
      </w:r>
      <w:r w:rsidRPr="004065B9">
        <w:rPr>
          <w:rFonts w:ascii="Times New Roman" w:hAnsi="Times New Roman"/>
          <w:sz w:val="28"/>
          <w:szCs w:val="28"/>
        </w:rPr>
        <w:tab/>
        <w:t>сбытовых надбавок гарантирующих поставщиков</w:t>
      </w:r>
      <w:r>
        <w:rPr>
          <w:rFonts w:ascii="Times New Roman" w:hAnsi="Times New Roman"/>
          <w:sz w:val="28"/>
          <w:szCs w:val="28"/>
        </w:rPr>
        <w:t xml:space="preserve"> на </w:t>
      </w:r>
      <w:r>
        <w:rPr>
          <w:rFonts w:ascii="Times New Roman" w:eastAsia="Calibri" w:hAnsi="Times New Roman"/>
          <w:sz w:val="28"/>
          <w:szCs w:val="28"/>
        </w:rPr>
        <w:t xml:space="preserve">второе полугодие </w:t>
      </w:r>
      <w:r>
        <w:rPr>
          <w:rFonts w:ascii="Times New Roman" w:hAnsi="Times New Roman"/>
          <w:sz w:val="28"/>
          <w:szCs w:val="28"/>
        </w:rPr>
        <w:t>2012 года;</w:t>
      </w:r>
    </w:p>
    <w:p w:rsidR="00D354D3" w:rsidRDefault="00D354D3" w:rsidP="00D354D3">
      <w:pPr>
        <w:pStyle w:val="a4"/>
        <w:tabs>
          <w:tab w:val="left" w:pos="0"/>
        </w:tabs>
        <w:spacing w:after="0" w:line="240" w:lineRule="auto"/>
        <w:ind w:left="0" w:firstLine="1134"/>
        <w:jc w:val="both"/>
        <w:rPr>
          <w:rFonts w:ascii="Times New Roman" w:hAnsi="Times New Roman"/>
          <w:sz w:val="28"/>
          <w:szCs w:val="28"/>
        </w:rPr>
      </w:pPr>
      <w:r>
        <w:rPr>
          <w:rFonts w:ascii="Times New Roman" w:hAnsi="Times New Roman"/>
          <w:sz w:val="28"/>
          <w:szCs w:val="28"/>
        </w:rPr>
        <w:t xml:space="preserve">- </w:t>
      </w:r>
      <w:r w:rsidRPr="000A4F5C">
        <w:rPr>
          <w:rFonts w:ascii="Times New Roman" w:eastAsia="Calibri" w:hAnsi="Times New Roman"/>
          <w:sz w:val="28"/>
          <w:szCs w:val="28"/>
        </w:rP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r>
        <w:rPr>
          <w:rFonts w:ascii="Times New Roman" w:eastAsia="Calibri" w:hAnsi="Times New Roman"/>
          <w:sz w:val="28"/>
          <w:szCs w:val="28"/>
        </w:rPr>
        <w:t>, на второе полугодие 2012 года</w:t>
      </w:r>
      <w:r w:rsidRPr="000A4F5C">
        <w:rPr>
          <w:rFonts w:ascii="Times New Roman" w:eastAsia="Calibri" w:hAnsi="Times New Roman"/>
          <w:sz w:val="28"/>
          <w:szCs w:val="28"/>
        </w:rPr>
        <w:t>.</w:t>
      </w:r>
    </w:p>
    <w:p w:rsidR="00D354D3" w:rsidRDefault="00D354D3" w:rsidP="00D354D3">
      <w:pPr>
        <w:autoSpaceDE w:val="0"/>
        <w:autoSpaceDN w:val="0"/>
        <w:adjustRightInd w:val="0"/>
        <w:spacing w:after="0" w:line="240" w:lineRule="auto"/>
        <w:ind w:firstLine="851"/>
        <w:jc w:val="both"/>
        <w:outlineLvl w:val="1"/>
        <w:rPr>
          <w:rFonts w:ascii="Times New Roman" w:hAnsi="Times New Roman"/>
          <w:sz w:val="28"/>
          <w:szCs w:val="28"/>
        </w:rPr>
      </w:pPr>
      <w:r>
        <w:rPr>
          <w:rFonts w:ascii="Times New Roman" w:hAnsi="Times New Roman"/>
          <w:sz w:val="28"/>
          <w:szCs w:val="28"/>
        </w:rPr>
        <w:t xml:space="preserve">Установление (пересмотр) осуществить </w:t>
      </w:r>
      <w:r w:rsidRPr="0060711C">
        <w:rPr>
          <w:rFonts w:ascii="Times New Roman" w:hAnsi="Times New Roman"/>
          <w:sz w:val="28"/>
          <w:szCs w:val="28"/>
        </w:rPr>
        <w:t xml:space="preserve">исходя из увеличения </w:t>
      </w:r>
      <w:r w:rsidRPr="00BE00F1">
        <w:rPr>
          <w:rFonts w:ascii="Times New Roman" w:hAnsi="Times New Roman"/>
          <w:sz w:val="28"/>
          <w:szCs w:val="28"/>
        </w:rPr>
        <w:t>с 01 июля 2012 года</w:t>
      </w:r>
      <w:r w:rsidRPr="0060711C">
        <w:rPr>
          <w:rFonts w:ascii="Times New Roman" w:hAnsi="Times New Roman"/>
          <w:sz w:val="28"/>
          <w:szCs w:val="28"/>
        </w:rPr>
        <w:t xml:space="preserve"> не более чем на </w:t>
      </w:r>
      <w:r w:rsidRPr="00BE00F1">
        <w:rPr>
          <w:rFonts w:ascii="Times New Roman" w:hAnsi="Times New Roman"/>
          <w:sz w:val="28"/>
          <w:szCs w:val="28"/>
        </w:rPr>
        <w:t>11 процентов</w:t>
      </w:r>
      <w:r w:rsidRPr="0060711C">
        <w:rPr>
          <w:rFonts w:ascii="Times New Roman" w:hAnsi="Times New Roman"/>
          <w:sz w:val="28"/>
          <w:szCs w:val="28"/>
        </w:rPr>
        <w:t xml:space="preserve"> среднего по субъекту Российской Федерации одноставочного котлового тарифа на услуги по передаче электрической энергии по электрическим сетям, </w:t>
      </w:r>
      <w:r w:rsidRPr="0060711C">
        <w:rPr>
          <w:rFonts w:ascii="Times New Roman" w:hAnsi="Times New Roman"/>
          <w:sz w:val="28"/>
          <w:szCs w:val="28"/>
        </w:rPr>
        <w:lastRenderedPageBreak/>
        <w:t>принадлежащим на праве собственности или ином законном основании территориальным сетевым организациям, сбытовых надбавок гарантирующих поставщиков,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w:t>
      </w:r>
      <w:r>
        <w:rPr>
          <w:rFonts w:ascii="Times New Roman" w:hAnsi="Times New Roman"/>
          <w:sz w:val="28"/>
          <w:szCs w:val="28"/>
        </w:rPr>
        <w:t xml:space="preserve"> нему категориям потребителей, </w:t>
      </w:r>
      <w:r w:rsidRPr="00BE00F1">
        <w:rPr>
          <w:rFonts w:ascii="Times New Roman" w:hAnsi="Times New Roman"/>
          <w:sz w:val="28"/>
          <w:szCs w:val="28"/>
        </w:rPr>
        <w:t xml:space="preserve">по отношении к уровню соответствующих цен (тарифов) и сбытовых надбавок на 2011 год, </w:t>
      </w:r>
      <w:r>
        <w:rPr>
          <w:rFonts w:ascii="Times New Roman" w:hAnsi="Times New Roman"/>
          <w:sz w:val="28"/>
          <w:szCs w:val="28"/>
        </w:rPr>
        <w:t>установленных с 1 января 2012 года</w:t>
      </w:r>
      <w:r w:rsidRPr="00BE00F1">
        <w:rPr>
          <w:rFonts w:ascii="Times New Roman" w:hAnsi="Times New Roman"/>
          <w:sz w:val="28"/>
          <w:szCs w:val="28"/>
        </w:rPr>
        <w:t>.</w:t>
      </w:r>
    </w:p>
    <w:p w:rsidR="00D354D3" w:rsidRPr="007F7BD5" w:rsidRDefault="00D354D3" w:rsidP="00D354D3">
      <w:pPr>
        <w:autoSpaceDE w:val="0"/>
        <w:autoSpaceDN w:val="0"/>
        <w:adjustRightInd w:val="0"/>
        <w:spacing w:after="0" w:line="240" w:lineRule="auto"/>
        <w:ind w:firstLine="851"/>
        <w:jc w:val="both"/>
        <w:outlineLvl w:val="1"/>
        <w:rPr>
          <w:rFonts w:ascii="Times New Roman" w:hAnsi="Times New Roman"/>
          <w:sz w:val="28"/>
          <w:szCs w:val="28"/>
        </w:rPr>
      </w:pPr>
      <w:r w:rsidRPr="0066596B">
        <w:rPr>
          <w:rFonts w:ascii="Times New Roman" w:hAnsi="Times New Roman"/>
          <w:sz w:val="28"/>
          <w:szCs w:val="28"/>
        </w:rPr>
        <w:t xml:space="preserve">При пересмотре сбытовых надбавок гарантирующих поставщиков </w:t>
      </w:r>
      <w:r>
        <w:rPr>
          <w:rFonts w:ascii="Times New Roman" w:hAnsi="Times New Roman"/>
          <w:sz w:val="28"/>
          <w:szCs w:val="28"/>
        </w:rPr>
        <w:t xml:space="preserve">компенсировать величину </w:t>
      </w:r>
      <w:r w:rsidRPr="0066596B">
        <w:rPr>
          <w:rFonts w:ascii="Times New Roman" w:hAnsi="Times New Roman"/>
          <w:sz w:val="28"/>
          <w:szCs w:val="28"/>
        </w:rPr>
        <w:t xml:space="preserve">выпадающих доходов, образовавшихся </w:t>
      </w:r>
      <w:r>
        <w:rPr>
          <w:rFonts w:ascii="Times New Roman" w:hAnsi="Times New Roman"/>
          <w:sz w:val="28"/>
          <w:szCs w:val="28"/>
        </w:rPr>
        <w:t xml:space="preserve">за счет получения </w:t>
      </w:r>
      <w:r w:rsidRPr="0066596B">
        <w:rPr>
          <w:rFonts w:ascii="Times New Roman" w:hAnsi="Times New Roman"/>
          <w:sz w:val="28"/>
          <w:szCs w:val="28"/>
        </w:rPr>
        <w:t xml:space="preserve">с 1 января 2012г. </w:t>
      </w:r>
      <w:r>
        <w:rPr>
          <w:rFonts w:ascii="Times New Roman" w:hAnsi="Times New Roman"/>
          <w:sz w:val="28"/>
          <w:szCs w:val="28"/>
        </w:rPr>
        <w:t xml:space="preserve">права на осуществление </w:t>
      </w:r>
      <w:r w:rsidRPr="0066596B">
        <w:rPr>
          <w:rFonts w:ascii="Times New Roman" w:hAnsi="Times New Roman"/>
          <w:sz w:val="28"/>
          <w:szCs w:val="28"/>
        </w:rPr>
        <w:t xml:space="preserve">покупки электрической энергии </w:t>
      </w:r>
      <w:r>
        <w:rPr>
          <w:rFonts w:ascii="Times New Roman" w:hAnsi="Times New Roman"/>
          <w:sz w:val="28"/>
          <w:szCs w:val="28"/>
        </w:rPr>
        <w:t xml:space="preserve">(мощности) на оптовом рынке </w:t>
      </w:r>
      <w:r w:rsidRPr="0066596B">
        <w:rPr>
          <w:rFonts w:ascii="Times New Roman" w:hAnsi="Times New Roman"/>
          <w:sz w:val="28"/>
          <w:szCs w:val="28"/>
        </w:rPr>
        <w:t xml:space="preserve">потребителями, ранее приобретавшими электрическую энергию (мощность) у соответствующего  гарантирующего поставщика, с учетом  </w:t>
      </w:r>
      <w:r w:rsidRPr="0066596B">
        <w:rPr>
          <w:rFonts w:ascii="Times New Roman" w:hAnsi="Times New Roman"/>
          <w:sz w:val="28"/>
          <w:szCs w:val="28"/>
          <w:lang w:eastAsia="en-US"/>
        </w:rPr>
        <w:t xml:space="preserve">превышения фактических доходов над плановыми доходами, полученными в результате  осуществления регулируемой деятельности в предыдущем периоде регулирования. При этом оценка доходов предыдущего отчетного периода регулирования должна носить комплексный характер и учитывать отклонения по всем статьям дохода и изменение объемов и структуры отпуска </w:t>
      </w:r>
      <w:r>
        <w:rPr>
          <w:rFonts w:ascii="Times New Roman" w:hAnsi="Times New Roman"/>
          <w:sz w:val="28"/>
          <w:szCs w:val="28"/>
          <w:lang w:eastAsia="en-US"/>
        </w:rPr>
        <w:t xml:space="preserve">электрической </w:t>
      </w:r>
      <w:r w:rsidRPr="0066596B">
        <w:rPr>
          <w:rFonts w:ascii="Times New Roman" w:hAnsi="Times New Roman"/>
          <w:sz w:val="28"/>
          <w:szCs w:val="28"/>
          <w:lang w:eastAsia="en-US"/>
        </w:rPr>
        <w:t>энергии и мощности.</w:t>
      </w:r>
    </w:p>
    <w:p w:rsidR="00D354D3" w:rsidRDefault="00D354D3" w:rsidP="00D354D3">
      <w:pPr>
        <w:pStyle w:val="a4"/>
        <w:numPr>
          <w:ilvl w:val="0"/>
          <w:numId w:val="14"/>
        </w:numPr>
        <w:spacing w:after="0" w:line="240" w:lineRule="auto"/>
        <w:ind w:hanging="1066"/>
        <w:jc w:val="both"/>
        <w:rPr>
          <w:rFonts w:ascii="Times New Roman" w:hAnsi="Times New Roman"/>
          <w:sz w:val="28"/>
          <w:szCs w:val="28"/>
        </w:rPr>
      </w:pPr>
      <w:r w:rsidRPr="001369D6">
        <w:rPr>
          <w:rFonts w:ascii="Times New Roman" w:hAnsi="Times New Roman"/>
          <w:sz w:val="28"/>
          <w:szCs w:val="28"/>
        </w:rPr>
        <w:t>Установить, что:</w:t>
      </w:r>
    </w:p>
    <w:p w:rsidR="00D354D3" w:rsidRDefault="00D354D3" w:rsidP="00D354D3">
      <w:pPr>
        <w:pStyle w:val="a4"/>
        <w:spacing w:line="240" w:lineRule="auto"/>
        <w:ind w:left="0" w:firstLine="1070"/>
        <w:jc w:val="both"/>
        <w:rPr>
          <w:rFonts w:ascii="Times New Roman" w:hAnsi="Times New Roman"/>
          <w:sz w:val="28"/>
          <w:szCs w:val="28"/>
        </w:rPr>
      </w:pPr>
      <w:r>
        <w:rPr>
          <w:rFonts w:ascii="Times New Roman" w:hAnsi="Times New Roman"/>
          <w:sz w:val="28"/>
          <w:szCs w:val="28"/>
        </w:rPr>
        <w:t xml:space="preserve">- </w:t>
      </w:r>
      <w:r w:rsidRPr="00E66D66">
        <w:rPr>
          <w:rFonts w:ascii="Times New Roman" w:hAnsi="Times New Roman"/>
          <w:sz w:val="28"/>
          <w:szCs w:val="28"/>
        </w:rPr>
        <w:t>в отношении организаций, регулирование которы</w:t>
      </w:r>
      <w:r>
        <w:rPr>
          <w:rFonts w:ascii="Times New Roman" w:hAnsi="Times New Roman"/>
          <w:sz w:val="28"/>
          <w:szCs w:val="28"/>
        </w:rPr>
        <w:t>х</w:t>
      </w:r>
      <w:r w:rsidRPr="00E66D66">
        <w:rPr>
          <w:rFonts w:ascii="Times New Roman" w:hAnsi="Times New Roman"/>
          <w:sz w:val="28"/>
          <w:szCs w:val="28"/>
        </w:rPr>
        <w:t xml:space="preserve"> осуществляется методом доходности инвестированного капитала, в случае отсутствия инвестиционной программы</w:t>
      </w:r>
      <w:r>
        <w:rPr>
          <w:rFonts w:ascii="Times New Roman" w:hAnsi="Times New Roman"/>
          <w:sz w:val="28"/>
          <w:szCs w:val="28"/>
        </w:rPr>
        <w:t xml:space="preserve"> сроком до 2018 года, </w:t>
      </w:r>
      <w:r w:rsidRPr="00E66D66">
        <w:rPr>
          <w:rFonts w:ascii="Times New Roman" w:hAnsi="Times New Roman"/>
          <w:sz w:val="28"/>
          <w:szCs w:val="28"/>
        </w:rPr>
        <w:t xml:space="preserve"> утвержденной в установленном порядке</w:t>
      </w:r>
      <w:r>
        <w:rPr>
          <w:rFonts w:ascii="Times New Roman" w:hAnsi="Times New Roman"/>
          <w:sz w:val="28"/>
          <w:szCs w:val="28"/>
        </w:rPr>
        <w:t>,</w:t>
      </w:r>
      <w:r w:rsidRPr="00E66D66">
        <w:rPr>
          <w:rFonts w:ascii="Times New Roman" w:hAnsi="Times New Roman"/>
          <w:sz w:val="28"/>
          <w:szCs w:val="28"/>
        </w:rPr>
        <w:t xml:space="preserve"> и (или) отсутствия согласования долгосрочных параметров </w:t>
      </w:r>
      <w:r>
        <w:rPr>
          <w:rFonts w:ascii="Times New Roman" w:hAnsi="Times New Roman"/>
          <w:sz w:val="28"/>
          <w:szCs w:val="28"/>
        </w:rPr>
        <w:t xml:space="preserve">регулирования </w:t>
      </w:r>
      <w:r w:rsidRPr="00E66D66">
        <w:rPr>
          <w:rFonts w:ascii="Times New Roman" w:hAnsi="Times New Roman"/>
          <w:sz w:val="28"/>
          <w:szCs w:val="28"/>
        </w:rPr>
        <w:t xml:space="preserve">с ФСТ России, с 01 июля 2012 года </w:t>
      </w:r>
      <w:r w:rsidRPr="000A4F5C">
        <w:rPr>
          <w:rFonts w:ascii="Times New Roman" w:hAnsi="Times New Roman"/>
          <w:sz w:val="28"/>
          <w:szCs w:val="28"/>
        </w:rPr>
        <w:t>регулировани</w:t>
      </w:r>
      <w:r>
        <w:rPr>
          <w:rFonts w:ascii="Times New Roman" w:hAnsi="Times New Roman"/>
          <w:sz w:val="28"/>
          <w:szCs w:val="28"/>
        </w:rPr>
        <w:t xml:space="preserve">е </w:t>
      </w:r>
      <w:r w:rsidRPr="00E66D66">
        <w:rPr>
          <w:rFonts w:ascii="Times New Roman" w:hAnsi="Times New Roman"/>
          <w:sz w:val="28"/>
          <w:szCs w:val="28"/>
        </w:rPr>
        <w:t xml:space="preserve"> тарифов </w:t>
      </w:r>
      <w:r w:rsidRPr="00841A56">
        <w:rPr>
          <w:rFonts w:ascii="Times New Roman" w:hAnsi="Times New Roman"/>
          <w:sz w:val="28"/>
          <w:szCs w:val="28"/>
        </w:rPr>
        <w:t xml:space="preserve">осуществляется </w:t>
      </w:r>
      <w:r w:rsidRPr="00E66D66">
        <w:rPr>
          <w:rFonts w:ascii="Times New Roman" w:hAnsi="Times New Roman"/>
          <w:sz w:val="28"/>
          <w:szCs w:val="28"/>
        </w:rPr>
        <w:t>с использованием метода долгосрочной индексации необходимой валовой выручки;</w:t>
      </w:r>
    </w:p>
    <w:p w:rsidR="00D354D3" w:rsidRDefault="00D354D3" w:rsidP="00D354D3">
      <w:pPr>
        <w:pStyle w:val="a4"/>
        <w:spacing w:line="240" w:lineRule="auto"/>
        <w:ind w:left="0" w:firstLine="1070"/>
        <w:jc w:val="both"/>
        <w:rPr>
          <w:rFonts w:ascii="Times New Roman" w:hAnsi="Times New Roman"/>
          <w:sz w:val="28"/>
          <w:szCs w:val="28"/>
        </w:rPr>
      </w:pPr>
      <w:r w:rsidRPr="000A4F5C">
        <w:rPr>
          <w:rFonts w:ascii="Times New Roman" w:hAnsi="Times New Roman"/>
          <w:sz w:val="28"/>
          <w:szCs w:val="28"/>
        </w:rPr>
        <w:t xml:space="preserve">- в отношении территориальных сетевых организаций, </w:t>
      </w:r>
      <w:r>
        <w:rPr>
          <w:rFonts w:ascii="Times New Roman" w:hAnsi="Times New Roman"/>
          <w:sz w:val="28"/>
          <w:szCs w:val="28"/>
        </w:rPr>
        <w:t xml:space="preserve">регулирование деятельности </w:t>
      </w:r>
      <w:r w:rsidRPr="000A4F5C">
        <w:rPr>
          <w:rFonts w:ascii="Times New Roman" w:hAnsi="Times New Roman"/>
          <w:sz w:val="28"/>
          <w:szCs w:val="28"/>
        </w:rPr>
        <w:t xml:space="preserve">которых </w:t>
      </w:r>
      <w:r w:rsidRPr="0075509F">
        <w:rPr>
          <w:rFonts w:ascii="Times New Roman" w:hAnsi="Times New Roman"/>
          <w:sz w:val="28"/>
          <w:szCs w:val="28"/>
        </w:rPr>
        <w:t xml:space="preserve">осуществляется на основе долгосрочных параметров </w:t>
      </w:r>
      <w:r>
        <w:rPr>
          <w:rFonts w:ascii="Times New Roman" w:hAnsi="Times New Roman"/>
          <w:sz w:val="28"/>
          <w:szCs w:val="28"/>
        </w:rPr>
        <w:t>с</w:t>
      </w:r>
      <w:r w:rsidRPr="0075509F">
        <w:rPr>
          <w:rFonts w:ascii="Times New Roman" w:hAnsi="Times New Roman"/>
          <w:sz w:val="28"/>
          <w:szCs w:val="28"/>
        </w:rPr>
        <w:t xml:space="preserve"> 1 янва</w:t>
      </w:r>
      <w:r w:rsidRPr="000A4F5C">
        <w:rPr>
          <w:rFonts w:ascii="Times New Roman" w:hAnsi="Times New Roman"/>
          <w:sz w:val="28"/>
          <w:szCs w:val="28"/>
        </w:rPr>
        <w:t>ря 2012 года, применяется метод долгосрочной индексации необходимой валовой выручки</w:t>
      </w:r>
      <w:r>
        <w:rPr>
          <w:rFonts w:ascii="Times New Roman" w:hAnsi="Times New Roman"/>
          <w:sz w:val="28"/>
          <w:szCs w:val="28"/>
        </w:rPr>
        <w:t>, а с 1 июля 2012 года возможен переход</w:t>
      </w:r>
      <w:r w:rsidRPr="00795F92">
        <w:rPr>
          <w:rFonts w:ascii="Times New Roman" w:hAnsi="Times New Roman"/>
          <w:sz w:val="28"/>
          <w:szCs w:val="28"/>
        </w:rPr>
        <w:t xml:space="preserve"> к регулированию цен (тарифов) с применением метода доходности инвестированного капитала</w:t>
      </w:r>
      <w:r>
        <w:rPr>
          <w:rFonts w:ascii="Times New Roman" w:hAnsi="Times New Roman"/>
          <w:sz w:val="28"/>
          <w:szCs w:val="28"/>
        </w:rPr>
        <w:t xml:space="preserve"> при условии согласования </w:t>
      </w:r>
      <w:r w:rsidRPr="00E66D66">
        <w:rPr>
          <w:rFonts w:ascii="Times New Roman" w:hAnsi="Times New Roman"/>
          <w:sz w:val="28"/>
          <w:szCs w:val="28"/>
        </w:rPr>
        <w:t xml:space="preserve">долгосрочных параметров </w:t>
      </w:r>
      <w:r>
        <w:rPr>
          <w:rFonts w:ascii="Times New Roman" w:hAnsi="Times New Roman"/>
          <w:sz w:val="28"/>
          <w:szCs w:val="28"/>
        </w:rPr>
        <w:t xml:space="preserve">регулирования </w:t>
      </w:r>
      <w:r w:rsidRPr="00E66D66">
        <w:rPr>
          <w:rFonts w:ascii="Times New Roman" w:hAnsi="Times New Roman"/>
          <w:sz w:val="28"/>
          <w:szCs w:val="28"/>
        </w:rPr>
        <w:t>с ФСТ России</w:t>
      </w:r>
      <w:r w:rsidRPr="000A4F5C">
        <w:rPr>
          <w:rFonts w:ascii="Times New Roman" w:hAnsi="Times New Roman"/>
          <w:sz w:val="28"/>
          <w:szCs w:val="28"/>
        </w:rPr>
        <w:t>;</w:t>
      </w:r>
    </w:p>
    <w:p w:rsidR="00D354D3" w:rsidRDefault="00D354D3" w:rsidP="00D354D3">
      <w:pPr>
        <w:pStyle w:val="a4"/>
        <w:spacing w:after="0" w:line="240" w:lineRule="auto"/>
        <w:ind w:left="0" w:firstLine="1134"/>
        <w:jc w:val="both"/>
        <w:rPr>
          <w:rFonts w:ascii="Times New Roman" w:hAnsi="Times New Roman"/>
          <w:sz w:val="28"/>
          <w:szCs w:val="28"/>
        </w:rPr>
      </w:pPr>
      <w:r w:rsidRPr="00E66D66">
        <w:rPr>
          <w:rFonts w:ascii="Times New Roman" w:hAnsi="Times New Roman"/>
          <w:sz w:val="28"/>
          <w:szCs w:val="28"/>
        </w:rPr>
        <w:t xml:space="preserve">- для территориальных сетевых организаций, </w:t>
      </w:r>
      <w:r>
        <w:rPr>
          <w:rFonts w:ascii="Times New Roman" w:hAnsi="Times New Roman"/>
          <w:sz w:val="28"/>
          <w:szCs w:val="28"/>
        </w:rPr>
        <w:t xml:space="preserve">регулирование </w:t>
      </w:r>
      <w:r w:rsidRPr="00E66D66">
        <w:rPr>
          <w:rFonts w:ascii="Times New Roman" w:hAnsi="Times New Roman"/>
          <w:sz w:val="28"/>
          <w:szCs w:val="28"/>
        </w:rPr>
        <w:t xml:space="preserve">которых </w:t>
      </w:r>
      <w:r>
        <w:rPr>
          <w:rFonts w:ascii="Times New Roman" w:hAnsi="Times New Roman"/>
          <w:sz w:val="28"/>
          <w:szCs w:val="28"/>
        </w:rPr>
        <w:t xml:space="preserve">в 2011 году осуществлялось с </w:t>
      </w:r>
      <w:r w:rsidRPr="00E66D66">
        <w:rPr>
          <w:rFonts w:ascii="Times New Roman" w:hAnsi="Times New Roman"/>
          <w:sz w:val="28"/>
          <w:szCs w:val="28"/>
        </w:rPr>
        <w:t>примен</w:t>
      </w:r>
      <w:r>
        <w:rPr>
          <w:rFonts w:ascii="Times New Roman" w:hAnsi="Times New Roman"/>
          <w:sz w:val="28"/>
          <w:szCs w:val="28"/>
        </w:rPr>
        <w:t>ением</w:t>
      </w:r>
      <w:r w:rsidRPr="00E66D66">
        <w:rPr>
          <w:rFonts w:ascii="Times New Roman" w:hAnsi="Times New Roman"/>
          <w:sz w:val="28"/>
          <w:szCs w:val="28"/>
        </w:rPr>
        <w:t xml:space="preserve"> метод</w:t>
      </w:r>
      <w:r>
        <w:rPr>
          <w:rFonts w:ascii="Times New Roman" w:hAnsi="Times New Roman"/>
          <w:sz w:val="28"/>
          <w:szCs w:val="28"/>
        </w:rPr>
        <w:t>а</w:t>
      </w:r>
      <w:r w:rsidRPr="00E66D66">
        <w:rPr>
          <w:rFonts w:ascii="Times New Roman" w:hAnsi="Times New Roman"/>
          <w:sz w:val="28"/>
          <w:szCs w:val="28"/>
        </w:rPr>
        <w:t xml:space="preserve"> доходности инвестированного капитала,  сроком окончания первого долгосрочного периода регулирования является</w:t>
      </w:r>
      <w:r>
        <w:rPr>
          <w:rFonts w:ascii="Times New Roman" w:hAnsi="Times New Roman"/>
          <w:sz w:val="28"/>
          <w:szCs w:val="28"/>
        </w:rPr>
        <w:t xml:space="preserve"> дата, </w:t>
      </w:r>
      <w:r w:rsidRPr="00BE00F1">
        <w:rPr>
          <w:rFonts w:ascii="Times New Roman" w:hAnsi="Times New Roman"/>
          <w:sz w:val="28"/>
          <w:szCs w:val="28"/>
        </w:rPr>
        <w:t>не ранее</w:t>
      </w:r>
      <w:r w:rsidRPr="00E66D66">
        <w:rPr>
          <w:rFonts w:ascii="Times New Roman" w:hAnsi="Times New Roman"/>
          <w:sz w:val="28"/>
          <w:szCs w:val="28"/>
        </w:rPr>
        <w:t xml:space="preserve"> 1 </w:t>
      </w:r>
      <w:r>
        <w:rPr>
          <w:rFonts w:ascii="Times New Roman" w:hAnsi="Times New Roman"/>
          <w:sz w:val="28"/>
          <w:szCs w:val="28"/>
        </w:rPr>
        <w:t>июля</w:t>
      </w:r>
      <w:r w:rsidRPr="00E66D66">
        <w:rPr>
          <w:rFonts w:ascii="Times New Roman" w:hAnsi="Times New Roman"/>
          <w:sz w:val="28"/>
          <w:szCs w:val="28"/>
        </w:rPr>
        <w:t xml:space="preserve"> 2017 года.  </w:t>
      </w:r>
    </w:p>
    <w:p w:rsidR="00D354D3" w:rsidRDefault="00D354D3" w:rsidP="00D354D3">
      <w:pPr>
        <w:pStyle w:val="ConsPlusNormal"/>
        <w:widowControl/>
        <w:numPr>
          <w:ilvl w:val="0"/>
          <w:numId w:val="14"/>
        </w:numPr>
        <w:ind w:left="0" w:firstLine="709"/>
        <w:jc w:val="both"/>
        <w:rPr>
          <w:rFonts w:ascii="Times New Roman" w:hAnsi="Times New Roman" w:cs="Times New Roman"/>
          <w:sz w:val="28"/>
          <w:szCs w:val="28"/>
        </w:rPr>
      </w:pPr>
      <w:r w:rsidRPr="00261B4C">
        <w:rPr>
          <w:rFonts w:ascii="Times New Roman" w:eastAsia="Calibri" w:hAnsi="Times New Roman"/>
          <w:sz w:val="28"/>
          <w:szCs w:val="28"/>
        </w:rPr>
        <w:t>Федеральной службе по тарифам:</w:t>
      </w:r>
    </w:p>
    <w:p w:rsidR="00D354D3" w:rsidRDefault="00D354D3" w:rsidP="00D354D3">
      <w:pPr>
        <w:pStyle w:val="ConsPlusNormal"/>
        <w:jc w:val="both"/>
        <w:rPr>
          <w:rFonts w:ascii="Times New Roman" w:eastAsia="Calibri" w:hAnsi="Times New Roman"/>
          <w:sz w:val="28"/>
          <w:szCs w:val="28"/>
        </w:rPr>
      </w:pPr>
      <w:r>
        <w:rPr>
          <w:rFonts w:ascii="Times New Roman" w:eastAsia="Calibri" w:hAnsi="Times New Roman"/>
          <w:sz w:val="28"/>
          <w:szCs w:val="28"/>
        </w:rPr>
        <w:t xml:space="preserve">а) пересмотреть с 1 января 2012 года </w:t>
      </w:r>
      <w:r w:rsidRPr="006E6C7A">
        <w:rPr>
          <w:rFonts w:ascii="Times New Roman" w:eastAsia="Calibri" w:hAnsi="Times New Roman"/>
          <w:sz w:val="28"/>
          <w:szCs w:val="28"/>
        </w:rPr>
        <w:t xml:space="preserve">тарифы на услуги по </w:t>
      </w:r>
      <w:r w:rsidRPr="006E6C7A">
        <w:rPr>
          <w:rFonts w:ascii="Times New Roman" w:eastAsia="Calibri" w:hAnsi="Times New Roman"/>
          <w:sz w:val="28"/>
          <w:szCs w:val="28"/>
        </w:rPr>
        <w:lastRenderedPageBreak/>
        <w:t xml:space="preserve">передаче электрической энергии по единой национальной (общероссийской) электрической сети, оказываемые  </w:t>
      </w:r>
      <w:r>
        <w:rPr>
          <w:rFonts w:ascii="Times New Roman" w:eastAsia="Calibri" w:hAnsi="Times New Roman"/>
          <w:sz w:val="28"/>
          <w:szCs w:val="28"/>
        </w:rPr>
        <w:t xml:space="preserve">организацией по </w:t>
      </w:r>
      <w:r w:rsidRPr="0075509F">
        <w:rPr>
          <w:rFonts w:ascii="Times New Roman" w:eastAsia="Calibri" w:hAnsi="Times New Roman"/>
          <w:sz w:val="28"/>
          <w:szCs w:val="28"/>
        </w:rPr>
        <w:t xml:space="preserve">управлению единой национальной (общероссийской) электрической сетью на 2012 год, установив их на уровне, не </w:t>
      </w:r>
      <w:r>
        <w:rPr>
          <w:rFonts w:ascii="Times New Roman" w:eastAsia="Calibri" w:hAnsi="Times New Roman"/>
          <w:sz w:val="28"/>
          <w:szCs w:val="28"/>
        </w:rPr>
        <w:t>превышающем уровень</w:t>
      </w:r>
      <w:r w:rsidRPr="0075509F">
        <w:rPr>
          <w:rFonts w:ascii="Times New Roman" w:eastAsia="Calibri" w:hAnsi="Times New Roman"/>
          <w:sz w:val="28"/>
          <w:szCs w:val="28"/>
        </w:rPr>
        <w:t xml:space="preserve"> тарифов на</w:t>
      </w:r>
      <w:r>
        <w:rPr>
          <w:rFonts w:ascii="Times New Roman" w:eastAsia="Calibri" w:hAnsi="Times New Roman"/>
          <w:sz w:val="28"/>
          <w:szCs w:val="28"/>
        </w:rPr>
        <w:t xml:space="preserve"> 2011 год, и до 1 апреля 2012 года</w:t>
      </w:r>
      <w:r w:rsidRPr="006E6C7A">
        <w:rPr>
          <w:rFonts w:ascii="Times New Roman" w:eastAsia="Calibri" w:hAnsi="Times New Roman"/>
          <w:sz w:val="28"/>
          <w:szCs w:val="28"/>
        </w:rPr>
        <w:t xml:space="preserve"> </w:t>
      </w:r>
      <w:r>
        <w:rPr>
          <w:rFonts w:ascii="Times New Roman" w:eastAsia="Calibri" w:hAnsi="Times New Roman"/>
          <w:sz w:val="28"/>
          <w:szCs w:val="28"/>
        </w:rPr>
        <w:t>принять решение о пересмотре с 01 июля 2012 года</w:t>
      </w:r>
      <w:r w:rsidRPr="006E6C7A">
        <w:rPr>
          <w:rFonts w:ascii="Times New Roman" w:eastAsia="Calibri" w:hAnsi="Times New Roman"/>
          <w:sz w:val="28"/>
          <w:szCs w:val="28"/>
        </w:rPr>
        <w:t xml:space="preserve"> тариф</w:t>
      </w:r>
      <w:r>
        <w:rPr>
          <w:rFonts w:ascii="Times New Roman" w:eastAsia="Calibri" w:hAnsi="Times New Roman"/>
          <w:sz w:val="28"/>
          <w:szCs w:val="28"/>
        </w:rPr>
        <w:t>ов</w:t>
      </w:r>
      <w:r w:rsidRPr="006E6C7A">
        <w:rPr>
          <w:rFonts w:ascii="Times New Roman" w:eastAsia="Calibri" w:hAnsi="Times New Roman"/>
          <w:sz w:val="28"/>
          <w:szCs w:val="28"/>
        </w:rPr>
        <w:t xml:space="preserve"> на услуги по передаче электрической энергии по единой национальной (общероссийской) электрической сети, </w:t>
      </w:r>
      <w:r>
        <w:rPr>
          <w:rFonts w:ascii="Times New Roman" w:eastAsia="Calibri" w:hAnsi="Times New Roman"/>
          <w:sz w:val="28"/>
          <w:szCs w:val="28"/>
        </w:rPr>
        <w:t xml:space="preserve">организацией по управлению единой национальной (общероссийской) электрической </w:t>
      </w:r>
      <w:r w:rsidRPr="0075509F">
        <w:rPr>
          <w:rFonts w:ascii="Times New Roman" w:eastAsia="Calibri" w:hAnsi="Times New Roman"/>
          <w:sz w:val="28"/>
          <w:szCs w:val="28"/>
        </w:rPr>
        <w:t>сетью на 2012 -2014 г.г.</w:t>
      </w:r>
    </w:p>
    <w:p w:rsidR="00D354D3" w:rsidRDefault="00D354D3" w:rsidP="00D354D3">
      <w:pPr>
        <w:pStyle w:val="a4"/>
        <w:spacing w:line="240" w:lineRule="auto"/>
        <w:ind w:left="0" w:firstLine="720"/>
        <w:jc w:val="both"/>
        <w:rPr>
          <w:rFonts w:ascii="Times New Roman" w:eastAsia="Calibri" w:hAnsi="Times New Roman"/>
          <w:sz w:val="28"/>
          <w:szCs w:val="28"/>
        </w:rPr>
      </w:pPr>
      <w:r>
        <w:rPr>
          <w:rFonts w:ascii="Times New Roman" w:eastAsia="Calibri" w:hAnsi="Times New Roman"/>
          <w:sz w:val="28"/>
          <w:szCs w:val="28"/>
        </w:rPr>
        <w:t>б</w:t>
      </w:r>
      <w:r w:rsidRPr="004065B9">
        <w:rPr>
          <w:rFonts w:ascii="Times New Roman" w:eastAsia="Calibri" w:hAnsi="Times New Roman"/>
          <w:sz w:val="28"/>
          <w:szCs w:val="28"/>
        </w:rPr>
        <w:t xml:space="preserve">) по согласованию с Министерством экономического развития Российской Федерации </w:t>
      </w:r>
      <w:r>
        <w:rPr>
          <w:rFonts w:ascii="Times New Roman" w:eastAsia="Calibri" w:hAnsi="Times New Roman"/>
          <w:sz w:val="28"/>
          <w:szCs w:val="28"/>
        </w:rPr>
        <w:t>установить предельную</w:t>
      </w:r>
      <w:r w:rsidRPr="004065B9">
        <w:rPr>
          <w:rFonts w:ascii="Times New Roman" w:eastAsia="Calibri" w:hAnsi="Times New Roman"/>
          <w:sz w:val="28"/>
          <w:szCs w:val="28"/>
        </w:rPr>
        <w:t xml:space="preserve"> норм</w:t>
      </w:r>
      <w:r>
        <w:rPr>
          <w:rFonts w:ascii="Times New Roman" w:eastAsia="Calibri" w:hAnsi="Times New Roman"/>
          <w:sz w:val="28"/>
          <w:szCs w:val="28"/>
        </w:rPr>
        <w:t>у</w:t>
      </w:r>
      <w:r w:rsidRPr="004065B9">
        <w:rPr>
          <w:rFonts w:ascii="Times New Roman" w:eastAsia="Calibri" w:hAnsi="Times New Roman"/>
          <w:sz w:val="28"/>
          <w:szCs w:val="28"/>
        </w:rPr>
        <w:t xml:space="preserve"> доходности инвестированного капитала</w:t>
      </w:r>
      <w:r>
        <w:rPr>
          <w:rFonts w:ascii="Times New Roman" w:eastAsia="Calibri" w:hAnsi="Times New Roman"/>
          <w:sz w:val="28"/>
          <w:szCs w:val="28"/>
        </w:rPr>
        <w:t xml:space="preserve"> для расчета тарифов на услуги по передаче электрической энергии по</w:t>
      </w:r>
      <w:r w:rsidRPr="00795F92">
        <w:rPr>
          <w:rFonts w:ascii="Times New Roman" w:hAnsi="Times New Roman"/>
          <w:sz w:val="28"/>
          <w:szCs w:val="28"/>
        </w:rPr>
        <w:t xml:space="preserve"> электрическим сетям, принадлежащим на праве собственности или ином законном основании территориальным сетевым организациям</w:t>
      </w:r>
      <w:r>
        <w:rPr>
          <w:rFonts w:ascii="Times New Roman" w:hAnsi="Times New Roman"/>
          <w:sz w:val="28"/>
          <w:szCs w:val="28"/>
        </w:rPr>
        <w:t>;</w:t>
      </w:r>
    </w:p>
    <w:p w:rsidR="00D354D3" w:rsidRDefault="00D354D3" w:rsidP="00D354D3">
      <w:pPr>
        <w:pStyle w:val="a4"/>
        <w:spacing w:line="240" w:lineRule="auto"/>
        <w:ind w:left="0" w:firstLine="720"/>
        <w:jc w:val="both"/>
        <w:rPr>
          <w:rFonts w:ascii="Times New Roman" w:eastAsia="Calibri" w:hAnsi="Times New Roman"/>
          <w:sz w:val="28"/>
          <w:szCs w:val="28"/>
        </w:rPr>
      </w:pPr>
      <w:r w:rsidRPr="000A4F5C">
        <w:rPr>
          <w:rFonts w:ascii="Times New Roman" w:eastAsia="Calibri" w:hAnsi="Times New Roman"/>
          <w:sz w:val="28"/>
          <w:szCs w:val="28"/>
        </w:rPr>
        <w:t xml:space="preserve">в) </w:t>
      </w:r>
      <w:r w:rsidRPr="00BE00F1">
        <w:rPr>
          <w:rFonts w:ascii="Times New Roman" w:eastAsia="Calibri" w:hAnsi="Times New Roman"/>
          <w:sz w:val="28"/>
          <w:szCs w:val="28"/>
        </w:rPr>
        <w:t>при необходимости</w:t>
      </w:r>
      <w:r>
        <w:rPr>
          <w:rFonts w:ascii="Times New Roman" w:eastAsia="Calibri" w:hAnsi="Times New Roman"/>
          <w:sz w:val="28"/>
          <w:szCs w:val="28"/>
        </w:rPr>
        <w:t xml:space="preserve"> </w:t>
      </w:r>
      <w:r w:rsidRPr="000A4F5C">
        <w:rPr>
          <w:rFonts w:ascii="Times New Roman" w:eastAsia="Calibri" w:hAnsi="Times New Roman"/>
          <w:sz w:val="28"/>
          <w:szCs w:val="28"/>
        </w:rPr>
        <w:t>совместно с Минэкономразвития России</w:t>
      </w:r>
      <w:r>
        <w:rPr>
          <w:rFonts w:ascii="Times New Roman" w:eastAsia="Calibri" w:hAnsi="Times New Roman"/>
          <w:sz w:val="28"/>
          <w:szCs w:val="28"/>
        </w:rPr>
        <w:t xml:space="preserve"> и </w:t>
      </w:r>
      <w:r w:rsidRPr="000A4F5C">
        <w:rPr>
          <w:rFonts w:ascii="Times New Roman" w:eastAsia="Calibri" w:hAnsi="Times New Roman"/>
          <w:sz w:val="28"/>
          <w:szCs w:val="28"/>
        </w:rPr>
        <w:t xml:space="preserve">Минэнерго России до </w:t>
      </w:r>
      <w:r w:rsidRPr="00BE00F1">
        <w:rPr>
          <w:rFonts w:ascii="Times New Roman" w:eastAsia="Calibri" w:hAnsi="Times New Roman"/>
          <w:sz w:val="28"/>
          <w:szCs w:val="28"/>
        </w:rPr>
        <w:t>1 апреля 2012</w:t>
      </w:r>
      <w:r w:rsidRPr="000A4F5C">
        <w:rPr>
          <w:rFonts w:ascii="Times New Roman" w:eastAsia="Calibri" w:hAnsi="Times New Roman"/>
          <w:sz w:val="28"/>
          <w:szCs w:val="28"/>
        </w:rPr>
        <w:t xml:space="preserve"> года представить в Правительство Российской Федерации предложения о внесении изменений в нормативные правовые акты Правительства Российской Федерации, обеспечивающие с 2013 года перенос срока </w:t>
      </w:r>
      <w:r w:rsidRPr="00BE00F1">
        <w:rPr>
          <w:rFonts w:ascii="Times New Roman" w:eastAsia="Calibri" w:hAnsi="Times New Roman"/>
          <w:sz w:val="28"/>
          <w:szCs w:val="28"/>
        </w:rPr>
        <w:t>изменения (индексации)</w:t>
      </w:r>
      <w:r w:rsidRPr="000A4F5C">
        <w:rPr>
          <w:rFonts w:ascii="Times New Roman" w:eastAsia="Calibri" w:hAnsi="Times New Roman"/>
          <w:sz w:val="28"/>
          <w:szCs w:val="28"/>
        </w:rPr>
        <w:t xml:space="preserve"> регулируемых цен (тарифов) в электроэнергетике с 1 января на 1 июля;</w:t>
      </w:r>
    </w:p>
    <w:p w:rsidR="00D354D3" w:rsidRDefault="00D354D3" w:rsidP="00D354D3">
      <w:pPr>
        <w:pStyle w:val="a4"/>
        <w:spacing w:line="240" w:lineRule="auto"/>
        <w:ind w:left="0" w:firstLine="720"/>
        <w:jc w:val="both"/>
        <w:rPr>
          <w:rFonts w:ascii="Times New Roman" w:hAnsi="Times New Roman"/>
          <w:sz w:val="28"/>
          <w:szCs w:val="28"/>
        </w:rPr>
      </w:pPr>
      <w:r>
        <w:rPr>
          <w:rFonts w:ascii="Times New Roman" w:eastAsia="Calibri" w:hAnsi="Times New Roman"/>
          <w:sz w:val="28"/>
          <w:szCs w:val="28"/>
        </w:rPr>
        <w:t>г</w:t>
      </w:r>
      <w:r w:rsidRPr="007864F3">
        <w:rPr>
          <w:rFonts w:ascii="Times New Roman" w:eastAsia="Calibri" w:hAnsi="Times New Roman"/>
          <w:sz w:val="28"/>
          <w:szCs w:val="28"/>
        </w:rPr>
        <w:t>)</w:t>
      </w:r>
      <w:r>
        <w:rPr>
          <w:rFonts w:ascii="Times New Roman" w:hAnsi="Times New Roman"/>
          <w:sz w:val="28"/>
          <w:szCs w:val="28"/>
        </w:rPr>
        <w:t xml:space="preserve"> до 1 августа 2013 года разработать методические указания по учету степени загрузки центров питания при формировании тарифов и (или) их предельных минимальных и (или) максимальных уровней на услуги по передаче электрической энергии;</w:t>
      </w:r>
    </w:p>
    <w:p w:rsidR="00D354D3" w:rsidRDefault="00D354D3" w:rsidP="00D354D3">
      <w:pPr>
        <w:pStyle w:val="a4"/>
        <w:spacing w:after="0" w:line="240" w:lineRule="auto"/>
        <w:ind w:left="0" w:firstLine="720"/>
        <w:jc w:val="both"/>
        <w:rPr>
          <w:rFonts w:ascii="Times New Roman" w:hAnsi="Times New Roman"/>
          <w:sz w:val="28"/>
          <w:szCs w:val="28"/>
        </w:rPr>
      </w:pPr>
      <w:r>
        <w:rPr>
          <w:rFonts w:ascii="Times New Roman" w:hAnsi="Times New Roman"/>
          <w:sz w:val="28"/>
          <w:szCs w:val="28"/>
        </w:rP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w:t>
      </w:r>
      <w:r w:rsidRPr="00C91FB4">
        <w:rPr>
          <w:rFonts w:ascii="Times New Roman" w:hAnsi="Times New Roman"/>
          <w:sz w:val="28"/>
          <w:szCs w:val="28"/>
        </w:rPr>
        <w:t xml:space="preserve"> </w:t>
      </w:r>
      <w:r>
        <w:rPr>
          <w:rFonts w:ascii="Times New Roman" w:hAnsi="Times New Roman"/>
          <w:sz w:val="28"/>
          <w:szCs w:val="28"/>
        </w:rPr>
        <w:t>Забайкальского края, Ставропольского края, Республики Бурятии, Томской области,  в границах которых не происходит формирование равновесной цены оптового рынка.</w:t>
      </w:r>
    </w:p>
    <w:p w:rsidR="00D354D3" w:rsidRDefault="00D354D3" w:rsidP="00D354D3">
      <w:pPr>
        <w:pStyle w:val="ConsPlusNormal"/>
        <w:widowControl/>
        <w:ind w:firstLine="710"/>
        <w:jc w:val="both"/>
        <w:rPr>
          <w:rFonts w:ascii="Times New Roman" w:eastAsia="Calibri" w:hAnsi="Times New Roman"/>
          <w:i/>
          <w:sz w:val="28"/>
          <w:szCs w:val="28"/>
        </w:rPr>
      </w:pPr>
      <w:r>
        <w:rPr>
          <w:rFonts w:ascii="Times New Roman" w:hAnsi="Times New Roman"/>
          <w:sz w:val="28"/>
          <w:szCs w:val="28"/>
        </w:rPr>
        <w:t xml:space="preserve">7. </w:t>
      </w:r>
      <w:r w:rsidRPr="00261B4C">
        <w:rPr>
          <w:rFonts w:ascii="Times New Roman" w:hAnsi="Times New Roman"/>
          <w:sz w:val="28"/>
          <w:szCs w:val="28"/>
        </w:rPr>
        <w:t>Установить, что</w:t>
      </w:r>
      <w:r w:rsidRPr="006F6C76">
        <w:rPr>
          <w:rFonts w:ascii="Times New Roman" w:hAnsi="Times New Roman"/>
          <w:sz w:val="28"/>
          <w:szCs w:val="28"/>
        </w:rPr>
        <w:t xml:space="preserve"> </w:t>
      </w:r>
      <w:r>
        <w:rPr>
          <w:rFonts w:ascii="Times New Roman" w:hAnsi="Times New Roman"/>
          <w:sz w:val="28"/>
          <w:szCs w:val="28"/>
        </w:rPr>
        <w:t xml:space="preserve">регулируемые тарифы (цены) на электрическую энергию (мощность) поставщиков для целей продажи на оптовом рынке по регулируемым договорам, </w:t>
      </w:r>
      <w:r w:rsidRPr="00D514A0">
        <w:rPr>
          <w:rFonts w:ascii="Times New Roman" w:hAnsi="Times New Roman"/>
          <w:sz w:val="28"/>
          <w:szCs w:val="28"/>
        </w:rPr>
        <w:t xml:space="preserve">цены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w:t>
      </w:r>
      <w:r>
        <w:rPr>
          <w:rFonts w:ascii="Times New Roman" w:hAnsi="Times New Roman"/>
          <w:sz w:val="28"/>
          <w:szCs w:val="28"/>
        </w:rPr>
        <w:t>на</w:t>
      </w:r>
      <w:r w:rsidRPr="00261B4C">
        <w:rPr>
          <w:rFonts w:ascii="Times New Roman" w:eastAsia="Calibri" w:hAnsi="Times New Roman"/>
          <w:sz w:val="28"/>
          <w:szCs w:val="28"/>
        </w:rPr>
        <w:t xml:space="preserve"> 2012 год устанавливаются </w:t>
      </w:r>
      <w:r>
        <w:rPr>
          <w:rFonts w:ascii="Times New Roman" w:eastAsia="Calibri" w:hAnsi="Times New Roman"/>
          <w:sz w:val="28"/>
          <w:szCs w:val="28"/>
        </w:rPr>
        <w:t>Федеральной службой по тарифам</w:t>
      </w:r>
      <w:r w:rsidRPr="00261B4C">
        <w:rPr>
          <w:rFonts w:ascii="Times New Roman" w:eastAsia="Calibri" w:hAnsi="Times New Roman"/>
          <w:sz w:val="28"/>
          <w:szCs w:val="28"/>
        </w:rPr>
        <w:t xml:space="preserve"> на уровне, на котором </w:t>
      </w:r>
      <w:r>
        <w:rPr>
          <w:rFonts w:ascii="Times New Roman" w:eastAsia="Calibri" w:hAnsi="Times New Roman"/>
          <w:sz w:val="28"/>
          <w:szCs w:val="28"/>
        </w:rPr>
        <w:t xml:space="preserve">они были </w:t>
      </w:r>
      <w:r w:rsidRPr="00261B4C">
        <w:rPr>
          <w:rFonts w:ascii="Times New Roman" w:eastAsia="Calibri" w:hAnsi="Times New Roman"/>
          <w:sz w:val="28"/>
          <w:szCs w:val="28"/>
        </w:rPr>
        <w:t>установлены на 2011 год</w:t>
      </w:r>
      <w:r>
        <w:rPr>
          <w:rFonts w:ascii="Times New Roman" w:eastAsia="Calibri" w:hAnsi="Times New Roman"/>
          <w:sz w:val="28"/>
          <w:szCs w:val="28"/>
        </w:rPr>
        <w:t xml:space="preserve"> </w:t>
      </w:r>
      <w:r w:rsidRPr="00BE00F1">
        <w:rPr>
          <w:rFonts w:ascii="Times New Roman" w:eastAsia="Calibri" w:hAnsi="Times New Roman"/>
          <w:sz w:val="28"/>
          <w:szCs w:val="28"/>
        </w:rPr>
        <w:t>по состоянию на 1 октября 201</w:t>
      </w:r>
      <w:r>
        <w:rPr>
          <w:rFonts w:ascii="Times New Roman" w:eastAsia="Calibri" w:hAnsi="Times New Roman"/>
          <w:sz w:val="28"/>
          <w:szCs w:val="28"/>
        </w:rPr>
        <w:t>1</w:t>
      </w:r>
      <w:r w:rsidRPr="00BE00F1">
        <w:rPr>
          <w:rFonts w:ascii="Times New Roman" w:eastAsia="Calibri" w:hAnsi="Times New Roman"/>
          <w:sz w:val="28"/>
          <w:szCs w:val="28"/>
        </w:rPr>
        <w:t xml:space="preserve"> года. Превышение указанного уровня допускается в случае необходимости компенсации в соответствии с Правилами оптового рынка электрической энергии и мощности генерирующим объектам, отнесенным в установленном порядке к генерирующим объектам, </w:t>
      </w:r>
      <w:r w:rsidRPr="00BE00F1">
        <w:rPr>
          <w:rFonts w:ascii="Times New Roman" w:eastAsia="Calibri" w:hAnsi="Times New Roman"/>
          <w:sz w:val="28"/>
          <w:szCs w:val="28"/>
        </w:rPr>
        <w:lastRenderedPageBreak/>
        <w:t>мощность которых поставляется в вынужденном режиме</w:t>
      </w:r>
      <w:r w:rsidRPr="00BE00F1">
        <w:rPr>
          <w:rFonts w:ascii="Times New Roman" w:eastAsia="Calibri" w:hAnsi="Times New Roman" w:cs="Times New Roman"/>
          <w:sz w:val="28"/>
          <w:szCs w:val="28"/>
        </w:rPr>
        <w:t xml:space="preserve">, </w:t>
      </w:r>
      <w:r w:rsidRPr="00BE00F1">
        <w:rPr>
          <w:rFonts w:ascii="Times New Roman" w:eastAsia="Calibri" w:hAnsi="Times New Roman"/>
          <w:sz w:val="28"/>
          <w:szCs w:val="28"/>
        </w:rPr>
        <w:t>фактически полученн</w:t>
      </w:r>
      <w:r w:rsidRPr="00BE00F1">
        <w:rPr>
          <w:rFonts w:ascii="Times New Roman" w:eastAsia="Calibri" w:hAnsi="Times New Roman" w:cs="Times New Roman"/>
          <w:sz w:val="28"/>
          <w:szCs w:val="28"/>
        </w:rPr>
        <w:t>ых</w:t>
      </w:r>
      <w:r w:rsidRPr="00BE00F1">
        <w:rPr>
          <w:rFonts w:ascii="Times New Roman" w:eastAsia="Calibri" w:hAnsi="Times New Roman"/>
          <w:sz w:val="28"/>
          <w:szCs w:val="28"/>
        </w:rPr>
        <w:t xml:space="preserve"> </w:t>
      </w:r>
      <w:r w:rsidRPr="00BE00F1">
        <w:rPr>
          <w:rFonts w:ascii="Times New Roman" w:eastAsia="Calibri" w:hAnsi="Times New Roman" w:cs="Times New Roman"/>
          <w:sz w:val="28"/>
          <w:szCs w:val="28"/>
        </w:rPr>
        <w:t xml:space="preserve">ими </w:t>
      </w:r>
      <w:r w:rsidRPr="00BE00F1">
        <w:rPr>
          <w:rFonts w:ascii="Times New Roman" w:eastAsia="Calibri" w:hAnsi="Times New Roman"/>
          <w:sz w:val="28"/>
          <w:szCs w:val="28"/>
        </w:rPr>
        <w:t xml:space="preserve">убытков от реализации электрической энергии за 2011 год, если в течение этого года мощность </w:t>
      </w:r>
      <w:r w:rsidRPr="00BE00F1">
        <w:rPr>
          <w:rFonts w:ascii="Times New Roman" w:eastAsia="Calibri" w:hAnsi="Times New Roman" w:cs="Times New Roman"/>
          <w:sz w:val="28"/>
          <w:szCs w:val="28"/>
        </w:rPr>
        <w:t>этого</w:t>
      </w:r>
      <w:r w:rsidRPr="00BE00F1">
        <w:rPr>
          <w:rFonts w:ascii="Times New Roman" w:eastAsia="Calibri" w:hAnsi="Times New Roman"/>
          <w:sz w:val="28"/>
          <w:szCs w:val="28"/>
        </w:rPr>
        <w:t xml:space="preserve"> объекта поставлялась в вынужденном режиме</w:t>
      </w:r>
      <w:r w:rsidRPr="00BE00F1">
        <w:rPr>
          <w:rFonts w:ascii="Times New Roman" w:eastAsia="Calibri" w:hAnsi="Times New Roman" w:cs="Times New Roman"/>
          <w:sz w:val="28"/>
          <w:szCs w:val="28"/>
        </w:rPr>
        <w:t>.</w:t>
      </w:r>
    </w:p>
    <w:p w:rsidR="00D354D3" w:rsidRDefault="00D354D3" w:rsidP="00D354D3">
      <w:pPr>
        <w:pStyle w:val="a4"/>
        <w:spacing w:after="0" w:line="240" w:lineRule="auto"/>
        <w:ind w:left="0" w:firstLine="720"/>
        <w:jc w:val="both"/>
        <w:rPr>
          <w:rFonts w:ascii="Times New Roman" w:eastAsia="Calibri" w:hAnsi="Times New Roman" w:cs="Arial"/>
          <w:sz w:val="28"/>
          <w:szCs w:val="28"/>
        </w:rPr>
      </w:pPr>
      <w:r>
        <w:rPr>
          <w:rFonts w:ascii="Times New Roman" w:eastAsia="Calibri" w:hAnsi="Times New Roman"/>
          <w:sz w:val="28"/>
          <w:szCs w:val="28"/>
        </w:rPr>
        <w:t xml:space="preserve">В </w:t>
      </w:r>
      <w:r w:rsidRPr="00850EBE">
        <w:rPr>
          <w:rFonts w:ascii="Times New Roman" w:eastAsia="Calibri" w:hAnsi="Times New Roman" w:cs="Arial"/>
          <w:sz w:val="28"/>
          <w:szCs w:val="28"/>
        </w:rPr>
        <w:t xml:space="preserve">случае, если для поставщика в отношении генерирующего объекта, мощность которого поставляется в 2012 г. в вынужденном режиме, в 2011 г. не были установлены </w:t>
      </w:r>
      <w:r w:rsidRPr="00E24911">
        <w:rPr>
          <w:rFonts w:ascii="Times New Roman" w:eastAsia="Calibri" w:hAnsi="Times New Roman" w:cs="Arial"/>
          <w:sz w:val="28"/>
          <w:szCs w:val="28"/>
        </w:rPr>
        <w:t xml:space="preserve">цены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w:t>
      </w:r>
      <w:r w:rsidRPr="00850EBE">
        <w:rPr>
          <w:rFonts w:ascii="Times New Roman" w:eastAsia="Calibri" w:hAnsi="Times New Roman" w:cs="Arial"/>
          <w:sz w:val="28"/>
          <w:szCs w:val="28"/>
        </w:rPr>
        <w:t>на 2012 г. цены на мощность и электрическую энергию</w:t>
      </w:r>
      <w:r>
        <w:rPr>
          <w:rFonts w:ascii="Times New Roman" w:eastAsia="Calibri" w:hAnsi="Times New Roman" w:cs="Arial"/>
          <w:sz w:val="28"/>
          <w:szCs w:val="28"/>
        </w:rPr>
        <w:t xml:space="preserve"> устанавливаются в следующем порядке:</w:t>
      </w:r>
    </w:p>
    <w:p w:rsidR="00D354D3" w:rsidRPr="000653C5" w:rsidRDefault="00D354D3" w:rsidP="00D354D3">
      <w:pPr>
        <w:autoSpaceDE w:val="0"/>
        <w:autoSpaceDN w:val="0"/>
        <w:adjustRightInd w:val="0"/>
        <w:spacing w:after="0" w:line="240" w:lineRule="auto"/>
        <w:ind w:firstLine="540"/>
        <w:jc w:val="both"/>
        <w:outlineLvl w:val="1"/>
        <w:rPr>
          <w:rFonts w:ascii="Times New Roman" w:eastAsia="Calibri" w:hAnsi="Times New Roman" w:cs="Arial"/>
          <w:sz w:val="28"/>
          <w:szCs w:val="28"/>
        </w:rPr>
      </w:pPr>
      <w:r>
        <w:rPr>
          <w:rFonts w:ascii="Times New Roman" w:eastAsia="Calibri" w:hAnsi="Times New Roman" w:cs="Arial"/>
          <w:sz w:val="28"/>
          <w:szCs w:val="28"/>
        </w:rPr>
        <w:t>- цена на мощность устанавливается:</w:t>
      </w:r>
    </w:p>
    <w:p w:rsidR="00D354D3" w:rsidRPr="000653C5" w:rsidRDefault="00D354D3" w:rsidP="00D354D3">
      <w:pPr>
        <w:autoSpaceDE w:val="0"/>
        <w:autoSpaceDN w:val="0"/>
        <w:adjustRightInd w:val="0"/>
        <w:spacing w:after="0" w:line="240" w:lineRule="auto"/>
        <w:ind w:firstLine="540"/>
        <w:jc w:val="both"/>
        <w:outlineLvl w:val="1"/>
        <w:rPr>
          <w:rFonts w:ascii="Times New Roman" w:eastAsia="Calibri" w:hAnsi="Times New Roman" w:cs="Arial"/>
          <w:sz w:val="28"/>
          <w:szCs w:val="28"/>
        </w:rPr>
      </w:pPr>
      <w:r>
        <w:rPr>
          <w:rFonts w:ascii="Times New Roman" w:eastAsia="Calibri" w:hAnsi="Times New Roman" w:cs="Arial"/>
          <w:sz w:val="28"/>
          <w:szCs w:val="28"/>
        </w:rPr>
        <w:t xml:space="preserve">на уровне цены на мощность для генерирующих объектов, в отношении которых были указаны наиболее высокие цены в ценовых заявках на конкурентный отбор мощности, утвержденной ФСТ России на 2011 г., </w:t>
      </w:r>
    </w:p>
    <w:p w:rsidR="00D354D3" w:rsidRPr="000653C5"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eastAsia="Calibri" w:hAnsi="Times New Roman" w:cs="Arial"/>
          <w:sz w:val="28"/>
          <w:szCs w:val="28"/>
        </w:rPr>
        <w:t xml:space="preserve">на уровне предельного размера цены на мощность для проведения конкурентного отбора мощности на 2012 г. - если в 2011 году данный поставщик осуществлял поставку мощности по цене, </w:t>
      </w:r>
      <w:r>
        <w:rPr>
          <w:rFonts w:ascii="Times New Roman" w:hAnsi="Times New Roman"/>
          <w:sz w:val="28"/>
          <w:szCs w:val="28"/>
        </w:rPr>
        <w:t>определенной по результатам конкурентного отбора мощности,</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66596B">
        <w:rPr>
          <w:rFonts w:ascii="Times New Roman" w:hAnsi="Times New Roman"/>
          <w:sz w:val="28"/>
          <w:szCs w:val="28"/>
        </w:rPr>
        <w:t xml:space="preserve">на уровне, определенном в соответствии с </w:t>
      </w:r>
      <w:r>
        <w:rPr>
          <w:rFonts w:ascii="Times New Roman" w:eastAsia="Calibri" w:hAnsi="Times New Roman" w:cs="Arial"/>
          <w:sz w:val="28"/>
          <w:szCs w:val="28"/>
        </w:rPr>
        <w:t>П</w:t>
      </w:r>
      <w:r>
        <w:rPr>
          <w:rFonts w:ascii="Times New Roman" w:hAnsi="Times New Roman"/>
          <w:sz w:val="28"/>
          <w:szCs w:val="28"/>
        </w:rPr>
        <w:t>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ФСТ России</w:t>
      </w:r>
      <w:r w:rsidRPr="0066596B">
        <w:rPr>
          <w:rFonts w:ascii="Times New Roman" w:hAnsi="Times New Roman"/>
          <w:sz w:val="28"/>
          <w:szCs w:val="28"/>
        </w:rPr>
        <w:t>,</w:t>
      </w:r>
      <w:r>
        <w:rPr>
          <w:rFonts w:ascii="Times New Roman" w:hAnsi="Times New Roman"/>
          <w:sz w:val="28"/>
          <w:szCs w:val="28"/>
        </w:rPr>
        <w:t xml:space="preserve"> без применения индексов цен на 2012 г.</w:t>
      </w:r>
      <w:r w:rsidRPr="0066596B">
        <w:rPr>
          <w:rFonts w:ascii="Times New Roman" w:hAnsi="Times New Roman"/>
          <w:sz w:val="28"/>
          <w:szCs w:val="28"/>
        </w:rPr>
        <w:t xml:space="preserve"> - </w:t>
      </w:r>
      <w:r w:rsidRPr="0066596B">
        <w:rPr>
          <w:rFonts w:ascii="Times New Roman" w:eastAsia="Calibri" w:hAnsi="Times New Roman" w:cs="Arial"/>
          <w:sz w:val="28"/>
          <w:szCs w:val="28"/>
        </w:rPr>
        <w:t xml:space="preserve">если в 2011 году данный поставщик </w:t>
      </w:r>
      <w:r>
        <w:rPr>
          <w:rFonts w:ascii="Times New Roman" w:hAnsi="Times New Roman"/>
          <w:sz w:val="28"/>
          <w:szCs w:val="28"/>
        </w:rPr>
        <w:t>не осуществлял поставку мощности на оптовый рынок</w:t>
      </w:r>
      <w:r>
        <w:rPr>
          <w:rFonts w:ascii="Times New Roman" w:eastAsia="Calibri" w:hAnsi="Times New Roman" w:cs="Arial"/>
          <w:sz w:val="28"/>
          <w:szCs w:val="28"/>
        </w:rPr>
        <w:t xml:space="preserve">; </w:t>
      </w:r>
    </w:p>
    <w:p w:rsidR="00D354D3" w:rsidRDefault="00D354D3" w:rsidP="00D354D3">
      <w:pPr>
        <w:autoSpaceDE w:val="0"/>
        <w:autoSpaceDN w:val="0"/>
        <w:adjustRightInd w:val="0"/>
        <w:spacing w:after="0" w:line="240" w:lineRule="auto"/>
        <w:ind w:firstLine="540"/>
        <w:jc w:val="both"/>
        <w:outlineLvl w:val="1"/>
        <w:rPr>
          <w:rFonts w:ascii="Times New Roman" w:eastAsia="Calibri" w:hAnsi="Times New Roman" w:cs="Arial"/>
          <w:sz w:val="28"/>
          <w:szCs w:val="28"/>
        </w:rPr>
      </w:pPr>
      <w:r>
        <w:rPr>
          <w:rFonts w:ascii="Times New Roman" w:eastAsia="Calibri" w:hAnsi="Times New Roman" w:cs="Arial"/>
          <w:sz w:val="28"/>
          <w:szCs w:val="28"/>
        </w:rPr>
        <w:t xml:space="preserve">- </w:t>
      </w:r>
      <w:r w:rsidRPr="00850EBE">
        <w:rPr>
          <w:rFonts w:ascii="Times New Roman" w:eastAsia="Calibri" w:hAnsi="Times New Roman" w:cs="Arial"/>
          <w:sz w:val="28"/>
          <w:szCs w:val="28"/>
        </w:rPr>
        <w:t xml:space="preserve">цена </w:t>
      </w:r>
      <w:r>
        <w:rPr>
          <w:rFonts w:ascii="Times New Roman" w:eastAsia="Calibri" w:hAnsi="Times New Roman" w:cs="Arial"/>
          <w:sz w:val="28"/>
          <w:szCs w:val="28"/>
        </w:rPr>
        <w:t xml:space="preserve">на </w:t>
      </w:r>
      <w:r w:rsidRPr="00850EBE">
        <w:rPr>
          <w:rFonts w:ascii="Times New Roman" w:eastAsia="Calibri" w:hAnsi="Times New Roman" w:cs="Arial"/>
          <w:sz w:val="28"/>
          <w:szCs w:val="28"/>
        </w:rPr>
        <w:t>электрическую энергию</w:t>
      </w:r>
      <w:r>
        <w:rPr>
          <w:rFonts w:ascii="Times New Roman" w:eastAsia="Calibri" w:hAnsi="Times New Roman" w:cs="Arial"/>
          <w:sz w:val="28"/>
          <w:szCs w:val="28"/>
        </w:rPr>
        <w:t xml:space="preserve"> устанавливается в соответствии с П</w:t>
      </w:r>
      <w:r>
        <w:rPr>
          <w:rFonts w:ascii="Times New Roman" w:hAnsi="Times New Roman"/>
          <w:sz w:val="28"/>
          <w:szCs w:val="28"/>
        </w:rPr>
        <w:t>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ФСТ России, без применения индексов цен на 2012 г.</w:t>
      </w:r>
    </w:p>
    <w:p w:rsidR="00D354D3" w:rsidRDefault="00D354D3" w:rsidP="00D354D3">
      <w:pPr>
        <w:pStyle w:val="ConsPlusNormal"/>
        <w:ind w:firstLine="710"/>
        <w:jc w:val="both"/>
        <w:rPr>
          <w:rFonts w:ascii="Times New Roman" w:eastAsia="Calibri" w:hAnsi="Times New Roman"/>
          <w:sz w:val="28"/>
          <w:szCs w:val="28"/>
        </w:rPr>
      </w:pPr>
      <w:r>
        <w:rPr>
          <w:rFonts w:ascii="Times New Roman" w:eastAsia="Calibri" w:hAnsi="Times New Roman"/>
          <w:sz w:val="28"/>
          <w:szCs w:val="28"/>
        </w:rPr>
        <w:t xml:space="preserve">При установлении </w:t>
      </w:r>
      <w:r>
        <w:rPr>
          <w:rFonts w:ascii="Times New Roman" w:hAnsi="Times New Roman"/>
          <w:sz w:val="28"/>
          <w:szCs w:val="28"/>
        </w:rPr>
        <w:t>регулируемых тарифов (цен) на электрическую энергию (мощность) поставщиков впервые указанные тарифы (цены) определяются в установленном порядке без применения индексов цен на 2012 г.</w:t>
      </w:r>
    </w:p>
    <w:p w:rsidR="00D354D3" w:rsidRDefault="00D354D3" w:rsidP="00D35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Министерству энергетики Российской Федерации</w:t>
      </w:r>
      <w:r w:rsidRPr="00BE00F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354D3" w:rsidRDefault="00D354D3" w:rsidP="00D35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утвердить Методические указания по определению степени загрузки центров питания</w:t>
      </w:r>
      <w:r w:rsidRPr="00BE00F1">
        <w:rPr>
          <w:rFonts w:ascii="Times New Roman" w:hAnsi="Times New Roman" w:cs="Times New Roman"/>
          <w:sz w:val="28"/>
          <w:szCs w:val="28"/>
        </w:rPr>
        <w:t>:</w:t>
      </w:r>
      <w:r>
        <w:rPr>
          <w:rFonts w:ascii="Times New Roman" w:hAnsi="Times New Roman" w:cs="Times New Roman"/>
          <w:sz w:val="28"/>
          <w:szCs w:val="28"/>
        </w:rPr>
        <w:t xml:space="preserve"> </w:t>
      </w:r>
    </w:p>
    <w:p w:rsidR="00D354D3" w:rsidRDefault="00D354D3" w:rsidP="00D35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передачи оказывают организация по управлению ЕНЭС и прочие собственники и иные законные владельцы объектов единой национальной (общероссийской) электрической сети, в срок до 1 января 2013 года;</w:t>
      </w:r>
    </w:p>
    <w:p w:rsidR="00D354D3" w:rsidRPr="005F2144" w:rsidRDefault="00D354D3" w:rsidP="00D35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отношении объектов электросетевого хозяйства, с использованием которых услуги по передаче оказывают территориальными сетевыми организациями, в номинальном классе напряжения 35 кВ и выше, в срок до 1 июля 2013 года.</w:t>
      </w:r>
    </w:p>
    <w:p w:rsidR="00D354D3" w:rsidRDefault="00D354D3" w:rsidP="00D354D3">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9</w:t>
      </w:r>
      <w:r w:rsidRPr="00FC6EA9">
        <w:rPr>
          <w:rFonts w:ascii="Times New Roman" w:hAnsi="Times New Roman" w:cs="Times New Roman"/>
          <w:sz w:val="28"/>
          <w:szCs w:val="28"/>
        </w:rPr>
        <w:t xml:space="preserve">. </w:t>
      </w:r>
      <w:r w:rsidRPr="00FC6EA9">
        <w:rPr>
          <w:rFonts w:ascii="Times New Roman" w:eastAsiaTheme="minorHAnsi" w:hAnsi="Times New Roman" w:cs="Times New Roman"/>
          <w:sz w:val="28"/>
          <w:szCs w:val="28"/>
          <w:lang w:eastAsia="en-US"/>
        </w:rPr>
        <w:t xml:space="preserve">Установить, что корректировка тарифов (цен) на услуги по передаче электрической энергии, связанная с учетом </w:t>
      </w:r>
      <w:r w:rsidRPr="00FC6EA9">
        <w:rPr>
          <w:rFonts w:ascii="Times New Roman" w:hAnsi="Times New Roman" w:cs="Times New Roman"/>
          <w:sz w:val="28"/>
          <w:szCs w:val="28"/>
        </w:rPr>
        <w:t xml:space="preserve">степени загрузки центров питания </w:t>
      </w:r>
      <w:r w:rsidRPr="00FC6EA9">
        <w:rPr>
          <w:rFonts w:ascii="Times New Roman" w:eastAsiaTheme="minorHAnsi" w:hAnsi="Times New Roman" w:cs="Times New Roman"/>
          <w:sz w:val="28"/>
          <w:szCs w:val="28"/>
          <w:lang w:eastAsia="en-US"/>
        </w:rPr>
        <w:t>осуществляется</w:t>
      </w:r>
      <w:r>
        <w:rPr>
          <w:rFonts w:ascii="Times New Roman" w:eastAsiaTheme="minorHAnsi" w:hAnsi="Times New Roman" w:cs="Times New Roman"/>
          <w:sz w:val="28"/>
          <w:szCs w:val="28"/>
          <w:lang w:eastAsia="en-US"/>
        </w:rPr>
        <w:t xml:space="preserve"> </w:t>
      </w:r>
      <w:r w:rsidRPr="00FC6EA9">
        <w:rPr>
          <w:rFonts w:ascii="Times New Roman" w:eastAsiaTheme="minorHAnsi" w:hAnsi="Times New Roman" w:cs="Times New Roman"/>
          <w:sz w:val="28"/>
          <w:szCs w:val="28"/>
          <w:lang w:eastAsia="en-US"/>
        </w:rPr>
        <w:t xml:space="preserve">с </w:t>
      </w:r>
      <w:r>
        <w:rPr>
          <w:rFonts w:ascii="Times New Roman" w:hAnsi="Times New Roman" w:cs="Times New Roman"/>
          <w:sz w:val="28"/>
          <w:szCs w:val="28"/>
        </w:rPr>
        <w:t xml:space="preserve">1 июля </w:t>
      </w:r>
      <w:r w:rsidRPr="00FC6EA9">
        <w:rPr>
          <w:rFonts w:ascii="Times New Roman" w:eastAsiaTheme="minorHAnsi" w:hAnsi="Times New Roman" w:cs="Times New Roman"/>
          <w:sz w:val="28"/>
          <w:szCs w:val="28"/>
          <w:lang w:eastAsia="en-US"/>
        </w:rPr>
        <w:t>2014 года.</w:t>
      </w:r>
    </w:p>
    <w:p w:rsidR="00D354D3" w:rsidRDefault="00D354D3" w:rsidP="00D35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795F92">
        <w:rPr>
          <w:rFonts w:ascii="Times New Roman" w:hAnsi="Times New Roman" w:cs="Times New Roman"/>
          <w:sz w:val="28"/>
          <w:szCs w:val="28"/>
        </w:rPr>
        <w:t xml:space="preserve">.  </w:t>
      </w:r>
      <w:r>
        <w:rPr>
          <w:rFonts w:ascii="Times New Roman" w:hAnsi="Times New Roman" w:cs="Times New Roman"/>
          <w:sz w:val="28"/>
          <w:szCs w:val="28"/>
        </w:rPr>
        <w:t>П</w:t>
      </w:r>
      <w:r w:rsidRPr="00795F92">
        <w:rPr>
          <w:rFonts w:ascii="Times New Roman" w:hAnsi="Times New Roman" w:cs="Times New Roman"/>
          <w:sz w:val="28"/>
          <w:szCs w:val="28"/>
        </w:rPr>
        <w:t>остановлени</w:t>
      </w:r>
      <w:r>
        <w:rPr>
          <w:rFonts w:ascii="Times New Roman" w:hAnsi="Times New Roman" w:cs="Times New Roman"/>
          <w:sz w:val="28"/>
          <w:szCs w:val="28"/>
        </w:rPr>
        <w:t>е</w:t>
      </w:r>
      <w:r w:rsidRPr="00795F92">
        <w:rPr>
          <w:rFonts w:ascii="Times New Roman" w:hAnsi="Times New Roman" w:cs="Times New Roman"/>
          <w:sz w:val="28"/>
          <w:szCs w:val="28"/>
        </w:rPr>
        <w:t xml:space="preserve"> Правительства Российской Федерации от 26 февраля 2004 г. № 109 «О ценообразовании в отношении электрической и тепловой энергии» (Собрание законодательства Российской Федерации, 2004, № 9, ст. 791; 2005, № 1 (часть 2), ст. 130; № 43, ст. 4401; № 47, ст. 4930; № 51, ст. 5526; 2006, № 23, ст. 2522; № 36, ст. 3835; № 37, ст. 3876; 2007, № 1 (часть 2), ст. 282; № 14, ст. 1687; № 16, ст. 1909</w:t>
      </w:r>
      <w:r w:rsidRPr="00795F92">
        <w:rPr>
          <w:rFonts w:ascii="Times New Roman" w:hAnsi="Times New Roman" w:cs="Times New Roman"/>
          <w:color w:val="000000"/>
          <w:sz w:val="28"/>
          <w:szCs w:val="28"/>
        </w:rPr>
        <w:t xml:space="preserve">; 2008, № 2, ст. 84, № 25, </w:t>
      </w:r>
      <w:r>
        <w:rPr>
          <w:rFonts w:ascii="Times New Roman" w:hAnsi="Times New Roman" w:cs="Times New Roman"/>
          <w:color w:val="000000"/>
          <w:sz w:val="28"/>
          <w:szCs w:val="28"/>
        </w:rPr>
        <w:t xml:space="preserve"> </w:t>
      </w:r>
      <w:r w:rsidRPr="00795F92">
        <w:rPr>
          <w:rFonts w:ascii="Times New Roman" w:hAnsi="Times New Roman" w:cs="Times New Roman"/>
          <w:color w:val="000000"/>
          <w:sz w:val="28"/>
          <w:szCs w:val="28"/>
        </w:rPr>
        <w:t xml:space="preserve">ст. 2989, № 27, ст. 3285; 2009, № 8, ст. 980; № 8, ст. 981; № 8, ст. 982; № 12, </w:t>
      </w:r>
      <w:r>
        <w:rPr>
          <w:rFonts w:ascii="Times New Roman" w:hAnsi="Times New Roman" w:cs="Times New Roman"/>
          <w:color w:val="000000"/>
          <w:sz w:val="28"/>
          <w:szCs w:val="28"/>
        </w:rPr>
        <w:t xml:space="preserve"> </w:t>
      </w:r>
      <w:r w:rsidRPr="00795F92">
        <w:rPr>
          <w:rFonts w:ascii="Times New Roman" w:hAnsi="Times New Roman" w:cs="Times New Roman"/>
          <w:color w:val="000000"/>
          <w:sz w:val="28"/>
          <w:szCs w:val="28"/>
        </w:rPr>
        <w:t>ст. 1429</w:t>
      </w:r>
      <w:r w:rsidRPr="00795F92">
        <w:rPr>
          <w:rFonts w:ascii="Times New Roman" w:hAnsi="Times New Roman" w:cs="Times New Roman"/>
          <w:sz w:val="28"/>
          <w:szCs w:val="28"/>
        </w:rPr>
        <w:t>, № 25, ст.3073, № 26, ст.3188, № 32, ст.4040, № 38, ст.4479, № 38, ст.4494,</w:t>
      </w:r>
      <w:r>
        <w:rPr>
          <w:rFonts w:ascii="Times New Roman" w:hAnsi="Times New Roman"/>
          <w:color w:val="000000"/>
          <w:sz w:val="28"/>
          <w:szCs w:val="28"/>
        </w:rPr>
        <w:t>№ 52 (часть I), ст. 6575; 2010, № 12, ст. 1333; № 15, ст. 1808; № 21, ст. 2610; № 23, ст. 2837; № 37, ст. 4685; № 37, ст. 4708; № 40, ст. 5102; 2011, № 14, ст. 1916; № 23, ст. 3316; № 11, ст. № 1524; № 17, ст. 2416; № 24, ст. 3501; № 29, ст. 4497</w:t>
      </w:r>
      <w:r w:rsidRPr="00795F92">
        <w:rPr>
          <w:rFonts w:ascii="Times New Roman" w:hAnsi="Times New Roman" w:cs="Times New Roman"/>
          <w:sz w:val="28"/>
          <w:szCs w:val="28"/>
        </w:rPr>
        <w:t xml:space="preserve">) </w:t>
      </w:r>
      <w:r w:rsidRPr="00804D7D">
        <w:rPr>
          <w:rFonts w:ascii="Times New Roman" w:hAnsi="Times New Roman" w:cs="Times New Roman"/>
          <w:sz w:val="28"/>
          <w:szCs w:val="28"/>
        </w:rPr>
        <w:t xml:space="preserve">не </w:t>
      </w:r>
      <w:r>
        <w:rPr>
          <w:rFonts w:ascii="Times New Roman" w:hAnsi="Times New Roman" w:cs="Times New Roman"/>
          <w:sz w:val="28"/>
          <w:szCs w:val="28"/>
        </w:rPr>
        <w:t xml:space="preserve">подлежит </w:t>
      </w:r>
      <w:r w:rsidRPr="00804D7D">
        <w:rPr>
          <w:rFonts w:ascii="Times New Roman" w:hAnsi="Times New Roman" w:cs="Times New Roman"/>
          <w:sz w:val="28"/>
          <w:szCs w:val="28"/>
        </w:rPr>
        <w:t>примен</w:t>
      </w:r>
      <w:r>
        <w:rPr>
          <w:rFonts w:ascii="Times New Roman" w:hAnsi="Times New Roman" w:cs="Times New Roman"/>
          <w:sz w:val="28"/>
          <w:szCs w:val="28"/>
        </w:rPr>
        <w:t>ению</w:t>
      </w:r>
      <w:r w:rsidRPr="00804D7D">
        <w:rPr>
          <w:rFonts w:ascii="Times New Roman" w:hAnsi="Times New Roman" w:cs="Times New Roman"/>
          <w:sz w:val="28"/>
          <w:szCs w:val="28"/>
        </w:rPr>
        <w:t xml:space="preserve"> </w:t>
      </w:r>
      <w:r>
        <w:rPr>
          <w:rFonts w:ascii="Times New Roman" w:hAnsi="Times New Roman" w:cs="Times New Roman"/>
          <w:sz w:val="28"/>
          <w:szCs w:val="28"/>
        </w:rPr>
        <w:t>в части</w:t>
      </w:r>
      <w:r w:rsidRPr="00804D7D">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804D7D">
        <w:rPr>
          <w:rFonts w:ascii="Times New Roman" w:hAnsi="Times New Roman" w:cs="Times New Roman"/>
          <w:sz w:val="28"/>
          <w:szCs w:val="28"/>
        </w:rPr>
        <w:t xml:space="preserve"> регулировани</w:t>
      </w:r>
      <w:r>
        <w:rPr>
          <w:rFonts w:ascii="Times New Roman" w:hAnsi="Times New Roman" w:cs="Times New Roman"/>
          <w:sz w:val="28"/>
          <w:szCs w:val="28"/>
        </w:rPr>
        <w:t>я</w:t>
      </w:r>
      <w:r w:rsidRPr="00804D7D">
        <w:rPr>
          <w:rFonts w:ascii="Times New Roman" w:hAnsi="Times New Roman" w:cs="Times New Roman"/>
          <w:sz w:val="28"/>
          <w:szCs w:val="28"/>
        </w:rPr>
        <w:t xml:space="preserve"> цен (тарифов) в электроэнергетике.</w:t>
      </w:r>
    </w:p>
    <w:p w:rsidR="00D354D3" w:rsidRDefault="00D354D3" w:rsidP="00D35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Федеральным органам исполнительной власти привести в 3-месячный срок свои нормативные правовые акты в соответствие с настоящим Постановлением.</w:t>
      </w:r>
    </w:p>
    <w:p w:rsidR="00D354D3" w:rsidRDefault="00D354D3" w:rsidP="00D354D3">
      <w:pPr>
        <w:pStyle w:val="ConsPlusNormal"/>
        <w:ind w:firstLine="709"/>
        <w:jc w:val="both"/>
        <w:rPr>
          <w:rFonts w:ascii="Times New Roman" w:hAnsi="Times New Roman" w:cs="Times New Roman"/>
          <w:sz w:val="28"/>
          <w:szCs w:val="28"/>
        </w:rPr>
      </w:pPr>
    </w:p>
    <w:p w:rsidR="00D354D3" w:rsidRDefault="00D354D3" w:rsidP="00D354D3">
      <w:pPr>
        <w:pStyle w:val="ConsPlusNormal"/>
        <w:ind w:firstLine="709"/>
        <w:jc w:val="both"/>
        <w:rPr>
          <w:rFonts w:ascii="Times New Roman" w:hAnsi="Times New Roman" w:cs="Times New Roman"/>
          <w:b/>
          <w:bCs/>
          <w:sz w:val="28"/>
          <w:szCs w:val="28"/>
        </w:rPr>
      </w:pPr>
      <w:r w:rsidRPr="00795F92">
        <w:rPr>
          <w:rFonts w:ascii="Times New Roman" w:hAnsi="Times New Roman" w:cs="Times New Roman"/>
          <w:b/>
          <w:sz w:val="28"/>
          <w:szCs w:val="28"/>
        </w:rPr>
        <w:t xml:space="preserve"> </w:t>
      </w:r>
    </w:p>
    <w:p w:rsidR="00D354D3" w:rsidRDefault="00D354D3" w:rsidP="00D354D3">
      <w:pPr>
        <w:pStyle w:val="ConsPlusNormal"/>
        <w:ind w:firstLine="709"/>
        <w:jc w:val="both"/>
        <w:rPr>
          <w:rFonts w:ascii="Times New Roman" w:hAnsi="Times New Roman" w:cs="Times New Roman"/>
          <w:sz w:val="28"/>
          <w:szCs w:val="28"/>
        </w:rPr>
      </w:pPr>
    </w:p>
    <w:p w:rsidR="00D354D3" w:rsidRDefault="00D354D3" w:rsidP="00D354D3">
      <w:pPr>
        <w:pStyle w:val="ConsPlusNormal"/>
        <w:ind w:firstLine="709"/>
        <w:jc w:val="both"/>
        <w:rPr>
          <w:rFonts w:ascii="Times New Roman" w:hAnsi="Times New Roman" w:cs="Times New Roman"/>
          <w:b/>
          <w:bCs/>
          <w:sz w:val="28"/>
          <w:szCs w:val="28"/>
        </w:rPr>
      </w:pPr>
      <w:r w:rsidRPr="00795F92">
        <w:rPr>
          <w:rFonts w:ascii="Times New Roman" w:hAnsi="Times New Roman" w:cs="Times New Roman"/>
          <w:b/>
          <w:sz w:val="28"/>
          <w:szCs w:val="28"/>
        </w:rPr>
        <w:t xml:space="preserve"> </w:t>
      </w:r>
    </w:p>
    <w:p w:rsidR="00D354D3" w:rsidRDefault="00D354D3" w:rsidP="00D354D3">
      <w:pPr>
        <w:pStyle w:val="ConsPlusNormal"/>
        <w:ind w:firstLine="0"/>
        <w:jc w:val="both"/>
        <w:rPr>
          <w:rFonts w:ascii="Times New Roman" w:hAnsi="Times New Roman" w:cs="Times New Roman"/>
          <w:sz w:val="28"/>
          <w:szCs w:val="28"/>
        </w:rPr>
      </w:pPr>
      <w:r w:rsidRPr="00795F92">
        <w:rPr>
          <w:rFonts w:ascii="Times New Roman" w:hAnsi="Times New Roman" w:cs="Times New Roman"/>
          <w:sz w:val="28"/>
          <w:szCs w:val="28"/>
        </w:rPr>
        <w:t>Председатель Правительства</w:t>
      </w:r>
    </w:p>
    <w:p w:rsidR="00D354D3" w:rsidRDefault="00D354D3" w:rsidP="00D354D3">
      <w:pPr>
        <w:pStyle w:val="ConsPlusNormal"/>
        <w:widowControl/>
        <w:ind w:firstLine="0"/>
        <w:jc w:val="both"/>
        <w:rPr>
          <w:rFonts w:ascii="Times New Roman" w:hAnsi="Times New Roman" w:cs="Times New Roman"/>
          <w:sz w:val="28"/>
          <w:szCs w:val="28"/>
        </w:rPr>
      </w:pPr>
      <w:r w:rsidRPr="00795F92">
        <w:rPr>
          <w:rFonts w:ascii="Times New Roman" w:hAnsi="Times New Roman" w:cs="Times New Roman"/>
          <w:sz w:val="28"/>
          <w:szCs w:val="28"/>
        </w:rPr>
        <w:t>Российской Федерации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95F92">
        <w:rPr>
          <w:rFonts w:ascii="Times New Roman" w:hAnsi="Times New Roman" w:cs="Times New Roman"/>
          <w:sz w:val="28"/>
          <w:szCs w:val="28"/>
        </w:rPr>
        <w:t>В.Путин</w:t>
      </w:r>
      <w:r>
        <w:rPr>
          <w:rFonts w:ascii="Times New Roman" w:hAnsi="Times New Roman" w:cs="Times New Roman"/>
          <w:sz w:val="28"/>
          <w:szCs w:val="28"/>
        </w:rPr>
        <w:tab/>
      </w:r>
    </w:p>
    <w:p w:rsidR="00D354D3" w:rsidRDefault="00D354D3" w:rsidP="00D354D3">
      <w:pPr>
        <w:spacing w:after="0" w:line="240" w:lineRule="auto"/>
        <w:rPr>
          <w:rFonts w:ascii="Times New Roman" w:hAnsi="Times New Roman"/>
          <w:sz w:val="28"/>
          <w:szCs w:val="28"/>
        </w:rPr>
      </w:pPr>
      <w:r>
        <w:rPr>
          <w:rFonts w:ascii="Times New Roman" w:hAnsi="Times New Roman"/>
          <w:sz w:val="28"/>
          <w:szCs w:val="28"/>
        </w:rPr>
        <w:br w:type="page"/>
      </w:r>
    </w:p>
    <w:p w:rsidR="00D354D3" w:rsidRDefault="00D354D3" w:rsidP="00D354D3">
      <w:pPr>
        <w:pStyle w:val="ConsPlusNormal"/>
        <w:widowControl/>
        <w:ind w:firstLine="0"/>
        <w:jc w:val="right"/>
        <w:rPr>
          <w:rFonts w:ascii="Times New Roman" w:hAnsi="Times New Roman"/>
          <w:sz w:val="28"/>
          <w:szCs w:val="28"/>
        </w:rPr>
      </w:pPr>
      <w:r w:rsidRPr="00376334">
        <w:rPr>
          <w:rFonts w:ascii="Times New Roman" w:hAnsi="Times New Roman"/>
          <w:sz w:val="28"/>
          <w:szCs w:val="28"/>
        </w:rPr>
        <w:lastRenderedPageBreak/>
        <w:t>Утверждены</w:t>
      </w:r>
    </w:p>
    <w:p w:rsidR="00D354D3" w:rsidRDefault="00D354D3" w:rsidP="00D354D3">
      <w:pPr>
        <w:autoSpaceDE w:val="0"/>
        <w:autoSpaceDN w:val="0"/>
        <w:adjustRightInd w:val="0"/>
        <w:spacing w:line="240" w:lineRule="auto"/>
        <w:jc w:val="right"/>
        <w:rPr>
          <w:rFonts w:ascii="Times New Roman" w:hAnsi="Times New Roman"/>
          <w:sz w:val="28"/>
          <w:szCs w:val="28"/>
        </w:rPr>
      </w:pPr>
      <w:r w:rsidRPr="00376334">
        <w:rPr>
          <w:rFonts w:ascii="Times New Roman" w:hAnsi="Times New Roman"/>
          <w:sz w:val="28"/>
          <w:szCs w:val="28"/>
        </w:rPr>
        <w:t>постановлением Правительства</w:t>
      </w:r>
    </w:p>
    <w:p w:rsidR="00D354D3" w:rsidRDefault="00D354D3" w:rsidP="00D354D3">
      <w:pPr>
        <w:autoSpaceDE w:val="0"/>
        <w:autoSpaceDN w:val="0"/>
        <w:adjustRightInd w:val="0"/>
        <w:spacing w:line="240" w:lineRule="auto"/>
        <w:jc w:val="right"/>
        <w:rPr>
          <w:rFonts w:ascii="Times New Roman" w:hAnsi="Times New Roman"/>
          <w:sz w:val="28"/>
          <w:szCs w:val="28"/>
        </w:rPr>
      </w:pPr>
      <w:r w:rsidRPr="00376334">
        <w:rPr>
          <w:rFonts w:ascii="Times New Roman" w:hAnsi="Times New Roman"/>
          <w:sz w:val="28"/>
          <w:szCs w:val="28"/>
        </w:rPr>
        <w:t>Российской Федерации</w:t>
      </w:r>
    </w:p>
    <w:p w:rsidR="00D354D3" w:rsidRDefault="00D354D3" w:rsidP="00D354D3">
      <w:pPr>
        <w:autoSpaceDE w:val="0"/>
        <w:autoSpaceDN w:val="0"/>
        <w:adjustRightInd w:val="0"/>
        <w:spacing w:line="240" w:lineRule="auto"/>
        <w:jc w:val="right"/>
        <w:rPr>
          <w:rFonts w:ascii="Times New Roman" w:hAnsi="Times New Roman"/>
          <w:sz w:val="28"/>
          <w:szCs w:val="28"/>
        </w:rPr>
      </w:pPr>
      <w:r w:rsidRPr="00376334">
        <w:rPr>
          <w:rFonts w:ascii="Times New Roman" w:hAnsi="Times New Roman"/>
          <w:sz w:val="28"/>
          <w:szCs w:val="28"/>
        </w:rPr>
        <w:t>от « __» ________ 2011 г. №</w:t>
      </w:r>
    </w:p>
    <w:p w:rsidR="00D354D3" w:rsidRDefault="00D354D3" w:rsidP="00D354D3">
      <w:pPr>
        <w:autoSpaceDE w:val="0"/>
        <w:autoSpaceDN w:val="0"/>
        <w:adjustRightInd w:val="0"/>
        <w:spacing w:line="240" w:lineRule="auto"/>
        <w:jc w:val="both"/>
        <w:rPr>
          <w:sz w:val="28"/>
          <w:szCs w:val="28"/>
        </w:rPr>
      </w:pPr>
      <w:r w:rsidRPr="00376334">
        <w:rPr>
          <w:sz w:val="28"/>
          <w:szCs w:val="28"/>
        </w:rPr>
        <w:t xml:space="preserve">                                                                                      </w:t>
      </w:r>
    </w:p>
    <w:p w:rsidR="00D354D3" w:rsidRDefault="00D354D3" w:rsidP="00D354D3">
      <w:pPr>
        <w:autoSpaceDE w:val="0"/>
        <w:autoSpaceDN w:val="0"/>
        <w:adjustRightInd w:val="0"/>
        <w:spacing w:line="240" w:lineRule="auto"/>
        <w:ind w:firstLine="540"/>
        <w:jc w:val="center"/>
        <w:rPr>
          <w:sz w:val="28"/>
          <w:szCs w:val="28"/>
        </w:rPr>
      </w:pPr>
    </w:p>
    <w:p w:rsidR="00D354D3" w:rsidRDefault="00D354D3" w:rsidP="00D354D3">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Изменения, которые вносятся в акты Правительства Российской Федерации</w:t>
      </w:r>
    </w:p>
    <w:p w:rsidR="00D354D3" w:rsidRDefault="00D354D3" w:rsidP="00D354D3">
      <w:pPr>
        <w:autoSpaceDE w:val="0"/>
        <w:autoSpaceDN w:val="0"/>
        <w:adjustRightInd w:val="0"/>
        <w:spacing w:line="240" w:lineRule="auto"/>
        <w:jc w:val="both"/>
        <w:rPr>
          <w:b/>
          <w:bCs/>
          <w:sz w:val="28"/>
          <w:szCs w:val="28"/>
        </w:rPr>
      </w:pPr>
    </w:p>
    <w:p w:rsidR="00D354D3" w:rsidRDefault="00D354D3" w:rsidP="00D354D3">
      <w:pPr>
        <w:autoSpaceDE w:val="0"/>
        <w:autoSpaceDN w:val="0"/>
        <w:adjustRightInd w:val="0"/>
        <w:spacing w:line="240" w:lineRule="auto"/>
        <w:jc w:val="both"/>
        <w:rPr>
          <w:rFonts w:ascii="Times New Roman" w:eastAsiaTheme="minorHAnsi" w:hAnsi="Times New Roman"/>
          <w:sz w:val="28"/>
          <w:szCs w:val="28"/>
          <w:lang w:eastAsia="en-US"/>
        </w:rPr>
      </w:pPr>
      <w:r>
        <w:rPr>
          <w:sz w:val="28"/>
          <w:szCs w:val="28"/>
        </w:rPr>
        <w:t xml:space="preserve">        </w:t>
      </w:r>
      <w:r w:rsidRPr="00376334">
        <w:rPr>
          <w:rFonts w:ascii="Times New Roman" w:hAnsi="Times New Roman"/>
          <w:sz w:val="28"/>
          <w:szCs w:val="28"/>
        </w:rPr>
        <w:t xml:space="preserve">1. </w:t>
      </w:r>
      <w:r>
        <w:rPr>
          <w:rFonts w:ascii="Times New Roman" w:hAnsi="Times New Roman"/>
          <w:sz w:val="28"/>
          <w:szCs w:val="28"/>
        </w:rPr>
        <w:t>А</w:t>
      </w:r>
      <w:r w:rsidRPr="004128B3">
        <w:rPr>
          <w:rFonts w:ascii="Times New Roman" w:hAnsi="Times New Roman"/>
          <w:sz w:val="28"/>
          <w:szCs w:val="28"/>
        </w:rPr>
        <w:t xml:space="preserve">бзац </w:t>
      </w:r>
      <w:r>
        <w:rPr>
          <w:rFonts w:ascii="Times New Roman" w:hAnsi="Times New Roman"/>
          <w:sz w:val="28"/>
          <w:szCs w:val="28"/>
        </w:rPr>
        <w:t xml:space="preserve"> первый </w:t>
      </w:r>
      <w:r w:rsidRPr="004128B3">
        <w:rPr>
          <w:rFonts w:ascii="Times New Roman" w:hAnsi="Times New Roman"/>
          <w:sz w:val="28"/>
          <w:szCs w:val="28"/>
        </w:rPr>
        <w:t>пункта 17</w:t>
      </w:r>
      <w:r>
        <w:rPr>
          <w:rFonts w:ascii="Times New Roman" w:hAnsi="Times New Roman"/>
          <w:sz w:val="28"/>
          <w:szCs w:val="28"/>
        </w:rPr>
        <w:t xml:space="preserve"> </w:t>
      </w:r>
      <w:r>
        <w:rPr>
          <w:rFonts w:ascii="Times New Roman" w:eastAsiaTheme="minorHAnsi" w:hAnsi="Times New Roman"/>
          <w:sz w:val="28"/>
          <w:szCs w:val="28"/>
          <w:lang w:eastAsia="en-US"/>
        </w:rPr>
        <w:t>Правил</w:t>
      </w:r>
      <w:r w:rsidRPr="004128B3">
        <w:rPr>
          <w:rFonts w:ascii="Times New Roman" w:eastAsiaTheme="minorHAnsi" w:hAnsi="Times New Roman"/>
          <w:sz w:val="28"/>
          <w:szCs w:val="28"/>
          <w:lang w:eastAsia="en-US"/>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Pr>
          <w:rFonts w:ascii="Times New Roman" w:hAnsi="Times New Roman"/>
          <w:sz w:val="28"/>
          <w:szCs w:val="28"/>
        </w:rPr>
        <w:t xml:space="preserve"> утвержденных </w:t>
      </w:r>
      <w:r w:rsidRPr="00376334">
        <w:rPr>
          <w:rFonts w:ascii="Times New Roman" w:hAnsi="Times New Roman"/>
          <w:sz w:val="28"/>
          <w:szCs w:val="28"/>
        </w:rPr>
        <w:t xml:space="preserve"> </w:t>
      </w:r>
      <w:r w:rsidRPr="00376334">
        <w:rPr>
          <w:rFonts w:ascii="Times New Roman" w:eastAsiaTheme="minorHAnsi" w:hAnsi="Times New Roman"/>
          <w:sz w:val="28"/>
          <w:szCs w:val="28"/>
          <w:lang w:eastAsia="en-US"/>
        </w:rPr>
        <w:t>постановлени</w:t>
      </w:r>
      <w:r>
        <w:rPr>
          <w:rFonts w:ascii="Times New Roman" w:eastAsiaTheme="minorHAnsi" w:hAnsi="Times New Roman"/>
          <w:sz w:val="28"/>
          <w:szCs w:val="28"/>
          <w:lang w:eastAsia="en-US"/>
        </w:rPr>
        <w:t>ем</w:t>
      </w:r>
      <w:r w:rsidRPr="00376334">
        <w:rPr>
          <w:rFonts w:ascii="Times New Roman" w:eastAsiaTheme="minorHAnsi" w:hAnsi="Times New Roman"/>
          <w:sz w:val="28"/>
          <w:szCs w:val="28"/>
          <w:lang w:eastAsia="en-US"/>
        </w:rPr>
        <w:t xml:space="preserve"> Правительства</w:t>
      </w:r>
      <w:r w:rsidRPr="00376334">
        <w:rPr>
          <w:rFonts w:ascii="Times New Roman" w:eastAsiaTheme="minorHAnsi" w:hAnsi="Times New Roman"/>
          <w:lang w:eastAsia="en-US"/>
        </w:rPr>
        <w:t xml:space="preserve"> </w:t>
      </w:r>
      <w:r w:rsidRPr="00376334">
        <w:rPr>
          <w:rFonts w:ascii="Times New Roman" w:eastAsiaTheme="minorHAnsi" w:hAnsi="Times New Roman"/>
          <w:sz w:val="28"/>
          <w:szCs w:val="28"/>
          <w:lang w:eastAsia="en-US"/>
        </w:rPr>
        <w:t xml:space="preserve">Российской Федерации от 27 декабря 2004 г. № 861 </w:t>
      </w:r>
      <w:r>
        <w:rPr>
          <w:rFonts w:ascii="Times New Roman" w:eastAsiaTheme="minorHAnsi" w:hAnsi="Times New Roman"/>
          <w:sz w:val="28"/>
          <w:szCs w:val="28"/>
          <w:lang w:eastAsia="en-US"/>
        </w:rPr>
        <w:t xml:space="preserve"> </w:t>
      </w:r>
      <w:r w:rsidRPr="00376334">
        <w:rPr>
          <w:rFonts w:ascii="Times New Roman" w:eastAsiaTheme="minorHAnsi" w:hAnsi="Times New Roman"/>
          <w:sz w:val="28"/>
          <w:szCs w:val="28"/>
          <w:lang w:eastAsia="en-US"/>
        </w:rPr>
        <w:t>(Собрание законодательства Российской Федерации, 2004, № 52 (ч. 2), ст. 5525; 2006, № 37, ст. 3876; 2007, № 14, ст. 1687; № 31, ст. 4100; 2009, № 9, ст. 1103; № 8, ст. 979; № 17, ст. 2088; № 25, ст. 3073; № 41, ст. 4771; 2010, № 12, ст. 1333; № 21, ст. 2607; № 25, ст. 3175; № 40, ст. 5086; 2011, № 10, ст. 1406)</w:t>
      </w:r>
      <w:r w:rsidRPr="00E879A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изложить в следующей редакции:</w:t>
      </w:r>
    </w:p>
    <w:p w:rsidR="00D354D3" w:rsidRDefault="00D354D3" w:rsidP="00D354D3">
      <w:pPr>
        <w:tabs>
          <w:tab w:val="left" w:pos="1134"/>
        </w:tabs>
        <w:spacing w:line="240" w:lineRule="auto"/>
        <w:ind w:firstLine="709"/>
        <w:jc w:val="both"/>
        <w:rPr>
          <w:rFonts w:ascii="Times New Roman" w:hAnsi="Times New Roman"/>
          <w:sz w:val="28"/>
          <w:szCs w:val="28"/>
        </w:rPr>
      </w:pPr>
      <w:r>
        <w:rPr>
          <w:rFonts w:ascii="Times New Roman" w:eastAsiaTheme="minorHAnsi" w:hAnsi="Times New Roman"/>
          <w:sz w:val="28"/>
          <w:szCs w:val="28"/>
          <w:lang w:eastAsia="en-US"/>
        </w:rPr>
        <w:t xml:space="preserve"> </w:t>
      </w:r>
      <w:r w:rsidRPr="00376334">
        <w:rPr>
          <w:rFonts w:ascii="Times New Roman" w:hAnsi="Times New Roman"/>
          <w:sz w:val="28"/>
          <w:szCs w:val="28"/>
        </w:rPr>
        <w:t>«Плата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w:t>
      </w:r>
      <w:r>
        <w:rPr>
          <w:rFonts w:ascii="Times New Roman" w:hAnsi="Times New Roman"/>
          <w:sz w:val="28"/>
          <w:szCs w:val="28"/>
        </w:rPr>
        <w:t xml:space="preserve"> по третьей категории надежности</w:t>
      </w:r>
      <w:r w:rsidRPr="00376334">
        <w:rPr>
          <w:rFonts w:ascii="Times New Roman" w:hAnsi="Times New Roman"/>
          <w:sz w:val="28"/>
          <w:szCs w:val="28"/>
        </w:rPr>
        <w:t xml:space="preserve"> </w:t>
      </w:r>
      <w:r>
        <w:rPr>
          <w:rFonts w:ascii="Times New Roman" w:hAnsi="Times New Roman"/>
          <w:sz w:val="28"/>
          <w:szCs w:val="28"/>
        </w:rPr>
        <w:t xml:space="preserve">(по одному источнику электроснабжения) </w:t>
      </w:r>
      <w:r w:rsidRPr="00376334">
        <w:rPr>
          <w:rFonts w:ascii="Times New Roman" w:hAnsi="Times New Roman"/>
          <w:sz w:val="28"/>
          <w:szCs w:val="28"/>
        </w:rPr>
        <w:t>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w:t>
      </w:r>
      <w:r>
        <w:rPr>
          <w:rFonts w:ascii="Times New Roman" w:hAnsi="Times New Roman"/>
          <w:sz w:val="28"/>
          <w:szCs w:val="28"/>
        </w:rPr>
        <w:t>в</w:t>
      </w:r>
      <w:r w:rsidRPr="00376334">
        <w:rPr>
          <w:rFonts w:ascii="Times New Roman" w:hAnsi="Times New Roman"/>
          <w:sz w:val="28"/>
          <w:szCs w:val="28"/>
        </w:rPr>
        <w:t xml:space="preserve"> в городах и поселках городского типа и не более 500 метров в сельской местности». </w:t>
      </w:r>
    </w:p>
    <w:p w:rsidR="00D354D3" w:rsidRDefault="00D354D3" w:rsidP="00D354D3">
      <w:pPr>
        <w:autoSpaceDE w:val="0"/>
        <w:autoSpaceDN w:val="0"/>
        <w:adjustRightInd w:val="0"/>
        <w:spacing w:line="240" w:lineRule="auto"/>
        <w:ind w:firstLine="539"/>
        <w:jc w:val="both"/>
        <w:outlineLvl w:val="0"/>
        <w:rPr>
          <w:rFonts w:ascii="Times New Roman" w:eastAsiaTheme="minorHAnsi" w:hAnsi="Times New Roman"/>
          <w:sz w:val="28"/>
          <w:szCs w:val="28"/>
          <w:lang w:eastAsia="en-US"/>
        </w:rPr>
      </w:pPr>
      <w:r>
        <w:rPr>
          <w:sz w:val="28"/>
          <w:szCs w:val="28"/>
        </w:rPr>
        <w:t xml:space="preserve"> </w:t>
      </w:r>
      <w:r w:rsidRPr="00376334">
        <w:rPr>
          <w:rFonts w:ascii="Times New Roman" w:hAnsi="Times New Roman"/>
          <w:sz w:val="28"/>
          <w:szCs w:val="28"/>
        </w:rPr>
        <w:t xml:space="preserve">2. В постановление Правительства Российской Федерации от 1 </w:t>
      </w:r>
      <w:r w:rsidRPr="00376334">
        <w:rPr>
          <w:rFonts w:ascii="Times New Roman" w:eastAsiaTheme="minorHAnsi" w:hAnsi="Times New Roman"/>
          <w:bCs/>
          <w:sz w:val="28"/>
          <w:szCs w:val="28"/>
          <w:lang w:eastAsia="en-US"/>
        </w:rPr>
        <w:t>декабря 2009 г. N 977 «Об инвестиционных программах субъектов электроэнергетики» (</w:t>
      </w:r>
      <w:r w:rsidRPr="00376334">
        <w:rPr>
          <w:rFonts w:ascii="Times New Roman" w:eastAsiaTheme="minorHAnsi" w:hAnsi="Times New Roman"/>
          <w:sz w:val="28"/>
          <w:szCs w:val="28"/>
          <w:lang w:eastAsia="en-US"/>
        </w:rPr>
        <w:t>Собрание законодательства Р</w:t>
      </w:r>
      <w:r>
        <w:rPr>
          <w:rFonts w:ascii="Times New Roman" w:eastAsiaTheme="minorHAnsi" w:hAnsi="Times New Roman"/>
          <w:sz w:val="28"/>
          <w:szCs w:val="28"/>
          <w:lang w:eastAsia="en-US"/>
        </w:rPr>
        <w:t>оссийской Федерации</w:t>
      </w:r>
      <w:r w:rsidRPr="00376334">
        <w:rPr>
          <w:rFonts w:ascii="Times New Roman" w:eastAsiaTheme="minorHAnsi" w:hAnsi="Times New Roman"/>
          <w:sz w:val="28"/>
          <w:szCs w:val="28"/>
          <w:lang w:eastAsia="en-US"/>
        </w:rPr>
        <w:t>, 07.12.2009, N 49 (2 ч.), ст. 5978</w:t>
      </w:r>
      <w:r>
        <w:rPr>
          <w:rFonts w:ascii="Times New Roman" w:eastAsiaTheme="minorHAnsi" w:hAnsi="Times New Roman"/>
          <w:sz w:val="28"/>
          <w:szCs w:val="28"/>
          <w:lang w:eastAsia="en-US"/>
        </w:rPr>
        <w:t>) внести следующие изменения</w:t>
      </w:r>
      <w:r w:rsidRPr="00BE00F1">
        <w:rPr>
          <w:rFonts w:ascii="Times New Roman" w:eastAsiaTheme="minorHAnsi" w:hAnsi="Times New Roman"/>
          <w:sz w:val="28"/>
          <w:szCs w:val="28"/>
          <w:lang w:eastAsia="en-US"/>
        </w:rPr>
        <w:t>:</w:t>
      </w:r>
      <w:r w:rsidRPr="00376334">
        <w:rPr>
          <w:rFonts w:ascii="Times New Roman" w:eastAsiaTheme="minorHAnsi" w:hAnsi="Times New Roman"/>
          <w:sz w:val="28"/>
          <w:szCs w:val="28"/>
          <w:lang w:eastAsia="en-US"/>
        </w:rPr>
        <w:t xml:space="preserve"> </w:t>
      </w:r>
    </w:p>
    <w:p w:rsidR="00D354D3" w:rsidRDefault="00D354D3" w:rsidP="00D354D3">
      <w:pPr>
        <w:autoSpaceDE w:val="0"/>
        <w:autoSpaceDN w:val="0"/>
        <w:adjustRightInd w:val="0"/>
        <w:spacing w:line="240" w:lineRule="auto"/>
        <w:ind w:firstLine="540"/>
        <w:jc w:val="both"/>
        <w:rPr>
          <w:rFonts w:ascii="Times New Roman" w:eastAsiaTheme="minorHAnsi" w:hAnsi="Times New Roman"/>
          <w:sz w:val="28"/>
          <w:szCs w:val="28"/>
          <w:lang w:eastAsia="en-US"/>
        </w:rPr>
      </w:pPr>
      <w:r w:rsidRPr="00376334">
        <w:rPr>
          <w:rFonts w:ascii="Times New Roman" w:hAnsi="Times New Roman"/>
          <w:sz w:val="28"/>
          <w:szCs w:val="28"/>
        </w:rPr>
        <w:t>2</w:t>
      </w:r>
      <w:r w:rsidRPr="00376334">
        <w:rPr>
          <w:rFonts w:ascii="Times New Roman" w:eastAsiaTheme="minorHAnsi" w:hAnsi="Times New Roman"/>
          <w:bCs/>
          <w:sz w:val="28"/>
          <w:szCs w:val="28"/>
          <w:lang w:eastAsia="en-US"/>
        </w:rPr>
        <w:t xml:space="preserve">.1. </w:t>
      </w:r>
      <w:r>
        <w:rPr>
          <w:rFonts w:ascii="Times New Roman" w:eastAsiaTheme="minorHAnsi" w:hAnsi="Times New Roman"/>
          <w:bCs/>
          <w:sz w:val="28"/>
          <w:szCs w:val="28"/>
          <w:lang w:eastAsia="en-US"/>
        </w:rPr>
        <w:t xml:space="preserve">пункт 2 </w:t>
      </w:r>
      <w:r w:rsidRPr="00376334">
        <w:rPr>
          <w:rFonts w:ascii="Times New Roman" w:eastAsiaTheme="minorHAnsi" w:hAnsi="Times New Roman"/>
          <w:sz w:val="28"/>
          <w:szCs w:val="28"/>
          <w:lang w:eastAsia="en-US"/>
        </w:rPr>
        <w:t>указанн</w:t>
      </w:r>
      <w:r>
        <w:rPr>
          <w:rFonts w:ascii="Times New Roman" w:eastAsiaTheme="minorHAnsi" w:hAnsi="Times New Roman"/>
          <w:sz w:val="28"/>
          <w:szCs w:val="28"/>
          <w:lang w:eastAsia="en-US"/>
        </w:rPr>
        <w:t xml:space="preserve">ого постановления </w:t>
      </w:r>
      <w:r w:rsidRPr="00376334">
        <w:rPr>
          <w:rFonts w:ascii="Times New Roman" w:eastAsiaTheme="minorHAnsi" w:hAnsi="Times New Roman"/>
          <w:sz w:val="28"/>
          <w:szCs w:val="28"/>
          <w:lang w:eastAsia="en-US"/>
        </w:rPr>
        <w:t>Правительства Российской Федерации</w:t>
      </w:r>
      <w:r>
        <w:rPr>
          <w:rFonts w:ascii="Times New Roman" w:eastAsiaTheme="minorHAnsi" w:hAnsi="Times New Roman"/>
          <w:sz w:val="28"/>
          <w:szCs w:val="28"/>
          <w:lang w:eastAsia="en-US"/>
        </w:rPr>
        <w:t xml:space="preserve"> изложить в следующей редакции:</w:t>
      </w:r>
    </w:p>
    <w:p w:rsidR="00D354D3" w:rsidRDefault="00D354D3" w:rsidP="00D354D3">
      <w:pPr>
        <w:autoSpaceDE w:val="0"/>
        <w:autoSpaceDN w:val="0"/>
        <w:adjustRightInd w:val="0"/>
        <w:spacing w:line="240" w:lineRule="auto"/>
        <w:ind w:firstLine="567"/>
        <w:jc w:val="both"/>
        <w:outlineLvl w:val="0"/>
        <w:rPr>
          <w:rFonts w:ascii="Times New Roman" w:eastAsiaTheme="minorHAnsi" w:hAnsi="Times New Roman"/>
          <w:bCs/>
          <w:sz w:val="28"/>
          <w:szCs w:val="28"/>
          <w:lang w:eastAsia="en-US"/>
        </w:rPr>
      </w:pPr>
      <w:r>
        <w:rPr>
          <w:rFonts w:ascii="Times New Roman" w:eastAsiaTheme="minorHAnsi" w:hAnsi="Times New Roman"/>
          <w:sz w:val="28"/>
          <w:szCs w:val="28"/>
          <w:lang w:eastAsia="en-US"/>
        </w:rPr>
        <w:lastRenderedPageBreak/>
        <w:t>«</w:t>
      </w:r>
      <w:r w:rsidRPr="001B1630">
        <w:rPr>
          <w:rFonts w:ascii="Times New Roman" w:eastAsia="Calibri" w:hAnsi="Times New Roman"/>
          <w:sz w:val="28"/>
          <w:szCs w:val="28"/>
          <w:lang w:eastAsia="en-US"/>
        </w:rPr>
        <w:t xml:space="preserve">Установить, что </w:t>
      </w:r>
      <w:r w:rsidRPr="00501E15">
        <w:rPr>
          <w:rFonts w:ascii="Times New Roman" w:eastAsia="Calibri" w:hAnsi="Times New Roman"/>
          <w:sz w:val="28"/>
          <w:szCs w:val="28"/>
          <w:lang w:eastAsia="en-US"/>
        </w:rPr>
        <w:t xml:space="preserve">изменения, которые вносятся в </w:t>
      </w:r>
      <w:r>
        <w:rPr>
          <w:rFonts w:ascii="Times New Roman" w:eastAsiaTheme="minorHAnsi" w:hAnsi="Times New Roman"/>
          <w:sz w:val="28"/>
          <w:szCs w:val="28"/>
          <w:lang w:eastAsia="en-US"/>
        </w:rPr>
        <w:t>утвержденные</w:t>
      </w:r>
      <w:r w:rsidRPr="00501E15">
        <w:rPr>
          <w:rFonts w:ascii="Times New Roman" w:eastAsia="Calibri" w:hAnsi="Times New Roman"/>
          <w:sz w:val="28"/>
          <w:szCs w:val="28"/>
          <w:lang w:eastAsia="en-US"/>
        </w:rPr>
        <w:t xml:space="preserve"> на 2011 год</w:t>
      </w:r>
      <w:r w:rsidRPr="00501E15">
        <w:rPr>
          <w:rFonts w:ascii="Times New Roman" w:eastAsiaTheme="minorHAnsi" w:hAnsi="Times New Roman"/>
          <w:sz w:val="28"/>
          <w:szCs w:val="28"/>
          <w:lang w:eastAsia="en-US"/>
        </w:rPr>
        <w:t xml:space="preserve"> </w:t>
      </w:r>
      <w:r w:rsidRPr="00501E15">
        <w:rPr>
          <w:rFonts w:ascii="Times New Roman" w:eastAsia="Calibri" w:hAnsi="Times New Roman"/>
          <w:sz w:val="28"/>
          <w:szCs w:val="28"/>
          <w:lang w:eastAsia="en-US"/>
        </w:rPr>
        <w:t>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1 декабря 2011 г.</w:t>
      </w:r>
      <w:r>
        <w:rPr>
          <w:rFonts w:ascii="Times New Roman" w:eastAsiaTheme="minorHAnsi" w:hAnsi="Times New Roman"/>
          <w:sz w:val="28"/>
          <w:szCs w:val="28"/>
          <w:lang w:eastAsia="en-US"/>
        </w:rPr>
        <w:t>»;</w:t>
      </w:r>
    </w:p>
    <w:p w:rsidR="00D354D3" w:rsidRDefault="00D354D3" w:rsidP="00D354D3">
      <w:pPr>
        <w:autoSpaceDE w:val="0"/>
        <w:autoSpaceDN w:val="0"/>
        <w:adjustRightInd w:val="0"/>
        <w:spacing w:line="240" w:lineRule="auto"/>
        <w:ind w:firstLine="540"/>
        <w:jc w:val="both"/>
        <w:rPr>
          <w:rFonts w:ascii="Times New Roman" w:eastAsiaTheme="minorHAnsi" w:hAnsi="Times New Roman"/>
          <w:sz w:val="28"/>
          <w:szCs w:val="28"/>
          <w:lang w:eastAsia="en-US"/>
        </w:rPr>
      </w:pPr>
      <w:r>
        <w:rPr>
          <w:rFonts w:ascii="Times New Roman" w:eastAsiaTheme="minorHAnsi" w:hAnsi="Times New Roman"/>
          <w:bCs/>
          <w:sz w:val="28"/>
          <w:szCs w:val="28"/>
          <w:lang w:eastAsia="en-US"/>
        </w:rPr>
        <w:t xml:space="preserve">2.2. </w:t>
      </w:r>
      <w:r w:rsidRPr="00376334">
        <w:rPr>
          <w:rFonts w:ascii="Times New Roman" w:eastAsiaTheme="minorHAnsi" w:hAnsi="Times New Roman"/>
          <w:bCs/>
          <w:sz w:val="28"/>
          <w:szCs w:val="28"/>
          <w:lang w:eastAsia="en-US"/>
        </w:rPr>
        <w:t xml:space="preserve">в </w:t>
      </w:r>
      <w:hyperlink r:id="rId8" w:history="1">
        <w:r w:rsidRPr="00376334">
          <w:rPr>
            <w:rFonts w:ascii="Times New Roman" w:eastAsiaTheme="minorHAnsi" w:hAnsi="Times New Roman"/>
            <w:sz w:val="28"/>
            <w:szCs w:val="28"/>
            <w:lang w:eastAsia="en-US"/>
          </w:rPr>
          <w:t>Правила</w:t>
        </w:r>
      </w:hyperlink>
      <w:r>
        <w:rPr>
          <w:rFonts w:ascii="Times New Roman" w:hAnsi="Times New Roman"/>
          <w:sz w:val="28"/>
          <w:szCs w:val="28"/>
        </w:rPr>
        <w:t>х</w:t>
      </w:r>
      <w:r w:rsidRPr="00376334">
        <w:rPr>
          <w:rFonts w:ascii="Times New Roman" w:eastAsiaTheme="minorHAnsi" w:hAnsi="Times New Roman"/>
          <w:sz w:val="28"/>
          <w:szCs w:val="28"/>
          <w:lang w:eastAsia="en-US"/>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 Правительства Российской Федерации:</w:t>
      </w:r>
    </w:p>
    <w:p w:rsidR="00D354D3" w:rsidRDefault="00D354D3" w:rsidP="00D354D3">
      <w:pPr>
        <w:autoSpaceDE w:val="0"/>
        <w:autoSpaceDN w:val="0"/>
        <w:adjustRightInd w:val="0"/>
        <w:spacing w:line="240" w:lineRule="auto"/>
        <w:ind w:firstLine="539"/>
        <w:jc w:val="both"/>
        <w:outlineLvl w:val="0"/>
        <w:rPr>
          <w:rFonts w:ascii="Times New Roman" w:hAnsi="Times New Roman"/>
          <w:sz w:val="28"/>
          <w:szCs w:val="28"/>
        </w:rPr>
      </w:pPr>
      <w:r w:rsidRPr="00376334">
        <w:rPr>
          <w:rFonts w:ascii="Times New Roman" w:hAnsi="Times New Roman"/>
          <w:sz w:val="28"/>
          <w:szCs w:val="28"/>
        </w:rPr>
        <w:t xml:space="preserve"> а) пункт 13</w:t>
      </w:r>
      <w:r>
        <w:rPr>
          <w:rFonts w:ascii="Times New Roman" w:hAnsi="Times New Roman"/>
          <w:sz w:val="28"/>
          <w:szCs w:val="28"/>
        </w:rPr>
        <w:t xml:space="preserve"> </w:t>
      </w:r>
      <w:r w:rsidRPr="00376334">
        <w:rPr>
          <w:rFonts w:ascii="Times New Roman" w:hAnsi="Times New Roman"/>
          <w:sz w:val="28"/>
          <w:szCs w:val="28"/>
        </w:rPr>
        <w:t xml:space="preserve">дополнить </w:t>
      </w:r>
      <w:r>
        <w:rPr>
          <w:rFonts w:ascii="Times New Roman" w:hAnsi="Times New Roman"/>
          <w:sz w:val="28"/>
          <w:szCs w:val="28"/>
        </w:rPr>
        <w:t>подпунктом</w:t>
      </w:r>
      <w:r w:rsidRPr="00376334">
        <w:rPr>
          <w:rFonts w:ascii="Times New Roman" w:hAnsi="Times New Roman"/>
          <w:sz w:val="28"/>
          <w:szCs w:val="28"/>
        </w:rPr>
        <w:t xml:space="preserve"> </w:t>
      </w:r>
      <w:r>
        <w:rPr>
          <w:rFonts w:ascii="Times New Roman" w:hAnsi="Times New Roman"/>
          <w:sz w:val="28"/>
          <w:szCs w:val="28"/>
        </w:rPr>
        <w:t>«</w:t>
      </w:r>
      <w:r w:rsidRPr="00376334">
        <w:rPr>
          <w:rFonts w:ascii="Times New Roman" w:hAnsi="Times New Roman"/>
          <w:sz w:val="28"/>
          <w:szCs w:val="28"/>
        </w:rPr>
        <w:t>в</w:t>
      </w:r>
      <w:r>
        <w:rPr>
          <w:rFonts w:ascii="Times New Roman" w:hAnsi="Times New Roman"/>
          <w:sz w:val="28"/>
          <w:szCs w:val="28"/>
        </w:rPr>
        <w:t>»</w:t>
      </w:r>
      <w:r w:rsidRPr="00376334">
        <w:rPr>
          <w:rFonts w:ascii="Times New Roman" w:hAnsi="Times New Roman"/>
          <w:sz w:val="28"/>
          <w:szCs w:val="28"/>
        </w:rPr>
        <w:t xml:space="preserve"> следующего содержания:</w:t>
      </w:r>
    </w:p>
    <w:p w:rsidR="00D354D3" w:rsidRDefault="00D354D3" w:rsidP="00D354D3">
      <w:pPr>
        <w:autoSpaceDE w:val="0"/>
        <w:autoSpaceDN w:val="0"/>
        <w:adjustRightInd w:val="0"/>
        <w:spacing w:line="240" w:lineRule="auto"/>
        <w:ind w:firstLine="567"/>
        <w:jc w:val="both"/>
        <w:outlineLvl w:val="0"/>
        <w:rPr>
          <w:rFonts w:ascii="Times New Roman" w:hAnsi="Times New Roman"/>
          <w:sz w:val="28"/>
          <w:szCs w:val="28"/>
        </w:rPr>
      </w:pPr>
      <w:r w:rsidRPr="00376334">
        <w:rPr>
          <w:rFonts w:ascii="Times New Roman" w:hAnsi="Times New Roman"/>
          <w:sz w:val="28"/>
          <w:szCs w:val="28"/>
        </w:rPr>
        <w:t xml:space="preserve">«в) </w:t>
      </w:r>
      <w:r>
        <w:rPr>
          <w:rFonts w:ascii="Times New Roman" w:hAnsi="Times New Roman"/>
          <w:sz w:val="28"/>
          <w:szCs w:val="28"/>
        </w:rPr>
        <w:t xml:space="preserve">для организаций, осуществляющих регулируемые виды деятельности в сфере электроэнергетики - </w:t>
      </w:r>
      <w:r w:rsidRPr="00376334">
        <w:rPr>
          <w:rFonts w:ascii="Times New Roman" w:hAnsi="Times New Roman"/>
          <w:sz w:val="28"/>
          <w:szCs w:val="28"/>
        </w:rPr>
        <w:t>план ввода основных средств в натуральном и стоимостном выражении, в том числе, с поквартальной разбивкой</w:t>
      </w:r>
      <w:r>
        <w:rPr>
          <w:rFonts w:ascii="Times New Roman" w:hAnsi="Times New Roman"/>
          <w:sz w:val="28"/>
          <w:szCs w:val="28"/>
        </w:rPr>
        <w:t xml:space="preserve"> для предстоящих двух периодов регулирования</w:t>
      </w:r>
      <w:r w:rsidRPr="00376334">
        <w:rPr>
          <w:rFonts w:ascii="Times New Roman" w:hAnsi="Times New Roman"/>
          <w:sz w:val="28"/>
          <w:szCs w:val="28"/>
        </w:rPr>
        <w:t>.</w:t>
      </w:r>
      <w:r w:rsidRPr="00376334">
        <w:rPr>
          <w:rFonts w:ascii="Times New Roman" w:eastAsiaTheme="minorHAnsi" w:hAnsi="Times New Roman"/>
          <w:sz w:val="28"/>
          <w:szCs w:val="28"/>
          <w:lang w:eastAsia="en-US"/>
        </w:rPr>
        <w:t>»;</w:t>
      </w:r>
    </w:p>
    <w:p w:rsidR="00D354D3" w:rsidRDefault="00D354D3" w:rsidP="00D354D3">
      <w:pPr>
        <w:autoSpaceDE w:val="0"/>
        <w:autoSpaceDN w:val="0"/>
        <w:adjustRightInd w:val="0"/>
        <w:spacing w:line="240" w:lineRule="auto"/>
        <w:ind w:firstLine="567"/>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w:t>
      </w:r>
      <w:r w:rsidRPr="00376334">
        <w:rPr>
          <w:rFonts w:ascii="Times New Roman" w:eastAsiaTheme="minorHAnsi" w:hAnsi="Times New Roman"/>
          <w:sz w:val="28"/>
          <w:szCs w:val="28"/>
          <w:lang w:eastAsia="en-US"/>
        </w:rPr>
        <w:t xml:space="preserve">дополнить пунктом 13.1. </w:t>
      </w:r>
      <w:r w:rsidRPr="00376334">
        <w:rPr>
          <w:rFonts w:ascii="Times New Roman" w:hAnsi="Times New Roman"/>
          <w:sz w:val="28"/>
          <w:szCs w:val="28"/>
        </w:rPr>
        <w:t>следующего содержания</w:t>
      </w:r>
      <w:r w:rsidRPr="00376334">
        <w:rPr>
          <w:rFonts w:ascii="Times New Roman" w:eastAsiaTheme="minorHAnsi" w:hAnsi="Times New Roman"/>
          <w:sz w:val="28"/>
          <w:szCs w:val="28"/>
          <w:lang w:eastAsia="en-US"/>
        </w:rPr>
        <w:t>:</w:t>
      </w:r>
    </w:p>
    <w:p w:rsidR="00D354D3" w:rsidRDefault="00D354D3" w:rsidP="00D354D3">
      <w:pPr>
        <w:autoSpaceDE w:val="0"/>
        <w:autoSpaceDN w:val="0"/>
        <w:adjustRightInd w:val="0"/>
        <w:spacing w:line="240" w:lineRule="auto"/>
        <w:ind w:firstLine="567"/>
        <w:jc w:val="both"/>
        <w:outlineLvl w:val="0"/>
        <w:rPr>
          <w:rFonts w:ascii="Times New Roman" w:eastAsiaTheme="minorHAnsi" w:hAnsi="Times New Roman"/>
          <w:sz w:val="28"/>
          <w:szCs w:val="28"/>
          <w:lang w:eastAsia="en-US"/>
        </w:rPr>
      </w:pPr>
      <w:r w:rsidRPr="00376334">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13.1. </w:t>
      </w:r>
      <w:r w:rsidRPr="00376334">
        <w:rPr>
          <w:rFonts w:ascii="Times New Roman" w:eastAsiaTheme="minorHAnsi" w:hAnsi="Times New Roman"/>
          <w:sz w:val="28"/>
          <w:szCs w:val="28"/>
          <w:lang w:eastAsia="en-US"/>
        </w:rPr>
        <w:t>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w:t>
      </w:r>
    </w:p>
    <w:p w:rsidR="00D354D3" w:rsidRDefault="00D354D3" w:rsidP="00D354D3">
      <w:pPr>
        <w:autoSpaceDE w:val="0"/>
        <w:autoSpaceDN w:val="0"/>
        <w:adjustRightInd w:val="0"/>
        <w:spacing w:line="240" w:lineRule="auto"/>
        <w:ind w:firstLine="539"/>
        <w:jc w:val="both"/>
        <w:outlineLvl w:val="0"/>
        <w:rPr>
          <w:rFonts w:ascii="Times New Roman" w:hAnsi="Times New Roman"/>
          <w:sz w:val="28"/>
          <w:szCs w:val="28"/>
        </w:rPr>
      </w:pPr>
      <w:r>
        <w:rPr>
          <w:rFonts w:ascii="Times New Roman" w:eastAsiaTheme="minorHAnsi" w:hAnsi="Times New Roman"/>
          <w:sz w:val="28"/>
          <w:szCs w:val="28"/>
          <w:lang w:eastAsia="en-US"/>
        </w:rPr>
        <w:t>в</w:t>
      </w:r>
      <w:r w:rsidRPr="00376334">
        <w:rPr>
          <w:rFonts w:ascii="Times New Roman" w:eastAsiaTheme="minorHAnsi" w:hAnsi="Times New Roman"/>
          <w:sz w:val="28"/>
          <w:szCs w:val="28"/>
          <w:lang w:eastAsia="en-US"/>
        </w:rPr>
        <w:t xml:space="preserve">) </w:t>
      </w:r>
      <w:r w:rsidRPr="00376334">
        <w:rPr>
          <w:rFonts w:ascii="Times New Roman" w:hAnsi="Times New Roman"/>
          <w:sz w:val="28"/>
          <w:szCs w:val="28"/>
        </w:rPr>
        <w:t>пункт 20</w:t>
      </w:r>
      <w:r>
        <w:rPr>
          <w:rFonts w:ascii="Times New Roman" w:hAnsi="Times New Roman"/>
          <w:sz w:val="28"/>
          <w:szCs w:val="28"/>
        </w:rPr>
        <w:t xml:space="preserve"> </w:t>
      </w:r>
      <w:r w:rsidRPr="00376334">
        <w:rPr>
          <w:rFonts w:ascii="Times New Roman" w:hAnsi="Times New Roman"/>
          <w:sz w:val="28"/>
          <w:szCs w:val="28"/>
        </w:rPr>
        <w:t xml:space="preserve">дополнить </w:t>
      </w:r>
      <w:r>
        <w:rPr>
          <w:rFonts w:ascii="Times New Roman" w:hAnsi="Times New Roman"/>
          <w:sz w:val="28"/>
          <w:szCs w:val="28"/>
        </w:rPr>
        <w:t>подпунктом «в»</w:t>
      </w:r>
      <w:r w:rsidRPr="00376334">
        <w:rPr>
          <w:rFonts w:ascii="Times New Roman" w:hAnsi="Times New Roman"/>
          <w:sz w:val="28"/>
          <w:szCs w:val="28"/>
        </w:rPr>
        <w:t xml:space="preserve"> следующего содержания:</w:t>
      </w:r>
    </w:p>
    <w:p w:rsidR="00D354D3" w:rsidRDefault="00D354D3" w:rsidP="00D354D3">
      <w:pPr>
        <w:autoSpaceDE w:val="0"/>
        <w:autoSpaceDN w:val="0"/>
        <w:adjustRightInd w:val="0"/>
        <w:spacing w:line="240" w:lineRule="auto"/>
        <w:ind w:firstLine="567"/>
        <w:jc w:val="both"/>
        <w:outlineLvl w:val="0"/>
        <w:rPr>
          <w:rFonts w:ascii="Times New Roman" w:hAnsi="Times New Roman"/>
          <w:sz w:val="28"/>
          <w:szCs w:val="28"/>
        </w:rPr>
      </w:pPr>
      <w:r w:rsidRPr="00376334">
        <w:rPr>
          <w:rFonts w:ascii="Times New Roman" w:hAnsi="Times New Roman"/>
          <w:sz w:val="28"/>
          <w:szCs w:val="28"/>
        </w:rPr>
        <w:t xml:space="preserve">«в) </w:t>
      </w:r>
      <w:r>
        <w:rPr>
          <w:rFonts w:ascii="Times New Roman" w:hAnsi="Times New Roman"/>
          <w:sz w:val="28"/>
          <w:szCs w:val="28"/>
        </w:rPr>
        <w:t xml:space="preserve">для организаций, осуществляющих регулируемые виды деятельности в сфере электроэнергетики - </w:t>
      </w:r>
      <w:r w:rsidRPr="00376334">
        <w:rPr>
          <w:rFonts w:ascii="Times New Roman" w:hAnsi="Times New Roman"/>
          <w:sz w:val="28"/>
          <w:szCs w:val="28"/>
        </w:rPr>
        <w:t>план ввода основных средств в натуральном и стоимостном выражении, в том числе, с поквартальной разбивкой</w:t>
      </w:r>
      <w:r w:rsidRPr="00C11532">
        <w:rPr>
          <w:rFonts w:ascii="Times New Roman" w:hAnsi="Times New Roman"/>
          <w:sz w:val="28"/>
          <w:szCs w:val="28"/>
        </w:rPr>
        <w:t xml:space="preserve"> </w:t>
      </w:r>
      <w:r>
        <w:rPr>
          <w:rFonts w:ascii="Times New Roman" w:hAnsi="Times New Roman"/>
          <w:sz w:val="28"/>
          <w:szCs w:val="28"/>
        </w:rPr>
        <w:t>для предстоящих двух периодов регулирования</w:t>
      </w:r>
      <w:r w:rsidRPr="00376334">
        <w:rPr>
          <w:rFonts w:ascii="Times New Roman" w:hAnsi="Times New Roman"/>
          <w:sz w:val="28"/>
          <w:szCs w:val="28"/>
        </w:rPr>
        <w:t>.</w:t>
      </w:r>
      <w:r w:rsidRPr="00376334">
        <w:rPr>
          <w:rFonts w:ascii="Times New Roman" w:eastAsiaTheme="minorHAnsi" w:hAnsi="Times New Roman"/>
          <w:sz w:val="28"/>
          <w:szCs w:val="28"/>
          <w:lang w:eastAsia="en-US"/>
        </w:rPr>
        <w:t>»;</w:t>
      </w:r>
    </w:p>
    <w:p w:rsidR="00D354D3" w:rsidRDefault="00D354D3" w:rsidP="00D354D3">
      <w:pPr>
        <w:autoSpaceDE w:val="0"/>
        <w:autoSpaceDN w:val="0"/>
        <w:adjustRightInd w:val="0"/>
        <w:spacing w:line="240" w:lineRule="auto"/>
        <w:ind w:firstLine="567"/>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 </w:t>
      </w:r>
      <w:r w:rsidRPr="00376334">
        <w:rPr>
          <w:rFonts w:ascii="Times New Roman" w:eastAsiaTheme="minorHAnsi" w:hAnsi="Times New Roman"/>
          <w:sz w:val="28"/>
          <w:szCs w:val="28"/>
          <w:lang w:eastAsia="en-US"/>
        </w:rPr>
        <w:t xml:space="preserve">дополнить пунктом 20.1. </w:t>
      </w:r>
      <w:r w:rsidRPr="00376334">
        <w:rPr>
          <w:rFonts w:ascii="Times New Roman" w:hAnsi="Times New Roman"/>
          <w:sz w:val="28"/>
          <w:szCs w:val="28"/>
        </w:rPr>
        <w:t>следующего содержания</w:t>
      </w:r>
      <w:r w:rsidRPr="00376334">
        <w:rPr>
          <w:rFonts w:ascii="Times New Roman" w:eastAsiaTheme="minorHAnsi" w:hAnsi="Times New Roman"/>
          <w:sz w:val="28"/>
          <w:szCs w:val="28"/>
          <w:lang w:eastAsia="en-US"/>
        </w:rPr>
        <w:t>:</w:t>
      </w:r>
    </w:p>
    <w:p w:rsidR="00D354D3" w:rsidRDefault="00D354D3" w:rsidP="00D354D3">
      <w:pPr>
        <w:autoSpaceDE w:val="0"/>
        <w:autoSpaceDN w:val="0"/>
        <w:adjustRightInd w:val="0"/>
        <w:spacing w:line="240" w:lineRule="auto"/>
        <w:ind w:firstLine="567"/>
        <w:jc w:val="both"/>
        <w:outlineLvl w:val="0"/>
        <w:rPr>
          <w:rFonts w:ascii="Times New Roman" w:eastAsiaTheme="minorHAnsi" w:hAnsi="Times New Roman"/>
          <w:sz w:val="28"/>
          <w:szCs w:val="28"/>
          <w:lang w:eastAsia="en-US"/>
        </w:rPr>
      </w:pPr>
      <w:r w:rsidRPr="00376334">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20.1. </w:t>
      </w:r>
      <w:r w:rsidRPr="00376334">
        <w:rPr>
          <w:rFonts w:ascii="Times New Roman" w:eastAsiaTheme="minorHAnsi" w:hAnsi="Times New Roman"/>
          <w:sz w:val="28"/>
          <w:szCs w:val="28"/>
          <w:lang w:eastAsia="en-US"/>
        </w:rPr>
        <w:t>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w:t>
      </w:r>
    </w:p>
    <w:p w:rsidR="00D354D3" w:rsidRDefault="00D354D3" w:rsidP="00D354D3">
      <w:pPr>
        <w:autoSpaceDE w:val="0"/>
        <w:autoSpaceDN w:val="0"/>
        <w:adjustRightInd w:val="0"/>
        <w:spacing w:line="240" w:lineRule="auto"/>
        <w:ind w:firstLine="540"/>
        <w:jc w:val="both"/>
        <w:rPr>
          <w:rFonts w:ascii="Times New Roman" w:hAnsi="Times New Roman"/>
          <w:sz w:val="28"/>
          <w:szCs w:val="28"/>
        </w:rPr>
      </w:pPr>
      <w:r w:rsidRPr="00376334">
        <w:rPr>
          <w:rFonts w:ascii="Times New Roman" w:hAnsi="Times New Roman"/>
          <w:sz w:val="28"/>
          <w:szCs w:val="28"/>
        </w:rPr>
        <w:t xml:space="preserve">     2.</w:t>
      </w:r>
      <w:r>
        <w:rPr>
          <w:rFonts w:ascii="Times New Roman" w:hAnsi="Times New Roman"/>
          <w:sz w:val="28"/>
          <w:szCs w:val="28"/>
        </w:rPr>
        <w:t>3</w:t>
      </w:r>
      <w:r w:rsidRPr="00376334">
        <w:rPr>
          <w:rFonts w:ascii="Times New Roman" w:hAnsi="Times New Roman"/>
          <w:sz w:val="28"/>
          <w:szCs w:val="28"/>
        </w:rPr>
        <w:t xml:space="preserve">.  </w:t>
      </w:r>
      <w:r w:rsidRPr="004128B3">
        <w:rPr>
          <w:rFonts w:ascii="Times New Roman" w:hAnsi="Times New Roman"/>
          <w:sz w:val="28"/>
          <w:szCs w:val="28"/>
        </w:rPr>
        <w:t>пункт 21</w:t>
      </w:r>
      <w:hyperlink r:id="rId9" w:history="1"/>
      <w:r>
        <w:rPr>
          <w:rFonts w:ascii="Times New Roman" w:hAnsi="Times New Roman"/>
        </w:rPr>
        <w:t xml:space="preserve"> </w:t>
      </w:r>
      <w:r w:rsidRPr="00376334">
        <w:rPr>
          <w:rFonts w:ascii="Times New Roman" w:hAnsi="Times New Roman"/>
          <w:sz w:val="28"/>
          <w:szCs w:val="28"/>
        </w:rPr>
        <w:t>Правил</w:t>
      </w:r>
      <w:r w:rsidRPr="00376334">
        <w:rPr>
          <w:rFonts w:ascii="Times New Roman" w:eastAsiaTheme="minorHAnsi" w:hAnsi="Times New Roman"/>
          <w:sz w:val="28"/>
          <w:szCs w:val="28"/>
          <w:lang w:eastAsia="en-US"/>
        </w:rPr>
        <w:t xml:space="preserve"> осуществления контроля за реализацией инвестиционных программ субъектов электроэнергетики, утвержденных указанным постановлением Правительства Российской Федерации</w:t>
      </w:r>
      <w:r>
        <w:rPr>
          <w:rFonts w:ascii="Times New Roman" w:eastAsiaTheme="minorHAnsi" w:hAnsi="Times New Roman"/>
          <w:sz w:val="28"/>
          <w:szCs w:val="28"/>
          <w:lang w:eastAsia="en-US"/>
        </w:rPr>
        <w:t xml:space="preserve"> </w:t>
      </w:r>
      <w:r w:rsidRPr="00376334">
        <w:rPr>
          <w:rFonts w:ascii="Times New Roman" w:hAnsi="Times New Roman"/>
          <w:sz w:val="28"/>
          <w:szCs w:val="28"/>
        </w:rPr>
        <w:t xml:space="preserve">дополнить </w:t>
      </w:r>
      <w:r>
        <w:rPr>
          <w:rFonts w:ascii="Times New Roman" w:hAnsi="Times New Roman"/>
          <w:sz w:val="28"/>
          <w:szCs w:val="28"/>
        </w:rPr>
        <w:t>подпунктом</w:t>
      </w:r>
      <w:r w:rsidRPr="00376334">
        <w:rPr>
          <w:rFonts w:ascii="Times New Roman" w:hAnsi="Times New Roman"/>
          <w:sz w:val="28"/>
          <w:szCs w:val="28"/>
        </w:rPr>
        <w:t xml:space="preserve"> </w:t>
      </w:r>
      <w:r>
        <w:rPr>
          <w:rFonts w:ascii="Times New Roman" w:hAnsi="Times New Roman"/>
          <w:sz w:val="28"/>
          <w:szCs w:val="28"/>
        </w:rPr>
        <w:t>«</w:t>
      </w:r>
      <w:r w:rsidRPr="00376334">
        <w:rPr>
          <w:rFonts w:ascii="Times New Roman" w:hAnsi="Times New Roman"/>
          <w:sz w:val="28"/>
          <w:szCs w:val="28"/>
        </w:rPr>
        <w:t>в</w:t>
      </w:r>
      <w:r>
        <w:rPr>
          <w:rFonts w:ascii="Times New Roman" w:hAnsi="Times New Roman"/>
          <w:sz w:val="28"/>
          <w:szCs w:val="28"/>
        </w:rPr>
        <w:t>»</w:t>
      </w:r>
      <w:r w:rsidRPr="00376334">
        <w:rPr>
          <w:rFonts w:ascii="Times New Roman" w:hAnsi="Times New Roman"/>
          <w:sz w:val="28"/>
          <w:szCs w:val="28"/>
        </w:rPr>
        <w:t xml:space="preserve"> следующего содержания:</w:t>
      </w:r>
    </w:p>
    <w:p w:rsidR="00D354D3" w:rsidRDefault="00D354D3" w:rsidP="00D354D3">
      <w:pPr>
        <w:autoSpaceDE w:val="0"/>
        <w:autoSpaceDN w:val="0"/>
        <w:adjustRightInd w:val="0"/>
        <w:spacing w:line="240" w:lineRule="auto"/>
        <w:ind w:firstLine="567"/>
        <w:jc w:val="both"/>
        <w:outlineLvl w:val="0"/>
        <w:rPr>
          <w:rFonts w:ascii="Times New Roman" w:hAnsi="Times New Roman"/>
          <w:sz w:val="28"/>
          <w:szCs w:val="28"/>
        </w:rPr>
      </w:pPr>
      <w:r w:rsidRPr="00376334">
        <w:rPr>
          <w:rFonts w:ascii="Times New Roman" w:hAnsi="Times New Roman"/>
          <w:sz w:val="28"/>
          <w:szCs w:val="28"/>
        </w:rPr>
        <w:t xml:space="preserve">«в) публикуют отчеты </w:t>
      </w:r>
      <w:r w:rsidRPr="00376334">
        <w:rPr>
          <w:rFonts w:ascii="Times New Roman" w:eastAsiaTheme="minorHAnsi" w:hAnsi="Times New Roman"/>
          <w:sz w:val="28"/>
          <w:szCs w:val="28"/>
          <w:lang w:eastAsia="en-US"/>
        </w:rPr>
        <w:t>об исполнении инвестиционных программ, в том числе отчеты об исполнении планов вводов основных средств».</w:t>
      </w:r>
    </w:p>
    <w:p w:rsidR="00D354D3" w:rsidRDefault="00D354D3" w:rsidP="00D354D3">
      <w:pPr>
        <w:autoSpaceDE w:val="0"/>
        <w:autoSpaceDN w:val="0"/>
        <w:adjustRightInd w:val="0"/>
        <w:spacing w:line="240" w:lineRule="auto"/>
        <w:ind w:firstLine="567"/>
        <w:jc w:val="both"/>
        <w:outlineLvl w:val="0"/>
        <w:rPr>
          <w:rFonts w:ascii="Times New Roman" w:hAnsi="Times New Roman"/>
          <w:sz w:val="28"/>
          <w:szCs w:val="28"/>
        </w:rPr>
      </w:pPr>
      <w:r w:rsidRPr="00BE5B54">
        <w:rPr>
          <w:rFonts w:ascii="Times New Roman" w:eastAsiaTheme="minorHAnsi" w:hAnsi="Times New Roman"/>
          <w:sz w:val="28"/>
          <w:szCs w:val="28"/>
          <w:lang w:eastAsia="en-US"/>
        </w:rPr>
        <w:lastRenderedPageBreak/>
        <w:t>3.</w:t>
      </w:r>
      <w:r>
        <w:rPr>
          <w:rFonts w:ascii="Times New Roman" w:eastAsiaTheme="minorHAnsi" w:hAnsi="Times New Roman"/>
          <w:sz w:val="28"/>
          <w:szCs w:val="28"/>
          <w:lang w:eastAsia="en-US"/>
        </w:rPr>
        <w:t xml:space="preserve"> В абзаце первом пункта 3 П</w:t>
      </w:r>
      <w:r>
        <w:rPr>
          <w:rFonts w:ascii="Times New Roman" w:hAnsi="Times New Roman"/>
          <w:sz w:val="28"/>
          <w:szCs w:val="28"/>
        </w:rPr>
        <w:t>равил индексации цены на мощность, утвержденных постановлением Правительства Российской Федерации от 13.04.2010 № 238, слова «на 2011 год» заменить словами «на 2011 и 2012 годы».</w:t>
      </w:r>
    </w:p>
    <w:p w:rsidR="00D354D3" w:rsidRDefault="00D354D3" w:rsidP="00D354D3">
      <w:pPr>
        <w:autoSpaceDE w:val="0"/>
        <w:autoSpaceDN w:val="0"/>
        <w:adjustRightInd w:val="0"/>
        <w:spacing w:after="0" w:line="240" w:lineRule="auto"/>
        <w:ind w:firstLine="540"/>
        <w:jc w:val="both"/>
        <w:rPr>
          <w:rFonts w:ascii="Times New Roman" w:hAnsi="Times New Roman"/>
          <w:sz w:val="28"/>
          <w:szCs w:val="28"/>
        </w:rPr>
      </w:pPr>
      <w:r w:rsidRPr="00BE00F1">
        <w:rPr>
          <w:rFonts w:ascii="Times New Roman" w:hAnsi="Times New Roman"/>
          <w:sz w:val="28"/>
          <w:szCs w:val="28"/>
        </w:rPr>
        <w:t xml:space="preserve"> </w:t>
      </w:r>
      <w:r>
        <w:rPr>
          <w:rFonts w:ascii="Times New Roman" w:hAnsi="Times New Roman"/>
          <w:sz w:val="28"/>
          <w:szCs w:val="28"/>
        </w:rPr>
        <w:t xml:space="preserve">4. В </w:t>
      </w:r>
      <w:r>
        <w:rPr>
          <w:rFonts w:ascii="Times New Roman" w:hAnsi="Times New Roman"/>
          <w:sz w:val="24"/>
          <w:szCs w:val="24"/>
        </w:rPr>
        <w:t>П</w:t>
      </w:r>
      <w:r>
        <w:rPr>
          <w:rFonts w:ascii="Times New Roman" w:hAnsi="Times New Roman"/>
          <w:sz w:val="28"/>
          <w:szCs w:val="28"/>
        </w:rPr>
        <w:t>равилах оптового рынка электрической энергии и мощности, утвержденных постановлением Правительства Российской Федерации от 27.12.2010 № 1172 (Собрание законодательства Российской Федерации, 2011, № 14, ст. 1916):</w:t>
      </w:r>
    </w:p>
    <w:p w:rsidR="00D354D3" w:rsidRDefault="00D354D3" w:rsidP="00D354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 дополнить пункт 104 после </w:t>
      </w:r>
      <w:hyperlink r:id="rId10" w:history="1">
        <w:r w:rsidRPr="00874D49">
          <w:rPr>
            <w:rFonts w:ascii="Times New Roman" w:hAnsi="Times New Roman"/>
            <w:sz w:val="28"/>
            <w:szCs w:val="28"/>
          </w:rPr>
          <w:t>абзаца первого</w:t>
        </w:r>
      </w:hyperlink>
      <w:r>
        <w:rPr>
          <w:rFonts w:ascii="Times New Roman" w:hAnsi="Times New Roman"/>
          <w:sz w:val="28"/>
          <w:szCs w:val="28"/>
        </w:rPr>
        <w:t xml:space="preserve"> абзацем следующего содержания:</w:t>
      </w:r>
    </w:p>
    <w:p w:rsidR="00D354D3" w:rsidRDefault="00D354D3" w:rsidP="00D354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абзаце четвертом пункта 116 слова «2012» заменить словами «2013»;</w:t>
      </w:r>
    </w:p>
    <w:p w:rsidR="00D354D3" w:rsidRDefault="00D354D3" w:rsidP="00D354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в абзаце девятнадцатом пункта 119:</w:t>
      </w:r>
    </w:p>
    <w:p w:rsidR="00D354D3" w:rsidRDefault="00D354D3" w:rsidP="00D354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слова «и 2012 годах» заменить словами «году»;</w:t>
      </w:r>
    </w:p>
    <w:p w:rsidR="00D354D3" w:rsidRDefault="00D354D3" w:rsidP="00D354D3">
      <w:pPr>
        <w:autoSpaceDE w:val="0"/>
        <w:autoSpaceDN w:val="0"/>
        <w:adjustRightInd w:val="0"/>
        <w:spacing w:after="0" w:line="240" w:lineRule="auto"/>
        <w:ind w:firstLine="540"/>
        <w:jc w:val="both"/>
        <w:rPr>
          <w:rFonts w:ascii="Times New Roman" w:hAnsi="Times New Roman"/>
          <w:sz w:val="28"/>
          <w:szCs w:val="28"/>
        </w:rPr>
      </w:pPr>
      <w:r w:rsidRPr="0066596B">
        <w:rPr>
          <w:rFonts w:ascii="Times New Roman" w:hAnsi="Times New Roman"/>
          <w:sz w:val="28"/>
          <w:szCs w:val="28"/>
        </w:rPr>
        <w:t>второе предложение изложить в следующей редакции: «Составляющая цены на мощность, соответствующая размеру указанных денежных средств определяется федеральным органом исполнительной власти в области регулирования тарифов, при этом при установлении составляющей цены на мощность размер денежных средств рассчитывается за вычетом прогнозируемой прибыли поставщика от продажи им в этот же год (годы) электрической энергии на оптовом рынке и размера целевых инвестиционных средств из бюджетных и (или) внебюджетных источников, полученных на эти цели.</w:t>
      </w:r>
    </w:p>
    <w:p w:rsidR="00D354D3" w:rsidRDefault="00D354D3" w:rsidP="00D354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в абзацах двадцать третьем и двадцать четвертом пункта 119 слово «2013» заменить словом «2012»;</w:t>
      </w:r>
    </w:p>
    <w:p w:rsidR="00D354D3" w:rsidRDefault="00D354D3" w:rsidP="00D354D3">
      <w:pPr>
        <w:pStyle w:val="a4"/>
        <w:spacing w:after="0" w:line="240" w:lineRule="auto"/>
        <w:ind w:left="0" w:firstLine="540"/>
        <w:jc w:val="both"/>
        <w:rPr>
          <w:rFonts w:ascii="Times New Roman" w:hAnsi="Times New Roman"/>
          <w:sz w:val="28"/>
          <w:szCs w:val="28"/>
        </w:rPr>
      </w:pPr>
      <w:r>
        <w:rPr>
          <w:rFonts w:ascii="Times New Roman" w:hAnsi="Times New Roman"/>
          <w:sz w:val="28"/>
          <w:szCs w:val="28"/>
        </w:rPr>
        <w:t>г) В Приложении № 1 к указанным Правилам:</w:t>
      </w:r>
    </w:p>
    <w:p w:rsidR="00D354D3" w:rsidRDefault="00D354D3" w:rsidP="00D354D3">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 в разделе </w:t>
      </w:r>
      <w:r>
        <w:rPr>
          <w:rFonts w:ascii="Times New Roman" w:hAnsi="Times New Roman"/>
          <w:sz w:val="28"/>
          <w:szCs w:val="28"/>
          <w:lang w:val="en-US"/>
        </w:rPr>
        <w:t>I</w:t>
      </w:r>
      <w:r>
        <w:rPr>
          <w:rFonts w:ascii="Times New Roman" w:hAnsi="Times New Roman"/>
          <w:sz w:val="28"/>
          <w:szCs w:val="28"/>
        </w:rPr>
        <w:t>:</w:t>
      </w:r>
    </w:p>
    <w:p w:rsidR="00D354D3" w:rsidRDefault="00D354D3" w:rsidP="00D354D3">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в позиции второй слова «Ставропольский край» исключить;</w:t>
      </w:r>
    </w:p>
    <w:p w:rsidR="00D354D3" w:rsidRDefault="00D354D3" w:rsidP="00D354D3">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позицию третью после слов «Томской области» дополнить словами «( в границах которой происходит формирование равновесной цены оптового рынка)»;</w:t>
      </w:r>
    </w:p>
    <w:p w:rsidR="00D354D3" w:rsidRDefault="00D354D3" w:rsidP="00D354D3">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позицию пятую после слов «Ямало – Ненецкого автономного округа,» дополнить словами «Ставропольского края,»;</w:t>
      </w:r>
    </w:p>
    <w:p w:rsidR="00D354D3" w:rsidRDefault="00D354D3" w:rsidP="00D354D3">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 xml:space="preserve">2) в разделе </w:t>
      </w:r>
      <w:r>
        <w:rPr>
          <w:rFonts w:ascii="Times New Roman" w:hAnsi="Times New Roman"/>
          <w:sz w:val="28"/>
          <w:szCs w:val="28"/>
          <w:lang w:val="en-US"/>
        </w:rPr>
        <w:t>II</w:t>
      </w:r>
      <w:r>
        <w:rPr>
          <w:rFonts w:ascii="Times New Roman" w:hAnsi="Times New Roman"/>
          <w:sz w:val="28"/>
          <w:szCs w:val="28"/>
        </w:rPr>
        <w:t>:</w:t>
      </w:r>
    </w:p>
    <w:p w:rsidR="00D354D3" w:rsidRDefault="00D354D3" w:rsidP="00D354D3">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в позиции первой слова «Республика Бурятия» исключить;</w:t>
      </w:r>
    </w:p>
    <w:p w:rsidR="00D354D3" w:rsidRDefault="00D354D3" w:rsidP="00D354D3">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в позиции второй слова «Забайкальский край» исключить</w:t>
      </w:r>
    </w:p>
    <w:p w:rsidR="00D354D3" w:rsidRDefault="00D354D3" w:rsidP="00D354D3">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в позиции третей слова «Томская область» дополнить словами «(в границах которой происходит формирование равновесной цены оптового рынка)»</w:t>
      </w:r>
    </w:p>
    <w:p w:rsidR="00D354D3" w:rsidRDefault="00D354D3" w:rsidP="00D354D3">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позицию четвертую после слов «Иркутской области,» дополнить словами «Республики Бурятия, Забайкальского края,»</w:t>
      </w:r>
    </w:p>
    <w:p w:rsidR="00D354D3" w:rsidRDefault="00D354D3" w:rsidP="00D354D3">
      <w:pPr>
        <w:spacing w:line="240" w:lineRule="auto"/>
        <w:jc w:val="both"/>
        <w:rPr>
          <w:rFonts w:ascii="Times New Roman" w:hAnsi="Times New Roman"/>
          <w:sz w:val="28"/>
          <w:szCs w:val="28"/>
        </w:rPr>
      </w:pPr>
      <w:r w:rsidRPr="00BE00F1">
        <w:rPr>
          <w:rFonts w:ascii="Times New Roman" w:hAnsi="Times New Roman"/>
          <w:sz w:val="28"/>
          <w:szCs w:val="28"/>
        </w:rPr>
        <w:t xml:space="preserve">    </w:t>
      </w:r>
    </w:p>
    <w:p w:rsidR="00D354D3" w:rsidRDefault="00D354D3" w:rsidP="00D354D3">
      <w:pPr>
        <w:spacing w:line="240" w:lineRule="auto"/>
        <w:ind w:firstLine="708"/>
        <w:jc w:val="both"/>
        <w:rPr>
          <w:rFonts w:ascii="Times New Roman" w:hAnsi="Times New Roman"/>
          <w:bCs/>
          <w:sz w:val="28"/>
          <w:szCs w:val="28"/>
        </w:rPr>
      </w:pPr>
      <w:r w:rsidRPr="00BE00F1">
        <w:rPr>
          <w:rFonts w:ascii="Times New Roman" w:hAnsi="Times New Roman"/>
          <w:sz w:val="28"/>
          <w:szCs w:val="28"/>
        </w:rPr>
        <w:t xml:space="preserve">5. В постановление Правительства Российской Федерации  от 14 ноября 2009 года </w:t>
      </w:r>
      <w:r w:rsidRPr="00BE00F1">
        <w:rPr>
          <w:rFonts w:ascii="Times New Roman" w:hAnsi="Times New Roman"/>
          <w:bCs/>
          <w:sz w:val="28"/>
          <w:szCs w:val="28"/>
        </w:rPr>
        <w:t xml:space="preserve">№ 929 «О порядке осуществления государственного </w:t>
      </w:r>
      <w:r w:rsidRPr="00BE00F1">
        <w:rPr>
          <w:rFonts w:ascii="Times New Roman" w:hAnsi="Times New Roman"/>
          <w:bCs/>
          <w:sz w:val="28"/>
          <w:szCs w:val="28"/>
        </w:rPr>
        <w:lastRenderedPageBreak/>
        <w:t>регулирования в электроэнергетике, условиях его введения и прекращения» внести следующие изменения:</w:t>
      </w:r>
    </w:p>
    <w:p w:rsidR="00D354D3" w:rsidRDefault="00D354D3" w:rsidP="00D354D3">
      <w:pPr>
        <w:autoSpaceDE w:val="0"/>
        <w:autoSpaceDN w:val="0"/>
        <w:adjustRightInd w:val="0"/>
        <w:spacing w:after="120" w:line="240" w:lineRule="auto"/>
        <w:ind w:firstLine="851"/>
        <w:rPr>
          <w:rFonts w:ascii="Times New Roman" w:hAnsi="Times New Roman"/>
          <w:sz w:val="28"/>
          <w:szCs w:val="28"/>
        </w:rPr>
      </w:pPr>
      <w:r w:rsidRPr="00BE00F1">
        <w:rPr>
          <w:rFonts w:ascii="Times New Roman" w:hAnsi="Times New Roman"/>
          <w:sz w:val="28"/>
          <w:szCs w:val="28"/>
        </w:rPr>
        <w:t>В  пункте 3:</w:t>
      </w:r>
    </w:p>
    <w:p w:rsidR="00D354D3" w:rsidRDefault="00D354D3" w:rsidP="00D354D3">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а) в абзаце первом</w:t>
      </w:r>
      <w:r w:rsidRPr="00F7228C">
        <w:rPr>
          <w:rFonts w:ascii="Times New Roman" w:hAnsi="Times New Roman"/>
          <w:sz w:val="28"/>
          <w:szCs w:val="28"/>
        </w:rPr>
        <w:t xml:space="preserve"> слова «установленный </w:t>
      </w:r>
      <w:r w:rsidRPr="00F7228C">
        <w:rPr>
          <w:rFonts w:ascii="Times New Roman" w:hAnsi="Times New Roman"/>
          <w:color w:val="000000"/>
          <w:sz w:val="28"/>
          <w:szCs w:val="28"/>
        </w:rPr>
        <w:t>Правилами</w:t>
      </w:r>
      <w:r w:rsidRPr="00F7228C">
        <w:rPr>
          <w:rFonts w:ascii="Times New Roman" w:hAnsi="Times New Roman"/>
          <w:sz w:val="28"/>
          <w:szCs w:val="28"/>
        </w:rPr>
        <w:t xml:space="preserve"> оптового рынка электрической энергии (мощности) переходного периода, утвержденными </w:t>
      </w:r>
      <w:r>
        <w:rPr>
          <w:rFonts w:ascii="Times New Roman" w:hAnsi="Times New Roman"/>
          <w:sz w:val="28"/>
          <w:szCs w:val="28"/>
        </w:rPr>
        <w:t>п</w:t>
      </w:r>
      <w:r w:rsidRPr="00F7228C">
        <w:rPr>
          <w:rFonts w:ascii="Times New Roman" w:hAnsi="Times New Roman"/>
          <w:sz w:val="28"/>
          <w:szCs w:val="28"/>
        </w:rPr>
        <w:t xml:space="preserve">остановлением Правительства Российской Федерации от 24 октября 2003 г. № 643», заменить </w:t>
      </w:r>
      <w:r>
        <w:rPr>
          <w:rFonts w:ascii="Times New Roman" w:hAnsi="Times New Roman"/>
          <w:sz w:val="28"/>
          <w:szCs w:val="28"/>
        </w:rPr>
        <w:t>словами</w:t>
      </w:r>
      <w:r w:rsidRPr="00F7228C">
        <w:rPr>
          <w:rFonts w:ascii="Times New Roman" w:hAnsi="Times New Roman"/>
          <w:sz w:val="28"/>
          <w:szCs w:val="28"/>
        </w:rPr>
        <w:t xml:space="preserve"> «установленный Правилами оптового рынка электрической энергии и мощности, утвержденными </w:t>
      </w:r>
      <w:r>
        <w:rPr>
          <w:rFonts w:ascii="Times New Roman" w:hAnsi="Times New Roman"/>
          <w:sz w:val="28"/>
          <w:szCs w:val="28"/>
        </w:rPr>
        <w:t>п</w:t>
      </w:r>
      <w:r w:rsidRPr="00F7228C">
        <w:rPr>
          <w:rFonts w:ascii="Times New Roman" w:hAnsi="Times New Roman"/>
          <w:sz w:val="28"/>
          <w:szCs w:val="28"/>
        </w:rPr>
        <w:t>остановлением Правительства Российской Федерации  от 27 декабря 2010 года №</w:t>
      </w:r>
      <w:r>
        <w:rPr>
          <w:rFonts w:ascii="Times New Roman" w:hAnsi="Times New Roman"/>
          <w:sz w:val="28"/>
          <w:szCs w:val="28"/>
        </w:rPr>
        <w:t xml:space="preserve"> </w:t>
      </w:r>
      <w:r w:rsidRPr="00F7228C">
        <w:rPr>
          <w:rFonts w:ascii="Times New Roman" w:hAnsi="Times New Roman"/>
          <w:sz w:val="28"/>
          <w:szCs w:val="28"/>
        </w:rPr>
        <w:t>1172»</w:t>
      </w:r>
      <w:r>
        <w:rPr>
          <w:rFonts w:ascii="Times New Roman" w:hAnsi="Times New Roman"/>
          <w:sz w:val="28"/>
          <w:szCs w:val="28"/>
        </w:rPr>
        <w:t>;</w:t>
      </w:r>
    </w:p>
    <w:p w:rsidR="00D354D3" w:rsidRDefault="00D354D3" w:rsidP="00D354D3">
      <w:pPr>
        <w:spacing w:after="0" w:line="240" w:lineRule="auto"/>
        <w:ind w:firstLine="851"/>
        <w:jc w:val="both"/>
        <w:rPr>
          <w:rFonts w:ascii="Times New Roman" w:hAnsi="Times New Roman"/>
          <w:sz w:val="28"/>
          <w:szCs w:val="28"/>
        </w:rPr>
      </w:pPr>
      <w:r>
        <w:rPr>
          <w:rFonts w:ascii="Times New Roman" w:hAnsi="Times New Roman"/>
          <w:sz w:val="28"/>
          <w:szCs w:val="28"/>
        </w:rPr>
        <w:t>б) в абзаце втором слова «установленные Правилами оптового рынка электрической энергии (мощности) переходного периода», заменить словами «установленные Правилами оптового рынка электрической энергии и мощности»;</w:t>
      </w:r>
    </w:p>
    <w:p w:rsidR="00D354D3" w:rsidRDefault="00D354D3" w:rsidP="00D354D3">
      <w:pPr>
        <w:spacing w:after="0" w:line="240" w:lineRule="auto"/>
        <w:ind w:firstLine="851"/>
        <w:jc w:val="both"/>
        <w:rPr>
          <w:rFonts w:ascii="Times New Roman" w:hAnsi="Times New Roman"/>
          <w:sz w:val="28"/>
          <w:szCs w:val="28"/>
        </w:rPr>
      </w:pPr>
      <w:r>
        <w:rPr>
          <w:rFonts w:ascii="Times New Roman" w:hAnsi="Times New Roman"/>
          <w:sz w:val="28"/>
          <w:szCs w:val="28"/>
        </w:rPr>
        <w:t>в) в абзаце третьем слова «определенном Правилами оптового рынка электрической энергии (мощности) переходного периода», заменить словами «определенном Правилами оптового рынка электрической энергии и мощности, утвержденными постановлением Правительства  Российской  Федерации от  27  декабря  2010        года № 1172».</w:t>
      </w:r>
    </w:p>
    <w:p w:rsidR="00D354D3" w:rsidRDefault="00D354D3" w:rsidP="00D354D3">
      <w:pPr>
        <w:autoSpaceDE w:val="0"/>
        <w:autoSpaceDN w:val="0"/>
        <w:adjustRightInd w:val="0"/>
        <w:spacing w:after="0" w:line="240" w:lineRule="auto"/>
        <w:ind w:firstLine="540"/>
        <w:jc w:val="both"/>
        <w:rPr>
          <w:rFonts w:ascii="Times New Roman" w:hAnsi="Times New Roman"/>
          <w:sz w:val="28"/>
          <w:szCs w:val="28"/>
        </w:rPr>
      </w:pPr>
    </w:p>
    <w:p w:rsidR="00D354D3" w:rsidRPr="006076D4" w:rsidRDefault="00D354D3" w:rsidP="00D354D3">
      <w:pPr>
        <w:spacing w:line="240" w:lineRule="auto"/>
        <w:ind w:firstLine="708"/>
        <w:jc w:val="both"/>
        <w:rPr>
          <w:rFonts w:ascii="Times New Roman" w:hAnsi="Times New Roman"/>
          <w:color w:val="000000"/>
          <w:sz w:val="28"/>
          <w:szCs w:val="28"/>
        </w:rPr>
      </w:pPr>
      <w:r w:rsidRPr="00E422D6">
        <w:rPr>
          <w:rFonts w:ascii="Times New Roman" w:hAnsi="Times New Roman"/>
          <w:sz w:val="28"/>
          <w:szCs w:val="28"/>
        </w:rPr>
        <w:t xml:space="preserve">6. </w:t>
      </w:r>
      <w:r w:rsidRPr="006076D4">
        <w:rPr>
          <w:rFonts w:ascii="Times New Roman" w:hAnsi="Times New Roman"/>
          <w:sz w:val="28"/>
          <w:szCs w:val="28"/>
        </w:rPr>
        <w:t xml:space="preserve">В </w:t>
      </w:r>
      <w:r w:rsidRPr="006076D4">
        <w:rPr>
          <w:rFonts w:ascii="Times New Roman" w:hAnsi="Times New Roman"/>
          <w:color w:val="000000"/>
          <w:sz w:val="28"/>
          <w:szCs w:val="28"/>
        </w:rPr>
        <w:t>Основных положениях функционирования розничных рынков электрической энергии, утвержденных постановлением Правительства Российской Федерации от 31.08.2006 г. № 530 (Собрание законодательства Российской Федерации, 2006, № 37, ст. 3876; 2007, № 30, ст. 3940; 2008, № 2, ст. 84, № 3, ст. 182, № 27, ст. 3285; 2009, № 12, ст. 1441, № 20, ст. 2475, № 25, ст. 3073, № 41, ст. 4771, № 43, ст. 5066; 2010, № 10, ст. 1082, № 21, ст. 2610, № 25, ст. 3175, № 49, ст. 6521; 2011, № 11, ст. 1524, № 20, ст. 2831, № 22, ст. 3168):</w:t>
      </w:r>
    </w:p>
    <w:p w:rsidR="00D354D3" w:rsidRDefault="00D354D3" w:rsidP="00D354D3">
      <w:pPr>
        <w:spacing w:line="240" w:lineRule="auto"/>
        <w:ind w:firstLine="709"/>
        <w:jc w:val="both"/>
        <w:rPr>
          <w:rFonts w:ascii="Times New Roman" w:hAnsi="Times New Roman"/>
          <w:sz w:val="28"/>
          <w:szCs w:val="28"/>
        </w:rPr>
      </w:pPr>
      <w:r w:rsidRPr="006076D4">
        <w:rPr>
          <w:rFonts w:ascii="Times New Roman" w:hAnsi="Times New Roman"/>
          <w:sz w:val="28"/>
          <w:szCs w:val="28"/>
        </w:rPr>
        <w:t>Пункт 40 изложить в следующей редакции:</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«В случае если статус гарантирующего поставщика присвоен в соответствии с </w:t>
      </w:r>
      <w:hyperlink r:id="rId11" w:history="1">
        <w:r w:rsidRPr="006076D4">
          <w:rPr>
            <w:rFonts w:ascii="Times New Roman" w:hAnsi="Times New Roman"/>
            <w:sz w:val="28"/>
            <w:szCs w:val="28"/>
          </w:rPr>
          <w:t>подпунктом "б"</w:t>
        </w:r>
      </w:hyperlink>
      <w:r>
        <w:rPr>
          <w:rFonts w:ascii="Times New Roman" w:hAnsi="Times New Roman"/>
          <w:sz w:val="28"/>
          <w:szCs w:val="28"/>
        </w:rPr>
        <w:t xml:space="preserve"> или </w:t>
      </w:r>
      <w:hyperlink r:id="rId12" w:history="1">
        <w:r w:rsidRPr="006076D4">
          <w:rPr>
            <w:rFonts w:ascii="Times New Roman" w:hAnsi="Times New Roman"/>
            <w:sz w:val="28"/>
            <w:szCs w:val="28"/>
          </w:rPr>
          <w:t>"в" пункта 36</w:t>
        </w:r>
      </w:hyperlink>
      <w:r>
        <w:rPr>
          <w:rFonts w:ascii="Times New Roman" w:hAnsi="Times New Roman"/>
          <w:sz w:val="28"/>
          <w:szCs w:val="28"/>
        </w:rPr>
        <w:t xml:space="preserve"> настоящего документа организации, не имеющей права на участие в торговле электрической энергией (мощностью) на оптовом рынке в отношении соответствующих ее зоне деятельности в качестве гарантирующего поставщика групп точек поставки (за исключением случаев, когда такая организация осуществляет функции гарантирующего поставщика на территории технологически изолированных территориальных электроэнергетических систем либо на территории Амурской области, Приморского края, Хабаровского края, Южно-Якутского района Республики Саха (Якутия), Еврейской автономной области), эта организация должна получить право на участие в торговле электрической энергией (мощностью) на оптовом рынке по группе </w:t>
      </w:r>
      <w:r>
        <w:rPr>
          <w:rFonts w:ascii="Times New Roman" w:hAnsi="Times New Roman"/>
          <w:sz w:val="28"/>
          <w:szCs w:val="28"/>
        </w:rPr>
        <w:lastRenderedPageBreak/>
        <w:t>точек поставки, соответствующей ее зоне деятельности в качестве гарантирующего поставщика, с 1 января очередного года, но не позднее 1 января 2010 г. В противном случае она лишается статуса гарантирующего поставщика в соответствующей зоне деятельности с 1 января 2010 г. В случае отсутствия установленных вступившим в законную силу решением суда обстоятельств, указанных в абзаце первом пункта 41 настоящего документа, организация утрачивает статус гарантирующего поставщика и подлежит исключению из федерального информационного реестра гарантирующих поставщиков и зон их деятельности с 1 декабря 2011 года независимо от принятия уполномоченным органом исполнительной власти Российской Федерации</w:t>
      </w:r>
      <w:r w:rsidRPr="00F310F8">
        <w:rPr>
          <w:rFonts w:ascii="Times New Roman" w:hAnsi="Times New Roman"/>
          <w:sz w:val="28"/>
          <w:szCs w:val="28"/>
        </w:rPr>
        <w:t xml:space="preserve"> </w:t>
      </w:r>
      <w:r>
        <w:rPr>
          <w:rFonts w:ascii="Times New Roman" w:hAnsi="Times New Roman"/>
          <w:sz w:val="28"/>
          <w:szCs w:val="28"/>
        </w:rPr>
        <w:t>дополнительных решений, Если такая организация не получает право на участие в торговле электрической энергией (мощностью) на оптовом рынке и утрачивает статус гарантирующего поставщика до 1 января 2010 г. и в ее зоне деятельности в качестве гарантирующего поставщика статус гарантирующего поставщика присваивается до 1 января 2010 г. в соответствии с настоящим документом иной организации, требование настоящего абзаца распространяется также на эту иную организацию.</w:t>
      </w:r>
    </w:p>
    <w:p w:rsidR="00D354D3" w:rsidRDefault="00D354D3" w:rsidP="00D354D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(в ред. Постановлений Правительства РФ от 29.12.2007 </w:t>
      </w:r>
      <w:hyperlink r:id="rId13" w:history="1">
        <w:r w:rsidRPr="006076D4">
          <w:rPr>
            <w:rFonts w:ascii="Times New Roman" w:hAnsi="Times New Roman"/>
            <w:sz w:val="28"/>
            <w:szCs w:val="28"/>
          </w:rPr>
          <w:t>N 996</w:t>
        </w:r>
      </w:hyperlink>
      <w:r>
        <w:rPr>
          <w:rFonts w:ascii="Times New Roman" w:hAnsi="Times New Roman"/>
          <w:sz w:val="28"/>
          <w:szCs w:val="28"/>
        </w:rPr>
        <w:t xml:space="preserve">, от 31.12.2010 </w:t>
      </w:r>
      <w:hyperlink r:id="rId14" w:history="1">
        <w:r w:rsidRPr="006076D4">
          <w:rPr>
            <w:rFonts w:ascii="Times New Roman" w:hAnsi="Times New Roman"/>
            <w:sz w:val="28"/>
            <w:szCs w:val="28"/>
          </w:rPr>
          <w:t>N 1242</w:t>
        </w:r>
      </w:hyperlink>
      <w:r>
        <w:rPr>
          <w:rFonts w:ascii="Times New Roman" w:hAnsi="Times New Roman"/>
          <w:sz w:val="28"/>
          <w:szCs w:val="28"/>
        </w:rPr>
        <w:t>)</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В случае если статус гарантирующего поставщика присвоен в соответствии с </w:t>
      </w:r>
      <w:hyperlink r:id="rId15" w:history="1">
        <w:r w:rsidRPr="006076D4">
          <w:rPr>
            <w:rFonts w:ascii="Times New Roman" w:hAnsi="Times New Roman"/>
            <w:sz w:val="28"/>
            <w:szCs w:val="28"/>
          </w:rPr>
          <w:t>подпунктом "д" пункта 36</w:t>
        </w:r>
      </w:hyperlink>
      <w:r>
        <w:rPr>
          <w:rFonts w:ascii="Times New Roman" w:hAnsi="Times New Roman"/>
          <w:sz w:val="28"/>
          <w:szCs w:val="28"/>
        </w:rPr>
        <w:t xml:space="preserve"> настоящего документа организации, не имеющей права на участие в торговле электрической энергией (мощностью) на оптовом рынке в отношении соответствующих ее зоне деятельности в качестве гарантирующего поставщика групп точек поставки (за исключением случаев, когда такая организация осуществляет функции гарантирующего поставщика на территории технологически изолированных территориальных электроэнергетических систем либо на территории Амурской области, Приморского края, Хабаровского края, Южно-Якутского района Республики Саха (Якутия), Еврейской автономной области), эта организация должна получить право на участие в торговле электрической энергией (мощностью) на оптовом рынке по группам точек поставки, соответствующим ее зоне деятельности в качестве гарантирующего поставщика, до 1 января 2015 г. В противном случае она лишается статуса гарантирующего поставщика в соответствующей зоне деятельности с 1 января 2015 г. без принятия дополнительного решения уполномоченным органом исполнительной власти Российской Федерации, и подлежит исключению из федерального информационного реестра гарантирующих поставщиков и зон их деятельности. Если такая организация не получает право на участие в торговле электрической энергией (мощностью) на оптовом рынке и утрачивает статус гарантирующего поставщика до 1 января 2015 г. и в зоне ее деятельности в качестве гарантирующего поставщика статус гарантирующего поставщика присваивается до 1 января 2015 г. в </w:t>
      </w:r>
      <w:r>
        <w:rPr>
          <w:rFonts w:ascii="Times New Roman" w:hAnsi="Times New Roman"/>
          <w:sz w:val="28"/>
          <w:szCs w:val="28"/>
        </w:rPr>
        <w:lastRenderedPageBreak/>
        <w:t xml:space="preserve">соответствии </w:t>
      </w:r>
      <w:hyperlink r:id="rId16" w:history="1">
        <w:r w:rsidRPr="006076D4">
          <w:rPr>
            <w:rFonts w:ascii="Times New Roman" w:hAnsi="Times New Roman"/>
            <w:sz w:val="28"/>
            <w:szCs w:val="28"/>
          </w:rPr>
          <w:t>подпунктом "д" пункта 36</w:t>
        </w:r>
      </w:hyperlink>
      <w:r>
        <w:rPr>
          <w:rFonts w:ascii="Times New Roman" w:hAnsi="Times New Roman"/>
          <w:sz w:val="28"/>
          <w:szCs w:val="28"/>
        </w:rPr>
        <w:t xml:space="preserve"> настоящего документа иной организации, требование настоящего абзаца распространяется также на эту иную организацию.</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В случае если на основании актов сверки взаиморасчетов, направленных в соответствии с </w:t>
      </w:r>
      <w:hyperlink r:id="rId17" w:history="1">
        <w:r w:rsidRPr="006076D4">
          <w:rPr>
            <w:rFonts w:ascii="Times New Roman" w:hAnsi="Times New Roman"/>
            <w:sz w:val="28"/>
            <w:szCs w:val="28"/>
          </w:rPr>
          <w:t>пунктом 39</w:t>
        </w:r>
      </w:hyperlink>
      <w:r>
        <w:rPr>
          <w:rFonts w:ascii="Times New Roman" w:hAnsi="Times New Roman"/>
          <w:sz w:val="28"/>
          <w:szCs w:val="28"/>
        </w:rPr>
        <w:t xml:space="preserve"> настоящего документа либо представленных организациями, осуществляющими поставку электрической энергии или оказание услуг по передаче электрической энергии соответствующему гарантирующему поставщику на розничном рынке до получения им допуска к торговой системе оптового рынка, уполномоченным органом исполнительной власти субъекта Российской Федерации или органом исполнительной власти субъекта Российской Федерации в области государственного регулирования тарифов выявлена неурегулированная задолженность за 2 и более расчетных периода, а также если такая задолженность подтверждена вступившим в законную силу решением суда, указанные в настоящем пункте организации лишаются статуса гарантирующего поставщика.»</w:t>
      </w:r>
    </w:p>
    <w:p w:rsidR="00D354D3" w:rsidRDefault="00D354D3" w:rsidP="00D354D3">
      <w:pPr>
        <w:spacing w:after="0" w:line="240" w:lineRule="auto"/>
        <w:rPr>
          <w:rFonts w:ascii="Times New Roman" w:hAnsi="Times New Roman"/>
          <w:sz w:val="28"/>
          <w:szCs w:val="28"/>
        </w:rPr>
      </w:pPr>
      <w:r>
        <w:rPr>
          <w:rFonts w:ascii="Times New Roman" w:hAnsi="Times New Roman"/>
          <w:sz w:val="28"/>
          <w:szCs w:val="28"/>
        </w:rPr>
        <w:br w:type="page"/>
      </w:r>
    </w:p>
    <w:p w:rsidR="00D354D3" w:rsidRPr="00795F92" w:rsidRDefault="00D354D3" w:rsidP="00D354D3">
      <w:pPr>
        <w:pStyle w:val="ConsPlusNormal"/>
        <w:widowControl/>
        <w:ind w:firstLine="709"/>
        <w:jc w:val="right"/>
        <w:outlineLvl w:val="0"/>
        <w:rPr>
          <w:rFonts w:ascii="Times New Roman" w:hAnsi="Times New Roman" w:cs="Times New Roman"/>
          <w:sz w:val="28"/>
          <w:szCs w:val="28"/>
        </w:rPr>
      </w:pPr>
      <w:r w:rsidRPr="00795F92">
        <w:rPr>
          <w:rFonts w:ascii="Times New Roman" w:hAnsi="Times New Roman" w:cs="Times New Roman"/>
          <w:sz w:val="28"/>
          <w:szCs w:val="28"/>
        </w:rPr>
        <w:lastRenderedPageBreak/>
        <w:t>Утверждены</w:t>
      </w:r>
    </w:p>
    <w:p w:rsidR="00D354D3" w:rsidRPr="00795F92" w:rsidRDefault="00D354D3" w:rsidP="00D354D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Постановлением Правительства</w:t>
      </w:r>
    </w:p>
    <w:p w:rsidR="00D354D3" w:rsidRPr="00795F92" w:rsidRDefault="00D354D3" w:rsidP="00D354D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Российской Федерации</w:t>
      </w:r>
    </w:p>
    <w:p w:rsidR="00D354D3" w:rsidRPr="00795F92" w:rsidRDefault="00D354D3" w:rsidP="00D354D3">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о</w:t>
      </w:r>
      <w:r w:rsidRPr="00795F92">
        <w:rPr>
          <w:rFonts w:ascii="Times New Roman" w:hAnsi="Times New Roman" w:cs="Times New Roman"/>
          <w:sz w:val="28"/>
          <w:szCs w:val="28"/>
        </w:rPr>
        <w:t>т</w:t>
      </w:r>
      <w:r>
        <w:rPr>
          <w:rFonts w:ascii="Times New Roman" w:hAnsi="Times New Roman" w:cs="Times New Roman"/>
          <w:sz w:val="28"/>
          <w:szCs w:val="28"/>
        </w:rPr>
        <w:t>______</w:t>
      </w:r>
      <w:r w:rsidRPr="00795F92">
        <w:rPr>
          <w:rFonts w:ascii="Times New Roman" w:hAnsi="Times New Roman" w:cs="Times New Roman"/>
          <w:sz w:val="28"/>
          <w:szCs w:val="28"/>
        </w:rPr>
        <w:t xml:space="preserve"> </w:t>
      </w:r>
      <w:r>
        <w:rPr>
          <w:rFonts w:ascii="Times New Roman" w:hAnsi="Times New Roman" w:cs="Times New Roman"/>
          <w:sz w:val="28"/>
          <w:szCs w:val="28"/>
        </w:rPr>
        <w:t>№______</w:t>
      </w:r>
      <w:r w:rsidRPr="00795F92">
        <w:rPr>
          <w:rFonts w:ascii="Times New Roman" w:hAnsi="Times New Roman" w:cs="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p>
    <w:p w:rsidR="00D354D3" w:rsidRPr="00795F92"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ind w:firstLine="709"/>
        <w:jc w:val="center"/>
        <w:rPr>
          <w:rFonts w:ascii="Times New Roman" w:hAnsi="Times New Roman" w:cs="Times New Roman"/>
          <w:sz w:val="28"/>
          <w:szCs w:val="28"/>
        </w:rPr>
      </w:pPr>
      <w:r w:rsidRPr="00795F92">
        <w:rPr>
          <w:rFonts w:ascii="Times New Roman" w:hAnsi="Times New Roman" w:cs="Times New Roman"/>
          <w:sz w:val="28"/>
          <w:szCs w:val="28"/>
        </w:rPr>
        <w:t>Основы ценообразования в области регулируемых цен (тарифов) в электроэнергетике</w:t>
      </w:r>
    </w:p>
    <w:p w:rsidR="00D354D3" w:rsidRPr="00795F92" w:rsidRDefault="00D354D3" w:rsidP="00D354D3">
      <w:pPr>
        <w:pStyle w:val="ConsPlusNormal"/>
        <w:ind w:firstLine="709"/>
        <w:jc w:val="center"/>
        <w:rPr>
          <w:rFonts w:ascii="Times New Roman" w:hAnsi="Times New Roman" w:cs="Times New Roman"/>
          <w:sz w:val="28"/>
          <w:szCs w:val="28"/>
        </w:rPr>
      </w:pPr>
    </w:p>
    <w:p w:rsidR="00D354D3" w:rsidRPr="00795F92" w:rsidRDefault="00D354D3" w:rsidP="00D354D3">
      <w:pPr>
        <w:pStyle w:val="ConsPlusNormal"/>
        <w:widowControl/>
        <w:ind w:firstLine="709"/>
        <w:jc w:val="center"/>
        <w:outlineLvl w:val="1"/>
        <w:rPr>
          <w:rFonts w:ascii="Times New Roman" w:hAnsi="Times New Roman" w:cs="Times New Roman"/>
          <w:sz w:val="28"/>
          <w:szCs w:val="28"/>
        </w:rPr>
      </w:pPr>
      <w:r w:rsidRPr="00795F92">
        <w:rPr>
          <w:rFonts w:ascii="Times New Roman" w:hAnsi="Times New Roman" w:cs="Times New Roman"/>
          <w:sz w:val="28"/>
          <w:szCs w:val="28"/>
        </w:rPr>
        <w:t>I. Общие положения</w:t>
      </w:r>
    </w:p>
    <w:p w:rsidR="00D354D3" w:rsidRPr="00795F92"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1.Основы ценообразования в области регулируемых цен (тарифов) в электроэнергетике, разработанные в соответствии с Федеральным закон</w:t>
      </w:r>
      <w:r>
        <w:rPr>
          <w:rFonts w:ascii="Times New Roman" w:hAnsi="Times New Roman" w:cs="Times New Roman"/>
          <w:sz w:val="28"/>
          <w:szCs w:val="28"/>
        </w:rPr>
        <w:t>ом</w:t>
      </w:r>
      <w:r w:rsidRPr="00795F92">
        <w:rPr>
          <w:rFonts w:ascii="Times New Roman" w:hAnsi="Times New Roman" w:cs="Times New Roman"/>
          <w:sz w:val="28"/>
          <w:szCs w:val="28"/>
        </w:rPr>
        <w:t xml:space="preserve"> </w:t>
      </w:r>
      <w:r>
        <w:rPr>
          <w:rFonts w:ascii="Times New Roman" w:hAnsi="Times New Roman" w:cs="Times New Roman"/>
          <w:sz w:val="28"/>
          <w:szCs w:val="28"/>
        </w:rPr>
        <w:t>«</w:t>
      </w:r>
      <w:r w:rsidRPr="00795F92">
        <w:rPr>
          <w:rFonts w:ascii="Times New Roman" w:hAnsi="Times New Roman" w:cs="Times New Roman"/>
          <w:sz w:val="28"/>
          <w:szCs w:val="28"/>
        </w:rPr>
        <w:t>Об электроэнергетике</w:t>
      </w:r>
      <w:r>
        <w:rPr>
          <w:rFonts w:ascii="Times New Roman" w:hAnsi="Times New Roman" w:cs="Times New Roman"/>
          <w:sz w:val="28"/>
          <w:szCs w:val="28"/>
        </w:rPr>
        <w:t>»</w:t>
      </w:r>
      <w:r w:rsidRPr="00795F92">
        <w:rPr>
          <w:rFonts w:ascii="Times New Roman" w:hAnsi="Times New Roman" w:cs="Times New Roman"/>
          <w:sz w:val="28"/>
          <w:szCs w:val="28"/>
        </w:rPr>
        <w:t>, определяют основные принципы и методы регулирования цен (тарифов) в электроэнергетике.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В настоящем документе используются следующие понятия:</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регулирующие органы</w:t>
      </w:r>
      <w:r>
        <w:rPr>
          <w:rFonts w:ascii="Times New Roman" w:hAnsi="Times New Roman" w:cs="Times New Roman"/>
          <w:sz w:val="28"/>
          <w:szCs w:val="28"/>
        </w:rPr>
        <w:t>»</w:t>
      </w:r>
      <w:r w:rsidRPr="00795F92">
        <w:rPr>
          <w:rFonts w:ascii="Times New Roman" w:hAnsi="Times New Roman" w:cs="Times New Roman"/>
          <w:sz w:val="28"/>
          <w:szCs w:val="28"/>
        </w:rPr>
        <w:t xml:space="preserve">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D354D3" w:rsidRDefault="00D354D3" w:rsidP="00D354D3">
      <w:pPr>
        <w:spacing w:after="0" w:line="240" w:lineRule="auto"/>
        <w:ind w:firstLine="709"/>
        <w:jc w:val="both"/>
        <w:rPr>
          <w:rFonts w:ascii="Times New Roman" w:hAnsi="Times New Roman"/>
          <w:sz w:val="28"/>
          <w:szCs w:val="28"/>
        </w:rPr>
      </w:pPr>
      <w:r w:rsidRPr="00E45F7B">
        <w:rPr>
          <w:rStyle w:val="s102"/>
          <w:rFonts w:ascii="Times New Roman" w:hAnsi="Times New Roman"/>
          <w:b w:val="0"/>
          <w:color w:val="000000"/>
          <w:sz w:val="28"/>
          <w:szCs w:val="28"/>
        </w:rPr>
        <w:t>«регулируемая деятельность»</w:t>
      </w:r>
      <w:r w:rsidRPr="00E45F7B">
        <w:rPr>
          <w:rFonts w:ascii="Times New Roman" w:hAnsi="Times New Roman"/>
          <w:color w:val="000000"/>
          <w:sz w:val="28"/>
          <w:szCs w:val="28"/>
        </w:rPr>
        <w:t xml:space="preserve"> – деятельность в сфере электроэнергетики, в рамках которой расчеты за поставляемую</w:t>
      </w:r>
      <w:r w:rsidRPr="00E45F7B">
        <w:rPr>
          <w:rFonts w:ascii="Times New Roman" w:hAnsi="Times New Roman"/>
          <w:sz w:val="28"/>
          <w:szCs w:val="28"/>
        </w:rPr>
        <w:t xml:space="preserve"> продукцию (услуги) осуществляются по тарифам (ценам), которые в соответствии с Федеральным законом «Об электроэнергетике» подлежат государственному регулированию. Настоящее понятие применяется исключительно с целью идентифицировать расходы, относящиеся к регулируемой деятельности, и не означает применения в отношении этой деятельности какого-либо иного регулирования, кроме установления цен (тарифов);</w:t>
      </w:r>
    </w:p>
    <w:p w:rsidR="00D354D3" w:rsidRDefault="00D354D3" w:rsidP="00D354D3">
      <w:pPr>
        <w:pStyle w:val="ConsPlusNormal"/>
        <w:ind w:firstLine="709"/>
        <w:jc w:val="both"/>
        <w:rPr>
          <w:rFonts w:ascii="Times New Roman" w:hAnsi="Times New Roman" w:cs="Times New Roman"/>
          <w:sz w:val="28"/>
          <w:szCs w:val="28"/>
        </w:rPr>
      </w:pPr>
      <w:r w:rsidRPr="00E45F7B">
        <w:rPr>
          <w:rStyle w:val="s102"/>
          <w:rFonts w:ascii="Times New Roman" w:hAnsi="Times New Roman"/>
          <w:b w:val="0"/>
          <w:sz w:val="28"/>
          <w:szCs w:val="28"/>
        </w:rPr>
        <w:t>«</w:t>
      </w:r>
      <w:r w:rsidRPr="00E45F7B">
        <w:rPr>
          <w:rFonts w:ascii="Times New Roman" w:hAnsi="Times New Roman" w:cs="Times New Roman"/>
          <w:sz w:val="28"/>
          <w:szCs w:val="28"/>
        </w:rPr>
        <w:t>цены (тарифы)» - система регулируемых государством ценовых ставок,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w:t>
      </w:r>
      <w:r>
        <w:rPr>
          <w:rFonts w:ascii="Times New Roman" w:hAnsi="Times New Roman" w:cs="Times New Roman"/>
          <w:sz w:val="28"/>
          <w:szCs w:val="28"/>
        </w:rPr>
        <w:t xml:space="preserve"> (далее – цены (тарифы)</w:t>
      </w:r>
      <w:r w:rsidRPr="00E45F7B">
        <w:rPr>
          <w:rFonts w:ascii="Times New Roman" w:hAnsi="Times New Roman" w:cs="Times New Roman"/>
          <w:sz w:val="28"/>
          <w:szCs w:val="28"/>
        </w:rPr>
        <w:t>;</w:t>
      </w:r>
    </w:p>
    <w:p w:rsidR="00D354D3" w:rsidRDefault="00D354D3" w:rsidP="00D354D3">
      <w:pPr>
        <w:spacing w:after="0" w:line="240" w:lineRule="auto"/>
        <w:ind w:firstLine="709"/>
        <w:jc w:val="both"/>
        <w:rPr>
          <w:rStyle w:val="s102"/>
          <w:rFonts w:ascii="Times New Roman" w:hAnsi="Times New Roman"/>
          <w:b w:val="0"/>
          <w:color w:val="000000"/>
          <w:sz w:val="28"/>
          <w:szCs w:val="28"/>
        </w:rPr>
      </w:pPr>
      <w:r w:rsidDel="00A244F9">
        <w:rPr>
          <w:rFonts w:ascii="Times New Roman" w:eastAsiaTheme="minorHAnsi" w:hAnsi="Times New Roman"/>
          <w:color w:val="000000" w:themeColor="text1"/>
          <w:sz w:val="28"/>
          <w:szCs w:val="28"/>
          <w:lang w:eastAsia="en-US"/>
        </w:rPr>
        <w:t xml:space="preserve"> </w:t>
      </w:r>
      <w:r w:rsidRPr="00E45F7B">
        <w:rPr>
          <w:rStyle w:val="s102"/>
          <w:rFonts w:ascii="Times New Roman" w:hAnsi="Times New Roman"/>
          <w:b w:val="0"/>
          <w:color w:val="000000"/>
          <w:sz w:val="28"/>
          <w:szCs w:val="28"/>
        </w:rP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r>
        <w:rPr>
          <w:rStyle w:val="s102"/>
          <w:rFonts w:ascii="Times New Roman" w:hAnsi="Times New Roman"/>
          <w:b w:val="0"/>
          <w:color w:val="000000"/>
          <w:sz w:val="28"/>
          <w:szCs w:val="28"/>
        </w:rPr>
        <w:t xml:space="preserve">, поставка электрической энергии (мощности) по </w:t>
      </w:r>
      <w:r>
        <w:rPr>
          <w:rStyle w:val="s102"/>
          <w:rFonts w:ascii="Times New Roman" w:hAnsi="Times New Roman"/>
          <w:b w:val="0"/>
          <w:color w:val="000000"/>
          <w:sz w:val="28"/>
          <w:szCs w:val="28"/>
        </w:rPr>
        <w:lastRenderedPageBreak/>
        <w:t>которым осуществляется по регулируемым государством ценам (тарифам)</w:t>
      </w:r>
      <w:r w:rsidRPr="00E45F7B">
        <w:rPr>
          <w:rStyle w:val="s102"/>
          <w:rFonts w:ascii="Times New Roman" w:hAnsi="Times New Roman"/>
          <w:b w:val="0"/>
          <w:color w:val="000000"/>
          <w:sz w:val="28"/>
          <w:szCs w:val="28"/>
        </w:rPr>
        <w:t xml:space="preserve">; </w:t>
      </w:r>
    </w:p>
    <w:p w:rsidR="00D354D3" w:rsidRDefault="00D354D3" w:rsidP="00D354D3">
      <w:pPr>
        <w:autoSpaceDE w:val="0"/>
        <w:autoSpaceDN w:val="0"/>
        <w:adjustRightInd w:val="0"/>
        <w:spacing w:after="0" w:line="240" w:lineRule="auto"/>
        <w:ind w:firstLine="709"/>
        <w:jc w:val="both"/>
        <w:outlineLvl w:val="1"/>
        <w:rPr>
          <w:rFonts w:ascii="Times New Roman" w:hAnsi="Times New Roman"/>
          <w:color w:val="000000"/>
          <w:sz w:val="28"/>
          <w:szCs w:val="28"/>
        </w:rPr>
      </w:pPr>
      <w:r w:rsidRPr="00E45F7B">
        <w:rPr>
          <w:rFonts w:ascii="Times New Roman" w:hAnsi="Times New Roman"/>
          <w:sz w:val="28"/>
          <w:szCs w:val="28"/>
        </w:rPr>
        <w:t xml:space="preserve"> </w:t>
      </w:r>
      <w:r w:rsidRPr="00E45F7B">
        <w:rPr>
          <w:rFonts w:ascii="Times New Roman" w:hAnsi="Times New Roman"/>
          <w:color w:val="000000"/>
          <w:sz w:val="28"/>
          <w:szCs w:val="28"/>
        </w:rPr>
        <w:t xml:space="preserve">«ценообразование»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 </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срок действия цен (тарифов)</w:t>
      </w:r>
      <w:r>
        <w:rPr>
          <w:rFonts w:ascii="Times New Roman" w:hAnsi="Times New Roman" w:cs="Times New Roman"/>
          <w:sz w:val="28"/>
          <w:szCs w:val="28"/>
        </w:rPr>
        <w:t>»</w:t>
      </w:r>
      <w:r w:rsidRPr="00795F92">
        <w:rPr>
          <w:rFonts w:ascii="Times New Roman" w:hAnsi="Times New Roman" w:cs="Times New Roman"/>
          <w:sz w:val="28"/>
          <w:szCs w:val="28"/>
        </w:rPr>
        <w:t xml:space="preserve"> - период времени между изменениями цен (тарифов) регулирующими органами</w:t>
      </w:r>
      <w:r>
        <w:rPr>
          <w:rFonts w:ascii="Times New Roman" w:hAnsi="Times New Roman" w:cs="Times New Roman"/>
          <w:sz w:val="28"/>
          <w:szCs w:val="28"/>
        </w:rPr>
        <w:t xml:space="preserve"> по основаниям, установленным законодательством</w:t>
      </w:r>
      <w:r w:rsidRPr="00795F92">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расчетный период регулирования</w:t>
      </w:r>
      <w:r>
        <w:rPr>
          <w:rFonts w:ascii="Times New Roman" w:hAnsi="Times New Roman" w:cs="Times New Roman"/>
          <w:sz w:val="28"/>
          <w:szCs w:val="28"/>
        </w:rPr>
        <w:t>»</w:t>
      </w:r>
      <w:r w:rsidRPr="00795F92">
        <w:rPr>
          <w:rFonts w:ascii="Times New Roman" w:hAnsi="Times New Roman" w:cs="Times New Roman"/>
          <w:sz w:val="28"/>
          <w:szCs w:val="28"/>
        </w:rPr>
        <w:t xml:space="preserve"> - период (не менее чем </w:t>
      </w:r>
      <w:r>
        <w:rPr>
          <w:rFonts w:ascii="Times New Roman" w:hAnsi="Times New Roman" w:cs="Times New Roman"/>
          <w:sz w:val="28"/>
          <w:szCs w:val="28"/>
        </w:rPr>
        <w:t xml:space="preserve"> 12 месяцев, если иное не предусмотрено решением Правительства Российской Федерации)</w:t>
      </w:r>
      <w:r w:rsidRPr="00795F92">
        <w:rPr>
          <w:rFonts w:ascii="Times New Roman" w:hAnsi="Times New Roman" w:cs="Times New Roman"/>
          <w:sz w:val="28"/>
          <w:szCs w:val="28"/>
        </w:rPr>
        <w:t>, на который рассчитываются цены (тарифы);</w:t>
      </w:r>
    </w:p>
    <w:p w:rsidR="00D354D3" w:rsidRDefault="00D354D3" w:rsidP="00D354D3">
      <w:pPr>
        <w:pStyle w:val="ConsPlusNormal"/>
        <w:widowControl/>
        <w:ind w:firstLine="709"/>
        <w:jc w:val="both"/>
        <w:rPr>
          <w:rFonts w:ascii="Times New Roman" w:hAnsi="Times New Roman" w:cs="Times New Roman"/>
          <w:sz w:val="28"/>
          <w:szCs w:val="28"/>
        </w:rPr>
      </w:pPr>
      <w:r w:rsidRPr="00BC001C">
        <w:rPr>
          <w:rFonts w:ascii="Times New Roman" w:hAnsi="Times New Roman" w:cs="Times New Roman"/>
          <w:sz w:val="28"/>
          <w:szCs w:val="28"/>
        </w:rPr>
        <w:t xml:space="preserve">«долгосрочные </w:t>
      </w:r>
      <w:r>
        <w:rPr>
          <w:rFonts w:ascii="Times New Roman" w:hAnsi="Times New Roman" w:cs="Times New Roman"/>
          <w:sz w:val="28"/>
          <w:szCs w:val="28"/>
        </w:rPr>
        <w:t>цены (</w:t>
      </w:r>
      <w:r w:rsidRPr="00BC001C">
        <w:rPr>
          <w:rFonts w:ascii="Times New Roman" w:hAnsi="Times New Roman" w:cs="Times New Roman"/>
          <w:sz w:val="28"/>
          <w:szCs w:val="28"/>
        </w:rPr>
        <w:t>тарифы</w:t>
      </w:r>
      <w:r>
        <w:rPr>
          <w:rFonts w:ascii="Times New Roman" w:hAnsi="Times New Roman" w:cs="Times New Roman"/>
          <w:sz w:val="28"/>
          <w:szCs w:val="28"/>
        </w:rPr>
        <w:t>)</w:t>
      </w:r>
      <w:r w:rsidRPr="00BC001C">
        <w:rPr>
          <w:rFonts w:ascii="Times New Roman" w:hAnsi="Times New Roman" w:cs="Times New Roman"/>
          <w:sz w:val="28"/>
          <w:szCs w:val="28"/>
        </w:rPr>
        <w:t xml:space="preserve">» - </w:t>
      </w:r>
      <w:r w:rsidRPr="00795F92">
        <w:rPr>
          <w:rFonts w:ascii="Times New Roman" w:hAnsi="Times New Roman" w:cs="Times New Roman"/>
          <w:sz w:val="28"/>
          <w:szCs w:val="28"/>
        </w:rPr>
        <w:t xml:space="preserve">система регулируемых </w:t>
      </w:r>
      <w:r>
        <w:rPr>
          <w:rFonts w:ascii="Times New Roman" w:hAnsi="Times New Roman" w:cs="Times New Roman"/>
          <w:sz w:val="28"/>
          <w:szCs w:val="28"/>
        </w:rPr>
        <w:t>цен (тарифов)</w:t>
      </w:r>
      <w:r w:rsidRPr="00795F92">
        <w:rPr>
          <w:rFonts w:ascii="Times New Roman" w:hAnsi="Times New Roman" w:cs="Times New Roman"/>
          <w:sz w:val="28"/>
          <w:szCs w:val="28"/>
        </w:rPr>
        <w:t>,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w:t>
      </w:r>
      <w:r>
        <w:rPr>
          <w:rFonts w:ascii="Times New Roman" w:hAnsi="Times New Roman" w:cs="Times New Roman"/>
          <w:sz w:val="28"/>
          <w:szCs w:val="28"/>
        </w:rPr>
        <w:t xml:space="preserve">, </w:t>
      </w:r>
      <w:r w:rsidRPr="00A72670">
        <w:rPr>
          <w:rFonts w:ascii="Times New Roman" w:hAnsi="Times New Roman" w:cs="Times New Roman"/>
          <w:sz w:val="28"/>
          <w:szCs w:val="28"/>
        </w:rPr>
        <w:t>установленные на основе долгосрочных параметров регулирования;</w:t>
      </w:r>
    </w:p>
    <w:p w:rsidR="00D354D3" w:rsidRDefault="00D354D3" w:rsidP="00D354D3">
      <w:pPr>
        <w:pStyle w:val="ConsPlusNormal"/>
        <w:widowControl/>
        <w:ind w:firstLine="709"/>
        <w:jc w:val="both"/>
        <w:rPr>
          <w:rFonts w:ascii="Times New Roman" w:hAnsi="Times New Roman" w:cs="Times New Roman"/>
          <w:bCs/>
          <w:sz w:val="28"/>
          <w:szCs w:val="28"/>
        </w:rPr>
      </w:pPr>
      <w:r w:rsidRPr="00511E26">
        <w:rPr>
          <w:rFonts w:ascii="Times New Roman" w:hAnsi="Times New Roman" w:cs="Times New Roman"/>
          <w:sz w:val="28"/>
          <w:szCs w:val="28"/>
        </w:rPr>
        <w:t xml:space="preserve"> «долгосрочный период регулирования» - период </w:t>
      </w:r>
      <w:r>
        <w:rPr>
          <w:rFonts w:ascii="Times New Roman" w:hAnsi="Times New Roman" w:cs="Times New Roman"/>
          <w:sz w:val="28"/>
          <w:szCs w:val="28"/>
        </w:rPr>
        <w:t xml:space="preserve">сроком </w:t>
      </w:r>
      <w:r w:rsidRPr="00511E26">
        <w:rPr>
          <w:rFonts w:ascii="Times New Roman" w:hAnsi="Times New Roman" w:cs="Times New Roman"/>
          <w:bCs/>
          <w:sz w:val="28"/>
          <w:szCs w:val="28"/>
        </w:rPr>
        <w:t xml:space="preserve">не менее чем пять лет (не менее чем три года при установлении впервые указанных цен (тарифов), их предельных уровней), на который рассчитываются долгосрочные </w:t>
      </w:r>
      <w:r>
        <w:rPr>
          <w:rFonts w:ascii="Times New Roman" w:hAnsi="Times New Roman" w:cs="Times New Roman"/>
          <w:bCs/>
          <w:sz w:val="28"/>
          <w:szCs w:val="28"/>
        </w:rPr>
        <w:t>параметры регулирования</w:t>
      </w:r>
      <w:r w:rsidRPr="00511E26">
        <w:rPr>
          <w:rFonts w:ascii="Times New Roman" w:hAnsi="Times New Roman" w:cs="Times New Roman"/>
          <w:bCs/>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«долгосрочные параметры регулирования» - параметры расчета цен (тарифов), устанавливаемые на долгосрочный период регулирования, в течение которого они могут быть пересмотрены по  решению Правительства Российской Федерации;</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необходимая валовая выручка</w:t>
      </w:r>
      <w:r>
        <w:rPr>
          <w:rFonts w:ascii="Times New Roman" w:hAnsi="Times New Roman" w:cs="Times New Roman"/>
          <w:sz w:val="28"/>
          <w:szCs w:val="28"/>
        </w:rPr>
        <w:t>»</w:t>
      </w:r>
      <w:r w:rsidRPr="00795F92">
        <w:rPr>
          <w:rFonts w:ascii="Times New Roman" w:hAnsi="Times New Roman" w:cs="Times New Roman"/>
          <w:sz w:val="28"/>
          <w:szCs w:val="28"/>
        </w:rPr>
        <w:t xml:space="preserve">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 </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w:t>
      </w:r>
      <w:r w:rsidRPr="00BE00F1">
        <w:rPr>
          <w:rFonts w:ascii="Times New Roman" w:hAnsi="Times New Roman" w:cs="Times New Roman"/>
          <w:sz w:val="28"/>
          <w:szCs w:val="28"/>
        </w:rPr>
        <w:t>не</w:t>
      </w:r>
      <w:r>
        <w:rPr>
          <w:rFonts w:ascii="Times New Roman" w:hAnsi="Times New Roman" w:cs="Times New Roman"/>
          <w:sz w:val="28"/>
          <w:szCs w:val="28"/>
        </w:rPr>
        <w:t xml:space="preserve">ценовые зоны оптового рынка; </w:t>
      </w:r>
    </w:p>
    <w:p w:rsidR="00D354D3" w:rsidRPr="0091592B" w:rsidRDefault="00D354D3" w:rsidP="00D354D3">
      <w:pPr>
        <w:pStyle w:val="ConsPlusNormal"/>
        <w:widowControl/>
        <w:ind w:firstLine="709"/>
        <w:jc w:val="both"/>
        <w:rPr>
          <w:rFonts w:ascii="Times New Roman" w:hAnsi="Times New Roman" w:cs="Times New Roman"/>
          <w:sz w:val="28"/>
          <w:szCs w:val="28"/>
        </w:rPr>
      </w:pPr>
      <w:r w:rsidRPr="0091592B">
        <w:rPr>
          <w:rFonts w:ascii="Times New Roman" w:hAnsi="Times New Roman" w:cs="Times New Roman"/>
          <w:sz w:val="28"/>
          <w:szCs w:val="28"/>
        </w:rPr>
        <w:t xml:space="preserve">«индикативная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w:t>
      </w:r>
      <w:r w:rsidRPr="0091592B">
        <w:rPr>
          <w:rFonts w:ascii="Times New Roman" w:hAnsi="Times New Roman" w:cs="Times New Roman"/>
          <w:sz w:val="28"/>
          <w:szCs w:val="28"/>
        </w:rPr>
        <w:lastRenderedPageBreak/>
        <w:t xml:space="preserve">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w:t>
      </w:r>
    </w:p>
    <w:p w:rsidR="00D354D3" w:rsidRDefault="00D354D3" w:rsidP="00D354D3">
      <w:pPr>
        <w:pStyle w:val="ConsPlusNormal"/>
        <w:widowControl/>
        <w:ind w:firstLine="709"/>
        <w:jc w:val="both"/>
        <w:rPr>
          <w:rFonts w:ascii="Times New Roman" w:hAnsi="Times New Roman" w:cs="Times New Roman"/>
          <w:sz w:val="28"/>
          <w:szCs w:val="28"/>
        </w:rPr>
      </w:pPr>
      <w:r w:rsidRPr="0091592B">
        <w:rPr>
          <w:rFonts w:ascii="Times New Roman" w:hAnsi="Times New Roman" w:cs="Times New Roman"/>
          <w:sz w:val="28"/>
          <w:szCs w:val="28"/>
        </w:rP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в целях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«индикативная цена на мощность для населения и приравненных к нему категориий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в целях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B77455">
        <w:rPr>
          <w:rFonts w:ascii="Times New Roman" w:hAnsi="Times New Roman" w:cs="Times New Roman"/>
          <w:sz w:val="28"/>
          <w:szCs w:val="28"/>
        </w:rPr>
        <w:t>метод сравнения аналогов</w:t>
      </w:r>
      <w:r>
        <w:rPr>
          <w:rFonts w:ascii="Times New Roman" w:hAnsi="Times New Roman" w:cs="Times New Roman"/>
          <w:sz w:val="28"/>
          <w:szCs w:val="28"/>
        </w:rPr>
        <w:t>»</w:t>
      </w:r>
      <w:r w:rsidRPr="00B77455">
        <w:rPr>
          <w:rFonts w:ascii="Times New Roman" w:hAnsi="Times New Roman" w:cs="Times New Roman"/>
          <w:sz w:val="28"/>
          <w:szCs w:val="28"/>
        </w:rPr>
        <w:t xml:space="preserve"> - метод, применяемый для установления долгосрочных параметров регулирования, основанный на сравнении показателей деятельности организации, осуществляющей регулируемую деятельность, с аналогичными показателями других организаций, сопоставимы</w:t>
      </w:r>
      <w:r>
        <w:rPr>
          <w:rFonts w:ascii="Times New Roman" w:hAnsi="Times New Roman" w:cs="Times New Roman"/>
          <w:sz w:val="28"/>
          <w:szCs w:val="28"/>
        </w:rPr>
        <w:t>х</w:t>
      </w:r>
      <w:r w:rsidRPr="00B77455">
        <w:rPr>
          <w:rFonts w:ascii="Times New Roman" w:hAnsi="Times New Roman" w:cs="Times New Roman"/>
          <w:sz w:val="28"/>
          <w:szCs w:val="28"/>
        </w:rPr>
        <w:t xml:space="preserve"> с ней по экономическим и техническим характеристикам;</w:t>
      </w:r>
    </w:p>
    <w:p w:rsidR="00D354D3" w:rsidRDefault="00D354D3" w:rsidP="00D354D3">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«единый (котловой) тариф  на услуги по передаче электрической энергии» – единый тариф, утверждаемый  для расчетов с потребителями услуг </w:t>
      </w:r>
      <w:r w:rsidRPr="00BE00F1">
        <w:rPr>
          <w:rFonts w:ascii="Times New Roman" w:hAnsi="Times New Roman"/>
          <w:bCs/>
          <w:sz w:val="28"/>
          <w:szCs w:val="28"/>
        </w:rPr>
        <w:t>(кроме сетевых организаций)</w:t>
      </w:r>
      <w:r>
        <w:rPr>
          <w:rFonts w:ascii="Times New Roman" w:hAnsi="Times New Roman"/>
          <w:sz w:val="28"/>
          <w:szCs w:val="28"/>
        </w:rPr>
        <w:t xml:space="preserve">, </w:t>
      </w:r>
      <w:r w:rsidRPr="00BE00F1">
        <w:rPr>
          <w:rFonts w:ascii="Times New Roman" w:hAnsi="Times New Roman"/>
          <w:bCs/>
          <w:sz w:val="28"/>
          <w:szCs w:val="28"/>
        </w:rPr>
        <w:t xml:space="preserve">расположенных на территории соответствующего субъекта Российской Федерации и принадлежащих к одной группе (категории) из числа тех, по которым </w:t>
      </w:r>
      <w:r w:rsidRPr="00BE00F1">
        <w:rPr>
          <w:rFonts w:ascii="Times New Roman" w:hAnsi="Times New Roman"/>
          <w:bCs/>
          <w:sz w:val="28"/>
          <w:szCs w:val="28"/>
        </w:rPr>
        <w:lastRenderedPageBreak/>
        <w:t>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w:t>
      </w:r>
    </w:p>
    <w:p w:rsidR="00D354D3" w:rsidRDefault="00D354D3" w:rsidP="00D354D3">
      <w:pPr>
        <w:spacing w:after="0" w:line="240" w:lineRule="auto"/>
        <w:ind w:firstLine="708"/>
        <w:jc w:val="both"/>
        <w:rPr>
          <w:rFonts w:ascii="Times New Roman" w:hAnsi="Times New Roman"/>
          <w:sz w:val="28"/>
          <w:szCs w:val="28"/>
        </w:rPr>
      </w:pPr>
      <w:r w:rsidRPr="00BE00F1">
        <w:rPr>
          <w:rFonts w:ascii="Times New Roman" w:hAnsi="Times New Roman"/>
          <w:bCs/>
          <w:sz w:val="28"/>
          <w:szCs w:val="28"/>
        </w:rPr>
        <w:t>«тариф взаиморасчетов между двумя сетевыми организациями» - и</w:t>
      </w:r>
      <w:r>
        <w:rPr>
          <w:rFonts w:ascii="Times New Roman" w:hAnsi="Times New Roman"/>
          <w:sz w:val="28"/>
          <w:szCs w:val="28"/>
        </w:rPr>
        <w:t>ндивидуальный тариф на услуги по передаче электрической энергии для пары территориальных сетевых организаций, предназначенный для взаиморасчетов за оказываемые друг другу услугу по передаче, определяемый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B77455">
        <w:rPr>
          <w:rFonts w:ascii="Times New Roman" w:hAnsi="Times New Roman" w:cs="Times New Roman"/>
          <w:sz w:val="28"/>
          <w:szCs w:val="28"/>
        </w:rPr>
        <w:t>инвестированный капитал</w:t>
      </w:r>
      <w:r>
        <w:rPr>
          <w:rFonts w:ascii="Times New Roman" w:hAnsi="Times New Roman" w:cs="Times New Roman"/>
          <w:sz w:val="28"/>
          <w:szCs w:val="28"/>
        </w:rPr>
        <w:t>»</w:t>
      </w:r>
      <w:r w:rsidRPr="00B77455">
        <w:rPr>
          <w:rFonts w:ascii="Times New Roman" w:hAnsi="Times New Roman" w:cs="Times New Roman"/>
          <w:sz w:val="28"/>
          <w:szCs w:val="28"/>
        </w:rPr>
        <w:t xml:space="preserve"> - капитал, который использовался для создания активов </w:t>
      </w:r>
      <w:r w:rsidRPr="00B77455">
        <w:rPr>
          <w:rFonts w:ascii="Times New Roman" w:eastAsia="HiddenHorzOCR" w:hAnsi="Times New Roman" w:cs="Times New Roman"/>
          <w:sz w:val="28"/>
          <w:szCs w:val="28"/>
        </w:rPr>
        <w:t>организацией, в отношении которой применяется метод доходности инвестированного капитала</w:t>
      </w:r>
      <w:r w:rsidRPr="00B77455">
        <w:rPr>
          <w:rFonts w:ascii="Times New Roman" w:hAnsi="Times New Roman" w:cs="Times New Roman"/>
          <w:sz w:val="28"/>
          <w:szCs w:val="28"/>
        </w:rPr>
        <w:t>, необходимых для осуществления указанной организацией регулируемой деятельности;</w:t>
      </w:r>
    </w:p>
    <w:p w:rsidR="00D354D3" w:rsidRPr="00EB654E" w:rsidRDefault="00D354D3" w:rsidP="00D354D3">
      <w:pPr>
        <w:autoSpaceDE w:val="0"/>
        <w:autoSpaceDN w:val="0"/>
        <w:adjustRightInd w:val="0"/>
        <w:spacing w:after="0" w:line="240" w:lineRule="auto"/>
        <w:ind w:firstLine="539"/>
        <w:jc w:val="both"/>
        <w:outlineLvl w:val="1"/>
        <w:rPr>
          <w:rFonts w:ascii="Times New Roman" w:hAnsi="Times New Roman"/>
          <w:sz w:val="28"/>
          <w:szCs w:val="28"/>
        </w:rPr>
      </w:pPr>
      <w:r w:rsidRPr="00BE00F1">
        <w:rPr>
          <w:rFonts w:ascii="Times New Roman" w:hAnsi="Times New Roman"/>
          <w:sz w:val="28"/>
          <w:szCs w:val="28"/>
        </w:rP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D354D3" w:rsidRPr="00EB654E"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BE00F1">
        <w:rPr>
          <w:rFonts w:ascii="Times New Roman" w:hAnsi="Times New Roman"/>
          <w:sz w:val="28"/>
          <w:szCs w:val="28"/>
        </w:rP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w:t>
      </w:r>
      <w:r>
        <w:rPr>
          <w:rFonts w:ascii="Times New Roman" w:hAnsi="Times New Roman"/>
          <w:sz w:val="28"/>
          <w:szCs w:val="28"/>
        </w:rPr>
        <w:t xml:space="preserve"> (объектов электросетевого хозяйства и объектов производственного назначения, в т.ч. машин и механизмов)</w:t>
      </w:r>
      <w:r w:rsidRPr="00BE00F1">
        <w:rPr>
          <w:rFonts w:ascii="Times New Roman" w:hAnsi="Times New Roman"/>
          <w:sz w:val="28"/>
          <w:szCs w:val="28"/>
        </w:rPr>
        <w:t>,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BE00F1">
        <w:rPr>
          <w:rFonts w:ascii="Times New Roman" w:hAnsi="Times New Roman"/>
          <w:sz w:val="28"/>
          <w:szCs w:val="28"/>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 </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BE00F1">
        <w:rPr>
          <w:rFonts w:ascii="Times New Roman" w:hAnsi="Times New Roman" w:cs="Arial"/>
          <w:sz w:val="28"/>
          <w:szCs w:val="28"/>
        </w:rPr>
        <w:t xml:space="preserve">«срок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 путем включения </w:t>
      </w:r>
      <w:r w:rsidRPr="00BE00F1">
        <w:rPr>
          <w:rFonts w:ascii="Times New Roman" w:hAnsi="Times New Roman" w:cs="Arial"/>
          <w:sz w:val="28"/>
          <w:szCs w:val="28"/>
        </w:rPr>
        <w:lastRenderedPageBreak/>
        <w:t>соответствующих платежей в необходимую валовую выручку, учитываемую при расчете тарифов;</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экономически обоснованное соотношение заемного капитала и собственного капитала</w:t>
      </w:r>
      <w:r>
        <w:rPr>
          <w:rFonts w:ascii="Times New Roman" w:hAnsi="Times New Roman" w:cs="Times New Roman"/>
          <w:sz w:val="28"/>
          <w:szCs w:val="28"/>
        </w:rPr>
        <w:t>»</w:t>
      </w:r>
      <w:r w:rsidRPr="00795F92">
        <w:rPr>
          <w:rFonts w:ascii="Times New Roman" w:hAnsi="Times New Roman" w:cs="Times New Roman"/>
          <w:sz w:val="28"/>
          <w:szCs w:val="28"/>
        </w:rPr>
        <w:t xml:space="preserve"> - соотношение заемного капитала и собственного капитала организации, осуществляющей регулируемую деятельность, достижимое в течение долгосрочного периода регулирования, обеспечивающее минимальную стоимость инвестированного капитала при заданном уровне риска неплатежеспособности организации;</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операционные расходы</w:t>
      </w:r>
      <w:r>
        <w:rPr>
          <w:rFonts w:ascii="Times New Roman" w:hAnsi="Times New Roman" w:cs="Times New Roman"/>
          <w:sz w:val="28"/>
          <w:szCs w:val="28"/>
        </w:rPr>
        <w:t>»</w:t>
      </w:r>
      <w:r w:rsidRPr="00795F92">
        <w:rPr>
          <w:rFonts w:ascii="Times New Roman" w:hAnsi="Times New Roman" w:cs="Times New Roman"/>
          <w:sz w:val="28"/>
          <w:szCs w:val="28"/>
        </w:rPr>
        <w:t xml:space="preserve">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w:t>
      </w:r>
      <w:r>
        <w:rPr>
          <w:rFonts w:ascii="Times New Roman" w:hAnsi="Times New Roman" w:cs="Times New Roman"/>
          <w:sz w:val="28"/>
          <w:szCs w:val="28"/>
        </w:rPr>
        <w:t>, и налоговых платежей</w:t>
      </w:r>
      <w:r w:rsidRPr="00795F92">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базовый уровень операционных расходов</w:t>
      </w:r>
      <w:r>
        <w:rPr>
          <w:rFonts w:ascii="Times New Roman" w:hAnsi="Times New Roman" w:cs="Times New Roman"/>
          <w:sz w:val="28"/>
          <w:szCs w:val="28"/>
        </w:rPr>
        <w:t>»</w:t>
      </w:r>
      <w:r w:rsidRPr="00795F92">
        <w:rPr>
          <w:rFonts w:ascii="Times New Roman" w:hAnsi="Times New Roman" w:cs="Times New Roman"/>
          <w:sz w:val="28"/>
          <w:szCs w:val="28"/>
        </w:rPr>
        <w:t xml:space="preserve"> - уровень операционных расходов, установленный на первый год долгосрочного периода регулирования;</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индекс эффективности операционных расходов</w:t>
      </w:r>
      <w:r>
        <w:rPr>
          <w:rFonts w:ascii="Times New Roman" w:hAnsi="Times New Roman" w:cs="Times New Roman"/>
          <w:sz w:val="28"/>
          <w:szCs w:val="28"/>
        </w:rPr>
        <w:t>»</w:t>
      </w:r>
      <w:r w:rsidRPr="00795F92">
        <w:rPr>
          <w:rFonts w:ascii="Times New Roman" w:hAnsi="Times New Roman" w:cs="Times New Roman"/>
          <w:sz w:val="28"/>
          <w:szCs w:val="28"/>
        </w:rPr>
        <w:t xml:space="preserve">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экономия операционных расходов</w:t>
      </w:r>
      <w:r>
        <w:rPr>
          <w:rFonts w:ascii="Times New Roman" w:hAnsi="Times New Roman" w:cs="Times New Roman"/>
          <w:sz w:val="28"/>
          <w:szCs w:val="28"/>
        </w:rPr>
        <w:t>»</w:t>
      </w:r>
      <w:r w:rsidRPr="00795F92">
        <w:rPr>
          <w:rFonts w:ascii="Times New Roman" w:hAnsi="Times New Roman" w:cs="Times New Roman"/>
          <w:sz w:val="28"/>
          <w:szCs w:val="28"/>
        </w:rPr>
        <w:t xml:space="preserve"> - изменение уровня фактических операционных расходов по сравнению с уровнем </w:t>
      </w:r>
      <w:r>
        <w:rPr>
          <w:rFonts w:ascii="Times New Roman" w:hAnsi="Times New Roman" w:cs="Times New Roman"/>
          <w:sz w:val="28"/>
          <w:szCs w:val="28"/>
        </w:rPr>
        <w:t xml:space="preserve">плановых </w:t>
      </w:r>
      <w:r w:rsidRPr="00795F92">
        <w:rPr>
          <w:rFonts w:ascii="Times New Roman" w:hAnsi="Times New Roman" w:cs="Times New Roman"/>
          <w:sz w:val="28"/>
          <w:szCs w:val="28"/>
        </w:rPr>
        <w:t>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 Уровень фактических операционных расходов, учитываемых при расчете экономии операционных расходов, не может превышать уровня, установленного регулирующими органами на данный год;</w:t>
      </w:r>
    </w:p>
    <w:p w:rsidR="00D354D3" w:rsidRDefault="00D354D3" w:rsidP="00D35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95F92">
        <w:rPr>
          <w:rFonts w:ascii="Times New Roman" w:hAnsi="Times New Roman" w:cs="Times New Roman"/>
          <w:sz w:val="28"/>
          <w:szCs w:val="28"/>
        </w:rPr>
        <w:t>уровень надежности и качества реализуемых товаров (услуг)</w:t>
      </w:r>
      <w:r>
        <w:rPr>
          <w:rFonts w:ascii="Times New Roman" w:hAnsi="Times New Roman" w:cs="Times New Roman"/>
          <w:sz w:val="28"/>
          <w:szCs w:val="28"/>
        </w:rPr>
        <w:t>»</w:t>
      </w:r>
      <w:r w:rsidRPr="00795F92">
        <w:rPr>
          <w:rFonts w:ascii="Times New Roman" w:hAnsi="Times New Roman" w:cs="Times New Roman"/>
          <w:sz w:val="28"/>
          <w:szCs w:val="28"/>
        </w:rPr>
        <w:t xml:space="preserve"> - совокупность показателей, отражающих качественные характеристики реализуемых товаров (услуг);</w:t>
      </w:r>
    </w:p>
    <w:p w:rsidR="00D354D3" w:rsidRDefault="00D354D3" w:rsidP="00D354D3">
      <w:pPr>
        <w:widowControl w:val="0"/>
        <w:shd w:val="clear" w:color="auto" w:fill="FFFFFF"/>
        <w:spacing w:after="0" w:line="240" w:lineRule="auto"/>
        <w:ind w:firstLine="709"/>
        <w:jc w:val="both"/>
        <w:rPr>
          <w:rFonts w:ascii="Times New Roman" w:hAnsi="Times New Roman"/>
          <w:sz w:val="28"/>
          <w:szCs w:val="28"/>
        </w:rPr>
      </w:pPr>
      <w:r w:rsidRPr="00795F92">
        <w:rPr>
          <w:rFonts w:ascii="Times New Roman" w:hAnsi="Times New Roman"/>
          <w:sz w:val="28"/>
          <w:szCs w:val="28"/>
        </w:rPr>
        <w:t>Значения иных понятий, используемых в настоящем документе, соответствуют принятым в законодательстве Российской Федерации.</w:t>
      </w: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center"/>
        <w:outlineLvl w:val="1"/>
        <w:rPr>
          <w:rFonts w:ascii="Times New Roman" w:hAnsi="Times New Roman" w:cs="Times New Roman"/>
          <w:sz w:val="28"/>
          <w:szCs w:val="28"/>
        </w:rPr>
      </w:pPr>
      <w:r w:rsidRPr="00795F92">
        <w:rPr>
          <w:rFonts w:ascii="Times New Roman" w:hAnsi="Times New Roman" w:cs="Times New Roman"/>
          <w:sz w:val="28"/>
          <w:szCs w:val="28"/>
        </w:rPr>
        <w:t>II. Система цен (тарифов)</w:t>
      </w: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3. В систему </w:t>
      </w:r>
      <w:r>
        <w:rPr>
          <w:rFonts w:ascii="Times New Roman" w:hAnsi="Times New Roman" w:cs="Times New Roman"/>
          <w:sz w:val="28"/>
          <w:szCs w:val="28"/>
        </w:rPr>
        <w:t>регулируемых</w:t>
      </w:r>
      <w:r w:rsidRPr="00795F92">
        <w:rPr>
          <w:rFonts w:ascii="Times New Roman" w:hAnsi="Times New Roman" w:cs="Times New Roman"/>
          <w:sz w:val="28"/>
          <w:szCs w:val="28"/>
        </w:rPr>
        <w:t xml:space="preserve"> цен (тарифов</w:t>
      </w:r>
      <w:r>
        <w:rPr>
          <w:rFonts w:ascii="Times New Roman" w:hAnsi="Times New Roman" w:cs="Times New Roman"/>
          <w:sz w:val="28"/>
          <w:szCs w:val="28"/>
        </w:rPr>
        <w:t>)</w:t>
      </w:r>
      <w:r w:rsidRPr="00795F92">
        <w:rPr>
          <w:rFonts w:ascii="Times New Roman" w:hAnsi="Times New Roman" w:cs="Times New Roman"/>
          <w:sz w:val="28"/>
          <w:szCs w:val="28"/>
        </w:rPr>
        <w:t xml:space="preserve"> на э</w:t>
      </w:r>
      <w:r>
        <w:rPr>
          <w:rFonts w:ascii="Times New Roman" w:hAnsi="Times New Roman" w:cs="Times New Roman"/>
          <w:sz w:val="28"/>
          <w:szCs w:val="28"/>
        </w:rPr>
        <w:t xml:space="preserve">лектрическую энергию (мощность) </w:t>
      </w:r>
      <w:r w:rsidRPr="00795F92">
        <w:rPr>
          <w:rFonts w:ascii="Times New Roman" w:hAnsi="Times New Roman" w:cs="Times New Roman"/>
          <w:sz w:val="28"/>
          <w:szCs w:val="28"/>
        </w:rPr>
        <w:t>вход</w:t>
      </w:r>
      <w:r>
        <w:rPr>
          <w:rFonts w:ascii="Times New Roman" w:hAnsi="Times New Roman" w:cs="Times New Roman"/>
          <w:sz w:val="28"/>
          <w:szCs w:val="28"/>
        </w:rPr>
        <w:t>я</w:t>
      </w:r>
      <w:r w:rsidRPr="00795F92">
        <w:rPr>
          <w:rFonts w:ascii="Times New Roman" w:hAnsi="Times New Roman" w:cs="Times New Roman"/>
          <w:sz w:val="28"/>
          <w:szCs w:val="28"/>
        </w:rPr>
        <w:t>т</w:t>
      </w:r>
      <w:r>
        <w:rPr>
          <w:rFonts w:ascii="Times New Roman" w:hAnsi="Times New Roman" w:cs="Times New Roman"/>
          <w:sz w:val="28"/>
          <w:szCs w:val="28"/>
        </w:rPr>
        <w:t xml:space="preserve">: </w:t>
      </w:r>
    </w:p>
    <w:p w:rsidR="00D354D3" w:rsidRDefault="00D354D3" w:rsidP="00D354D3">
      <w:pPr>
        <w:pStyle w:val="ConsPlusNormal"/>
        <w:widowControl/>
        <w:numPr>
          <w:ilvl w:val="0"/>
          <w:numId w:val="5"/>
        </w:numPr>
        <w:ind w:left="0"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регулируемые цены (тарифы) и (или) их предельные (минимальные и (или) максимальные) уровни цен (тарифов) на оптовом рынке:</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статьей 23.3 Федерального закона «Об электроэнергетике»;</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w:t>
      </w:r>
      <w:r>
        <w:rPr>
          <w:rFonts w:ascii="Times New Roman" w:hAnsi="Times New Roman"/>
          <w:sz w:val="28"/>
          <w:szCs w:val="28"/>
        </w:rPr>
        <w:t xml:space="preserve">до 1 января 2015 года </w:t>
      </w:r>
      <w:r w:rsidRPr="00795F92">
        <w:rPr>
          <w:rFonts w:ascii="Times New Roman" w:hAnsi="Times New Roman"/>
          <w:sz w:val="28"/>
          <w:szCs w:val="28"/>
        </w:rPr>
        <w:t>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надбавка, прибавляемая к равновесной цене оптового рынка для определения цены электрической энергии, произведенной на</w:t>
      </w:r>
      <w:r>
        <w:rPr>
          <w:rFonts w:ascii="Times New Roman" w:hAnsi="Times New Roman"/>
          <w:sz w:val="28"/>
          <w:szCs w:val="28"/>
        </w:rPr>
        <w:t xml:space="preserve"> </w:t>
      </w:r>
      <w:r w:rsidRPr="00795F92">
        <w:rPr>
          <w:rFonts w:ascii="Times New Roman" w:hAnsi="Times New Roman"/>
          <w:sz w:val="28"/>
          <w:szCs w:val="28"/>
        </w:rPr>
        <w:t>квалифицированных генерирующих объектах</w:t>
      </w:r>
      <w:r>
        <w:rPr>
          <w:rFonts w:ascii="Times New Roman" w:hAnsi="Times New Roman"/>
          <w:sz w:val="28"/>
          <w:szCs w:val="28"/>
        </w:rPr>
        <w:t>,</w:t>
      </w:r>
      <w:r w:rsidRPr="00795F92">
        <w:rPr>
          <w:rFonts w:ascii="Times New Roman" w:hAnsi="Times New Roman"/>
          <w:sz w:val="28"/>
          <w:szCs w:val="28"/>
        </w:rPr>
        <w:t xml:space="preserve"> функционирующих на основе использования возобновляемых источников энергии</w:t>
      </w:r>
      <w:r>
        <w:rPr>
          <w:rFonts w:ascii="Times New Roman" w:hAnsi="Times New Roman"/>
          <w:sz w:val="28"/>
          <w:szCs w:val="28"/>
        </w:rPr>
        <w:t>, определяемая в порядке, установленном Правительством Российской Федерации</w:t>
      </w:r>
      <w:r w:rsidRPr="00795F92">
        <w:rPr>
          <w:rFonts w:ascii="Times New Roman" w:hAnsi="Times New Roman"/>
          <w:sz w:val="28"/>
          <w:szCs w:val="28"/>
        </w:rPr>
        <w:t>;</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 к которым относятся: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цены на мощность вводимых в эксплуатацию новых атомных станций и гидроэлектростанций (в том числе гидроаккумулирующих электростанций);</w:t>
      </w:r>
    </w:p>
    <w:p w:rsidR="00D354D3" w:rsidRDefault="00D354D3" w:rsidP="00D354D3">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r w:rsidRPr="0075509F">
        <w:rPr>
          <w:rFonts w:ascii="Times New Roman" w:eastAsiaTheme="minorHAnsi" w:hAnsi="Times New Roman"/>
          <w:sz w:val="28"/>
          <w:szCs w:val="28"/>
          <w:lang w:eastAsia="en-US"/>
        </w:rPr>
        <w:t xml:space="preserve">составляющая цены на мощность, поставляемую на оптовый рынок электрической энергии (мощности) с использованием генерирующих объектов атомных станций и гидроэлектростанций (в том числе гидроаккумулирующих электростанций), соответствующая </w:t>
      </w:r>
      <w:r>
        <w:rPr>
          <w:rFonts w:ascii="Times New Roman" w:eastAsiaTheme="minorHAnsi" w:hAnsi="Times New Roman"/>
          <w:sz w:val="28"/>
          <w:szCs w:val="28"/>
          <w:lang w:eastAsia="en-US"/>
        </w:rPr>
        <w:t>размеру денежных средств, необходимому для обеспечения безопасной эксплуатации атомных станций и гидроэлектростанций (в том числе гидроаккумулирующих электростанций</w:t>
      </w:r>
      <w:r w:rsidRPr="00FE1C65">
        <w:rPr>
          <w:rFonts w:ascii="Times New Roman" w:eastAsiaTheme="minorHAnsi" w:hAnsi="Times New Roman"/>
          <w:sz w:val="28"/>
          <w:szCs w:val="28"/>
          <w:lang w:eastAsia="en-US"/>
        </w:rPr>
        <w:t>);</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цены на мощность генерирующих объектов участников оптового рынка электрической энергии (мощности), которые заключили договоры о предоставлении мощности, но не ввели в эксплуатацию хотя бы один из указанных в договоре генерирующих объектов в течение более чем 12 календарных месяцев по окончании срока, установленного в договоре;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цены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цены (тарифы) на электрическую энергию, выработанную объектом по производству электрической энергии, введенным в эксплуатацию в соответствии с </w:t>
      </w:r>
      <w:r>
        <w:rPr>
          <w:rFonts w:ascii="Times New Roman" w:hAnsi="Times New Roman"/>
          <w:sz w:val="28"/>
          <w:szCs w:val="28"/>
        </w:rPr>
        <w:t>п</w:t>
      </w:r>
      <w:r w:rsidRPr="00795F92">
        <w:rPr>
          <w:rFonts w:ascii="Times New Roman" w:hAnsi="Times New Roman"/>
          <w:sz w:val="28"/>
          <w:szCs w:val="28"/>
        </w:rPr>
        <w:t>остановлением Правительства Российской Федерации от 7 декабря 2005 № 738;</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цены (тарифы) на электрическую энергию (мощность), продаваемую</w:t>
      </w:r>
      <w:r>
        <w:rPr>
          <w:rFonts w:ascii="Times New Roman" w:hAnsi="Times New Roman"/>
          <w:sz w:val="28"/>
          <w:szCs w:val="28"/>
        </w:rPr>
        <w:t xml:space="preserve"> </w:t>
      </w:r>
      <w:r w:rsidRPr="00795F92">
        <w:rPr>
          <w:rFonts w:ascii="Times New Roman" w:hAnsi="Times New Roman"/>
          <w:vanish/>
          <w:sz w:val="28"/>
          <w:szCs w:val="28"/>
        </w:rPr>
        <w:br/>
      </w:r>
      <w:r w:rsidRPr="00795F92">
        <w:rPr>
          <w:rFonts w:ascii="Times New Roman" w:hAnsi="Times New Roman"/>
          <w:sz w:val="28"/>
          <w:szCs w:val="28"/>
        </w:rPr>
        <w:t xml:space="preserve">(приобретаемую) на оптовом рынке в целях технологического обеспечения </w:t>
      </w:r>
      <w:r w:rsidRPr="00795F92">
        <w:rPr>
          <w:rFonts w:ascii="Times New Roman" w:hAnsi="Times New Roman"/>
          <w:vanish/>
          <w:sz w:val="28"/>
          <w:szCs w:val="28"/>
        </w:rPr>
        <w:br/>
      </w:r>
      <w:r w:rsidRPr="00795F92">
        <w:rPr>
          <w:rFonts w:ascii="Times New Roman" w:hAnsi="Times New Roman"/>
          <w:sz w:val="28"/>
          <w:szCs w:val="28"/>
        </w:rPr>
        <w:t xml:space="preserve">совместной работы Единой энергетической системы России и </w:t>
      </w:r>
      <w:r w:rsidRPr="00795F92">
        <w:rPr>
          <w:rFonts w:ascii="Times New Roman" w:hAnsi="Times New Roman"/>
          <w:vanish/>
          <w:sz w:val="28"/>
          <w:szCs w:val="28"/>
        </w:rPr>
        <w:br/>
      </w:r>
      <w:r w:rsidRPr="00795F92">
        <w:rPr>
          <w:rFonts w:ascii="Times New Roman" w:hAnsi="Times New Roman"/>
          <w:sz w:val="28"/>
          <w:szCs w:val="28"/>
        </w:rPr>
        <w:t xml:space="preserve">электроэнергетических систем иностранных государств; </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цены (тарифы) </w:t>
      </w:r>
      <w:r>
        <w:rPr>
          <w:rFonts w:ascii="Times New Roman" w:hAnsi="Times New Roman"/>
          <w:sz w:val="28"/>
          <w:szCs w:val="28"/>
        </w:rPr>
        <w:t xml:space="preserve">и (или) </w:t>
      </w:r>
      <w:r w:rsidRPr="00795F92">
        <w:rPr>
          <w:rFonts w:ascii="Times New Roman" w:hAnsi="Times New Roman"/>
          <w:sz w:val="28"/>
          <w:szCs w:val="28"/>
        </w:rPr>
        <w:t xml:space="preserve">предельные (минимальный и (или) максимальный) </w:t>
      </w:r>
      <w:r w:rsidRPr="00795F92">
        <w:rPr>
          <w:rFonts w:ascii="Times New Roman" w:hAnsi="Times New Roman"/>
          <w:vanish/>
          <w:sz w:val="28"/>
          <w:szCs w:val="28"/>
        </w:rPr>
        <w:br/>
      </w:r>
      <w:r w:rsidRPr="00795F92">
        <w:rPr>
          <w:rFonts w:ascii="Times New Roman" w:hAnsi="Times New Roman"/>
          <w:sz w:val="28"/>
          <w:szCs w:val="28"/>
        </w:rPr>
        <w:t xml:space="preserve">уровни цен (тарифов) на электрическую энергию (мощность), продаваемую в </w:t>
      </w:r>
      <w:r w:rsidRPr="00795F92">
        <w:rPr>
          <w:rFonts w:ascii="Times New Roman" w:hAnsi="Times New Roman"/>
          <w:vanish/>
          <w:sz w:val="28"/>
          <w:szCs w:val="28"/>
        </w:rPr>
        <w:br/>
      </w:r>
      <w:r w:rsidRPr="00795F92">
        <w:rPr>
          <w:rFonts w:ascii="Times New Roman" w:hAnsi="Times New Roman"/>
          <w:sz w:val="28"/>
          <w:szCs w:val="28"/>
        </w:rPr>
        <w:t>неценовых зонах оптового рынка;</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цены (тарифы) </w:t>
      </w:r>
      <w:r>
        <w:rPr>
          <w:rFonts w:ascii="Times New Roman" w:hAnsi="Times New Roman"/>
          <w:sz w:val="28"/>
          <w:szCs w:val="28"/>
        </w:rPr>
        <w:t xml:space="preserve">и (или) </w:t>
      </w:r>
      <w:r w:rsidRPr="00795F92">
        <w:rPr>
          <w:rFonts w:ascii="Times New Roman" w:hAnsi="Times New Roman"/>
          <w:sz w:val="28"/>
          <w:szCs w:val="28"/>
        </w:rPr>
        <w:t xml:space="preserve">предельные (минимальный и (или) максимальный) </w:t>
      </w:r>
      <w:r w:rsidRPr="00795F92">
        <w:rPr>
          <w:rFonts w:ascii="Times New Roman" w:hAnsi="Times New Roman"/>
          <w:vanish/>
          <w:sz w:val="28"/>
          <w:szCs w:val="28"/>
        </w:rPr>
        <w:br/>
      </w:r>
      <w:r w:rsidRPr="00795F92">
        <w:rPr>
          <w:rFonts w:ascii="Times New Roman" w:hAnsi="Times New Roman"/>
          <w:sz w:val="28"/>
          <w:szCs w:val="28"/>
        </w:rPr>
        <w:t xml:space="preserve">уровни цен (тарифов) на электрическую энергию (мощность) </w:t>
      </w:r>
      <w:r>
        <w:rPr>
          <w:rFonts w:ascii="Times New Roman" w:hAnsi="Times New Roman"/>
          <w:sz w:val="28"/>
          <w:szCs w:val="28"/>
        </w:rPr>
        <w:t xml:space="preserve">поставляемую в/из энергосистемы иностранных государств </w:t>
      </w:r>
      <w:r w:rsidRPr="00795F92">
        <w:rPr>
          <w:rFonts w:ascii="Times New Roman" w:hAnsi="Times New Roman"/>
          <w:sz w:val="28"/>
          <w:szCs w:val="28"/>
        </w:rPr>
        <w:t xml:space="preserve">в </w:t>
      </w:r>
      <w:r w:rsidRPr="00795F92">
        <w:rPr>
          <w:rFonts w:ascii="Times New Roman" w:hAnsi="Times New Roman"/>
          <w:vanish/>
          <w:sz w:val="28"/>
          <w:szCs w:val="28"/>
        </w:rPr>
        <w:br/>
      </w:r>
      <w:r w:rsidRPr="00795F92">
        <w:rPr>
          <w:rFonts w:ascii="Times New Roman" w:hAnsi="Times New Roman"/>
          <w:sz w:val="28"/>
          <w:szCs w:val="28"/>
        </w:rPr>
        <w:t>неценовых зонах оптового рынка;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регулируемые цены (тарифы) и предельные (минимальный и (или) максимальный) уровни цен на электрическую энергию (мощность) на розничных рынках:</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электрическую энергию при введении государственного регулирования в чрезвычайных ситуациях в соответствии со статьей 23.3 Федерального закона</w:t>
      </w:r>
      <w:r>
        <w:rPr>
          <w:rFonts w:ascii="Times New Roman" w:hAnsi="Times New Roman"/>
          <w:sz w:val="28"/>
          <w:szCs w:val="28"/>
        </w:rPr>
        <w:t xml:space="preserve"> от 26.03.2003 г. № 35-ФЗ «Об электроэнергетике»</w:t>
      </w:r>
      <w:r w:rsidRPr="00795F92">
        <w:rPr>
          <w:rFonts w:ascii="Times New Roman" w:hAnsi="Times New Roman"/>
          <w:sz w:val="28"/>
          <w:szCs w:val="28"/>
        </w:rPr>
        <w:t>;</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lastRenderedPageBreak/>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bookmarkStart w:id="0" w:name="_GoBack"/>
      <w:bookmarkEnd w:id="0"/>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сбытовые надбавки гарантирующих поставщиков;</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 </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услуги коммерческого оператора;</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услуги по передаче электрической энергии по единой национальной (общероссийской) электрической сети;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lastRenderedPageBreak/>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D354D3" w:rsidRDefault="00D354D3" w:rsidP="00D354D3">
      <w:pPr>
        <w:pStyle w:val="ConsPlusNormal"/>
        <w:widowControl/>
        <w:ind w:firstLine="709"/>
        <w:jc w:val="center"/>
        <w:outlineLvl w:val="1"/>
        <w:rPr>
          <w:rFonts w:ascii="Times New Roman" w:hAnsi="Times New Roman" w:cs="Times New Roman"/>
          <w:sz w:val="28"/>
          <w:szCs w:val="28"/>
        </w:rPr>
      </w:pPr>
    </w:p>
    <w:p w:rsidR="00D354D3" w:rsidRDefault="00D354D3" w:rsidP="00D354D3">
      <w:pPr>
        <w:pStyle w:val="ConsPlusNormal"/>
        <w:widowControl/>
        <w:ind w:firstLine="709"/>
        <w:jc w:val="center"/>
        <w:outlineLvl w:val="1"/>
        <w:rPr>
          <w:rFonts w:ascii="Times New Roman" w:hAnsi="Times New Roman" w:cs="Times New Roman"/>
          <w:sz w:val="28"/>
          <w:szCs w:val="28"/>
        </w:rPr>
      </w:pPr>
    </w:p>
    <w:p w:rsidR="00D354D3" w:rsidRDefault="00D354D3" w:rsidP="00D354D3">
      <w:pPr>
        <w:pStyle w:val="ConsPlusNormal"/>
        <w:widowControl/>
        <w:ind w:firstLine="709"/>
        <w:jc w:val="center"/>
        <w:outlineLvl w:val="1"/>
        <w:rPr>
          <w:rFonts w:ascii="Times New Roman" w:hAnsi="Times New Roman" w:cs="Times New Roman"/>
          <w:sz w:val="28"/>
          <w:szCs w:val="28"/>
        </w:rPr>
      </w:pPr>
      <w:r w:rsidRPr="00795F92">
        <w:rPr>
          <w:rFonts w:ascii="Times New Roman" w:hAnsi="Times New Roman" w:cs="Times New Roman"/>
          <w:sz w:val="28"/>
          <w:szCs w:val="28"/>
        </w:rPr>
        <w:t>III. Принципы и методы регулирования цен (тарифов)</w:t>
      </w: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законом </w:t>
      </w:r>
      <w:r>
        <w:rPr>
          <w:rFonts w:ascii="Times New Roman" w:hAnsi="Times New Roman"/>
          <w:sz w:val="28"/>
          <w:szCs w:val="28"/>
        </w:rPr>
        <w:t>«</w:t>
      </w:r>
      <w:r w:rsidRPr="00795F92">
        <w:rPr>
          <w:rFonts w:ascii="Times New Roman" w:hAnsi="Times New Roman"/>
          <w:sz w:val="28"/>
          <w:szCs w:val="28"/>
        </w:rPr>
        <w:t>Об электроэнергетике</w:t>
      </w:r>
      <w:r>
        <w:rPr>
          <w:rFonts w:ascii="Times New Roman" w:hAnsi="Times New Roman"/>
          <w:sz w:val="28"/>
          <w:szCs w:val="28"/>
        </w:rPr>
        <w:t>»</w:t>
      </w:r>
      <w:r w:rsidRPr="00795F92">
        <w:rPr>
          <w:rFonts w:ascii="Times New Roman" w:hAnsi="Times New Roman"/>
          <w:sz w:val="28"/>
          <w:szCs w:val="28"/>
        </w:rPr>
        <w:t xml:space="preserve"> и нормативными правовыми актами, в том числе устанавливающими правила функционирования оптового и розничных рынков. </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При установлении регулируемых цен (тарифов)  не допускается повторный учет одних и тех же расходов по указанным видам деятельности.</w:t>
      </w:r>
    </w:p>
    <w:p w:rsidR="00D354D3" w:rsidRDefault="00D354D3" w:rsidP="00D354D3">
      <w:pPr>
        <w:pStyle w:val="ConsPlusNormal"/>
        <w:ind w:firstLine="709"/>
        <w:jc w:val="both"/>
        <w:rPr>
          <w:rFonts w:ascii="Times New Roman" w:hAnsi="Times New Roman" w:cs="Times New Roman"/>
          <w:sz w:val="28"/>
          <w:szCs w:val="28"/>
        </w:rPr>
      </w:pPr>
      <w:r w:rsidRPr="00E40F34">
        <w:rPr>
          <w:rFonts w:ascii="Times New Roman" w:hAnsi="Times New Roman" w:cs="Times New Roman"/>
          <w:sz w:val="28"/>
          <w:szCs w:val="28"/>
        </w:rPr>
        <w:t>6. Субъекты электроэнергетики</w:t>
      </w:r>
      <w:r>
        <w:rPr>
          <w:rFonts w:ascii="Times New Roman" w:hAnsi="Times New Roman" w:cs="Times New Roman"/>
          <w:sz w:val="28"/>
          <w:szCs w:val="28"/>
        </w:rPr>
        <w:t xml:space="preserve"> в соответствии с порядком, утверждаемым Министерством энергетики Российской Федерации по согласованию с Федеральной службой по тарифам, Министерством экономического развития Российской Федерации и Министерством финансов Российской Федерации, включающим формы представления данных раздельного учета,</w:t>
      </w:r>
      <w:r w:rsidRPr="00E40F34">
        <w:rPr>
          <w:rFonts w:ascii="Times New Roman" w:hAnsi="Times New Roman" w:cs="Times New Roman"/>
          <w:sz w:val="28"/>
          <w:szCs w:val="28"/>
        </w:rPr>
        <w:t xml:space="preserve"> </w:t>
      </w:r>
      <w:r>
        <w:rPr>
          <w:rFonts w:ascii="Times New Roman" w:hAnsi="Times New Roman" w:cs="Times New Roman"/>
          <w:sz w:val="28"/>
          <w:szCs w:val="28"/>
        </w:rPr>
        <w:t>ведут</w:t>
      </w:r>
      <w:r w:rsidRPr="00E40F34">
        <w:rPr>
          <w:rFonts w:ascii="Times New Roman" w:hAnsi="Times New Roman" w:cs="Times New Roman"/>
          <w:sz w:val="28"/>
          <w:szCs w:val="28"/>
        </w:rPr>
        <w:t xml:space="preserve">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D354D3" w:rsidRDefault="00D354D3" w:rsidP="00D354D3">
      <w:pPr>
        <w:autoSpaceDE w:val="0"/>
        <w:autoSpaceDN w:val="0"/>
        <w:adjustRightInd w:val="0"/>
        <w:spacing w:after="0" w:line="240" w:lineRule="auto"/>
        <w:ind w:firstLine="709"/>
        <w:jc w:val="both"/>
        <w:outlineLvl w:val="1"/>
        <w:rPr>
          <w:rFonts w:ascii="Times New Roman" w:hAnsi="Times New Roman"/>
          <w:bCs/>
          <w:sz w:val="28"/>
          <w:szCs w:val="28"/>
        </w:rPr>
      </w:pPr>
      <w:r w:rsidRPr="00E7159A">
        <w:rPr>
          <w:rFonts w:ascii="Times New Roman" w:hAnsi="Times New Roman"/>
          <w:sz w:val="28"/>
          <w:szCs w:val="28"/>
        </w:rPr>
        <w:t xml:space="preserve">1) производство электрической энергии (мощности), в том числе с </w:t>
      </w:r>
      <w:r w:rsidRPr="00E7159A">
        <w:rPr>
          <w:rFonts w:ascii="Times New Roman" w:hAnsi="Times New Roman"/>
          <w:bCs/>
          <w:sz w:val="28"/>
          <w:szCs w:val="28"/>
        </w:rPr>
        <w:t>постанционной и поблочной разбивкой;</w:t>
      </w:r>
    </w:p>
    <w:p w:rsidR="00D354D3" w:rsidRDefault="00D354D3" w:rsidP="00D354D3">
      <w:pPr>
        <w:autoSpaceDE w:val="0"/>
        <w:autoSpaceDN w:val="0"/>
        <w:adjustRightInd w:val="0"/>
        <w:spacing w:after="0" w:line="240" w:lineRule="auto"/>
        <w:ind w:firstLine="709"/>
        <w:jc w:val="both"/>
        <w:outlineLvl w:val="1"/>
        <w:rPr>
          <w:rFonts w:ascii="Times New Roman" w:hAnsi="Times New Roman"/>
          <w:b/>
          <w:sz w:val="28"/>
          <w:szCs w:val="28"/>
          <w:highlight w:val="yellow"/>
        </w:rPr>
      </w:pPr>
      <w:r w:rsidRPr="00795F92">
        <w:rPr>
          <w:rFonts w:ascii="Times New Roman" w:hAnsi="Times New Roman"/>
          <w:sz w:val="28"/>
          <w:szCs w:val="28"/>
        </w:rPr>
        <w:t>2) производство электрической энергии объектом, введенным в эксплуатацию в соответствии с постановлением Правительства Российской Федерации от 7 декабря 2005 № 738;</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A6380A">
        <w:rPr>
          <w:rFonts w:ascii="Times New Roman" w:hAnsi="Times New Roman"/>
          <w:sz w:val="28"/>
          <w:szCs w:val="28"/>
        </w:rPr>
        <w:t xml:space="preserve">3) передача электрической энергии по единой национальной (общероссийской) электрической сети (в том числе эксплуатации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  </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F81EBE">
        <w:rPr>
          <w:rFonts w:ascii="Times New Roman" w:hAnsi="Times New Roman"/>
          <w:sz w:val="28"/>
          <w:szCs w:val="28"/>
        </w:rPr>
        <w:t xml:space="preserve">4) передача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эксплуатации объектов электросетевого хозяйства) с разбивкой по субъектам Российской Федерации, в случае если организация осуществляет </w:t>
      </w:r>
      <w:r w:rsidRPr="00F81EBE">
        <w:rPr>
          <w:rFonts w:ascii="Times New Roman" w:hAnsi="Times New Roman"/>
          <w:sz w:val="28"/>
          <w:szCs w:val="28"/>
        </w:rPr>
        <w:lastRenderedPageBreak/>
        <w:t>регулируемую деятельность на территории более одного субъекта Российской Федерации;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BF5BE6">
        <w:rPr>
          <w:rFonts w:ascii="Times New Roman" w:hAnsi="Times New Roman"/>
          <w:sz w:val="28"/>
          <w:szCs w:val="28"/>
        </w:rP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r>
        <w:rPr>
          <w:rFonts w:ascii="Times New Roman" w:hAnsi="Times New Roman"/>
          <w:sz w:val="28"/>
          <w:szCs w:val="28"/>
        </w:rPr>
        <w:t xml:space="preserve">, а также с выделением расходов на обеспечение реализации (сбыта) в объемах  потребления электрической энергии населением и </w:t>
      </w:r>
      <w:r w:rsidRPr="00795F92">
        <w:rPr>
          <w:rFonts w:ascii="Times New Roman" w:hAnsi="Times New Roman"/>
          <w:sz w:val="28"/>
          <w:szCs w:val="28"/>
        </w:rPr>
        <w:t>(или) приравненны</w:t>
      </w:r>
      <w:r>
        <w:rPr>
          <w:rFonts w:ascii="Times New Roman" w:hAnsi="Times New Roman"/>
          <w:sz w:val="28"/>
          <w:szCs w:val="28"/>
        </w:rPr>
        <w:t>м</w:t>
      </w:r>
      <w:r w:rsidRPr="00795F92">
        <w:rPr>
          <w:rFonts w:ascii="Times New Roman" w:hAnsi="Times New Roman"/>
          <w:sz w:val="28"/>
          <w:szCs w:val="28"/>
        </w:rPr>
        <w:t xml:space="preserve"> к нему категори</w:t>
      </w:r>
      <w:r>
        <w:rPr>
          <w:rFonts w:ascii="Times New Roman" w:hAnsi="Times New Roman"/>
          <w:sz w:val="28"/>
          <w:szCs w:val="28"/>
        </w:rPr>
        <w:t>ям</w:t>
      </w:r>
      <w:r w:rsidRPr="00795F92">
        <w:rPr>
          <w:rFonts w:ascii="Times New Roman" w:hAnsi="Times New Roman"/>
          <w:sz w:val="28"/>
          <w:szCs w:val="28"/>
        </w:rPr>
        <w:t xml:space="preserve"> потребителей</w:t>
      </w:r>
      <w:r>
        <w:rPr>
          <w:rFonts w:ascii="Times New Roman" w:hAnsi="Times New Roman"/>
          <w:sz w:val="28"/>
          <w:szCs w:val="28"/>
        </w:rPr>
        <w:t xml:space="preserve"> в рамках и сверх социальной нормы потребления и иными категориями потребителей;</w:t>
      </w:r>
    </w:p>
    <w:p w:rsidR="00D354D3" w:rsidRDefault="00D354D3" w:rsidP="00D354D3">
      <w:pPr>
        <w:pStyle w:val="ConsPlusNormal"/>
        <w:widowControl/>
        <w:ind w:firstLine="709"/>
        <w:jc w:val="both"/>
        <w:rPr>
          <w:rFonts w:ascii="Times New Roman" w:hAnsi="Times New Roman" w:cs="Times New Roman"/>
          <w:sz w:val="28"/>
          <w:szCs w:val="28"/>
        </w:rPr>
      </w:pPr>
      <w:r w:rsidRPr="00D20841">
        <w:rPr>
          <w:rFonts w:ascii="Times New Roman" w:hAnsi="Times New Roman" w:cs="Times New Roman"/>
          <w:sz w:val="28"/>
          <w:szCs w:val="28"/>
        </w:rPr>
        <w:t>6) услуги коммерческого оператора;</w:t>
      </w:r>
    </w:p>
    <w:p w:rsidR="00D354D3" w:rsidRDefault="00D354D3" w:rsidP="00D354D3">
      <w:pPr>
        <w:pStyle w:val="ConsPlusNormal"/>
        <w:ind w:firstLine="709"/>
        <w:jc w:val="both"/>
        <w:rPr>
          <w:rFonts w:ascii="Times New Roman" w:hAnsi="Times New Roman" w:cs="Times New Roman"/>
          <w:sz w:val="28"/>
          <w:szCs w:val="28"/>
        </w:rPr>
      </w:pPr>
      <w:r w:rsidRPr="00D20841">
        <w:rPr>
          <w:rFonts w:ascii="Times New Roman" w:hAnsi="Times New Roman" w:cs="Times New Roman"/>
          <w:sz w:val="28"/>
          <w:szCs w:val="28"/>
        </w:rPr>
        <w:t>7) технологическое присоединение к электрическим сетям;</w:t>
      </w:r>
    </w:p>
    <w:p w:rsidR="00D354D3" w:rsidRDefault="00D354D3" w:rsidP="00D354D3">
      <w:pPr>
        <w:pStyle w:val="ConsPlusNormal"/>
        <w:ind w:firstLine="709"/>
        <w:jc w:val="both"/>
        <w:rPr>
          <w:rFonts w:ascii="Times New Roman" w:hAnsi="Times New Roman" w:cs="Times New Roman"/>
          <w:sz w:val="28"/>
          <w:szCs w:val="28"/>
        </w:rPr>
      </w:pPr>
      <w:r w:rsidRPr="00D20841">
        <w:rPr>
          <w:rFonts w:ascii="Times New Roman" w:hAnsi="Times New Roman" w:cs="Times New Roman"/>
          <w:sz w:val="28"/>
          <w:szCs w:val="28"/>
        </w:rPr>
        <w:t xml:space="preserve">8) оказание </w:t>
      </w:r>
      <w:r w:rsidRPr="00795F92">
        <w:rPr>
          <w:rFonts w:ascii="Times New Roman" w:hAnsi="Times New Roman" w:cs="Times New Roman"/>
          <w:sz w:val="28"/>
          <w:szCs w:val="28"/>
        </w:rPr>
        <w:t>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D751D1">
        <w:rPr>
          <w:rFonts w:ascii="Times New Roman" w:hAnsi="Times New Roman"/>
          <w:sz w:val="28"/>
          <w:szCs w:val="28"/>
        </w:rP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r>
        <w:rPr>
          <w:rFonts w:ascii="Times New Roman" w:hAnsi="Times New Roman"/>
          <w:sz w:val="28"/>
          <w:szCs w:val="28"/>
        </w:rPr>
        <w:t>;</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10) оказание услуг по обеспечению системной надежности, в том числе по видам услуг, с </w:t>
      </w:r>
      <w:r w:rsidRPr="00D514A0">
        <w:rPr>
          <w:rFonts w:ascii="Times New Roman" w:hAnsi="Times New Roman"/>
          <w:color w:val="000000" w:themeColor="text1"/>
          <w:sz w:val="28"/>
          <w:szCs w:val="28"/>
        </w:rPr>
        <w:t>постанционной и поблочной разбивкой</w:t>
      </w:r>
      <w:r>
        <w:rPr>
          <w:rFonts w:ascii="Times New Roman" w:hAnsi="Times New Roman"/>
          <w:sz w:val="28"/>
          <w:szCs w:val="28"/>
        </w:rPr>
        <w:t>:</w:t>
      </w:r>
    </w:p>
    <w:p w:rsidR="00D354D3" w:rsidRDefault="00D354D3" w:rsidP="00D354D3">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D514A0">
        <w:rPr>
          <w:rFonts w:ascii="Times New Roman" w:hAnsi="Times New Roman"/>
          <w:color w:val="000000" w:themeColor="text1"/>
          <w:sz w:val="28"/>
          <w:szCs w:val="28"/>
        </w:rPr>
        <w:t>нормированное первичное регулирование частоты с использованием генерирующего оборудования электростанций, с разбивкой по объектам электроэнергетики, с использованием которых осуществляется оказание услуги;</w:t>
      </w:r>
    </w:p>
    <w:p w:rsidR="00D354D3" w:rsidRDefault="00D354D3" w:rsidP="00D354D3">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D514A0">
        <w:rPr>
          <w:rFonts w:ascii="Times New Roman" w:hAnsi="Times New Roman"/>
          <w:color w:val="000000" w:themeColor="text1"/>
          <w:sz w:val="28"/>
          <w:szCs w:val="28"/>
        </w:rPr>
        <w:t xml:space="preserve">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с разбивкой по объектам электроэнергетики, с использованием которых осуществляется оказание услуги; </w:t>
      </w:r>
    </w:p>
    <w:p w:rsidR="00D354D3" w:rsidRDefault="00D354D3" w:rsidP="00D354D3">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D514A0">
        <w:rPr>
          <w:rFonts w:ascii="Times New Roman" w:hAnsi="Times New Roman"/>
          <w:color w:val="000000" w:themeColor="text1"/>
          <w:sz w:val="28"/>
          <w:szCs w:val="28"/>
        </w:rP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D354D3" w:rsidRDefault="00D354D3" w:rsidP="00D354D3">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D514A0">
        <w:rPr>
          <w:rFonts w:ascii="Times New Roman" w:hAnsi="Times New Roman"/>
          <w:color w:val="000000" w:themeColor="text1"/>
          <w:sz w:val="28"/>
          <w:szCs w:val="28"/>
        </w:rP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color w:val="000000" w:themeColor="text1"/>
          <w:sz w:val="28"/>
          <w:szCs w:val="28"/>
        </w:rPr>
        <w:t xml:space="preserve">Данные раздельного учета в соответствии с формами, утверждаемыми </w:t>
      </w:r>
      <w:r>
        <w:rPr>
          <w:rFonts w:ascii="Times New Roman" w:hAnsi="Times New Roman"/>
          <w:sz w:val="28"/>
          <w:szCs w:val="28"/>
        </w:rPr>
        <w:t xml:space="preserve">Министерством энергетики Российской Федерации по согласованию с Федеральной службой по тарифам, Министерством экономического развития Российской Федерации и Министерством </w:t>
      </w:r>
      <w:r>
        <w:rPr>
          <w:rFonts w:ascii="Times New Roman" w:hAnsi="Times New Roman"/>
          <w:sz w:val="28"/>
          <w:szCs w:val="28"/>
        </w:rPr>
        <w:lastRenderedPageBreak/>
        <w:t>финансов Российской Федерации, публикуются субъектами электроэнергетики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а также  в электронных средствах массовой информации, на официальных сайтах субъектов электроэнергетики в сети Интернет.</w:t>
      </w:r>
    </w:p>
    <w:p w:rsidR="00D354D3" w:rsidRDefault="00D354D3" w:rsidP="00D354D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rPr>
        <w:t xml:space="preserve">7. </w:t>
      </w:r>
      <w:r w:rsidRPr="009A34C9">
        <w:rPr>
          <w:rFonts w:ascii="Times New Roman" w:hAnsi="Times New Roman" w:cs="Times New Roman"/>
          <w:sz w:val="28"/>
          <w:szCs w:val="28"/>
          <w:lang w:eastAsia="en-US"/>
        </w:rPr>
        <w:t>При установлении регулируемых тарифов (цен)</w:t>
      </w:r>
      <w:r>
        <w:rPr>
          <w:rFonts w:ascii="Times New Roman" w:hAnsi="Times New Roman" w:cs="Times New Roman"/>
          <w:sz w:val="28"/>
          <w:szCs w:val="28"/>
          <w:lang w:eastAsia="en-US"/>
        </w:rPr>
        <w:t>, а также при их корректировке,</w:t>
      </w:r>
      <w:r w:rsidRPr="009A34C9">
        <w:rPr>
          <w:rFonts w:ascii="Times New Roman" w:hAnsi="Times New Roman" w:cs="Times New Roman"/>
          <w:sz w:val="28"/>
          <w:szCs w:val="28"/>
          <w:lang w:eastAsia="en-US"/>
        </w:rPr>
        <w:t xml:space="preserve"> органы регулирования принимают меры, направленные на исключение экономически необоснованных расходов (доходов) организаций. К экономически необоснованным расходам (доходам) организаций относятся, в том числе, выявленные на основании данных статистической и бухгалтерской отчетности за год и иных материалов:</w:t>
      </w:r>
    </w:p>
    <w:p w:rsidR="00D354D3" w:rsidRDefault="00D354D3" w:rsidP="00D354D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расходы организаций, не учтенные органами регулирования, понесенные регулируемыми организациями в предыдущем периоде регулирования, признанные органом регулирования необоснованными;</w:t>
      </w:r>
    </w:p>
    <w:p w:rsidR="00D354D3" w:rsidRDefault="00D354D3" w:rsidP="00D354D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учтенные в составе тарифов, но неиспользованные расходы</w:t>
      </w:r>
      <w:r>
        <w:rPr>
          <w:rFonts w:ascii="Times New Roman" w:hAnsi="Times New Roman" w:cs="Times New Roman"/>
          <w:sz w:val="28"/>
          <w:szCs w:val="28"/>
          <w:lang w:eastAsia="en-US"/>
        </w:rPr>
        <w:t xml:space="preserve"> (за исключением случая применения в отношении регулируемой организации метода доходности инвестированного капитала и метода долгосрочной индексации необходимой валовой выручки)</w:t>
      </w:r>
      <w:r w:rsidRPr="009A34C9">
        <w:rPr>
          <w:rFonts w:ascii="Times New Roman" w:hAnsi="Times New Roman" w:cs="Times New Roman"/>
          <w:sz w:val="28"/>
          <w:szCs w:val="28"/>
          <w:lang w:eastAsia="en-US"/>
        </w:rPr>
        <w:t>;</w:t>
      </w:r>
    </w:p>
    <w:p w:rsidR="00D354D3" w:rsidRDefault="00D354D3" w:rsidP="00D354D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превышение фактических доходов над плановыми доходами, полученными в результате  регулируемой деятельности, в том числе в результате изменения структуры отпуска энергии (мощности).</w:t>
      </w:r>
    </w:p>
    <w:p w:rsidR="00D354D3" w:rsidRDefault="00D354D3" w:rsidP="00D354D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В случае если на основании данных статистической и бухгалтерской отчетности за год и иных материалов выявлены</w:t>
      </w:r>
      <w:r>
        <w:rPr>
          <w:rFonts w:ascii="Times New Roman" w:hAnsi="Times New Roman" w:cs="Times New Roman"/>
          <w:sz w:val="28"/>
          <w:szCs w:val="28"/>
          <w:lang w:eastAsia="en-US"/>
        </w:rPr>
        <w:t>:</w:t>
      </w:r>
    </w:p>
    <w:p w:rsidR="00D354D3" w:rsidRDefault="00D354D3" w:rsidP="00D354D3">
      <w:pPr>
        <w:autoSpaceDE w:val="0"/>
        <w:autoSpaceDN w:val="0"/>
        <w:adjustRightInd w:val="0"/>
        <w:ind w:firstLine="540"/>
        <w:jc w:val="both"/>
        <w:outlineLvl w:val="1"/>
        <w:rPr>
          <w:rFonts w:ascii="Times New Roman" w:hAnsi="Times New Roman"/>
          <w:sz w:val="28"/>
          <w:szCs w:val="28"/>
          <w:lang w:eastAsia="en-US"/>
        </w:rPr>
      </w:pPr>
      <w:r w:rsidRPr="009A34C9">
        <w:rPr>
          <w:rFonts w:ascii="Times New Roman" w:hAnsi="Times New Roman"/>
          <w:sz w:val="28"/>
          <w:szCs w:val="28"/>
          <w:lang w:eastAsia="en-US"/>
        </w:rPr>
        <w:t>расходы, не учтенные в составе тарифов, но признанные органом регулирования обоснованными</w:t>
      </w:r>
      <w:r w:rsidRPr="0066596B">
        <w:rPr>
          <w:rFonts w:ascii="Times New Roman" w:hAnsi="Times New Roman"/>
          <w:bCs/>
          <w:sz w:val="28"/>
          <w:szCs w:val="28"/>
        </w:rPr>
        <w:t>, в том числе при установлении тарифов на услуги по передаче электрической энергии могут учитываться расходы сетевой организации, связанные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учтенных  в инвестпрограмме,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r w:rsidRPr="009A34C9">
        <w:rPr>
          <w:rFonts w:ascii="Times New Roman" w:hAnsi="Times New Roman"/>
          <w:sz w:val="28"/>
          <w:szCs w:val="28"/>
          <w:lang w:eastAsia="en-US"/>
        </w:rPr>
        <w:t xml:space="preserve">; </w:t>
      </w:r>
    </w:p>
    <w:p w:rsidR="00D354D3" w:rsidRDefault="00D354D3" w:rsidP="00D354D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недополученный по независящим от регулируемой организации причинам доход, в том числе в результате изменения струк</w:t>
      </w:r>
      <w:r>
        <w:rPr>
          <w:rFonts w:ascii="Times New Roman" w:hAnsi="Times New Roman" w:cs="Times New Roman"/>
          <w:sz w:val="28"/>
          <w:szCs w:val="28"/>
          <w:lang w:eastAsia="en-US"/>
        </w:rPr>
        <w:t>туры отпуска энергии (мощности)</w:t>
      </w:r>
      <w:r w:rsidRPr="00BE00F1">
        <w:rPr>
          <w:rFonts w:ascii="Times New Roman" w:hAnsi="Times New Roman" w:cs="Times New Roman"/>
          <w:sz w:val="28"/>
          <w:szCs w:val="28"/>
          <w:lang w:eastAsia="en-US"/>
        </w:rPr>
        <w:t>;</w:t>
      </w:r>
    </w:p>
    <w:p w:rsidR="00D354D3" w:rsidRDefault="00D354D3" w:rsidP="00D354D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указанные расходы (доходы) учитываются органами регулирования при установлении регулируемых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r w:rsidRPr="000F7D4E">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в </w:t>
      </w:r>
      <w:r w:rsidRPr="00BA11A3">
        <w:rPr>
          <w:rFonts w:ascii="Times New Roman" w:hAnsi="Times New Roman" w:cs="Times New Roman"/>
          <w:sz w:val="28"/>
          <w:szCs w:val="28"/>
          <w:lang w:eastAsia="en-US"/>
        </w:rPr>
        <w:t>случа</w:t>
      </w:r>
      <w:r>
        <w:rPr>
          <w:rFonts w:ascii="Times New Roman" w:hAnsi="Times New Roman" w:cs="Times New Roman"/>
          <w:sz w:val="28"/>
          <w:szCs w:val="28"/>
          <w:lang w:eastAsia="en-US"/>
        </w:rPr>
        <w:t>е</w:t>
      </w:r>
      <w:r w:rsidRPr="00BA11A3">
        <w:rPr>
          <w:rFonts w:ascii="Times New Roman" w:hAnsi="Times New Roman" w:cs="Times New Roman"/>
          <w:sz w:val="28"/>
          <w:szCs w:val="28"/>
          <w:lang w:eastAsia="en-US"/>
        </w:rPr>
        <w:t xml:space="preserve"> применения в отношении регулируемой организации метода доходности инвестированного </w:t>
      </w:r>
      <w:r w:rsidRPr="00BA11A3">
        <w:rPr>
          <w:rFonts w:ascii="Times New Roman" w:hAnsi="Times New Roman" w:cs="Times New Roman"/>
          <w:sz w:val="28"/>
          <w:szCs w:val="28"/>
          <w:lang w:eastAsia="en-US"/>
        </w:rPr>
        <w:lastRenderedPageBreak/>
        <w:t>капитала</w:t>
      </w:r>
      <w:r>
        <w:rPr>
          <w:rFonts w:ascii="Times New Roman" w:hAnsi="Times New Roman" w:cs="Times New Roman"/>
          <w:sz w:val="28"/>
          <w:szCs w:val="28"/>
          <w:lang w:eastAsia="en-US"/>
        </w:rPr>
        <w:t xml:space="preserve"> </w:t>
      </w:r>
      <w:r w:rsidRPr="009A34C9">
        <w:rPr>
          <w:rFonts w:ascii="Times New Roman" w:hAnsi="Times New Roman" w:cs="Times New Roman"/>
          <w:sz w:val="28"/>
          <w:szCs w:val="28"/>
          <w:lang w:eastAsia="en-US"/>
        </w:rPr>
        <w:t>расходы, связанные с обслуживанием заемных средств, привлекаемых для покрытия недостатка средств</w:t>
      </w:r>
      <w:r>
        <w:rPr>
          <w:rFonts w:ascii="Times New Roman" w:hAnsi="Times New Roman" w:cs="Times New Roman"/>
          <w:sz w:val="28"/>
          <w:szCs w:val="28"/>
          <w:lang w:eastAsia="en-US"/>
        </w:rPr>
        <w:t>, не учитываются)</w:t>
      </w:r>
      <w:r w:rsidRPr="009A34C9">
        <w:rPr>
          <w:rFonts w:ascii="Times New Roman" w:hAnsi="Times New Roman" w:cs="Times New Roman"/>
          <w:sz w:val="28"/>
          <w:szCs w:val="28"/>
          <w:lang w:eastAsia="en-US"/>
        </w:rPr>
        <w:t>.</w:t>
      </w:r>
    </w:p>
    <w:p w:rsidR="00D354D3" w:rsidRDefault="00D354D3" w:rsidP="00D354D3">
      <w:pPr>
        <w:pStyle w:val="ConsPlusNormal"/>
        <w:ind w:firstLine="709"/>
        <w:jc w:val="both"/>
        <w:rPr>
          <w:rFonts w:ascii="Times New Roman" w:hAnsi="Times New Roman" w:cs="Times New Roman"/>
          <w:sz w:val="28"/>
          <w:szCs w:val="28"/>
          <w:lang w:eastAsia="en-US"/>
        </w:rPr>
      </w:pPr>
      <w:r w:rsidRPr="009A34C9">
        <w:rPr>
          <w:rFonts w:ascii="Times New Roman" w:hAnsi="Times New Roman" w:cs="Times New Roman"/>
          <w:sz w:val="28"/>
          <w:szCs w:val="28"/>
          <w:lang w:eastAsia="en-US"/>
        </w:rPr>
        <w:t>При этом оценка расходов (доходов) предыдущего расчетного периода регулирования должна носить комплексный характер и учитывать отклонения по всем статьям затрат (статьям дохода) и изменение объемов отпуска (передачи) энергии и мощности.</w:t>
      </w:r>
    </w:p>
    <w:p w:rsidR="00D354D3" w:rsidRDefault="00D354D3" w:rsidP="00D35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95F92">
        <w:rPr>
          <w:rFonts w:ascii="Times New Roman" w:hAnsi="Times New Roman" w:cs="Times New Roman"/>
          <w:sz w:val="28"/>
          <w:szCs w:val="28"/>
        </w:rPr>
        <w:t xml:space="preserve">. Регулирующие органы устанавливают уровень надежности и качества реализуемых товаров (услуг) </w:t>
      </w:r>
      <w:r>
        <w:rPr>
          <w:rFonts w:ascii="Times New Roman" w:hAnsi="Times New Roman" w:cs="Times New Roman"/>
          <w:sz w:val="28"/>
          <w:szCs w:val="28"/>
        </w:rPr>
        <w:t xml:space="preserve">для электросетевых организаций </w:t>
      </w:r>
      <w:r w:rsidRPr="00795F92">
        <w:rPr>
          <w:rFonts w:ascii="Times New Roman" w:hAnsi="Times New Roman" w:cs="Times New Roman"/>
          <w:sz w:val="28"/>
          <w:szCs w:val="28"/>
        </w:rPr>
        <w:t>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службой по тарифам</w:t>
      </w:r>
      <w:r>
        <w:rPr>
          <w:rFonts w:ascii="Times New Roman" w:hAnsi="Times New Roman" w:cs="Times New Roman"/>
          <w:sz w:val="28"/>
          <w:szCs w:val="28"/>
        </w:rPr>
        <w:t xml:space="preserve"> и Министерством экономического развития Российской Федерации</w:t>
      </w:r>
      <w:r w:rsidRPr="00795F92">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Регулирующие органы контролируют соблюдение уровня надежности и качества реализуемых товаров (услуг).</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методическими указаниями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службой по тарифам. </w:t>
      </w:r>
    </w:p>
    <w:p w:rsidR="00D354D3" w:rsidRDefault="00D354D3" w:rsidP="00D354D3">
      <w:pPr>
        <w:pStyle w:val="ConsPlusNormal"/>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rPr>
        <w:t>9</w:t>
      </w:r>
      <w:r w:rsidRPr="001E2596">
        <w:rPr>
          <w:rFonts w:ascii="Times New Roman" w:hAnsi="Times New Roman" w:cs="Times New Roman"/>
          <w:sz w:val="28"/>
          <w:szCs w:val="28"/>
        </w:rPr>
        <w:t xml:space="preserve">. </w:t>
      </w:r>
      <w:r>
        <w:rPr>
          <w:rFonts w:ascii="Times New Roman" w:hAnsi="Times New Roman" w:cs="Times New Roman"/>
          <w:sz w:val="28"/>
          <w:szCs w:val="28"/>
          <w:lang w:eastAsia="en-US"/>
        </w:rPr>
        <w:t>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учётом процентов за кредит, привлекаемых для их осуществления.</w:t>
      </w:r>
    </w:p>
    <w:p w:rsidR="00D354D3" w:rsidRDefault="00D354D3" w:rsidP="00D354D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10</w:t>
      </w:r>
      <w:r w:rsidRPr="00BA4138">
        <w:rPr>
          <w:rFonts w:ascii="Times New Roman" w:hAnsi="Times New Roman" w:cs="Times New Roman"/>
          <w:sz w:val="28"/>
          <w:szCs w:val="28"/>
        </w:rPr>
        <w:t>. Если организация осуществляет кроме регулируемой иные виды деятельности</w:t>
      </w:r>
      <w:r w:rsidRPr="00795F92">
        <w:rPr>
          <w:rFonts w:ascii="Times New Roman" w:hAnsi="Times New Roman" w:cs="Times New Roman"/>
          <w:sz w:val="28"/>
          <w:szCs w:val="28"/>
        </w:rPr>
        <w:t>, расходы на их осуществление и полученные от этих видов деятельности доходы (убытки) не учитываются при расчете регулируемых цен (тарифов) за исключением случаев, предусмотренных правилами оптового и розничного рынка.</w:t>
      </w:r>
    </w:p>
    <w:p w:rsidR="00D354D3" w:rsidRDefault="00D354D3" w:rsidP="00D354D3">
      <w:pPr>
        <w:pStyle w:val="ConsPlusNormal"/>
        <w:widowControl/>
        <w:ind w:firstLine="709"/>
        <w:jc w:val="both"/>
        <w:rPr>
          <w:rFonts w:ascii="Times New Roman" w:hAnsi="Times New Roman" w:cs="Times New Roman"/>
          <w:sz w:val="28"/>
          <w:szCs w:val="28"/>
        </w:rPr>
      </w:pPr>
      <w:r w:rsidRPr="00C3467D">
        <w:rPr>
          <w:rFonts w:ascii="Times New Roman" w:hAnsi="Times New Roman" w:cs="Times New Roman"/>
          <w:sz w:val="28"/>
          <w:szCs w:val="28"/>
        </w:rPr>
        <w:t>1</w:t>
      </w:r>
      <w:r>
        <w:rPr>
          <w:rFonts w:ascii="Times New Roman" w:hAnsi="Times New Roman" w:cs="Times New Roman"/>
          <w:sz w:val="28"/>
          <w:szCs w:val="28"/>
        </w:rPr>
        <w:t>1</w:t>
      </w:r>
      <w:r w:rsidRPr="00C3467D">
        <w:rPr>
          <w:rFonts w:ascii="Times New Roman" w:hAnsi="Times New Roman" w:cs="Times New Roman"/>
          <w:sz w:val="28"/>
          <w:szCs w:val="28"/>
        </w:rPr>
        <w:t>. Если деятельность организации регулируется органами более чем одного субъекта Российской Федерации,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2</w:t>
      </w:r>
      <w:r w:rsidRPr="00795F92">
        <w:rPr>
          <w:rFonts w:ascii="Times New Roman" w:hAnsi="Times New Roman" w:cs="Times New Roman"/>
          <w:sz w:val="28"/>
          <w:szCs w:val="28"/>
        </w:rPr>
        <w:t>. При регулировании цен (тарифов) могут устанавливаться:</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lastRenderedPageBreak/>
        <w:t>цены (тарифы) на электрическую энергию (мощность);</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предельные (минимальный и (или) максимальный) уровни цен (тарифов);</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надбавки к ценам (тарифам)</w:t>
      </w:r>
      <w:r w:rsidRPr="00BE00F1">
        <w:rPr>
          <w:rFonts w:ascii="Times New Roman" w:hAnsi="Times New Roman"/>
          <w:sz w:val="28"/>
          <w:szCs w:val="28"/>
        </w:rPr>
        <w:t>;</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04117">
        <w:rPr>
          <w:rFonts w:ascii="Times New Roman" w:hAnsi="Times New Roman"/>
          <w:sz w:val="28"/>
          <w:szCs w:val="28"/>
        </w:rPr>
        <w:t>составляющая цены на мощность, поставляемую на оптовый рынок электрической энергии (мощности) с использованием генерирующих объектов атомных станций и гидроэлектростанций (в том числе гидроаккумулирующих электростанций), соответствующая размеру денежных средств, необходимому для обеспечения безопасной эксплуатации атомных станций и гидроэлектростанций (в том числе гидроаккумулирующих электростанций)</w:t>
      </w:r>
      <w:r>
        <w:rPr>
          <w:rFonts w:ascii="Times New Roman" w:hAnsi="Times New Roman"/>
          <w:sz w:val="28"/>
          <w:szCs w:val="28"/>
        </w:rPr>
        <w:t xml:space="preserve">. </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Регулируемые цены (тарифы) могут устанавливаться как в числовом выражении, так и в виде формул или порядка определения таких цен.</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3</w:t>
      </w:r>
      <w:r w:rsidRPr="00795F92">
        <w:rPr>
          <w:rFonts w:ascii="Times New Roman" w:hAnsi="Times New Roman" w:cs="Times New Roman"/>
          <w:sz w:val="28"/>
          <w:szCs w:val="28"/>
        </w:rPr>
        <w:t>. При регулировании цен (тарифов) применяются метод экономически обоснованных расходов (затрат), метод индексации</w:t>
      </w:r>
      <w:r>
        <w:rPr>
          <w:rFonts w:ascii="Times New Roman" w:hAnsi="Times New Roman" w:cs="Times New Roman"/>
          <w:sz w:val="28"/>
          <w:szCs w:val="28"/>
        </w:rPr>
        <w:t xml:space="preserve"> тарифов</w:t>
      </w:r>
      <w:r w:rsidRPr="00795F92">
        <w:rPr>
          <w:rFonts w:ascii="Times New Roman" w:hAnsi="Times New Roman" w:cs="Times New Roman"/>
          <w:sz w:val="28"/>
          <w:szCs w:val="28"/>
        </w:rPr>
        <w:t xml:space="preserve">, метод сравнения аналогов, метод доходности инвестированного капитала </w:t>
      </w:r>
      <w:r>
        <w:rPr>
          <w:rFonts w:ascii="Times New Roman" w:hAnsi="Times New Roman" w:cs="Times New Roman"/>
          <w:sz w:val="28"/>
          <w:szCs w:val="28"/>
        </w:rPr>
        <w:t>и</w:t>
      </w:r>
      <w:r w:rsidRPr="00BE00F1">
        <w:rPr>
          <w:rFonts w:ascii="Times New Roman" w:hAnsi="Times New Roman" w:cs="Times New Roman"/>
          <w:sz w:val="28"/>
          <w:szCs w:val="28"/>
        </w:rPr>
        <w:t xml:space="preserve"> метод долгосрочной индексации необходимой валовой выручки</w:t>
      </w:r>
      <w:r>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Выбор метода регулирования по каждой организации, осуществляющей регулируемую деятельность, производится регулирующим органом. </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Pr="00795F92">
        <w:rPr>
          <w:rFonts w:ascii="Times New Roman" w:hAnsi="Times New Roman" w:cs="Times New Roman"/>
          <w:sz w:val="28"/>
          <w:szCs w:val="28"/>
        </w:rPr>
        <w:t>ереход к регулированию цен (тарифов) с применением метода доходности инвестированного капитала</w:t>
      </w:r>
      <w:r>
        <w:rPr>
          <w:rFonts w:ascii="Times New Roman" w:hAnsi="Times New Roman" w:cs="Times New Roman"/>
          <w:sz w:val="28"/>
          <w:szCs w:val="28"/>
        </w:rPr>
        <w:t xml:space="preserve">, в том числе в течение долгосрочного периода регулирования с метода долгосрочной индексации необходимой валовой выручки, </w:t>
      </w:r>
      <w:r w:rsidRPr="00795F92">
        <w:rPr>
          <w:rFonts w:ascii="Times New Roman" w:hAnsi="Times New Roman" w:cs="Times New Roman"/>
          <w:sz w:val="28"/>
          <w:szCs w:val="28"/>
        </w:rPr>
        <w:t>осуществляется регулирующим органом по согласованию с Федеральной службой по тарифам в соответствии с порядком, утверждаемым Федеральной службой по тарифам</w:t>
      </w:r>
      <w:r>
        <w:rPr>
          <w:rFonts w:ascii="Times New Roman" w:hAnsi="Times New Roman"/>
          <w:sz w:val="28"/>
          <w:szCs w:val="28"/>
        </w:rPr>
        <w:t>,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w:t>
      </w:r>
      <w:r w:rsidRPr="00795F92">
        <w:rPr>
          <w:rFonts w:ascii="Times New Roman" w:hAnsi="Times New Roman" w:cs="Times New Roman"/>
          <w:sz w:val="28"/>
          <w:szCs w:val="28"/>
        </w:rPr>
        <w:t>.</w:t>
      </w:r>
      <w:r>
        <w:rPr>
          <w:rFonts w:ascii="Times New Roman" w:hAnsi="Times New Roman" w:cs="Times New Roman"/>
          <w:sz w:val="28"/>
          <w:szCs w:val="28"/>
        </w:rPr>
        <w:t xml:space="preserve"> Уровень операционных расходов при переходе на метод доходности инвестированного капитала в течение долгосрочного периода регулирования с метода долгосрочной индексации необходимой валовой выручки устанавливается равным величине операционных расходов, рассчитанной с применением метода долгосрочной индексации необходимой валовой выручки на год, в котором осуществляется переход на указанный метод.</w:t>
      </w:r>
    </w:p>
    <w:p w:rsidR="00D354D3" w:rsidRPr="0002715B" w:rsidRDefault="00D354D3" w:rsidP="00D354D3">
      <w:pPr>
        <w:ind w:firstLine="709"/>
        <w:jc w:val="both"/>
        <w:rPr>
          <w:rFonts w:ascii="Times New Roman" w:hAnsi="Times New Roman"/>
          <w:sz w:val="28"/>
          <w:szCs w:val="28"/>
        </w:rPr>
      </w:pPr>
      <w:r w:rsidRPr="0002715B">
        <w:rPr>
          <w:rFonts w:ascii="Times New Roman" w:hAnsi="Times New Roman"/>
          <w:sz w:val="28"/>
          <w:szCs w:val="28"/>
        </w:rP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осуществляется регулирующим органом по согласованию с Федеральной службой по тарифам на основании следующих критериев:</w:t>
      </w:r>
    </w:p>
    <w:p w:rsidR="00D354D3" w:rsidRPr="0002715B" w:rsidRDefault="00D354D3" w:rsidP="00D354D3">
      <w:pPr>
        <w:ind w:firstLine="709"/>
        <w:jc w:val="both"/>
        <w:rPr>
          <w:rFonts w:ascii="Times New Roman" w:hAnsi="Times New Roman"/>
          <w:sz w:val="28"/>
          <w:szCs w:val="28"/>
        </w:rPr>
      </w:pPr>
      <w:r w:rsidRPr="0002715B">
        <w:rPr>
          <w:rFonts w:ascii="Times New Roman" w:hAnsi="Times New Roman"/>
          <w:sz w:val="28"/>
          <w:szCs w:val="28"/>
        </w:rPr>
        <w:lastRenderedPageBreak/>
        <w:t xml:space="preserve">наличие </w:t>
      </w:r>
      <w:r>
        <w:rPr>
          <w:rFonts w:ascii="Times New Roman" w:hAnsi="Times New Roman"/>
          <w:sz w:val="28"/>
          <w:szCs w:val="28"/>
        </w:rPr>
        <w:t xml:space="preserve">утвержденных в установленном порядке регулирующим органом </w:t>
      </w:r>
      <w:r w:rsidRPr="0002715B">
        <w:rPr>
          <w:rFonts w:ascii="Times New Roman" w:hAnsi="Times New Roman"/>
          <w:sz w:val="28"/>
          <w:szCs w:val="28"/>
        </w:rPr>
        <w:t>показателей надежности и качества</w:t>
      </w:r>
      <w:r>
        <w:rPr>
          <w:rFonts w:ascii="Times New Roman" w:hAnsi="Times New Roman"/>
          <w:sz w:val="28"/>
          <w:szCs w:val="28"/>
        </w:rPr>
        <w:t xml:space="preserve"> оказываемых регулируемой организацией услуг</w:t>
      </w:r>
      <w:r w:rsidRPr="0002715B">
        <w:rPr>
          <w:rFonts w:ascii="Times New Roman" w:hAnsi="Times New Roman"/>
          <w:sz w:val="28"/>
          <w:szCs w:val="28"/>
        </w:rPr>
        <w:t>;</w:t>
      </w:r>
    </w:p>
    <w:p w:rsidR="00D354D3" w:rsidRPr="0002715B" w:rsidRDefault="00D354D3" w:rsidP="00D354D3">
      <w:pPr>
        <w:pStyle w:val="ConsPlusNormal"/>
        <w:widowControl/>
        <w:ind w:firstLine="709"/>
        <w:jc w:val="both"/>
        <w:rPr>
          <w:rFonts w:ascii="Times New Roman" w:hAnsi="Times New Roman" w:cs="Times New Roman"/>
          <w:sz w:val="28"/>
          <w:szCs w:val="28"/>
        </w:rPr>
      </w:pPr>
      <w:r w:rsidRPr="0002715B">
        <w:rPr>
          <w:rFonts w:ascii="Times New Roman" w:hAnsi="Times New Roman" w:cs="Times New Roman"/>
          <w:sz w:val="28"/>
          <w:szCs w:val="28"/>
        </w:rPr>
        <w:t xml:space="preserve">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случае принятия органом исполнительной власти субъекта Российской Федерации в области государственного регулирования тарифов решения о продлении срока действия долгосрочного периода регулирования указанное решение подлежит согласованию с Федеральной службой по тарифам в установленном ею порядке с учетом предложений регулирующих органов в части установления показателей надежности и качества оказываемых регулируемой организацией услуг.</w:t>
      </w:r>
      <w:r>
        <w:rPr>
          <w:rFonts w:ascii="Times New Roman" w:hAnsi="Times New Roman" w:cs="Times New Roman"/>
          <w:sz w:val="28"/>
          <w:szCs w:val="28"/>
        </w:rPr>
        <w:t xml:space="preserve">      </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BE00F1">
        <w:rPr>
          <w:rFonts w:ascii="Times New Roman" w:eastAsiaTheme="minorHAnsi" w:hAnsi="Times New Roman" w:cs="Arial"/>
          <w:sz w:val="24"/>
          <w:szCs w:val="24"/>
          <w:lang w:eastAsia="en-US"/>
        </w:rPr>
        <w:t xml:space="preserve">В </w:t>
      </w:r>
      <w:r w:rsidRPr="00BE00F1">
        <w:rPr>
          <w:rFonts w:ascii="Times New Roman" w:hAnsi="Times New Roman" w:cs="Arial"/>
          <w:sz w:val="28"/>
          <w:szCs w:val="28"/>
        </w:rPr>
        <w:t xml:space="preserve">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для предоставления указанных предложений </w:t>
      </w:r>
      <w:hyperlink r:id="rId18" w:history="1">
        <w:r w:rsidRPr="00BE00F1">
          <w:rPr>
            <w:rFonts w:ascii="Times New Roman" w:hAnsi="Times New Roman" w:cs="Arial"/>
            <w:sz w:val="28"/>
            <w:szCs w:val="28"/>
          </w:rPr>
          <w:t>Положение</w:t>
        </w:r>
      </w:hyperlink>
      <w:r w:rsidRPr="00BE00F1">
        <w:rPr>
          <w:rFonts w:ascii="Times New Roman" w:hAnsi="Times New Roman" w:cs="Arial"/>
          <w:sz w:val="28"/>
          <w:szCs w:val="28"/>
        </w:rPr>
        <w:t xml:space="preserve">м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31.12.2009 г. № 1220, </w:t>
      </w:r>
      <w:r w:rsidRPr="00BE00F1">
        <w:rPr>
          <w:rFonts w:ascii="Times New Roman" w:hAnsi="Times New Roman"/>
          <w:sz w:val="28"/>
          <w:szCs w:val="28"/>
        </w:rPr>
        <w:t>при выявлении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w:t>
      </w:r>
      <w:r>
        <w:rPr>
          <w:rFonts w:ascii="Times New Roman" w:hAnsi="Times New Roman"/>
          <w:sz w:val="28"/>
          <w:szCs w:val="28"/>
        </w:rPr>
        <w:t xml:space="preserve"> </w:t>
      </w:r>
    </w:p>
    <w:p w:rsidR="00D354D3" w:rsidRPr="00710C3D"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w:t>
      </w:r>
      <w:r w:rsidRPr="00D27AE5">
        <w:rPr>
          <w:rFonts w:ascii="Times New Roman" w:hAnsi="Times New Roman"/>
          <w:sz w:val="28"/>
          <w:szCs w:val="28"/>
        </w:rPr>
        <w:t xml:space="preserve">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w:t>
      </w:r>
      <w:r w:rsidRPr="00D27AE5">
        <w:rPr>
          <w:rFonts w:ascii="Times New Roman" w:eastAsia="Calibri" w:hAnsi="Times New Roman"/>
          <w:sz w:val="28"/>
          <w:szCs w:val="28"/>
        </w:rPr>
        <w:t>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r>
        <w:rPr>
          <w:rFonts w:ascii="Times New Roman" w:eastAsia="Calibri" w:hAnsi="Times New Roman"/>
          <w:sz w:val="28"/>
          <w:szCs w:val="28"/>
        </w:rPr>
        <w:t>, а также</w:t>
      </w:r>
      <w:r w:rsidRPr="007D1891">
        <w:rPr>
          <w:rFonts w:ascii="Times New Roman" w:eastAsia="Calibri" w:hAnsi="Times New Roman"/>
          <w:bCs/>
          <w:sz w:val="28"/>
          <w:szCs w:val="28"/>
        </w:rPr>
        <w:t xml:space="preserve"> функционирующи</w:t>
      </w:r>
      <w:r>
        <w:rPr>
          <w:rFonts w:ascii="Times New Roman" w:eastAsia="Calibri" w:hAnsi="Times New Roman"/>
          <w:bCs/>
          <w:sz w:val="28"/>
          <w:szCs w:val="28"/>
        </w:rPr>
        <w:t>х</w:t>
      </w:r>
      <w:r w:rsidRPr="007D1891">
        <w:rPr>
          <w:rFonts w:ascii="Times New Roman" w:eastAsia="Calibri" w:hAnsi="Times New Roman"/>
          <w:bCs/>
          <w:sz w:val="28"/>
          <w:szCs w:val="28"/>
        </w:rPr>
        <w:t xml:space="preserve"> в технологически изолированных территориальных электроэнергетических системах</w:t>
      </w:r>
      <w:r>
        <w:rPr>
          <w:rFonts w:ascii="Times New Roman" w:eastAsia="Calibri" w:hAnsi="Times New Roman"/>
          <w:bCs/>
          <w:sz w:val="28"/>
          <w:szCs w:val="28"/>
        </w:rPr>
        <w:t>,</w:t>
      </w:r>
      <w:r w:rsidRPr="00D27AE5">
        <w:rPr>
          <w:rFonts w:ascii="Times New Roman" w:hAnsi="Times New Roman"/>
          <w:sz w:val="28"/>
          <w:szCs w:val="28"/>
        </w:rPr>
        <w:t xml:space="preserve"> осуществление </w:t>
      </w:r>
      <w:r w:rsidRPr="00D27AE5">
        <w:rPr>
          <w:rFonts w:ascii="Times New Roman" w:hAnsi="Times New Roman"/>
          <w:sz w:val="28"/>
          <w:szCs w:val="28"/>
        </w:rPr>
        <w:lastRenderedPageBreak/>
        <w:t>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на первый год тарифного регулирования не допускается.</w:t>
      </w:r>
      <w:r>
        <w:rPr>
          <w:rFonts w:ascii="Times New Roman" w:hAnsi="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случае согласования Федеральной службой по тарифам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w:t>
      </w:r>
      <w:r>
        <w:rPr>
          <w:rFonts w:ascii="Times New Roman" w:hAnsi="Times New Roman" w:cs="Times New Roman"/>
          <w:sz w:val="28"/>
          <w:szCs w:val="28"/>
        </w:rPr>
        <w:t xml:space="preserve">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службой по тарифам. </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ФСТ России, регулирование осуществляется с применением метода долгосрочной индексации необходимой валовой выручки с начала периода регулирования. </w:t>
      </w:r>
      <w:r w:rsidRPr="00BE00F1">
        <w:rPr>
          <w:rFonts w:ascii="Times New Roman" w:hAnsi="Times New Roman"/>
          <w:sz w:val="28"/>
          <w:szCs w:val="28"/>
        </w:rPr>
        <w:t>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ФСТ России,</w:t>
      </w:r>
      <w:r>
        <w:rPr>
          <w:rFonts w:ascii="Times New Roman" w:hAnsi="Times New Roman"/>
          <w:sz w:val="28"/>
          <w:szCs w:val="28"/>
        </w:rPr>
        <w:t xml:space="preserve"> </w:t>
      </w:r>
      <w:r w:rsidRPr="00BE00F1">
        <w:rPr>
          <w:rFonts w:ascii="Times New Roman" w:hAnsi="Times New Roman"/>
          <w:sz w:val="28"/>
          <w:szCs w:val="28"/>
        </w:rPr>
        <w:t xml:space="preserve"> </w:t>
      </w:r>
      <w:r>
        <w:rPr>
          <w:rFonts w:ascii="Times New Roman" w:hAnsi="Times New Roman" w:cs="Times New Roman"/>
          <w:sz w:val="28"/>
          <w:szCs w:val="28"/>
        </w:rPr>
        <w:t xml:space="preserve">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ФСТ России, и применяются с начала периода регулирования. </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Решение органа исполнительной власти субъекта Российской Федерации в области государственного регулирования тарифов о пересмотре долгосрочных параметров регулирования в течение долгосрочного периода регулирования подлежит предварительному согласованию с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807A21">
        <w:rPr>
          <w:rFonts w:ascii="Times New Roman" w:hAnsi="Times New Roman" w:cs="Times New Roman"/>
          <w:sz w:val="28"/>
          <w:szCs w:val="28"/>
        </w:rPr>
        <w:t>1</w:t>
      </w:r>
      <w:r>
        <w:rPr>
          <w:rFonts w:ascii="Times New Roman" w:hAnsi="Times New Roman" w:cs="Times New Roman"/>
          <w:sz w:val="28"/>
          <w:szCs w:val="28"/>
        </w:rPr>
        <w:t>4</w:t>
      </w:r>
      <w:r w:rsidRPr="00807A21">
        <w:rPr>
          <w:rFonts w:ascii="Times New Roman" w:hAnsi="Times New Roman" w:cs="Times New Roman"/>
          <w:sz w:val="28"/>
          <w:szCs w:val="28"/>
        </w:rPr>
        <w:t xml:space="preserve">.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службой по тарифам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w:t>
      </w:r>
      <w:r w:rsidRPr="00807A21">
        <w:rPr>
          <w:rFonts w:ascii="Times New Roman" w:hAnsi="Times New Roman" w:cs="Times New Roman"/>
          <w:sz w:val="28"/>
          <w:szCs w:val="28"/>
        </w:rPr>
        <w:lastRenderedPageBreak/>
        <w:t>доходности инвестированного капитала, принимается регулирующим органом на основании заявлений этих организаций</w:t>
      </w:r>
      <w:r>
        <w:rPr>
          <w:rFonts w:ascii="Times New Roman" w:hAnsi="Times New Roman" w:cs="Times New Roman"/>
          <w:sz w:val="28"/>
          <w:szCs w:val="28"/>
        </w:rPr>
        <w:t>.</w:t>
      </w:r>
      <w:r w:rsidRPr="00795F92">
        <w:rPr>
          <w:rFonts w:ascii="Times New Roman" w:hAnsi="Times New Roman" w:cs="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795F92">
        <w:rPr>
          <w:rFonts w:ascii="Times New Roman" w:hAnsi="Times New Roman" w:cs="Times New Roman"/>
          <w:sz w:val="28"/>
          <w:szCs w:val="28"/>
        </w:rPr>
        <w:t>Расчетный объем производства продукции и (или) оказываемых услуг определяется исходя из формируемого Федеральной службой по тарифам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r>
        <w:rPr>
          <w:rFonts w:ascii="Times New Roman" w:hAnsi="Times New Roman" w:cs="Times New Roman"/>
          <w:sz w:val="28"/>
          <w:szCs w:val="28"/>
        </w:rPr>
        <w:t xml:space="preserve"> </w:t>
      </w:r>
      <w:r w:rsidRPr="00795F92">
        <w:rPr>
          <w:rFonts w:ascii="Times New Roman" w:hAnsi="Times New Roman" w:cs="Times New Roman"/>
          <w:sz w:val="28"/>
          <w:szCs w:val="28"/>
        </w:rPr>
        <w:t xml:space="preserve">(далее - </w:t>
      </w:r>
      <w:r>
        <w:rPr>
          <w:rFonts w:ascii="Times New Roman" w:hAnsi="Times New Roman" w:cs="Times New Roman"/>
          <w:sz w:val="28"/>
          <w:szCs w:val="28"/>
        </w:rPr>
        <w:t xml:space="preserve">прогнозный </w:t>
      </w:r>
      <w:r w:rsidRPr="00795F92">
        <w:rPr>
          <w:rFonts w:ascii="Times New Roman" w:hAnsi="Times New Roman" w:cs="Times New Roman"/>
          <w:sz w:val="28"/>
          <w:szCs w:val="28"/>
        </w:rPr>
        <w:t>баланс).</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Порядок формирования </w:t>
      </w:r>
      <w:r>
        <w:rPr>
          <w:rFonts w:ascii="Times New Roman" w:hAnsi="Times New Roman" w:cs="Times New Roman"/>
          <w:sz w:val="28"/>
          <w:szCs w:val="28"/>
        </w:rPr>
        <w:t xml:space="preserve">прогнозного </w:t>
      </w:r>
      <w:r w:rsidRPr="00795F92">
        <w:rPr>
          <w:rFonts w:ascii="Times New Roman" w:hAnsi="Times New Roman" w:cs="Times New Roman"/>
          <w:sz w:val="28"/>
          <w:szCs w:val="28"/>
        </w:rPr>
        <w:t xml:space="preserve">баланса, а также внесения в него изменений и уточнений определяется </w:t>
      </w:r>
      <w:r>
        <w:rPr>
          <w:rFonts w:ascii="Times New Roman" w:hAnsi="Times New Roman" w:cs="Times New Roman"/>
          <w:sz w:val="28"/>
          <w:szCs w:val="28"/>
        </w:rPr>
        <w:t xml:space="preserve">в соответствии с разделом </w:t>
      </w:r>
      <w:r>
        <w:rPr>
          <w:rFonts w:ascii="Times New Roman" w:hAnsi="Times New Roman" w:cs="Times New Roman"/>
          <w:sz w:val="28"/>
          <w:szCs w:val="28"/>
          <w:lang w:val="en-US"/>
        </w:rPr>
        <w:t>V</w:t>
      </w:r>
      <w:r w:rsidRPr="00755857">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документа и порядком, определяемом </w:t>
      </w:r>
      <w:r w:rsidRPr="00795F92">
        <w:rPr>
          <w:rFonts w:ascii="Times New Roman" w:hAnsi="Times New Roman" w:cs="Times New Roman"/>
          <w:sz w:val="28"/>
          <w:szCs w:val="28"/>
        </w:rPr>
        <w:t>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разделом VI 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6</w:t>
      </w:r>
      <w:r w:rsidRPr="00795F92">
        <w:rPr>
          <w:rFonts w:ascii="Times New Roman" w:hAnsi="Times New Roman" w:cs="Times New Roman"/>
          <w:sz w:val="28"/>
          <w:szCs w:val="28"/>
        </w:rPr>
        <w:t>.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D354D3" w:rsidRDefault="00D354D3" w:rsidP="00D354D3">
      <w:pPr>
        <w:spacing w:after="0" w:line="240" w:lineRule="auto"/>
        <w:ind w:firstLine="539"/>
        <w:jc w:val="both"/>
        <w:rPr>
          <w:rFonts w:ascii="Times New Roman" w:hAnsi="Times New Roman"/>
          <w:b/>
          <w:sz w:val="28"/>
          <w:szCs w:val="28"/>
        </w:rPr>
      </w:pPr>
      <w:r w:rsidRPr="0049525E">
        <w:rPr>
          <w:rFonts w:ascii="Times New Roman" w:hAnsi="Times New Roman"/>
          <w:sz w:val="28"/>
          <w:szCs w:val="28"/>
        </w:rPr>
        <w:t>1</w:t>
      </w:r>
      <w:r>
        <w:rPr>
          <w:rFonts w:ascii="Times New Roman" w:hAnsi="Times New Roman"/>
          <w:sz w:val="28"/>
          <w:szCs w:val="28"/>
        </w:rPr>
        <w:t>7</w:t>
      </w:r>
      <w:r w:rsidRPr="0049525E">
        <w:rPr>
          <w:rFonts w:ascii="Times New Roman" w:hAnsi="Times New Roman"/>
          <w:sz w:val="28"/>
          <w:szCs w:val="28"/>
        </w:rPr>
        <w:t xml:space="preserve">.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8</w:t>
      </w:r>
      <w:r w:rsidRPr="00795F92">
        <w:rPr>
          <w:rFonts w:ascii="Times New Roman" w:hAnsi="Times New Roman" w:cs="Times New Roman"/>
          <w:sz w:val="28"/>
          <w:szCs w:val="28"/>
        </w:rPr>
        <w:t>.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9</w:t>
      </w:r>
      <w:r w:rsidRPr="00795F92">
        <w:rPr>
          <w:rFonts w:ascii="Times New Roman" w:hAnsi="Times New Roman" w:cs="Times New Roman"/>
          <w:sz w:val="28"/>
          <w:szCs w:val="28"/>
        </w:rPr>
        <w:t>. Расходы, связанные с производством и реализацией продукции (услуг) по регулируемым видам деятельности, включают следующие группы расходов: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на топливо;</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2) на покупаемую электрическую и тепловую энергию (мощность);</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3) на оплату услуг, оказываемых организациями, осуществляющими регулируемую деятельность, а также иных услуг, предусмотренных правилами оптового рынка, договором о присоединении к торговой системе оптового рынка, основными положениями функционирования розничных рынков электрической энергии;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4) на сырье и материалы;</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5) на ремонт основных средств;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6) на оплату труда и</w:t>
      </w:r>
      <w:r>
        <w:rPr>
          <w:rFonts w:ascii="Times New Roman" w:hAnsi="Times New Roman" w:cs="Times New Roman"/>
          <w:sz w:val="28"/>
          <w:szCs w:val="28"/>
        </w:rPr>
        <w:t xml:space="preserve"> страховые взносы</w:t>
      </w:r>
      <w:r w:rsidRPr="00795F92">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7) на амортизацию основных средств и нематериальных активов;</w:t>
      </w:r>
    </w:p>
    <w:p w:rsidR="00D354D3" w:rsidRDefault="00D354D3" w:rsidP="00D354D3">
      <w:pPr>
        <w:pStyle w:val="ConsPlusNormal"/>
        <w:widowControl/>
        <w:ind w:firstLine="709"/>
        <w:jc w:val="both"/>
        <w:rPr>
          <w:rFonts w:ascii="Times New Roman" w:hAnsi="Times New Roman" w:cs="Times New Roman"/>
          <w:b/>
          <w:sz w:val="28"/>
          <w:szCs w:val="28"/>
        </w:rPr>
      </w:pPr>
      <w:r w:rsidRPr="00795F92">
        <w:rPr>
          <w:rFonts w:ascii="Times New Roman" w:hAnsi="Times New Roman" w:cs="Times New Roman"/>
          <w:sz w:val="28"/>
          <w:szCs w:val="28"/>
        </w:rPr>
        <w:t xml:space="preserve">8) прочие расходы. </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20</w:t>
      </w:r>
      <w:r w:rsidRPr="00795F92">
        <w:rPr>
          <w:rFonts w:ascii="Times New Roman" w:hAnsi="Times New Roman" w:cs="Times New Roman"/>
          <w:sz w:val="28"/>
          <w:szCs w:val="28"/>
        </w:rPr>
        <w:t>.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капитальные вложения (инвестиции) на расширенное воспроизводство;</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други</w:t>
      </w:r>
      <w:r>
        <w:rPr>
          <w:rFonts w:ascii="Times New Roman" w:hAnsi="Times New Roman" w:cs="Times New Roman"/>
          <w:sz w:val="28"/>
          <w:szCs w:val="28"/>
        </w:rPr>
        <w:t>е</w:t>
      </w:r>
      <w:r w:rsidRPr="00795F92">
        <w:rPr>
          <w:rFonts w:ascii="Times New Roman" w:hAnsi="Times New Roman" w:cs="Times New Roman"/>
          <w:sz w:val="28"/>
          <w:szCs w:val="28"/>
        </w:rPr>
        <w:t xml:space="preserve"> </w:t>
      </w:r>
      <w:r>
        <w:rPr>
          <w:rFonts w:ascii="Times New Roman" w:hAnsi="Times New Roman" w:cs="Times New Roman"/>
          <w:sz w:val="28"/>
          <w:szCs w:val="28"/>
        </w:rPr>
        <w:t>рас</w:t>
      </w:r>
      <w:r w:rsidRPr="00795F92">
        <w:rPr>
          <w:rFonts w:ascii="Times New Roman" w:hAnsi="Times New Roman" w:cs="Times New Roman"/>
          <w:sz w:val="28"/>
          <w:szCs w:val="28"/>
        </w:rPr>
        <w:t>ход</w:t>
      </w:r>
      <w:r>
        <w:rPr>
          <w:rFonts w:ascii="Times New Roman" w:hAnsi="Times New Roman" w:cs="Times New Roman"/>
          <w:sz w:val="28"/>
          <w:szCs w:val="28"/>
        </w:rPr>
        <w:t>ы</w:t>
      </w:r>
      <w:r w:rsidRPr="00795F92">
        <w:rPr>
          <w:rFonts w:ascii="Times New Roman" w:hAnsi="Times New Roman" w:cs="Times New Roman"/>
          <w:sz w:val="28"/>
          <w:szCs w:val="28"/>
        </w:rPr>
        <w:t xml:space="preserve"> из прибыли после уплаты налогов;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 взносы в уставные (складочные) капиталы организаций;</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 </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Pr="00795F92">
        <w:rPr>
          <w:rFonts w:ascii="Times New Roman" w:hAnsi="Times New Roman" w:cs="Times New Roman"/>
          <w:sz w:val="28"/>
          <w:szCs w:val="28"/>
        </w:rPr>
        <w:t>. В необходимую валовую выручку включается сумма налога на прибыль организаций.</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Pr="00795F92">
        <w:rPr>
          <w:rFonts w:ascii="Times New Roman" w:hAnsi="Times New Roman" w:cs="Times New Roman"/>
          <w:sz w:val="28"/>
          <w:szCs w:val="28"/>
        </w:rPr>
        <w:t>. Расходы на топливо, включаемые в необходимую валовую выручку, определяются на основе:</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1) нормативов удельного расхода топлива с помесячной и ежегодной разбивкой  (за исключением ядерного), на производство 1 киловатт-часа электрической энергии </w:t>
      </w:r>
      <w:r w:rsidRPr="008B014B">
        <w:rPr>
          <w:rFonts w:ascii="Times New Roman" w:hAnsi="Times New Roman" w:cs="Times New Roman"/>
          <w:sz w:val="28"/>
          <w:szCs w:val="28"/>
        </w:rPr>
        <w:t>и 1 гигакалории тепловой энергии, утверждаемых</w:t>
      </w:r>
      <w:r>
        <w:rPr>
          <w:rFonts w:ascii="Times New Roman" w:hAnsi="Times New Roman" w:cs="Times New Roman"/>
          <w:sz w:val="28"/>
          <w:szCs w:val="28"/>
        </w:rPr>
        <w:t xml:space="preserve"> в соответствии с законодательством Российской Федерации</w:t>
      </w:r>
      <w:r w:rsidRPr="0024639E">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2) цен на топливо, определяемых в соответствии с пунктом </w:t>
      </w:r>
      <w:r>
        <w:rPr>
          <w:rFonts w:ascii="Times New Roman" w:hAnsi="Times New Roman" w:cs="Times New Roman"/>
          <w:sz w:val="28"/>
          <w:szCs w:val="28"/>
        </w:rPr>
        <w:t>30</w:t>
      </w:r>
      <w:r w:rsidRPr="00795F92">
        <w:rPr>
          <w:rFonts w:ascii="Times New Roman" w:hAnsi="Times New Roman" w:cs="Times New Roman"/>
          <w:sz w:val="28"/>
          <w:szCs w:val="28"/>
        </w:rPr>
        <w:t xml:space="preserve"> 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4) расчетных объемов потребления топлива (за исключением ядерного) с учетом структуры </w:t>
      </w:r>
      <w:r>
        <w:rPr>
          <w:rFonts w:ascii="Times New Roman" w:hAnsi="Times New Roman" w:cs="Times New Roman"/>
          <w:sz w:val="28"/>
          <w:szCs w:val="28"/>
        </w:rPr>
        <w:t xml:space="preserve">и динамики </w:t>
      </w:r>
      <w:r w:rsidRPr="00795F92">
        <w:rPr>
          <w:rFonts w:ascii="Times New Roman" w:hAnsi="Times New Roman" w:cs="Times New Roman"/>
          <w:sz w:val="28"/>
          <w:szCs w:val="28"/>
        </w:rPr>
        <w:t>его использования, сложившейся за последние 3 года;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3</w:t>
      </w:r>
      <w:r w:rsidRPr="00795F92">
        <w:rPr>
          <w:rFonts w:ascii="Times New Roman" w:hAnsi="Times New Roman" w:cs="Times New Roman"/>
          <w:sz w:val="28"/>
          <w:szCs w:val="28"/>
        </w:rPr>
        <w:t>. Расходы на покупаемую электрическую и тепловую энергию (мощность) определяются в соответствии с пунктом 3</w:t>
      </w:r>
      <w:r>
        <w:rPr>
          <w:rFonts w:ascii="Times New Roman" w:hAnsi="Times New Roman" w:cs="Times New Roman"/>
          <w:sz w:val="28"/>
          <w:szCs w:val="28"/>
        </w:rPr>
        <w:t>0</w:t>
      </w:r>
      <w:r w:rsidRPr="00795F92">
        <w:rPr>
          <w:rFonts w:ascii="Times New Roman" w:hAnsi="Times New Roman" w:cs="Times New Roman"/>
          <w:sz w:val="28"/>
          <w:szCs w:val="28"/>
        </w:rPr>
        <w:t xml:space="preserve"> 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4</w:t>
      </w:r>
      <w:r w:rsidRPr="00795F92">
        <w:rPr>
          <w:rFonts w:ascii="Times New Roman" w:hAnsi="Times New Roman" w:cs="Times New Roman"/>
          <w:sz w:val="28"/>
          <w:szCs w:val="28"/>
        </w:rPr>
        <w:t xml:space="preserve">. В отдельную группу выделяются расходы на оплату услуг организаций, осуществляющих регулируемую деятельность. Расходы на оплату указанных услуг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w:t>
      </w:r>
      <w:r w:rsidRPr="00795F92">
        <w:rPr>
          <w:rFonts w:ascii="Times New Roman" w:hAnsi="Times New Roman" w:cs="Times New Roman"/>
          <w:sz w:val="28"/>
          <w:szCs w:val="28"/>
        </w:rPr>
        <w:lastRenderedPageBreak/>
        <w:t>объема оказываемых в расчетном периоде регулирования услуг в соответствии с положениями раздела VI 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5</w:t>
      </w:r>
      <w:r w:rsidRPr="00795F92">
        <w:rPr>
          <w:rFonts w:ascii="Times New Roman" w:hAnsi="Times New Roman" w:cs="Times New Roman"/>
          <w:sz w:val="28"/>
          <w:szCs w:val="28"/>
        </w:rPr>
        <w:t xml:space="preserve">. Расходы на приобретение сырья и материалов, используемых для производственных и хозяйственных нужд, рассчитываются на основании цен, определяемых в соответствии с пунктом </w:t>
      </w:r>
      <w:r>
        <w:rPr>
          <w:rFonts w:ascii="Times New Roman" w:hAnsi="Times New Roman" w:cs="Times New Roman"/>
          <w:sz w:val="28"/>
          <w:szCs w:val="28"/>
        </w:rPr>
        <w:t>30</w:t>
      </w:r>
      <w:r w:rsidRPr="00795F92">
        <w:rPr>
          <w:rFonts w:ascii="Times New Roman" w:hAnsi="Times New Roman" w:cs="Times New Roman"/>
          <w:sz w:val="28"/>
          <w:szCs w:val="28"/>
        </w:rPr>
        <w:t xml:space="preserve"> настоящего документа.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6</w:t>
      </w:r>
      <w:r w:rsidRPr="00795F92">
        <w:rPr>
          <w:rFonts w:ascii="Times New Roman" w:hAnsi="Times New Roman" w:cs="Times New Roman"/>
          <w:sz w:val="28"/>
          <w:szCs w:val="28"/>
        </w:rPr>
        <w:t>. При определении расходов на проведение ремонтных работ учитываются: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2) цены, указанные в пункте </w:t>
      </w:r>
      <w:r>
        <w:rPr>
          <w:rFonts w:ascii="Times New Roman" w:hAnsi="Times New Roman" w:cs="Times New Roman"/>
          <w:sz w:val="28"/>
          <w:szCs w:val="28"/>
        </w:rPr>
        <w:t>30</w:t>
      </w:r>
      <w:r w:rsidRPr="00795F92">
        <w:rPr>
          <w:rFonts w:ascii="Times New Roman" w:hAnsi="Times New Roman" w:cs="Times New Roman"/>
          <w:sz w:val="28"/>
          <w:szCs w:val="28"/>
        </w:rPr>
        <w:t xml:space="preserve"> настоящего документа</w:t>
      </w:r>
      <w:r>
        <w:rPr>
          <w:rFonts w:ascii="Times New Roman" w:hAnsi="Times New Roman" w:cs="Times New Roman"/>
          <w:sz w:val="28"/>
          <w:szCs w:val="28"/>
        </w:rPr>
        <w:t>.</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7</w:t>
      </w:r>
      <w:r w:rsidRPr="00795F92">
        <w:rPr>
          <w:rFonts w:ascii="Times New Roman" w:hAnsi="Times New Roman" w:cs="Times New Roman"/>
          <w:sz w:val="28"/>
          <w:szCs w:val="28"/>
        </w:rPr>
        <w:t>.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w:t>
      </w:r>
      <w:r>
        <w:rPr>
          <w:rFonts w:ascii="Times New Roman" w:hAnsi="Times New Roman" w:cs="Times New Roman"/>
          <w:sz w:val="28"/>
          <w:szCs w:val="28"/>
        </w:rPr>
        <w:t>ого</w:t>
      </w:r>
      <w:r w:rsidRPr="00795F92">
        <w:rPr>
          <w:rFonts w:ascii="Times New Roman" w:hAnsi="Times New Roman" w:cs="Times New Roman"/>
          <w:sz w:val="28"/>
          <w:szCs w:val="28"/>
        </w:rPr>
        <w:t xml:space="preserve"> объем</w:t>
      </w:r>
      <w:r>
        <w:rPr>
          <w:rFonts w:ascii="Times New Roman" w:hAnsi="Times New Roman" w:cs="Times New Roman"/>
          <w:sz w:val="28"/>
          <w:szCs w:val="28"/>
        </w:rPr>
        <w:t>а</w:t>
      </w:r>
      <w:r w:rsidRPr="00795F92">
        <w:rPr>
          <w:rFonts w:ascii="Times New Roman" w:hAnsi="Times New Roman" w:cs="Times New Roman"/>
          <w:sz w:val="28"/>
          <w:szCs w:val="28"/>
        </w:rPr>
        <w:t xml:space="preserve"> фонда оплаты труда и фактической численност</w:t>
      </w:r>
      <w:r>
        <w:rPr>
          <w:rFonts w:ascii="Times New Roman" w:hAnsi="Times New Roman" w:cs="Times New Roman"/>
          <w:sz w:val="28"/>
          <w:szCs w:val="28"/>
        </w:rPr>
        <w:t>и</w:t>
      </w:r>
      <w:r w:rsidRPr="00795F92">
        <w:rPr>
          <w:rFonts w:ascii="Times New Roman" w:hAnsi="Times New Roman" w:cs="Times New Roman"/>
          <w:sz w:val="28"/>
          <w:szCs w:val="28"/>
        </w:rPr>
        <w:t xml:space="preserve"> в последнем расчетном периоде регулирования, а также с учетом прогнозного индекса потребительских цен.</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8</w:t>
      </w:r>
      <w:r w:rsidRPr="00795F92">
        <w:rPr>
          <w:rFonts w:ascii="Times New Roman" w:hAnsi="Times New Roman" w:cs="Times New Roman"/>
          <w:sz w:val="28"/>
          <w:szCs w:val="28"/>
        </w:rPr>
        <w:t>. Сумма амортизации основных средств для расчета регулируемых тарифов (цен) определяется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кодексом Российской Федерации.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9</w:t>
      </w:r>
      <w:r w:rsidRPr="00795F92">
        <w:rPr>
          <w:rFonts w:ascii="Times New Roman" w:hAnsi="Times New Roman" w:cs="Times New Roman"/>
          <w:sz w:val="28"/>
          <w:szCs w:val="28"/>
        </w:rPr>
        <w:t>. В состав прочих расходов, которые учитываются в необходимой валовой выручке, включаются: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расходы на оплату работ и услуг производственного характера, выполняемых по договорам с организациями на проведение регламентных работ (определяются в соответствии с пунктом 3</w:t>
      </w:r>
      <w:r>
        <w:rPr>
          <w:rFonts w:ascii="Times New Roman" w:hAnsi="Times New Roman" w:cs="Times New Roman"/>
          <w:sz w:val="28"/>
          <w:szCs w:val="28"/>
        </w:rPr>
        <w:t>0</w:t>
      </w:r>
      <w:r w:rsidRPr="00795F92">
        <w:rPr>
          <w:rFonts w:ascii="Times New Roman" w:hAnsi="Times New Roman" w:cs="Times New Roman"/>
          <w:sz w:val="28"/>
          <w:szCs w:val="28"/>
        </w:rPr>
        <w:t xml:space="preserve"> 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расходы на оплату работ и услуг непроизводственного характера,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 (определяются в соответствии с пунктом 3</w:t>
      </w:r>
      <w:r>
        <w:rPr>
          <w:rFonts w:ascii="Times New Roman" w:hAnsi="Times New Roman" w:cs="Times New Roman"/>
          <w:sz w:val="28"/>
          <w:szCs w:val="28"/>
        </w:rPr>
        <w:t>0</w:t>
      </w:r>
      <w:r w:rsidRPr="00795F92">
        <w:rPr>
          <w:rFonts w:ascii="Times New Roman" w:hAnsi="Times New Roman" w:cs="Times New Roman"/>
          <w:sz w:val="28"/>
          <w:szCs w:val="28"/>
        </w:rPr>
        <w:t xml:space="preserve"> 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4) плата за </w:t>
      </w:r>
      <w:r>
        <w:rPr>
          <w:rFonts w:ascii="Times New Roman" w:hAnsi="Times New Roman" w:cs="Times New Roman"/>
          <w:sz w:val="28"/>
          <w:szCs w:val="28"/>
        </w:rPr>
        <w:t xml:space="preserve">нормативы </w:t>
      </w:r>
      <w:r w:rsidRPr="00795F92">
        <w:rPr>
          <w:rFonts w:ascii="Times New Roman" w:hAnsi="Times New Roman" w:cs="Times New Roman"/>
          <w:sz w:val="28"/>
          <w:szCs w:val="28"/>
        </w:rPr>
        <w:t>допустимы</w:t>
      </w:r>
      <w:r>
        <w:rPr>
          <w:rFonts w:ascii="Times New Roman" w:hAnsi="Times New Roman" w:cs="Times New Roman"/>
          <w:sz w:val="28"/>
          <w:szCs w:val="28"/>
        </w:rPr>
        <w:t xml:space="preserve">х </w:t>
      </w:r>
      <w:r w:rsidRPr="00795F92">
        <w:rPr>
          <w:rFonts w:ascii="Times New Roman" w:hAnsi="Times New Roman" w:cs="Times New Roman"/>
          <w:sz w:val="28"/>
          <w:szCs w:val="28"/>
        </w:rPr>
        <w:t>выброс</w:t>
      </w:r>
      <w:r>
        <w:rPr>
          <w:rFonts w:ascii="Times New Roman" w:hAnsi="Times New Roman" w:cs="Times New Roman"/>
          <w:sz w:val="28"/>
          <w:szCs w:val="28"/>
        </w:rPr>
        <w:t>ов и</w:t>
      </w:r>
      <w:r w:rsidRPr="00795F92">
        <w:rPr>
          <w:rFonts w:ascii="Times New Roman" w:hAnsi="Times New Roman" w:cs="Times New Roman"/>
          <w:sz w:val="28"/>
          <w:szCs w:val="28"/>
        </w:rPr>
        <w:t xml:space="preserve"> сброс</w:t>
      </w:r>
      <w:r>
        <w:rPr>
          <w:rFonts w:ascii="Times New Roman" w:hAnsi="Times New Roman" w:cs="Times New Roman"/>
          <w:sz w:val="28"/>
          <w:szCs w:val="28"/>
        </w:rPr>
        <w:t>ов</w:t>
      </w:r>
      <w:r w:rsidRPr="00795F92">
        <w:rPr>
          <w:rFonts w:ascii="Times New Roman" w:hAnsi="Times New Roman" w:cs="Times New Roman"/>
          <w:sz w:val="28"/>
          <w:szCs w:val="28"/>
        </w:rPr>
        <w:t xml:space="preserve"> загрязняющих веществ в окружающую природную среду;</w:t>
      </w:r>
    </w:p>
    <w:p w:rsidR="00D354D3" w:rsidRDefault="00D354D3" w:rsidP="00D354D3">
      <w:pPr>
        <w:pStyle w:val="ConsPlusNormal"/>
        <w:widowControl/>
        <w:ind w:firstLine="709"/>
        <w:jc w:val="both"/>
        <w:rPr>
          <w:rFonts w:ascii="Times New Roman" w:hAnsi="Times New Roman" w:cs="Times New Roman"/>
          <w:sz w:val="28"/>
          <w:szCs w:val="28"/>
        </w:rPr>
      </w:pPr>
      <w:r w:rsidRPr="00AC1CEE">
        <w:rPr>
          <w:rFonts w:ascii="Times New Roman" w:hAnsi="Times New Roman" w:cs="Times New Roman"/>
          <w:sz w:val="28"/>
          <w:szCs w:val="28"/>
        </w:rPr>
        <w:t xml:space="preserve">5) плата за </w:t>
      </w:r>
      <w:r>
        <w:rPr>
          <w:rFonts w:ascii="Times New Roman" w:hAnsi="Times New Roman" w:cs="Times New Roman"/>
          <w:sz w:val="28"/>
          <w:szCs w:val="28"/>
        </w:rPr>
        <w:t xml:space="preserve">владение и (или) пользование </w:t>
      </w:r>
      <w:r w:rsidRPr="00AC1CEE">
        <w:rPr>
          <w:rFonts w:ascii="Times New Roman" w:hAnsi="Times New Roman" w:cs="Times New Roman"/>
          <w:sz w:val="28"/>
          <w:szCs w:val="28"/>
        </w:rPr>
        <w:t>имуществ</w:t>
      </w:r>
      <w:r>
        <w:rPr>
          <w:rFonts w:ascii="Times New Roman" w:hAnsi="Times New Roman" w:cs="Times New Roman"/>
          <w:sz w:val="28"/>
          <w:szCs w:val="28"/>
        </w:rPr>
        <w:t>ом</w:t>
      </w:r>
      <w:r w:rsidRPr="00AC1CEE">
        <w:rPr>
          <w:rFonts w:ascii="Times New Roman" w:hAnsi="Times New Roman" w:cs="Times New Roman"/>
          <w:sz w:val="28"/>
          <w:szCs w:val="28"/>
        </w:rPr>
        <w:t>, в том числе платежи в федеральный бюджет за пользование имуществом, находящимся в федеральной собственности</w:t>
      </w:r>
      <w:r>
        <w:rPr>
          <w:rFonts w:ascii="Times New Roman" w:hAnsi="Times New Roman" w:cs="Times New Roman"/>
          <w:sz w:val="28"/>
          <w:szCs w:val="28"/>
        </w:rPr>
        <w:t xml:space="preserve">, за исключением затрат, </w:t>
      </w:r>
      <w:r>
        <w:rPr>
          <w:rFonts w:ascii="Times New Roman" w:hAnsi="Times New Roman" w:cs="Times New Roman"/>
          <w:sz w:val="28"/>
          <w:szCs w:val="28"/>
        </w:rPr>
        <w:lastRenderedPageBreak/>
        <w:t>связанных с арендой объектов электросетевого хозяйства,</w:t>
      </w:r>
      <w:r w:rsidRPr="009C4490">
        <w:rPr>
          <w:rFonts w:ascii="Times New Roman" w:hAnsi="Times New Roman" w:cs="Times New Roman"/>
          <w:sz w:val="28"/>
          <w:szCs w:val="28"/>
        </w:rPr>
        <w:t xml:space="preserve"> </w:t>
      </w:r>
      <w:r>
        <w:rPr>
          <w:rFonts w:ascii="Times New Roman" w:hAnsi="Times New Roman" w:cs="Times New Roman"/>
          <w:sz w:val="28"/>
          <w:szCs w:val="28"/>
        </w:rPr>
        <w:t>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w:t>
      </w:r>
      <w:r w:rsidRPr="00AC1CEE">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6) расходы на служебные командировки, включая оформление виз и сборов;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7) расходы на обучение персонала;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8) расходы на страхование;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w:t>
      </w:r>
      <w:r>
        <w:rPr>
          <w:rFonts w:ascii="Times New Roman" w:hAnsi="Times New Roman" w:cs="Times New Roman"/>
          <w:sz w:val="28"/>
          <w:szCs w:val="28"/>
        </w:rPr>
        <w:t xml:space="preserve"> к нему категории потребителей,</w:t>
      </w:r>
      <w:r w:rsidRPr="00795F92">
        <w:rPr>
          <w:rFonts w:ascii="Times New Roman" w:hAnsi="Times New Roman" w:cs="Times New Roman"/>
          <w:sz w:val="28"/>
          <w:szCs w:val="28"/>
        </w:rPr>
        <w:t xml:space="preserve"> по утверждаемым в установленном порядке нормативам;</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0</w:t>
      </w:r>
      <w:r w:rsidRPr="00795F92">
        <w:rPr>
          <w:rFonts w:ascii="Times New Roman" w:hAnsi="Times New Roman" w:cs="Times New Roman"/>
          <w:sz w:val="28"/>
          <w:szCs w:val="28"/>
        </w:rPr>
        <w:t>) расходы на обеспечение безопасности электрических станций, электрических сетей и других объектов электроэнергетики</w:t>
      </w:r>
      <w:r>
        <w:rPr>
          <w:rFonts w:ascii="Times New Roman" w:hAnsi="Times New Roman" w:cs="Times New Roman"/>
          <w:sz w:val="28"/>
          <w:szCs w:val="28"/>
        </w:rPr>
        <w:t xml:space="preserve"> в соответствии с законодательством Российской Федерации</w:t>
      </w:r>
      <w:r w:rsidRPr="00795F92">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1</w:t>
      </w:r>
      <w:r w:rsidRPr="00795F92">
        <w:rPr>
          <w:rFonts w:ascii="Times New Roman" w:hAnsi="Times New Roman" w:cs="Times New Roman"/>
          <w:sz w:val="28"/>
          <w:szCs w:val="28"/>
        </w:rPr>
        <w:t>) другие расходы, связанные с производством и (или) реализацией продукции, определяемые в порядке, устанавливаемом Федеральной службой по тарифам.</w:t>
      </w:r>
    </w:p>
    <w:p w:rsidR="00D354D3" w:rsidRDefault="00D354D3" w:rsidP="00D354D3">
      <w:pPr>
        <w:ind w:firstLine="708"/>
        <w:jc w:val="both"/>
        <w:rPr>
          <w:rFonts w:ascii="Times New Roman" w:hAnsi="Times New Roman"/>
          <w:sz w:val="28"/>
          <w:szCs w:val="28"/>
        </w:rPr>
      </w:pPr>
      <w:r>
        <w:rPr>
          <w:rFonts w:ascii="Times New Roman" w:hAnsi="Times New Roman"/>
          <w:sz w:val="28"/>
          <w:szCs w:val="28"/>
        </w:rPr>
        <w:t>30</w:t>
      </w:r>
      <w:r w:rsidRPr="00795F92">
        <w:rPr>
          <w:rFonts w:ascii="Times New Roman" w:hAnsi="Times New Roman"/>
          <w:sz w:val="28"/>
          <w:szCs w:val="28"/>
        </w:rPr>
        <w:t xml:space="preserve">. </w:t>
      </w:r>
      <w:r w:rsidRPr="00744E39">
        <w:rPr>
          <w:sz w:val="28"/>
          <w:szCs w:val="28"/>
        </w:rPr>
        <w:t xml:space="preserve"> </w:t>
      </w:r>
      <w:r w:rsidRPr="0066596B">
        <w:rPr>
          <w:rFonts w:ascii="Times New Roman" w:hAnsi="Times New Roman"/>
          <w:sz w:val="28"/>
          <w:szCs w:val="28"/>
        </w:rPr>
        <w:t>При определении фактических значений расходов (цен) орган регулирования использует в соответствии с методическими указаниями (в порядке очередности в случае, если какой-либо из видов цен не может быть применен по причине отсутствия информации о таких ценах):</w:t>
      </w:r>
    </w:p>
    <w:p w:rsidR="00D354D3" w:rsidRPr="00744E39" w:rsidRDefault="00D354D3" w:rsidP="00D354D3">
      <w:pPr>
        <w:jc w:val="both"/>
        <w:rPr>
          <w:rFonts w:ascii="Times New Roman" w:hAnsi="Times New Roman"/>
          <w:sz w:val="28"/>
          <w:szCs w:val="28"/>
        </w:rPr>
      </w:pPr>
      <w:r w:rsidRPr="0066596B">
        <w:rPr>
          <w:rFonts w:ascii="Times New Roman" w:hAnsi="Times New Roman"/>
          <w:sz w:val="28"/>
          <w:szCs w:val="28"/>
        </w:rPr>
        <w:t>1) установленные на очередной период регулирования цены (тарифы) –         в случае, если цены (тарифы) на соответствующие товары (услуги) подлежат государственному регулированию;</w:t>
      </w:r>
    </w:p>
    <w:p w:rsidR="00D354D3" w:rsidRPr="00744E39" w:rsidRDefault="00D354D3" w:rsidP="00D354D3">
      <w:pPr>
        <w:jc w:val="both"/>
        <w:rPr>
          <w:rFonts w:ascii="Times New Roman" w:hAnsi="Times New Roman"/>
          <w:sz w:val="28"/>
          <w:szCs w:val="28"/>
        </w:rPr>
      </w:pPr>
      <w:r w:rsidRPr="0066596B">
        <w:rPr>
          <w:rFonts w:ascii="Times New Roman" w:hAnsi="Times New Roman"/>
          <w:sz w:val="28"/>
          <w:szCs w:val="28"/>
        </w:rPr>
        <w:t>2) цены (расходы), установленные в договорах, заключенных в результате проведения торгов;</w:t>
      </w:r>
    </w:p>
    <w:p w:rsidR="00D354D3" w:rsidRPr="00744E39" w:rsidRDefault="00D354D3" w:rsidP="00D354D3">
      <w:pPr>
        <w:jc w:val="both"/>
        <w:rPr>
          <w:rFonts w:ascii="Times New Roman" w:hAnsi="Times New Roman"/>
          <w:sz w:val="28"/>
          <w:szCs w:val="28"/>
        </w:rPr>
      </w:pPr>
      <w:r w:rsidRPr="0066596B">
        <w:rPr>
          <w:rFonts w:ascii="Times New Roman" w:hAnsi="Times New Roman"/>
          <w:sz w:val="28"/>
          <w:szCs w:val="28"/>
        </w:rPr>
        <w:t>3) рыночные цены, сложившиеся на организованных торговых площадках, в том числе биржах, функционирующих на территории Российской Федерации;</w:t>
      </w:r>
    </w:p>
    <w:p w:rsidR="00D354D3" w:rsidRPr="00744E39" w:rsidRDefault="00D354D3" w:rsidP="00D354D3">
      <w:pPr>
        <w:jc w:val="both"/>
        <w:rPr>
          <w:rFonts w:ascii="Times New Roman" w:hAnsi="Times New Roman"/>
          <w:sz w:val="28"/>
          <w:szCs w:val="28"/>
        </w:rPr>
      </w:pPr>
      <w:r w:rsidRPr="0066596B">
        <w:rPr>
          <w:rFonts w:ascii="Times New Roman" w:hAnsi="Times New Roman"/>
          <w:sz w:val="28"/>
          <w:szCs w:val="28"/>
        </w:rPr>
        <w:t xml:space="preserve">4) рыночные цены, предоставляемые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w:t>
      </w:r>
      <w:r w:rsidRPr="0066596B">
        <w:rPr>
          <w:rFonts w:ascii="Times New Roman" w:hAnsi="Times New Roman"/>
          <w:sz w:val="28"/>
          <w:szCs w:val="28"/>
        </w:rPr>
        <w:lastRenderedPageBreak/>
        <w:t>средств для исследования рыночных цен, подготовку периодических информационных и аналитических отчетов о рыночных ценах.</w:t>
      </w:r>
    </w:p>
    <w:p w:rsidR="00D354D3" w:rsidRDefault="00D354D3" w:rsidP="00D354D3">
      <w:pPr>
        <w:pStyle w:val="ConsPlusNormal"/>
        <w:ind w:firstLine="709"/>
        <w:jc w:val="both"/>
        <w:rPr>
          <w:rFonts w:ascii="Times New Roman" w:hAnsi="Times New Roman" w:cs="Times New Roman"/>
          <w:sz w:val="28"/>
          <w:szCs w:val="28"/>
        </w:rPr>
      </w:pPr>
      <w:r w:rsidRPr="0066596B">
        <w:rPr>
          <w:rFonts w:ascii="Times New Roman" w:hAnsi="Times New Roman" w:cs="Times New Roman"/>
          <w:sz w:val="28"/>
          <w:szCs w:val="28"/>
        </w:rPr>
        <w:t>При отсутствии указанных данных расчетные значения расходов определяются с использованием официальной статистической информации, предоставляемой или распространяемой субъектами</w:t>
      </w:r>
      <w:r>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Pr="00795F92">
        <w:rPr>
          <w:rFonts w:ascii="Times New Roman" w:hAnsi="Times New Roman" w:cs="Times New Roman"/>
          <w:sz w:val="28"/>
          <w:szCs w:val="28"/>
        </w:rPr>
        <w:t>. В необходимую валовую выручку включаются внереализационные расходы, в том числе расходы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Уплата сомнительных долгов, для погашения которых был создан резерв, включенный в регулируемый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Pr="00795F92">
        <w:rPr>
          <w:rFonts w:ascii="Times New Roman" w:hAnsi="Times New Roman" w:cs="Times New Roman"/>
          <w:sz w:val="28"/>
          <w:szCs w:val="28"/>
        </w:rPr>
        <w:t>.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w:t>
      </w:r>
      <w:r>
        <w:rPr>
          <w:rFonts w:ascii="Times New Roman" w:hAnsi="Times New Roman" w:cs="Times New Roman"/>
          <w:sz w:val="28"/>
          <w:szCs w:val="28"/>
        </w:rPr>
        <w:t>3</w:t>
      </w:r>
      <w:r w:rsidRPr="00795F92">
        <w:rPr>
          <w:rFonts w:ascii="Times New Roman" w:hAnsi="Times New Roman" w:cs="Times New Roman"/>
          <w:sz w:val="28"/>
          <w:szCs w:val="28"/>
        </w:rPr>
        <w:t xml:space="preserve">. Расходы на инвестиции в расчетном периоде регулирования определяются на основе утвержденных в установленном порядке инвестиционных программ (проектов) развития организаций, осуществляющих регулируемую деятельность (далее - инвестиционные программы), включая мероприятия по повышению энергоэффективности в рамках реализации Федерального закона от 23.11.2009 г. № 261-ФЗ «Об энергоэффективности и о повышении энергетической эффективности и о внесении </w:t>
      </w:r>
      <w:r>
        <w:rPr>
          <w:rFonts w:ascii="Times New Roman" w:hAnsi="Times New Roman" w:cs="Times New Roman"/>
          <w:sz w:val="28"/>
          <w:szCs w:val="28"/>
        </w:rPr>
        <w:t xml:space="preserve"> изменений в</w:t>
      </w:r>
      <w:r w:rsidRPr="00795F92">
        <w:rPr>
          <w:rFonts w:ascii="Times New Roman" w:hAnsi="Times New Roman" w:cs="Times New Roman"/>
          <w:sz w:val="28"/>
          <w:szCs w:val="28"/>
        </w:rPr>
        <w:t xml:space="preserve"> отдельные законодательные акты Российской Федерации».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w:t>
      </w:r>
      <w:r>
        <w:rPr>
          <w:rFonts w:ascii="Times New Roman" w:hAnsi="Times New Roman" w:cs="Times New Roman"/>
          <w:sz w:val="28"/>
          <w:szCs w:val="28"/>
        </w:rPr>
        <w:t xml:space="preserve"> Данное положение не применяется в случае применения к организации метода доходности инвестированного капитала.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момента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w:t>
      </w:r>
      <w:r w:rsidRPr="00795F92">
        <w:rPr>
          <w:rFonts w:ascii="Times New Roman" w:hAnsi="Times New Roman" w:cs="Times New Roman"/>
          <w:sz w:val="28"/>
          <w:szCs w:val="28"/>
        </w:rPr>
        <w:lastRenderedPageBreak/>
        <w:t>организаций, государственное регулирование цен (тарифов) которых осуществляется с применением метода доходности инвестированного капитала.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Средства, необходимые для финансирования инвестиционных программ (проектов) развития производителей, осуществляющих поставку электрической энергии (мощности) на оптовый рынок по регулируемым договорам купли-продажи по регулируемым ценам (тарифам), </w:t>
      </w:r>
      <w:r>
        <w:rPr>
          <w:rFonts w:ascii="Times New Roman" w:hAnsi="Times New Roman" w:cs="Times New Roman"/>
          <w:sz w:val="28"/>
          <w:szCs w:val="28"/>
        </w:rPr>
        <w:t xml:space="preserve">не </w:t>
      </w:r>
      <w:r w:rsidRPr="00795F92">
        <w:rPr>
          <w:rFonts w:ascii="Times New Roman" w:hAnsi="Times New Roman" w:cs="Times New Roman"/>
          <w:sz w:val="28"/>
          <w:szCs w:val="28"/>
        </w:rPr>
        <w:t>учитываются в составе необходимой валовой выручки при установлении регулируемых цен (тарифов)</w:t>
      </w:r>
      <w:r>
        <w:rPr>
          <w:rFonts w:ascii="Times New Roman" w:hAnsi="Times New Roman" w:cs="Times New Roman"/>
          <w:sz w:val="28"/>
          <w:szCs w:val="28"/>
        </w:rPr>
        <w:t xml:space="preserve"> для поставки населению и приравненным к нему категориям потребителей</w:t>
      </w:r>
      <w:r w:rsidRPr="00795F92">
        <w:rPr>
          <w:rFonts w:ascii="Times New Roman" w:hAnsi="Times New Roman" w:cs="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 При определении источника возмещения инвестицио</w:t>
      </w:r>
      <w:r>
        <w:rPr>
          <w:rFonts w:ascii="Times New Roman" w:hAnsi="Times New Roman" w:cs="Times New Roman"/>
          <w:sz w:val="28"/>
          <w:szCs w:val="28"/>
        </w:rPr>
        <w:t xml:space="preserve">нных затрат сетевых организаций </w:t>
      </w:r>
      <w:r w:rsidRPr="00795F92">
        <w:rPr>
          <w:rFonts w:ascii="Times New Roman" w:hAnsi="Times New Roman" w:cs="Times New Roman"/>
          <w:sz w:val="28"/>
          <w:szCs w:val="28"/>
        </w:rPr>
        <w:t>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реконструкция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w:t>
      </w:r>
      <w:r>
        <w:rPr>
          <w:rFonts w:ascii="Times New Roman" w:hAnsi="Times New Roman" w:cs="Times New Roman"/>
          <w:sz w:val="28"/>
          <w:szCs w:val="28"/>
        </w:rPr>
        <w:t>а</w:t>
      </w:r>
      <w:r w:rsidRPr="00795F92">
        <w:rPr>
          <w:rFonts w:ascii="Times New Roman" w:hAnsi="Times New Roman" w:cs="Times New Roman"/>
          <w:sz w:val="28"/>
          <w:szCs w:val="28"/>
        </w:rPr>
        <w:t xml:space="preserve">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а также ранее присоединенных потребителей и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w:t>
      </w:r>
      <w:r>
        <w:rPr>
          <w:rFonts w:ascii="Times New Roman" w:hAnsi="Times New Roman" w:cs="Times New Roman"/>
          <w:sz w:val="28"/>
          <w:szCs w:val="28"/>
        </w:rPr>
        <w:t xml:space="preserve"> </w:t>
      </w:r>
      <w:r w:rsidRPr="006E74E0">
        <w:rPr>
          <w:rFonts w:ascii="Times New Roman" w:hAnsi="Times New Roman" w:cs="Times New Roman"/>
          <w:sz w:val="28"/>
          <w:szCs w:val="28"/>
        </w:rPr>
        <w:t>на основании утвержденной в установленном порядке инвестиционной программы сетевой организации.</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Состав расходов, включаемых в состав платы за технологическое присоединение, определяется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C01A38">
        <w:rPr>
          <w:rFonts w:ascii="Times New Roman" w:hAnsi="Times New Roman" w:cs="Times New Roman"/>
          <w:sz w:val="28"/>
          <w:szCs w:val="28"/>
        </w:rPr>
        <w:t xml:space="preserve"> При</w:t>
      </w:r>
      <w:r w:rsidRPr="00795F92">
        <w:rPr>
          <w:rFonts w:ascii="Times New Roman" w:hAnsi="Times New Roman" w:cs="Times New Roman"/>
          <w:sz w:val="28"/>
          <w:szCs w:val="28"/>
        </w:rPr>
        <w:t xml:space="preserve">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 В случае если инвестиционные проекты, предусмотренные утвержденной в установленном порядке инвестиционной программой, не были реализованы, из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w:t>
      </w:r>
      <w:r w:rsidRPr="00795F92">
        <w:rPr>
          <w:rFonts w:ascii="Times New Roman" w:hAnsi="Times New Roman" w:cs="Times New Roman"/>
          <w:sz w:val="28"/>
          <w:szCs w:val="28"/>
        </w:rPr>
        <w:lastRenderedPageBreak/>
        <w:t xml:space="preserve">выручки от реализации товаров (услуг) по регулируемым </w:t>
      </w:r>
      <w:r w:rsidRPr="00EB0DC4">
        <w:rPr>
          <w:rFonts w:ascii="Times New Roman" w:hAnsi="Times New Roman" w:cs="Times New Roman"/>
          <w:sz w:val="28"/>
          <w:szCs w:val="28"/>
        </w:rPr>
        <w:t>ценам (тарифам). При</w:t>
      </w:r>
      <w:r w:rsidRPr="00795F92">
        <w:rPr>
          <w:rFonts w:ascii="Times New Roman" w:hAnsi="Times New Roman" w:cs="Times New Roman"/>
          <w:sz w:val="28"/>
          <w:szCs w:val="28"/>
        </w:rPr>
        <w:t xml:space="preserve"> пересмотре утвержденной инвестиционной программы в установленном порядке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w:t>
      </w:r>
      <w:r w:rsidRPr="00EB0DC4">
        <w:rPr>
          <w:rFonts w:ascii="Times New Roman" w:hAnsi="Times New Roman" w:cs="Times New Roman"/>
          <w:sz w:val="28"/>
          <w:szCs w:val="28"/>
        </w:rPr>
        <w:t>ценам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B21513">
        <w:rPr>
          <w:rFonts w:ascii="Times New Roman" w:hAnsi="Times New Roman" w:cs="Times New Roman"/>
          <w:sz w:val="28"/>
          <w:szCs w:val="28"/>
        </w:rPr>
        <w:t>При регулировании тарифов с применением метода доходности инвестированного капитала в течение первого долгосрочного периода регулирования в случае, если инвестиционные проекты, предусмотренные инвестиционной программой, утвержденной в установленном порядке, не были реализованы, или в случае, если инвестиционные проекты были исключены из инвестиционной программы,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тарифам (ценам) в порядке, предусмотренном методическими указаниями по регулированию тарифов с применением метода доходности инвестированного капитала (далее - методические указания). Во втором и последующих долгосрочных периодах регулирования в случае, если инвестиционные проекты, предусмотренные инвестиционной программой, утвержденной в установленном порядке, не были реализованы, или в случае, если инвестиционные проекты были исключены из инвестиционной программы, из необходимой валовой выручки, устанавливаемой на очередной год, исключается величина дохода на инвестированный капитал, компенсирующая расходы организации на реализацию этих инвестиционных проектов.</w:t>
      </w:r>
    </w:p>
    <w:p w:rsidR="00D354D3" w:rsidRDefault="00D354D3" w:rsidP="00D354D3">
      <w:pPr>
        <w:pStyle w:val="ConsPlusNormal"/>
        <w:widowControl/>
        <w:ind w:firstLine="709"/>
        <w:jc w:val="both"/>
        <w:rPr>
          <w:rFonts w:ascii="Times New Roman" w:hAnsi="Times New Roman" w:cs="Times New Roman"/>
          <w:sz w:val="28"/>
          <w:szCs w:val="28"/>
        </w:rPr>
      </w:pPr>
      <w:r w:rsidRPr="000F5DFF">
        <w:rPr>
          <w:rFonts w:ascii="Times New Roman" w:hAnsi="Times New Roman" w:cs="Times New Roman"/>
          <w:sz w:val="28"/>
          <w:szCs w:val="28"/>
        </w:rPr>
        <w:t>3</w:t>
      </w:r>
      <w:r>
        <w:rPr>
          <w:rFonts w:ascii="Times New Roman" w:hAnsi="Times New Roman" w:cs="Times New Roman"/>
          <w:sz w:val="28"/>
          <w:szCs w:val="28"/>
        </w:rPr>
        <w:t>4</w:t>
      </w:r>
      <w:r w:rsidRPr="000F5DFF">
        <w:rPr>
          <w:rFonts w:ascii="Times New Roman" w:hAnsi="Times New Roman" w:cs="Times New Roman"/>
          <w:sz w:val="28"/>
          <w:szCs w:val="28"/>
        </w:rPr>
        <w:t>. Расчет цен (тарифов) с применением метода доходности инвестированного капитала осуществляется в соответствии с утверждаемыми Федеральной службой по тарифам по согласованию с Министерством экономического развития Российской Федерации методическими указаниями, включающими в себя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и правила определения долгосрочных параметров регулирования с применением метода сравнения аналогов.</w:t>
      </w:r>
    </w:p>
    <w:p w:rsidR="00D354D3" w:rsidRDefault="00D354D3" w:rsidP="00D354D3">
      <w:pPr>
        <w:pStyle w:val="ConsPlusNormal"/>
        <w:widowControl/>
        <w:ind w:firstLine="709"/>
        <w:jc w:val="both"/>
        <w:rPr>
          <w:rFonts w:ascii="Times New Roman" w:hAnsi="Times New Roman" w:cs="Times New Roman"/>
          <w:sz w:val="28"/>
          <w:szCs w:val="28"/>
        </w:rPr>
      </w:pPr>
      <w:r w:rsidRPr="000F5DFF">
        <w:rPr>
          <w:rFonts w:ascii="Times New Roman" w:hAnsi="Times New Roman" w:cs="Times New Roman"/>
          <w:sz w:val="28"/>
          <w:szCs w:val="28"/>
        </w:rPr>
        <w:t xml:space="preserve">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базовый уровень операционных расходов;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индекс эффективности операционных расходов;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размер инвестированного капитала;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чистый оборотный капитал;</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норма доходности инвестированного капитала;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срок возврата инвестированного капитала;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уровень надежности и качества реализуемых товаров (услуг), устанавливаемый в соответствии с пунктом </w:t>
      </w:r>
      <w:r>
        <w:rPr>
          <w:rFonts w:ascii="Times New Roman" w:hAnsi="Times New Roman" w:cs="Times New Roman"/>
          <w:sz w:val="28"/>
          <w:szCs w:val="28"/>
        </w:rPr>
        <w:t>8</w:t>
      </w:r>
      <w:r w:rsidRPr="00795F92">
        <w:rPr>
          <w:rFonts w:ascii="Times New Roman" w:hAnsi="Times New Roman" w:cs="Times New Roman"/>
          <w:sz w:val="28"/>
          <w:szCs w:val="28"/>
        </w:rPr>
        <w:t xml:space="preserve"> 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sidRPr="000F5DFF">
        <w:rPr>
          <w:rFonts w:ascii="Times New Roman" w:hAnsi="Times New Roman" w:cs="Times New Roman"/>
          <w:sz w:val="28"/>
          <w:szCs w:val="28"/>
        </w:rP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покрытие расходов, предусмотренных пунктом </w:t>
      </w:r>
      <w:r>
        <w:rPr>
          <w:rFonts w:ascii="Times New Roman" w:hAnsi="Times New Roman" w:cs="Times New Roman"/>
          <w:sz w:val="28"/>
          <w:szCs w:val="28"/>
        </w:rPr>
        <w:t xml:space="preserve">35 </w:t>
      </w:r>
      <w:r w:rsidRPr="00795F92">
        <w:rPr>
          <w:rFonts w:ascii="Times New Roman" w:hAnsi="Times New Roman" w:cs="Times New Roman"/>
          <w:sz w:val="28"/>
          <w:szCs w:val="28"/>
        </w:rPr>
        <w:t>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возврат инвестированного капитала в соответствии с пунктом </w:t>
      </w:r>
      <w:r>
        <w:rPr>
          <w:rFonts w:ascii="Times New Roman" w:hAnsi="Times New Roman" w:cs="Times New Roman"/>
          <w:sz w:val="28"/>
          <w:szCs w:val="28"/>
        </w:rPr>
        <w:t>36</w:t>
      </w:r>
      <w:r w:rsidRPr="00795F92">
        <w:rPr>
          <w:rFonts w:ascii="Times New Roman" w:hAnsi="Times New Roman" w:cs="Times New Roman"/>
          <w:sz w:val="28"/>
          <w:szCs w:val="28"/>
        </w:rPr>
        <w:t xml:space="preserve"> 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получение дохода на инвестированный капитал в соответствии с пунктом </w:t>
      </w:r>
      <w:r>
        <w:rPr>
          <w:rFonts w:ascii="Times New Roman" w:hAnsi="Times New Roman" w:cs="Times New Roman"/>
          <w:sz w:val="28"/>
          <w:szCs w:val="28"/>
        </w:rPr>
        <w:t>37</w:t>
      </w:r>
      <w:r w:rsidRPr="00795F92">
        <w:rPr>
          <w:rFonts w:ascii="Times New Roman" w:hAnsi="Times New Roman" w:cs="Times New Roman"/>
          <w:sz w:val="28"/>
          <w:szCs w:val="28"/>
        </w:rPr>
        <w:t xml:space="preserve"> 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795F92">
        <w:rPr>
          <w:rFonts w:ascii="Times New Roman" w:hAnsi="Times New Roman" w:cs="Times New Roman"/>
          <w:sz w:val="28"/>
          <w:szCs w:val="28"/>
        </w:rPr>
        <w:t>.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w:t>
      </w:r>
      <w:r>
        <w:rPr>
          <w:rFonts w:ascii="Times New Roman" w:hAnsi="Times New Roman" w:cs="Times New Roman"/>
          <w:sz w:val="28"/>
          <w:szCs w:val="28"/>
        </w:rPr>
        <w:t xml:space="preserve">, </w:t>
      </w:r>
      <w:r w:rsidRPr="00BE00F1">
        <w:rPr>
          <w:rFonts w:ascii="Times New Roman" w:hAnsi="Times New Roman" w:cs="Times New Roman"/>
          <w:sz w:val="28"/>
          <w:szCs w:val="28"/>
        </w:rPr>
        <w:t>и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w:t>
      </w:r>
      <w:r w:rsidRPr="00795F92">
        <w:rPr>
          <w:rFonts w:ascii="Times New Roman" w:hAnsi="Times New Roman" w:cs="Times New Roman"/>
          <w:sz w:val="28"/>
          <w:szCs w:val="28"/>
        </w:rPr>
        <w:t xml:space="preserve">. Операционные расходы на очередной год долгосрочного периода регулирования определяются путем индексации базового уровня операционных расходов </w:t>
      </w:r>
      <w:r w:rsidRPr="00BE00F1">
        <w:rPr>
          <w:rFonts w:ascii="Times New Roman" w:hAnsi="Times New Roman" w:cs="Times New Roman"/>
          <w:sz w:val="28"/>
          <w:szCs w:val="28"/>
        </w:rPr>
        <w:t>на коэффициент индексации, определяемый</w:t>
      </w:r>
      <w:r>
        <w:rPr>
          <w:rFonts w:ascii="Times New Roman" w:hAnsi="Times New Roman" w:cs="Times New Roman"/>
          <w:sz w:val="28"/>
          <w:szCs w:val="28"/>
        </w:rPr>
        <w:t xml:space="preserve"> </w:t>
      </w:r>
      <w:r w:rsidRPr="00795F92">
        <w:rPr>
          <w:rFonts w:ascii="Times New Roman" w:hAnsi="Times New Roman" w:cs="Times New Roman"/>
          <w:sz w:val="28"/>
          <w:szCs w:val="28"/>
        </w:rPr>
        <w:t>в соответствии с методическими указаниями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в соответствии с правилами определения долгосрочных параметров регулирования с применением метода сравнения аналогов, входящими в состав методических указаний, и индекса изменения количества активов, устанавливаемого регулирующими органами в соответствии с методическими указаниями.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354D3" w:rsidRDefault="00D354D3" w:rsidP="00D354D3">
      <w:pPr>
        <w:pStyle w:val="ConsPlusNormal"/>
        <w:widowControl/>
        <w:ind w:firstLine="709"/>
        <w:jc w:val="both"/>
        <w:rPr>
          <w:rFonts w:ascii="Times New Roman" w:hAnsi="Times New Roman" w:cs="Times New Roman"/>
          <w:sz w:val="28"/>
          <w:szCs w:val="28"/>
        </w:rPr>
      </w:pPr>
      <w:r w:rsidRPr="00BE00F1">
        <w:rPr>
          <w:rFonts w:ascii="Times New Roman" w:hAnsi="Times New Roman" w:cs="Times New Roman"/>
          <w:sz w:val="28"/>
          <w:szCs w:val="28"/>
        </w:rPr>
        <w:lastRenderedPageBreak/>
        <w:t>При установлении индекса изменения количества активов количество активов, необходимых для осуществления регулируемого вида деятельности на соответствующий расчетный год долгосрочного периода регулирования,  определяется регулирующими органами с учетом данных за последний отчетный период текущего года о фактически введенных в эксплуатацию в соответствии с утвержденной в установленном порядке долгосрочной инвестиционной программой объектах электросетевого хозяйства с учетом степени их фактической загрузки</w:t>
      </w:r>
      <w:r>
        <w:rPr>
          <w:rFonts w:ascii="Times New Roman" w:hAnsi="Times New Roman" w:cs="Times New Roman"/>
          <w:sz w:val="28"/>
          <w:szCs w:val="28"/>
        </w:rPr>
        <w:t>, определяемой в соответствии с методическими указаниями, утверждаемыми Министерством энергетики Российской Федерации</w:t>
      </w:r>
      <w:r w:rsidRPr="00BE00F1">
        <w:rPr>
          <w:rFonts w:ascii="Times New Roman" w:hAnsi="Times New Roman" w:cs="Times New Roman"/>
          <w:sz w:val="28"/>
          <w:szCs w:val="28"/>
        </w:rPr>
        <w:t>.</w:t>
      </w:r>
    </w:p>
    <w:p w:rsidR="00D354D3" w:rsidRPr="004B3DD8" w:rsidRDefault="00D354D3" w:rsidP="00D354D3">
      <w:pPr>
        <w:pStyle w:val="ConsPlusNormal"/>
        <w:widowControl/>
        <w:ind w:firstLine="709"/>
        <w:jc w:val="both"/>
        <w:rPr>
          <w:rFonts w:ascii="Times New Roman" w:hAnsi="Times New Roman" w:cs="Times New Roman"/>
          <w:sz w:val="28"/>
          <w:szCs w:val="28"/>
        </w:rPr>
      </w:pPr>
      <w:r w:rsidRPr="00BE00F1">
        <w:rPr>
          <w:rFonts w:ascii="Times New Roman" w:hAnsi="Times New Roman" w:cs="Times New Roman"/>
          <w:sz w:val="28"/>
          <w:szCs w:val="28"/>
        </w:rPr>
        <w:t>Индекс эффективности операционных расходов устанавливается на долгосрочный период регулирования в размере от 1 до 5 процентов от уровня операционных расходов текущего года долгосрочного периода регулирования в соответствии с правилами определения долгосрочных параметров деятельности организаций с применением метода сравнения аналогов, входящими в состав методических указаний</w:t>
      </w:r>
      <w:r>
        <w:rPr>
          <w:rFonts w:ascii="Times New Roman" w:hAnsi="Times New Roman" w:cs="Times New Roman"/>
          <w:sz w:val="28"/>
          <w:szCs w:val="28"/>
        </w:rPr>
        <w:t>.</w:t>
      </w:r>
    </w:p>
    <w:p w:rsidR="00D354D3" w:rsidRPr="00795F92" w:rsidRDefault="00D354D3" w:rsidP="00D354D3">
      <w:pPr>
        <w:pStyle w:val="ConsPlusNormal"/>
        <w:widowControl/>
        <w:ind w:firstLine="709"/>
        <w:jc w:val="both"/>
        <w:rPr>
          <w:rFonts w:ascii="Times New Roman" w:hAnsi="Times New Roman" w:cs="Times New Roman"/>
          <w:sz w:val="28"/>
          <w:szCs w:val="28"/>
        </w:rPr>
      </w:pPr>
      <w:r w:rsidRPr="00BE00F1">
        <w:rPr>
          <w:rFonts w:ascii="Times New Roman" w:hAnsi="Times New Roman" w:cs="Times New Roman"/>
          <w:sz w:val="28"/>
          <w:szCs w:val="28"/>
        </w:rP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регулируемого  вида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два раза превысил прогнозный индекс потребительских цен на первый год долгосрочного периода регулирования, в течение первого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D354D3" w:rsidRPr="00795F92"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Расходы, связанные с арендой имущества, используемого для осуществления регулируемой деятельности, включаются в необходимую валовую выручку в объеме, определяемом регулирующими органами.</w:t>
      </w:r>
      <w:r>
        <w:rPr>
          <w:rFonts w:ascii="Times New Roman" w:hAnsi="Times New Roman" w:cs="Times New Roman"/>
          <w:sz w:val="28"/>
          <w:szCs w:val="28"/>
        </w:rPr>
        <w:t xml:space="preserve"> Расходы, связанные с владением и (или) пользованием, учтенные в базе инвестированного капитала иных сетевых организаций, при этом не учитываются.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Расходы по оплате услуг, оказываемых организациями, осуществляющими регулируемую деятельность, включаются в необходимую валовую выручку в объеме, определяемом регулирующими органами исходя из размера тарифов, установленных в отношении товаров (услуг) указанных организаций.</w:t>
      </w:r>
    </w:p>
    <w:p w:rsidR="00D354D3" w:rsidRPr="006E5EC7" w:rsidRDefault="00D354D3" w:rsidP="00D354D3">
      <w:pPr>
        <w:pStyle w:val="ConsPlusNormal"/>
        <w:widowControl/>
        <w:ind w:firstLine="709"/>
        <w:jc w:val="both"/>
        <w:rPr>
          <w:rFonts w:ascii="Times New Roman" w:hAnsi="Times New Roman" w:cs="Times New Roman"/>
          <w:sz w:val="28"/>
          <w:szCs w:val="28"/>
        </w:rPr>
      </w:pPr>
      <w:r w:rsidRPr="00BE00F1">
        <w:rPr>
          <w:rFonts w:ascii="Times New Roman" w:hAnsi="Times New Roman" w:cs="Times New Roman"/>
          <w:sz w:val="28"/>
          <w:szCs w:val="28"/>
        </w:rP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w:t>
      </w:r>
      <w:r w:rsidRPr="00BE00F1">
        <w:rPr>
          <w:rFonts w:ascii="Times New Roman" w:hAnsi="Times New Roman" w:cs="Times New Roman"/>
          <w:sz w:val="28"/>
          <w:szCs w:val="28"/>
        </w:rPr>
        <w:lastRenderedPageBreak/>
        <w:t>в необходимую валовую выручку организации по управлению единой национальной (общероссийской) электрической сетью в объеме, определяемом регулирующими органами в соответствии с законодательством Российской Федерации об электроэнергетике с учетом условий договоров о порядке использования объектов единой национальной (общероссийской) электрической сети.</w:t>
      </w:r>
    </w:p>
    <w:p w:rsidR="00D354D3" w:rsidRPr="00795F92"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Экономия операционных расходов, достигнутая организацией, осуществляющей регулируемую деятельность, в каждом году долгосрочного периода регулирования</w:t>
      </w:r>
      <w:r>
        <w:rPr>
          <w:rFonts w:ascii="Times New Roman" w:hAnsi="Times New Roman" w:cs="Times New Roman"/>
          <w:sz w:val="28"/>
          <w:szCs w:val="28"/>
        </w:rPr>
        <w:t>, в том числе, в результате проведения мероприятий по сокращению объема используемых энергетических ресурсов,</w:t>
      </w:r>
      <w:r w:rsidRPr="00795F92">
        <w:rPr>
          <w:rFonts w:ascii="Times New Roman" w:hAnsi="Times New Roman" w:cs="Times New Roman"/>
          <w:sz w:val="28"/>
          <w:szCs w:val="28"/>
        </w:rPr>
        <w:t xml:space="preserve">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w:t>
      </w:r>
      <w:r>
        <w:rPr>
          <w:rFonts w:ascii="Times New Roman" w:hAnsi="Times New Roman" w:cs="Times New Roman"/>
          <w:sz w:val="28"/>
          <w:szCs w:val="28"/>
        </w:rPr>
        <w:t xml:space="preserve">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учитываются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w:t>
      </w:r>
      <w:r w:rsidRPr="00795F92">
        <w:rPr>
          <w:rFonts w:ascii="Times New Roman" w:hAnsi="Times New Roman" w:cs="Times New Roman"/>
          <w:sz w:val="28"/>
          <w:szCs w:val="28"/>
        </w:rPr>
        <w:t>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w:t>
      </w:r>
    </w:p>
    <w:p w:rsidR="00D354D3" w:rsidRPr="004B3DD8" w:rsidRDefault="00D354D3" w:rsidP="00D354D3">
      <w:pPr>
        <w:pStyle w:val="ConsPlusNormal"/>
        <w:widowControl/>
        <w:ind w:firstLine="709"/>
        <w:jc w:val="both"/>
        <w:rPr>
          <w:rFonts w:ascii="Times New Roman" w:hAnsi="Times New Roman"/>
          <w:sz w:val="28"/>
        </w:rPr>
      </w:pPr>
      <w:r w:rsidRPr="00BE00F1">
        <w:rPr>
          <w:rFonts w:ascii="Times New Roman" w:hAnsi="Times New Roman"/>
          <w:sz w:val="28"/>
        </w:rPr>
        <w:t>Величина технологического расхода (потерь) электрической энергии определяется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и учитывае</w:t>
      </w:r>
      <w:r>
        <w:rPr>
          <w:rFonts w:ascii="Times New Roman" w:hAnsi="Times New Roman"/>
          <w:sz w:val="28"/>
        </w:rPr>
        <w:t>тс</w:t>
      </w:r>
      <w:r w:rsidRPr="00BE00F1">
        <w:rPr>
          <w:rFonts w:ascii="Times New Roman" w:hAnsi="Times New Roman"/>
          <w:sz w:val="28"/>
        </w:rPr>
        <w:t xml:space="preserve">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утверждаемого Федеральной службой по тарифам; </w:t>
      </w:r>
    </w:p>
    <w:p w:rsidR="00D354D3" w:rsidRPr="00795F92" w:rsidRDefault="00D354D3" w:rsidP="00D354D3">
      <w:pPr>
        <w:pStyle w:val="ConsPlusNormal"/>
        <w:widowControl/>
        <w:ind w:firstLine="709"/>
        <w:jc w:val="both"/>
        <w:rPr>
          <w:rFonts w:ascii="Times New Roman" w:hAnsi="Times New Roman" w:cs="Times New Roman"/>
          <w:sz w:val="28"/>
          <w:szCs w:val="28"/>
        </w:rPr>
      </w:pPr>
      <w:r w:rsidRPr="00BE00F1">
        <w:rPr>
          <w:rFonts w:ascii="Times New Roman" w:hAnsi="Times New Roman"/>
          <w:sz w:val="28"/>
        </w:rPr>
        <w:t xml:space="preserve">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w:t>
      </w:r>
      <w:r w:rsidRPr="00BE00F1">
        <w:rPr>
          <w:rFonts w:ascii="Times New Roman" w:hAnsi="Times New Roman"/>
          <w:sz w:val="28"/>
        </w:rPr>
        <w:lastRenderedPageBreak/>
        <w:t>поставок электрической энергии (мощности) на соответствующий расчетный период регулирования.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w:t>
      </w:r>
      <w:r>
        <w:rPr>
          <w:rFonts w:ascii="Times New Roman" w:hAnsi="Times New Roman" w:cs="Times New Roman"/>
          <w:sz w:val="28"/>
          <w:szCs w:val="28"/>
        </w:rPr>
        <w:t>6</w:t>
      </w:r>
      <w:r w:rsidRPr="00795F92">
        <w:rPr>
          <w:rFonts w:ascii="Times New Roman" w:hAnsi="Times New Roman" w:cs="Times New Roman"/>
          <w:sz w:val="28"/>
          <w:szCs w:val="28"/>
        </w:rPr>
        <w:t>. Федеральная служба по тарифам по согласованию с Министерством экономического развития Российской Федерации утверждает в составе методических указаний для целей регулирования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соответствии с правилами определения стоимости активов и размера инвестированного капитала и ведения их учета: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организации, регулирование цен (тарифов) которых осуществляется Федеральной службой по тарифам, представляют необходимую информацию в Федеральную службу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другие организации, осуществляющие регулируемую деятельность, представляют информацию, необходимую для учета инвестированного капитала, в органы исполнительной власти соответствующего субъекта Российской Федерации в области государственного регулирования тарифов;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и с учетом независимой оценки активов организации, используемых для осуществления регулируемой деятельности. Данная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BE00F1">
        <w:rPr>
          <w:rFonts w:ascii="Times New Roman" w:hAnsi="Times New Roman"/>
          <w:sz w:val="28"/>
          <w:szCs w:val="28"/>
        </w:rPr>
        <w:t xml:space="preserve">Величина базы инвестированного капитала на каждый очередной год долгосрочного периода регулирования </w:t>
      </w:r>
      <w:r>
        <w:rPr>
          <w:rFonts w:ascii="Times New Roman" w:hAnsi="Times New Roman"/>
          <w:sz w:val="28"/>
          <w:szCs w:val="28"/>
        </w:rPr>
        <w:t>и на первый год очередного долгосрочного периода регулирования</w:t>
      </w:r>
      <w:r w:rsidRPr="00BE00F1">
        <w:rPr>
          <w:rFonts w:ascii="Times New Roman" w:hAnsi="Times New Roman"/>
          <w:sz w:val="28"/>
          <w:szCs w:val="28"/>
        </w:rPr>
        <w:t xml:space="preserve"> определяется как величина базы инвестированного капитала на предшествующий год с учетом:</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BE00F1">
        <w:rPr>
          <w:rFonts w:ascii="Times New Roman" w:hAnsi="Times New Roman"/>
          <w:sz w:val="28"/>
          <w:szCs w:val="28"/>
        </w:rPr>
        <w:t>- объема активов, определяемого на основании данных о фактически введенных в эксплуатацию в соответствии с утвержденной в установленном порядке инвестиционной программой</w:t>
      </w:r>
      <w:r>
        <w:rPr>
          <w:rFonts w:ascii="Times New Roman" w:hAnsi="Times New Roman"/>
          <w:sz w:val="28"/>
          <w:szCs w:val="28"/>
        </w:rPr>
        <w:t xml:space="preserve"> </w:t>
      </w:r>
      <w:r w:rsidRPr="00BE00F1">
        <w:rPr>
          <w:rFonts w:ascii="Times New Roman" w:hAnsi="Times New Roman"/>
          <w:sz w:val="28"/>
          <w:szCs w:val="28"/>
        </w:rPr>
        <w:t xml:space="preserve">объектах электросетевого </w:t>
      </w:r>
      <w:r w:rsidRPr="00864D38">
        <w:rPr>
          <w:rFonts w:ascii="Times New Roman" w:hAnsi="Times New Roman"/>
          <w:sz w:val="28"/>
          <w:szCs w:val="28"/>
        </w:rPr>
        <w:t>хозяйства и объектах производственного назначения, в т.ч. машинах и механизмах,</w:t>
      </w:r>
      <w:r>
        <w:rPr>
          <w:sz w:val="28"/>
          <w:szCs w:val="28"/>
        </w:rPr>
        <w:t xml:space="preserve"> </w:t>
      </w:r>
      <w:r w:rsidRPr="00BE00F1">
        <w:rPr>
          <w:rFonts w:ascii="Times New Roman" w:hAnsi="Times New Roman"/>
          <w:sz w:val="28"/>
          <w:szCs w:val="28"/>
        </w:rPr>
        <w:t xml:space="preserve">за отчетный год и за истекший период текущего года, за который имеются отчетные данные; </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BE00F1">
        <w:rPr>
          <w:rFonts w:ascii="Times New Roman" w:hAnsi="Times New Roman"/>
          <w:sz w:val="28"/>
          <w:szCs w:val="28"/>
        </w:rPr>
        <w:t>- изменения состава активов</w:t>
      </w:r>
      <w:r>
        <w:rPr>
          <w:rFonts w:ascii="Times New Roman" w:hAnsi="Times New Roman"/>
          <w:sz w:val="28"/>
          <w:szCs w:val="28"/>
        </w:rPr>
        <w:t xml:space="preserve"> </w:t>
      </w:r>
      <w:r w:rsidRPr="00864D38">
        <w:rPr>
          <w:rFonts w:ascii="Times New Roman" w:hAnsi="Times New Roman"/>
          <w:sz w:val="28"/>
          <w:szCs w:val="28"/>
        </w:rPr>
        <w:t>производственного назначения, фактически введенных в эксплуатацию и</w:t>
      </w:r>
      <w:r w:rsidRPr="00BE00F1">
        <w:rPr>
          <w:rFonts w:ascii="Times New Roman" w:hAnsi="Times New Roman"/>
          <w:sz w:val="28"/>
          <w:szCs w:val="28"/>
        </w:rPr>
        <w:t xml:space="preserve"> используемых организацией для осуществления регулируемой деятельности</w:t>
      </w:r>
      <w:r>
        <w:rPr>
          <w:rFonts w:ascii="Times New Roman" w:hAnsi="Times New Roman"/>
          <w:sz w:val="28"/>
          <w:szCs w:val="28"/>
        </w:rPr>
        <w:t>,</w:t>
      </w:r>
      <w:r w:rsidRPr="00BE00F1">
        <w:rPr>
          <w:rFonts w:ascii="Times New Roman" w:hAnsi="Times New Roman"/>
          <w:sz w:val="28"/>
          <w:szCs w:val="28"/>
        </w:rPr>
        <w:t xml:space="preserve"> </w:t>
      </w:r>
      <w:r>
        <w:rPr>
          <w:rFonts w:ascii="Times New Roman" w:hAnsi="Times New Roman"/>
          <w:sz w:val="28"/>
          <w:szCs w:val="28"/>
        </w:rPr>
        <w:t xml:space="preserve">определяемого в соответствии с </w:t>
      </w:r>
      <w:r w:rsidRPr="00795F92">
        <w:rPr>
          <w:rFonts w:ascii="Times New Roman" w:hAnsi="Times New Roman"/>
          <w:sz w:val="28"/>
          <w:szCs w:val="28"/>
        </w:rPr>
        <w:t>правила</w:t>
      </w:r>
      <w:r>
        <w:rPr>
          <w:rFonts w:ascii="Times New Roman" w:hAnsi="Times New Roman"/>
          <w:sz w:val="28"/>
          <w:szCs w:val="28"/>
        </w:rPr>
        <w:t>ми</w:t>
      </w:r>
      <w:r w:rsidRPr="00795F92">
        <w:rPr>
          <w:rFonts w:ascii="Times New Roman" w:hAnsi="Times New Roman"/>
          <w:sz w:val="28"/>
          <w:szCs w:val="28"/>
        </w:rPr>
        <w:t xml:space="preserve"> определения стоимости активов и размера инвестированного капитала и ведения их учета</w:t>
      </w:r>
      <w:r w:rsidRPr="00BE00F1">
        <w:rPr>
          <w:rFonts w:ascii="Times New Roman" w:hAnsi="Times New Roman"/>
          <w:sz w:val="28"/>
          <w:szCs w:val="28"/>
        </w:rPr>
        <w:t>.</w:t>
      </w:r>
    </w:p>
    <w:p w:rsidR="00D354D3" w:rsidRDefault="00D354D3" w:rsidP="00D354D3">
      <w:pPr>
        <w:spacing w:after="0" w:line="240" w:lineRule="auto"/>
        <w:ind w:firstLine="540"/>
        <w:contextualSpacing/>
        <w:jc w:val="both"/>
        <w:rPr>
          <w:rFonts w:ascii="Times New Roman" w:hAnsi="Times New Roman"/>
          <w:sz w:val="28"/>
          <w:szCs w:val="28"/>
        </w:rPr>
      </w:pPr>
      <w:r w:rsidRPr="00BE00F1">
        <w:rPr>
          <w:rFonts w:ascii="Times New Roman" w:hAnsi="Times New Roman"/>
          <w:sz w:val="28"/>
          <w:szCs w:val="28"/>
        </w:rPr>
        <w:lastRenderedPageBreak/>
        <w:t xml:space="preserve">При определении базы инвестированного капитала (размера инвестированного капитала)  не учитываются: </w:t>
      </w:r>
    </w:p>
    <w:p w:rsidR="00D354D3" w:rsidRDefault="00D354D3" w:rsidP="00D354D3">
      <w:pPr>
        <w:spacing w:line="240" w:lineRule="auto"/>
        <w:ind w:firstLine="540"/>
        <w:contextualSpacing/>
        <w:jc w:val="both"/>
        <w:rPr>
          <w:rFonts w:ascii="Times New Roman" w:hAnsi="Times New Roman"/>
          <w:sz w:val="28"/>
          <w:szCs w:val="28"/>
        </w:rPr>
      </w:pPr>
      <w:r w:rsidRPr="00BE00F1">
        <w:rPr>
          <w:rFonts w:ascii="Times New Roman" w:hAnsi="Times New Roman"/>
          <w:sz w:val="28"/>
          <w:szCs w:val="28"/>
        </w:rPr>
        <w:t>выплаты по кредитам (займам) и облигациям, комиссии и иные платежи, выплаченные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D354D3" w:rsidRDefault="00D354D3" w:rsidP="00D354D3">
      <w:pPr>
        <w:spacing w:line="240" w:lineRule="auto"/>
        <w:ind w:firstLine="708"/>
        <w:contextualSpacing/>
        <w:jc w:val="both"/>
        <w:rPr>
          <w:rFonts w:ascii="Times New Roman" w:hAnsi="Times New Roman"/>
          <w:sz w:val="28"/>
          <w:szCs w:val="28"/>
        </w:rPr>
      </w:pPr>
      <w:r w:rsidRPr="00BE00F1">
        <w:rPr>
          <w:rFonts w:ascii="Times New Roman" w:hAnsi="Times New Roman"/>
          <w:sz w:val="28"/>
          <w:szCs w:val="28"/>
        </w:rPr>
        <w:t xml:space="preserve">средства, полученные безвозмездно из федерального бюджета, бюджетов субъектов Российской Федерации, а также местных бюджетов; </w:t>
      </w:r>
    </w:p>
    <w:p w:rsidR="00D354D3" w:rsidRDefault="00D354D3" w:rsidP="00D354D3">
      <w:pPr>
        <w:spacing w:line="240" w:lineRule="auto"/>
        <w:ind w:firstLine="708"/>
        <w:contextualSpacing/>
        <w:jc w:val="both"/>
        <w:rPr>
          <w:rFonts w:ascii="Times New Roman" w:hAnsi="Times New Roman"/>
          <w:sz w:val="28"/>
          <w:szCs w:val="28"/>
        </w:rPr>
      </w:pPr>
      <w:r w:rsidRPr="00BE00F1">
        <w:rPr>
          <w:rFonts w:ascii="Times New Roman" w:hAnsi="Times New Roman"/>
          <w:sz w:val="28"/>
          <w:szCs w:val="28"/>
        </w:rPr>
        <w:t>стоимость объектов, финансирование которых осуществлено  государственными корпорациями.</w:t>
      </w:r>
    </w:p>
    <w:p w:rsidR="00D354D3" w:rsidRDefault="00D354D3" w:rsidP="00D354D3">
      <w:pPr>
        <w:spacing w:line="240" w:lineRule="auto"/>
        <w:ind w:firstLine="708"/>
        <w:contextualSpacing/>
        <w:jc w:val="both"/>
        <w:rPr>
          <w:rFonts w:ascii="Times New Roman" w:hAnsi="Times New Roman"/>
          <w:sz w:val="28"/>
          <w:szCs w:val="28"/>
        </w:rPr>
      </w:pPr>
      <w:r w:rsidRPr="00BE00F1">
        <w:rPr>
          <w:rFonts w:ascii="Times New Roman" w:hAnsi="Times New Roman"/>
          <w:sz w:val="28"/>
          <w:szCs w:val="28"/>
        </w:rPr>
        <w:t>Расходы, связанные со строительством (реконструкцией) объектов, введенных в эксплуатацию, которое предусмотрено осуществить за счет средств, получаемых в качестве платы за технологическое присоединение, в соответствии с утвержденной в установленном порядке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включаются в базу инвестированного капитала сетевых организаций.</w:t>
      </w:r>
    </w:p>
    <w:p w:rsidR="00D354D3" w:rsidRDefault="00D354D3" w:rsidP="00D354D3">
      <w:pPr>
        <w:spacing w:line="240" w:lineRule="auto"/>
        <w:ind w:firstLine="708"/>
        <w:contextualSpacing/>
        <w:jc w:val="both"/>
        <w:rPr>
          <w:rFonts w:ascii="Times New Roman" w:hAnsi="Times New Roman"/>
          <w:sz w:val="28"/>
          <w:szCs w:val="28"/>
        </w:rPr>
      </w:pPr>
      <w:r w:rsidRPr="00BE00F1">
        <w:rPr>
          <w:rFonts w:ascii="Times New Roman" w:hAnsi="Times New Roman"/>
          <w:sz w:val="28"/>
          <w:szCs w:val="28"/>
        </w:rPr>
        <w:t>При определении базы инвестированного капитала, в том числе учитываются средства, полученные в качестве бюджетных инвестиций,   влекущих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D354D3" w:rsidRDefault="00D354D3" w:rsidP="00D354D3">
      <w:pPr>
        <w:spacing w:line="240" w:lineRule="auto"/>
        <w:ind w:firstLine="708"/>
        <w:contextualSpacing/>
        <w:jc w:val="both"/>
        <w:rPr>
          <w:rFonts w:ascii="Times New Roman" w:hAnsi="Times New Roman"/>
          <w:sz w:val="28"/>
          <w:szCs w:val="28"/>
        </w:rPr>
      </w:pPr>
      <w:r w:rsidRPr="00BE00F1">
        <w:rPr>
          <w:rFonts w:ascii="Times New Roman" w:hAnsi="Times New Roman"/>
          <w:sz w:val="28"/>
          <w:szCs w:val="28"/>
        </w:rPr>
        <w:t>Сумма инвестиций в объекты капитальных вложений, которые не используются в соответствии с их проектной (установленной) мощностью, уменьшается, для целей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Методическими указаниями, утвержденными Министерством энергетики Российской Федерации.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961CA6">
        <w:rPr>
          <w:rFonts w:ascii="Times New Roman" w:hAnsi="Times New Roman"/>
          <w:sz w:val="28"/>
          <w:szCs w:val="28"/>
        </w:rPr>
        <w:t>Доходы, полученные в качестве платы за технологическое присоединение исключаются из базы инвестированного капитала сетевой организации в объеме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уплаченного налога на прибыль организаций, осуществляющих регулируемую деятельность</w:t>
      </w:r>
      <w:r>
        <w:rPr>
          <w:rFonts w:ascii="Times New Roman" w:hAnsi="Times New Roman"/>
          <w:sz w:val="28"/>
          <w:szCs w:val="28"/>
        </w:rPr>
        <w:t>.</w:t>
      </w:r>
      <w:r w:rsidRPr="00961CA6">
        <w:rPr>
          <w:rFonts w:ascii="Times New Roman" w:hAnsi="Times New Roman"/>
          <w:sz w:val="28"/>
          <w:szCs w:val="28"/>
        </w:rPr>
        <w:t xml:space="preserve"> </w:t>
      </w:r>
    </w:p>
    <w:p w:rsidR="00D354D3" w:rsidRPr="00795F92"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w:t>
      </w:r>
      <w:r>
        <w:rPr>
          <w:rFonts w:ascii="Times New Roman" w:hAnsi="Times New Roman" w:cs="Times New Roman"/>
          <w:sz w:val="28"/>
          <w:szCs w:val="28"/>
        </w:rPr>
        <w:lastRenderedPageBreak/>
        <w:t>учетом особенностей, установленных пунктом 3</w:t>
      </w:r>
      <w:r w:rsidRPr="00BE00F1">
        <w:rPr>
          <w:rFonts w:ascii="Times New Roman" w:hAnsi="Times New Roman" w:cs="Times New Roman"/>
          <w:sz w:val="28"/>
          <w:szCs w:val="28"/>
        </w:rPr>
        <w:t>6</w:t>
      </w:r>
      <w:r>
        <w:rPr>
          <w:rFonts w:ascii="Times New Roman" w:hAnsi="Times New Roman" w:cs="Times New Roman"/>
          <w:sz w:val="28"/>
          <w:szCs w:val="28"/>
        </w:rPr>
        <w:t xml:space="preserve"> настоящего документа. </w:t>
      </w:r>
    </w:p>
    <w:p w:rsidR="00D354D3" w:rsidRPr="00795F92"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795F92">
        <w:rPr>
          <w:rFonts w:ascii="Times New Roman" w:hAnsi="Times New Roman" w:cs="Times New Roman"/>
          <w:sz w:val="28"/>
          <w:szCs w:val="28"/>
        </w:rPr>
        <w:t>Норма доходности инвестированного капитала устанавливается</w:t>
      </w:r>
      <w:r>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отношении организации</w:t>
      </w:r>
      <w:r w:rsidRPr="008D67A9">
        <w:rPr>
          <w:rFonts w:ascii="Times New Roman" w:hAnsi="Times New Roman" w:cs="Times New Roman"/>
          <w:sz w:val="28"/>
          <w:szCs w:val="28"/>
        </w:rPr>
        <w:t xml:space="preserve"> по управлению единой национальной (общероссийской) электрической сетью</w:t>
      </w:r>
      <w:r>
        <w:rPr>
          <w:rFonts w:ascii="Times New Roman" w:hAnsi="Times New Roman" w:cs="Times New Roman"/>
          <w:sz w:val="28"/>
          <w:szCs w:val="28"/>
        </w:rPr>
        <w:t xml:space="preserve"> – Федеральной службой по тарифам по согласованию с Министерством экономического развития  Российской Федерации.</w:t>
      </w:r>
    </w:p>
    <w:p w:rsidR="00D354D3" w:rsidRDefault="00D354D3" w:rsidP="00D354D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Норма доходности может устанавливаться дифференцированно в отношении </w:t>
      </w:r>
      <w:r w:rsidRPr="00BE00F1">
        <w:rPr>
          <w:rFonts w:ascii="Times New Roman" w:hAnsi="Times New Roman" w:cs="Times New Roman"/>
          <w:sz w:val="28"/>
          <w:szCs w:val="28"/>
        </w:rPr>
        <w:t xml:space="preserve">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При этом норма доходности </w:t>
      </w:r>
      <w:r w:rsidRPr="0066596B">
        <w:rPr>
          <w:rFonts w:ascii="Times New Roman" w:eastAsia="Calibri" w:hAnsi="Times New Roman"/>
          <w:sz w:val="28"/>
          <w:szCs w:val="28"/>
        </w:rPr>
        <w:t>инвестированного капитала для расчета тарифов на услуги по передаче электрической энергии по</w:t>
      </w:r>
      <w:r w:rsidRPr="0066596B">
        <w:rPr>
          <w:rFonts w:ascii="Times New Roman" w:hAnsi="Times New Roman"/>
          <w:sz w:val="28"/>
          <w:szCs w:val="28"/>
        </w:rPr>
        <w:t xml:space="preserve"> электрическим сетям, принадлежащим на праве собственности или ином законном основании территориальным сетевым организациям, </w:t>
      </w:r>
      <w:r>
        <w:rPr>
          <w:rFonts w:ascii="Times New Roman" w:hAnsi="Times New Roman" w:cs="Times New Roman"/>
          <w:sz w:val="28"/>
          <w:szCs w:val="28"/>
        </w:rPr>
        <w:t>не может быть меньше 1</w:t>
      </w:r>
      <w:r w:rsidRPr="0066596B">
        <w:rPr>
          <w:rFonts w:ascii="Times New Roman" w:hAnsi="Times New Roman" w:cs="Times New Roman"/>
          <w:sz w:val="28"/>
          <w:szCs w:val="28"/>
        </w:rPr>
        <w:t xml:space="preserve"> процента</w:t>
      </w:r>
      <w:r>
        <w:rPr>
          <w:rFonts w:ascii="Times New Roman" w:hAnsi="Times New Roman" w:cs="Times New Roman"/>
          <w:sz w:val="28"/>
          <w:szCs w:val="28"/>
        </w:rPr>
        <w:t xml:space="preserve"> для капитала, инвестированного до перехода к регулированию с применением метода доходности инвестированного капитала, меньше </w:t>
      </w:r>
      <w:r w:rsidRPr="0066596B">
        <w:rPr>
          <w:rFonts w:ascii="Times New Roman" w:hAnsi="Times New Roman" w:cs="Times New Roman"/>
          <w:sz w:val="28"/>
          <w:szCs w:val="28"/>
        </w:rPr>
        <w:t>одной трети</w:t>
      </w:r>
      <w:r>
        <w:rPr>
          <w:rFonts w:ascii="Times New Roman" w:hAnsi="Times New Roman" w:cs="Times New Roman"/>
          <w:sz w:val="28"/>
          <w:szCs w:val="28"/>
        </w:rPr>
        <w:t xml:space="preserve"> </w:t>
      </w:r>
      <w:r>
        <w:rPr>
          <w:rFonts w:ascii="Times New Roman" w:eastAsia="Calibri" w:hAnsi="Times New Roman"/>
          <w:sz w:val="28"/>
          <w:szCs w:val="28"/>
        </w:rPr>
        <w:t>предельной нормы доходности инвестированного капитала для расчета тарифов на услуги по передаче электрической энергии по</w:t>
      </w:r>
      <w:r>
        <w:rPr>
          <w:rFonts w:ascii="Times New Roman" w:hAnsi="Times New Roman"/>
          <w:sz w:val="28"/>
          <w:szCs w:val="28"/>
        </w:rPr>
        <w:t xml:space="preserve"> электрическим сетям, принадлежащим на праве собственности или ином законном основании территориальным сетевым организациям, утверждаемой Федеральной</w:t>
      </w:r>
      <w:r>
        <w:rPr>
          <w:rFonts w:ascii="Times New Roman" w:eastAsia="Calibri" w:hAnsi="Times New Roman"/>
          <w:sz w:val="28"/>
          <w:szCs w:val="28"/>
        </w:rPr>
        <w:t xml:space="preserve"> </w:t>
      </w:r>
      <w:r>
        <w:rPr>
          <w:rFonts w:ascii="Times New Roman" w:hAnsi="Times New Roman" w:cs="Times New Roman"/>
          <w:sz w:val="28"/>
          <w:szCs w:val="28"/>
        </w:rPr>
        <w:t>службой по тарифам по согласованию с Министерством экономического развития Российской Федерации (далее – предельный уровень доходности) и утверждаться на уровне выше предельного уровня доходности.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Норма доходности инвестированного капитала устанавливается регулирующими органами в номинальном выражении после уплаты налога на прибыль</w:t>
      </w:r>
      <w:r>
        <w:rPr>
          <w:rFonts w:ascii="Times New Roman" w:hAnsi="Times New Roman" w:cs="Times New Roman"/>
          <w:sz w:val="28"/>
          <w:szCs w:val="28"/>
        </w:rPr>
        <w:t xml:space="preserve"> и может дифференцироваться по видам деятельности</w:t>
      </w:r>
      <w:r w:rsidRPr="00795F92">
        <w:rPr>
          <w:rFonts w:ascii="Times New Roman" w:hAnsi="Times New Roman" w:cs="Times New Roman"/>
          <w:sz w:val="28"/>
          <w:szCs w:val="28"/>
        </w:rPr>
        <w:t>.</w:t>
      </w:r>
    </w:p>
    <w:p w:rsidR="00D354D3" w:rsidRPr="0089110F" w:rsidRDefault="00D354D3" w:rsidP="00D354D3">
      <w:pPr>
        <w:pStyle w:val="ConsPlusNormal"/>
        <w:widowControl/>
        <w:ind w:firstLine="709"/>
        <w:jc w:val="both"/>
        <w:rPr>
          <w:rFonts w:ascii="Times New Roman" w:hAnsi="Times New Roman" w:cs="Times New Roman"/>
          <w:sz w:val="28"/>
          <w:szCs w:val="28"/>
        </w:rPr>
      </w:pPr>
      <w:r w:rsidRPr="00BE00F1">
        <w:rPr>
          <w:rFonts w:ascii="Times New Roman" w:hAnsi="Times New Roman"/>
          <w:sz w:val="28"/>
          <w:szCs w:val="28"/>
        </w:rPr>
        <w:t xml:space="preserve"> </w:t>
      </w:r>
      <w:r w:rsidRPr="00BE00F1">
        <w:rPr>
          <w:rFonts w:ascii="Times New Roman" w:hAnsi="Times New Roman" w:cs="Times New Roman"/>
          <w:sz w:val="28"/>
          <w:szCs w:val="28"/>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w:t>
      </w:r>
      <w:r>
        <w:rPr>
          <w:rFonts w:ascii="Times New Roman" w:hAnsi="Times New Roman" w:cs="Times New Roman"/>
          <w:sz w:val="28"/>
          <w:szCs w:val="28"/>
        </w:rPr>
        <w:t>базы</w:t>
      </w:r>
      <w:r w:rsidRPr="00BE00F1">
        <w:rPr>
          <w:rFonts w:ascii="Times New Roman" w:hAnsi="Times New Roman" w:cs="Times New Roman"/>
          <w:sz w:val="28"/>
          <w:szCs w:val="28"/>
        </w:rPr>
        <w:t xml:space="preserve"> инвестированного капитала в соответствующем году долгосрочного периода регулирования</w:t>
      </w:r>
      <w:r>
        <w:rPr>
          <w:rFonts w:ascii="Times New Roman" w:hAnsi="Times New Roman" w:cs="Times New Roman"/>
          <w:sz w:val="28"/>
          <w:szCs w:val="28"/>
        </w:rPr>
        <w:t>,</w:t>
      </w:r>
      <w:r w:rsidRPr="00DB350F">
        <w:rPr>
          <w:rFonts w:ascii="Times New Roman" w:hAnsi="Times New Roman" w:cs="Times New Roman"/>
          <w:sz w:val="28"/>
          <w:szCs w:val="28"/>
        </w:rPr>
        <w:t xml:space="preserve"> </w:t>
      </w:r>
      <w:r w:rsidRPr="008E3326">
        <w:rPr>
          <w:rFonts w:ascii="Times New Roman" w:hAnsi="Times New Roman" w:cs="Times New Roman"/>
          <w:sz w:val="28"/>
          <w:szCs w:val="28"/>
        </w:rPr>
        <w:t>уменьшенную на величину возврата инвестированного капитала</w:t>
      </w:r>
      <w:r>
        <w:rPr>
          <w:rFonts w:ascii="Times New Roman" w:hAnsi="Times New Roman" w:cs="Times New Roman"/>
          <w:sz w:val="28"/>
          <w:szCs w:val="28"/>
        </w:rPr>
        <w:t>,</w:t>
      </w:r>
      <w:r w:rsidRPr="00BE00F1">
        <w:rPr>
          <w:rFonts w:ascii="Times New Roman" w:hAnsi="Times New Roman" w:cs="Times New Roman"/>
          <w:sz w:val="28"/>
          <w:szCs w:val="28"/>
        </w:rPr>
        <w:t xml:space="preserve"> и </w:t>
      </w:r>
      <w:r w:rsidRPr="00BE00F1">
        <w:rPr>
          <w:rFonts w:ascii="Times New Roman" w:hAnsi="Times New Roman" w:cs="Times New Roman"/>
          <w:sz w:val="28"/>
          <w:szCs w:val="28"/>
        </w:rPr>
        <w:lastRenderedPageBreak/>
        <w:t xml:space="preserve">чистого оборотного капитала, установленного регулирующими органами в соответствии с методическими указаниями. </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3</w:t>
      </w:r>
      <w:r>
        <w:rPr>
          <w:rFonts w:ascii="Times New Roman" w:hAnsi="Times New Roman"/>
          <w:sz w:val="28"/>
          <w:szCs w:val="28"/>
        </w:rPr>
        <w:t>8</w:t>
      </w:r>
      <w:r w:rsidRPr="00E36B33">
        <w:rPr>
          <w:rFonts w:ascii="Times New Roman" w:hAnsi="Times New Roman"/>
          <w:sz w:val="28"/>
          <w:szCs w:val="28"/>
        </w:rPr>
        <w:t>. В течение долгосрочного периода регулирования регулирующие органы ежегодно в соответствии с методическими указаниями осуществляют корректировку цен (тарифов), установленных на долгосрочный период регулирования, с учетом следующих факторов:</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 xml:space="preserve">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w:t>
      </w:r>
      <w:r>
        <w:rPr>
          <w:rFonts w:ascii="Times New Roman" w:hAnsi="Times New Roman"/>
          <w:sz w:val="28"/>
          <w:szCs w:val="28"/>
        </w:rPr>
        <w:t xml:space="preserve">и планируемый </w:t>
      </w:r>
      <w:r w:rsidRPr="00E36B33">
        <w:rPr>
          <w:rFonts w:ascii="Times New Roman" w:hAnsi="Times New Roman"/>
          <w:sz w:val="28"/>
          <w:szCs w:val="28"/>
        </w:rPr>
        <w:t>период, от значений, учтенных при установлении тарифов;</w:t>
      </w:r>
    </w:p>
    <w:p w:rsidR="00D354D3" w:rsidRDefault="00D354D3" w:rsidP="00D354D3">
      <w:pPr>
        <w:pStyle w:val="a7"/>
        <w:spacing w:before="0" w:beforeAutospacing="0" w:after="0" w:afterAutospacing="0"/>
        <w:ind w:firstLine="709"/>
        <w:jc w:val="both"/>
        <w:rPr>
          <w:b/>
          <w:sz w:val="28"/>
          <w:szCs w:val="28"/>
        </w:rPr>
      </w:pPr>
      <w:r w:rsidRPr="00E36B33">
        <w:rPr>
          <w:sz w:val="28"/>
          <w:szCs w:val="28"/>
        </w:rPr>
        <w:t xml:space="preserve">отклонение цен на электрическую энергию и мощность, приобретаемые организацией по управлению единой национальной (общероссийской) электрической сетью на оптовом рынке в целях компенсации </w:t>
      </w:r>
      <w:r>
        <w:rPr>
          <w:sz w:val="28"/>
          <w:szCs w:val="28"/>
        </w:rPr>
        <w:t xml:space="preserve">нормативных </w:t>
      </w:r>
      <w:r w:rsidRPr="00E36B33">
        <w:rPr>
          <w:sz w:val="28"/>
          <w:szCs w:val="28"/>
        </w:rPr>
        <w:t>потерь, от цен используемых при утверждении тарифов на услуги по передаче электрической энергии;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отклонения уровня расходов, определяемых регулирующим органом как включаемые в необходимую валовую выручку в фактическом объеме, с учетом документального подтверждения осуществления таких расходов, от установленного уровня</w:t>
      </w:r>
      <w:r w:rsidRPr="00BE00F1">
        <w:rPr>
          <w:rFonts w:ascii="Times New Roman" w:hAnsi="Times New Roman"/>
          <w:sz w:val="28"/>
          <w:szCs w:val="28"/>
        </w:rPr>
        <w:t>;</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отклонения уровня расходов сетевых организаций на оплату технологического расхода (потерь) электроэнергии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изменения законодательства, приводящие к изменению уровня расходов организации, осуществляющей регулируемую деятельность;</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изменение не учтенного при установлении тарифов состава активов, используемых для осуществления регулируемой деятельности;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отклонение фактической величины налога на прибыль по соответствующему виду деятельности от установленного уровня</w:t>
      </w:r>
      <w:r w:rsidRPr="00BE00F1">
        <w:rPr>
          <w:rFonts w:ascii="Times New Roman" w:hAnsi="Times New Roman"/>
          <w:sz w:val="28"/>
          <w:szCs w:val="28"/>
        </w:rPr>
        <w:t>;</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корректировка согласованной инвестиционной программы;</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 xml:space="preserve">отклонение объема инвестиций, фактически осуществленных в течение истекшего периода регулирования в рамках согласованной в </w:t>
      </w:r>
      <w:r w:rsidRPr="00E36B33">
        <w:rPr>
          <w:rFonts w:ascii="Times New Roman" w:hAnsi="Times New Roman"/>
          <w:sz w:val="28"/>
          <w:szCs w:val="28"/>
        </w:rPr>
        <w:lastRenderedPageBreak/>
        <w:t>установленном порядке долгосрочной инвестиционной программы, от уровня, принятого при установлении долгосрочных тарифов</w:t>
      </w:r>
      <w:r w:rsidRPr="00BE00F1">
        <w:rPr>
          <w:rFonts w:ascii="Times New Roman" w:hAnsi="Times New Roman"/>
          <w:sz w:val="28"/>
          <w:szCs w:val="28"/>
        </w:rPr>
        <w:t>;</w:t>
      </w:r>
      <w:r w:rsidRPr="00E36B33">
        <w:rPr>
          <w:rFonts w:ascii="Times New Roman" w:hAnsi="Times New Roman"/>
          <w:sz w:val="28"/>
          <w:szCs w:val="28"/>
        </w:rPr>
        <w:t xml:space="preserve"> </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36B33">
        <w:rPr>
          <w:rFonts w:ascii="Times New Roman" w:hAnsi="Times New Roman"/>
          <w:sz w:val="28"/>
          <w:szCs w:val="28"/>
        </w:rPr>
        <w:t>отклонение уровня надежности и качества продукции (услуг) от установленного уровня.</w:t>
      </w:r>
    </w:p>
    <w:p w:rsidR="00D354D3" w:rsidRPr="008674F1" w:rsidRDefault="00D354D3" w:rsidP="00D354D3">
      <w:pPr>
        <w:spacing w:after="0" w:line="240" w:lineRule="auto"/>
        <w:ind w:firstLine="709"/>
        <w:jc w:val="both"/>
        <w:rPr>
          <w:rFonts w:ascii="Times New Roman" w:hAnsi="Times New Roman"/>
          <w:sz w:val="28"/>
          <w:szCs w:val="28"/>
        </w:rPr>
      </w:pPr>
      <w:r>
        <w:rPr>
          <w:rFonts w:ascii="Times New Roman" w:hAnsi="Times New Roman"/>
          <w:sz w:val="28"/>
          <w:szCs w:val="28"/>
        </w:rPr>
        <w:t>Корректировка цен (тарифов)  на очередной год долгосрочного периода регулирования, проводимая с учетом перечисленных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w:t>
      </w:r>
    </w:p>
    <w:p w:rsidR="00D354D3" w:rsidRPr="008674F1" w:rsidRDefault="00D354D3" w:rsidP="00D354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w:t>
      </w:r>
    </w:p>
    <w:p w:rsidR="00D354D3" w:rsidRPr="003C4749" w:rsidRDefault="00D354D3" w:rsidP="00D354D3">
      <w:pPr>
        <w:pStyle w:val="ConsPlusNormal"/>
        <w:ind w:firstLine="708"/>
        <w:jc w:val="both"/>
        <w:rPr>
          <w:rFonts w:ascii="Times New Roman" w:hAnsi="Times New Roman" w:cs="Times New Roman"/>
          <w:sz w:val="28"/>
          <w:szCs w:val="28"/>
        </w:rPr>
      </w:pPr>
      <w:r w:rsidRPr="00BE00F1">
        <w:rPr>
          <w:rFonts w:ascii="Times New Roman" w:hAnsi="Times New Roman" w:cs="Times New Roman"/>
          <w:sz w:val="28"/>
          <w:szCs w:val="28"/>
        </w:rPr>
        <w:t>В случае, если органом исполнительной власти субъекта Российской Федерации в области государственного регулирования тарифов в рамках исполнения решения Правительства Российской Федерации осуществляется пересмотр долгосрочных параметров регулирования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утвержденных в установленном порядке инвестиционных программ</w:t>
      </w:r>
      <w:r>
        <w:rPr>
          <w:rFonts w:ascii="Times New Roman" w:hAnsi="Times New Roman" w:cs="Times New Roman"/>
          <w:sz w:val="28"/>
          <w:szCs w:val="28"/>
        </w:rPr>
        <w:t xml:space="preserve"> в порядке, установленном методическими указаниями</w:t>
      </w:r>
      <w:r w:rsidRPr="00BE00F1">
        <w:rPr>
          <w:rFonts w:ascii="Times New Roman" w:hAnsi="Times New Roman" w:cs="Times New Roman"/>
          <w:sz w:val="28"/>
          <w:szCs w:val="28"/>
        </w:rPr>
        <w:t>.</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D514A0">
        <w:rPr>
          <w:rFonts w:ascii="Times New Roman" w:hAnsi="Times New Roman"/>
          <w:sz w:val="28"/>
        </w:rP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w:t>
      </w:r>
      <w:r w:rsidRPr="00271646">
        <w:rPr>
          <w:rFonts w:ascii="Times New Roman" w:hAnsi="Times New Roman"/>
          <w:sz w:val="24"/>
          <w:szCs w:val="24"/>
        </w:rPr>
        <w:t xml:space="preserve"> </w:t>
      </w:r>
      <w:r w:rsidRPr="00D514A0">
        <w:rPr>
          <w:rFonts w:ascii="Times New Roman" w:hAnsi="Times New Roman"/>
          <w:sz w:val="28"/>
        </w:rPr>
        <w:t>по согласованию с ФСТ России.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rPr>
      </w:pPr>
      <w:r w:rsidRPr="00271646">
        <w:rPr>
          <w:rFonts w:ascii="Times New Roman" w:hAnsi="Times New Roman"/>
          <w:sz w:val="28"/>
          <w:szCs w:val="28"/>
        </w:rPr>
        <w:t>3</w:t>
      </w:r>
      <w:r>
        <w:rPr>
          <w:rFonts w:ascii="Times New Roman" w:hAnsi="Times New Roman"/>
          <w:sz w:val="28"/>
          <w:szCs w:val="28"/>
        </w:rPr>
        <w:t>9</w:t>
      </w:r>
      <w:r w:rsidRPr="00271646">
        <w:rPr>
          <w:rFonts w:ascii="Times New Roman" w:hAnsi="Times New Roman"/>
          <w:sz w:val="28"/>
          <w:szCs w:val="28"/>
        </w:rPr>
        <w:t xml:space="preserve">. </w:t>
      </w:r>
      <w:r w:rsidRPr="00D514A0">
        <w:rPr>
          <w:rFonts w:ascii="Times New Roman" w:hAnsi="Times New Roman"/>
          <w:sz w:val="28"/>
        </w:rPr>
        <w:t xml:space="preserve">Тарифы на услуги по передаче электрической энергии, </w:t>
      </w:r>
      <w:r>
        <w:rPr>
          <w:rFonts w:ascii="Times New Roman" w:hAnsi="Times New Roman"/>
          <w:sz w:val="28"/>
        </w:rPr>
        <w:t xml:space="preserve"> устанавливаемые с применением метода долгосрочной индексации необходимой валовой выручки, регулирующими </w:t>
      </w:r>
      <w:r w:rsidRPr="00D514A0">
        <w:rPr>
          <w:rFonts w:ascii="Times New Roman" w:hAnsi="Times New Roman"/>
          <w:sz w:val="28"/>
        </w:rPr>
        <w:t>органами определяются на основании следующих долгосрочных параметров регулирования:</w:t>
      </w:r>
    </w:p>
    <w:p w:rsidR="00D354D3" w:rsidRDefault="00D354D3" w:rsidP="00D354D3">
      <w:pPr>
        <w:pStyle w:val="a4"/>
        <w:numPr>
          <w:ilvl w:val="0"/>
          <w:numId w:val="4"/>
        </w:numPr>
        <w:autoSpaceDE w:val="0"/>
        <w:autoSpaceDN w:val="0"/>
        <w:adjustRightInd w:val="0"/>
        <w:spacing w:after="0" w:line="240" w:lineRule="auto"/>
        <w:ind w:left="0" w:firstLine="709"/>
        <w:jc w:val="both"/>
        <w:outlineLvl w:val="1"/>
        <w:rPr>
          <w:rFonts w:ascii="Times New Roman" w:hAnsi="Times New Roman"/>
          <w:sz w:val="28"/>
        </w:rPr>
      </w:pPr>
      <w:r w:rsidRPr="00D514A0">
        <w:rPr>
          <w:rFonts w:ascii="Times New Roman" w:hAnsi="Times New Roman"/>
          <w:sz w:val="28"/>
        </w:rPr>
        <w:t>базовый уровень подконтрольных расходов, устанавливаемый регулирующими органами;</w:t>
      </w:r>
    </w:p>
    <w:p w:rsidR="00D354D3" w:rsidRPr="000653C5" w:rsidRDefault="00D354D3" w:rsidP="00D354D3">
      <w:pPr>
        <w:pStyle w:val="a4"/>
        <w:numPr>
          <w:ilvl w:val="0"/>
          <w:numId w:val="4"/>
        </w:numPr>
        <w:autoSpaceDE w:val="0"/>
        <w:autoSpaceDN w:val="0"/>
        <w:adjustRightInd w:val="0"/>
        <w:spacing w:after="0" w:line="240" w:lineRule="auto"/>
        <w:ind w:left="0" w:firstLine="709"/>
        <w:jc w:val="both"/>
        <w:outlineLvl w:val="1"/>
        <w:rPr>
          <w:rFonts w:ascii="Times New Roman" w:hAnsi="Times New Roman"/>
          <w:sz w:val="28"/>
        </w:rPr>
      </w:pPr>
      <w:r w:rsidRPr="00D514A0">
        <w:rPr>
          <w:rFonts w:ascii="Times New Roman" w:hAnsi="Times New Roman"/>
          <w:sz w:val="28"/>
        </w:rPr>
        <w:t>индекс эффективности подконтрольных расходов, устанавливаемый регулирующими органами</w:t>
      </w:r>
      <w:r>
        <w:rPr>
          <w:rFonts w:ascii="Times New Roman" w:hAnsi="Times New Roman"/>
          <w:sz w:val="28"/>
        </w:rPr>
        <w:t xml:space="preserve"> </w:t>
      </w:r>
      <w:r>
        <w:rPr>
          <w:rFonts w:ascii="Times New Roman" w:hAnsi="Times New Roman"/>
          <w:sz w:val="28"/>
          <w:szCs w:val="28"/>
        </w:rPr>
        <w:t xml:space="preserve">в размере от 1 до 5 процентов от уровня подконтрольных расходов текущего года долгосрочного периода регулирования. В случае, если при установлении тарифов с применением метода </w:t>
      </w:r>
      <w:r>
        <w:rPr>
          <w:rFonts w:ascii="Times New Roman" w:hAnsi="Times New Roman"/>
          <w:sz w:val="28"/>
        </w:rPr>
        <w:t xml:space="preserve">долгосрочной </w:t>
      </w:r>
      <w:r>
        <w:rPr>
          <w:rFonts w:ascii="Times New Roman" w:hAnsi="Times New Roman"/>
          <w:sz w:val="28"/>
        </w:rPr>
        <w:lastRenderedPageBreak/>
        <w:t>индексации необходимой валовой выручки</w:t>
      </w:r>
      <w:r>
        <w:rPr>
          <w:rFonts w:ascii="Times New Roman" w:hAnsi="Times New Roman"/>
          <w:sz w:val="28"/>
          <w:szCs w:val="28"/>
        </w:rPr>
        <w:t xml:space="preserve"> рост базового уровня </w:t>
      </w:r>
      <w:r>
        <w:rPr>
          <w:rFonts w:ascii="Times New Roman" w:hAnsi="Times New Roman"/>
          <w:sz w:val="28"/>
        </w:rPr>
        <w:t>подконтрольных расходов</w:t>
      </w:r>
      <w:r>
        <w:rPr>
          <w:rFonts w:ascii="Times New Roman" w:hAnsi="Times New Roman"/>
          <w:sz w:val="28"/>
          <w:szCs w:val="28"/>
        </w:rPr>
        <w:t xml:space="preserve"> организации на единицу количества активов, необходимых для осуществления регулируемого  вида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w:t>
      </w:r>
      <w:r>
        <w:rPr>
          <w:rFonts w:ascii="Times New Roman" w:hAnsi="Times New Roman"/>
          <w:sz w:val="28"/>
        </w:rPr>
        <w:t>долгосрочной индексации необходимой валовой выручки</w:t>
      </w:r>
      <w:r>
        <w:rPr>
          <w:rFonts w:ascii="Times New Roman" w:hAnsi="Times New Roman"/>
          <w:sz w:val="28"/>
          <w:szCs w:val="28"/>
        </w:rPr>
        <w:t xml:space="preserve">, более чем в два раза превысил прогнозный индекс потребительских цен на первый год долгосрочного периода регулирования, в течение первого долгосрочного периода регулирования начиная с 2012 года индекс эффективности </w:t>
      </w:r>
      <w:r>
        <w:rPr>
          <w:rFonts w:ascii="Times New Roman" w:hAnsi="Times New Roman"/>
          <w:sz w:val="28"/>
        </w:rPr>
        <w:t xml:space="preserve">подконтрольных </w:t>
      </w:r>
      <w:r>
        <w:rPr>
          <w:rFonts w:ascii="Times New Roman" w:hAnsi="Times New Roman"/>
          <w:sz w:val="28"/>
          <w:szCs w:val="28"/>
        </w:rPr>
        <w:t>расходов для такой организации устанавливается регулирующими органами в размере 5 процентов на соответствующий долгосрочный период регулирования</w:t>
      </w:r>
      <w:r>
        <w:rPr>
          <w:rFonts w:ascii="Times New Roman" w:hAnsi="Times New Roman"/>
          <w:sz w:val="28"/>
        </w:rPr>
        <w:t>;</w:t>
      </w:r>
    </w:p>
    <w:p w:rsidR="00D354D3" w:rsidRDefault="00D354D3" w:rsidP="00D354D3">
      <w:pPr>
        <w:pStyle w:val="a4"/>
        <w:numPr>
          <w:ilvl w:val="0"/>
          <w:numId w:val="4"/>
        </w:numPr>
        <w:autoSpaceDE w:val="0"/>
        <w:autoSpaceDN w:val="0"/>
        <w:adjustRightInd w:val="0"/>
        <w:spacing w:after="0" w:line="240" w:lineRule="auto"/>
        <w:ind w:left="0" w:firstLine="709"/>
        <w:jc w:val="both"/>
        <w:outlineLvl w:val="1"/>
        <w:rPr>
          <w:rFonts w:ascii="Times New Roman" w:hAnsi="Times New Roman"/>
          <w:sz w:val="28"/>
        </w:rPr>
      </w:pPr>
      <w:r w:rsidRPr="00D514A0">
        <w:rPr>
          <w:rFonts w:ascii="Times New Roman" w:hAnsi="Times New Roman"/>
          <w:sz w:val="28"/>
        </w:rPr>
        <w:t>коэффициент эластичности подконтрольных расходов по количеству активов, определяемый в соответствии с методическими указаниями;</w:t>
      </w:r>
    </w:p>
    <w:p w:rsidR="00D354D3" w:rsidRDefault="00D354D3" w:rsidP="00D354D3">
      <w:pPr>
        <w:pStyle w:val="a4"/>
        <w:numPr>
          <w:ilvl w:val="0"/>
          <w:numId w:val="4"/>
        </w:numPr>
        <w:autoSpaceDE w:val="0"/>
        <w:autoSpaceDN w:val="0"/>
        <w:adjustRightInd w:val="0"/>
        <w:spacing w:after="0" w:line="240" w:lineRule="auto"/>
        <w:ind w:left="0" w:firstLine="709"/>
        <w:jc w:val="both"/>
        <w:outlineLvl w:val="1"/>
        <w:rPr>
          <w:rFonts w:ascii="Times New Roman" w:hAnsi="Times New Roman"/>
          <w:sz w:val="28"/>
        </w:rPr>
      </w:pPr>
      <w:r w:rsidRPr="00D514A0">
        <w:rPr>
          <w:rFonts w:ascii="Times New Roman" w:hAnsi="Times New Roman"/>
          <w:sz w:val="28"/>
        </w:rPr>
        <w:t>максимальная возможная корректировка необходимой валовой выручки, осуществляемая с учетом достижения установленного уровня надежности и качества услуг</w:t>
      </w:r>
      <w:r w:rsidRPr="00BE00F1">
        <w:rPr>
          <w:rFonts w:ascii="Times New Roman" w:hAnsi="Times New Roman"/>
          <w:sz w:val="28"/>
        </w:rPr>
        <w:t>;</w:t>
      </w:r>
    </w:p>
    <w:p w:rsidR="00D354D3" w:rsidRDefault="00D354D3" w:rsidP="00D354D3">
      <w:pPr>
        <w:pStyle w:val="ConsPlusNormal"/>
        <w:widowControl/>
        <w:numPr>
          <w:ilvl w:val="0"/>
          <w:numId w:val="4"/>
        </w:numPr>
        <w:ind w:left="0" w:firstLine="540"/>
        <w:jc w:val="both"/>
        <w:rPr>
          <w:rFonts w:ascii="Times New Roman" w:hAnsi="Times New Roman"/>
          <w:sz w:val="28"/>
        </w:rPr>
      </w:pPr>
      <w:r>
        <w:rPr>
          <w:rFonts w:ascii="Times New Roman" w:hAnsi="Times New Roman"/>
          <w:sz w:val="28"/>
        </w:rPr>
        <w:t>уровень надежности и качества реализуемых товаров (услуг), устанавливаемый в соответствии с пунктом 8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D354D3" w:rsidRDefault="00D354D3" w:rsidP="00D354D3">
      <w:pPr>
        <w:pStyle w:val="ConsPlusNormal"/>
        <w:widowControl/>
        <w:ind w:firstLine="709"/>
        <w:jc w:val="both"/>
        <w:rPr>
          <w:rFonts w:ascii="Times New Roman" w:hAnsi="Times New Roman"/>
          <w:sz w:val="28"/>
        </w:rPr>
      </w:pPr>
      <w:r w:rsidRPr="00D514A0">
        <w:rPr>
          <w:rFonts w:ascii="Times New Roman" w:hAnsi="Times New Roman"/>
          <w:sz w:val="28"/>
        </w:rPr>
        <w:t>Перед началом каждого года долгосрочного периода регулирования определяются планируемые значения параметров расчета тарифов:</w:t>
      </w:r>
    </w:p>
    <w:p w:rsidR="00D354D3" w:rsidRDefault="00D354D3" w:rsidP="00D354D3">
      <w:pPr>
        <w:pStyle w:val="ConsPlusNormal"/>
        <w:widowControl/>
        <w:ind w:firstLine="709"/>
        <w:jc w:val="both"/>
        <w:rPr>
          <w:rFonts w:ascii="Times New Roman" w:hAnsi="Times New Roman"/>
          <w:sz w:val="28"/>
        </w:rPr>
      </w:pPr>
      <w:r w:rsidRPr="00D514A0">
        <w:rPr>
          <w:rFonts w:ascii="Times New Roman" w:hAnsi="Times New Roman"/>
          <w:sz w:val="28"/>
        </w:rPr>
        <w:t>1) 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w:t>
      </w:r>
    </w:p>
    <w:p w:rsidR="00D354D3" w:rsidRDefault="00D354D3" w:rsidP="00D354D3">
      <w:pPr>
        <w:pStyle w:val="ConsPlusNormal"/>
        <w:widowControl/>
        <w:ind w:firstLine="709"/>
        <w:jc w:val="both"/>
        <w:rPr>
          <w:rFonts w:ascii="Times New Roman" w:hAnsi="Times New Roman"/>
          <w:sz w:val="28"/>
        </w:rPr>
      </w:pPr>
      <w:r w:rsidRPr="00D514A0">
        <w:rPr>
          <w:rFonts w:ascii="Times New Roman" w:hAnsi="Times New Roman"/>
          <w:sz w:val="28"/>
        </w:rPr>
        <w:t>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354D3" w:rsidRDefault="00D354D3" w:rsidP="00D354D3">
      <w:pPr>
        <w:pStyle w:val="ConsPlusNormal"/>
        <w:widowControl/>
        <w:ind w:firstLine="709"/>
        <w:jc w:val="both"/>
        <w:rPr>
          <w:rFonts w:ascii="Times New Roman" w:hAnsi="Times New Roman"/>
          <w:sz w:val="28"/>
        </w:rPr>
      </w:pPr>
      <w:r w:rsidRPr="00D514A0">
        <w:rPr>
          <w:rFonts w:ascii="Times New Roman" w:hAnsi="Times New Roman"/>
          <w:sz w:val="28"/>
        </w:rPr>
        <w:t>2) количество активов, определяемое регулирующими органами;</w:t>
      </w:r>
    </w:p>
    <w:p w:rsidR="00D354D3" w:rsidRDefault="00D354D3" w:rsidP="00D354D3">
      <w:pPr>
        <w:pStyle w:val="ConsPlusNormal"/>
        <w:widowControl/>
        <w:ind w:firstLine="709"/>
        <w:jc w:val="both"/>
        <w:rPr>
          <w:rFonts w:ascii="Times New Roman" w:hAnsi="Times New Roman"/>
          <w:sz w:val="28"/>
        </w:rPr>
      </w:pPr>
      <w:r w:rsidRPr="00D514A0">
        <w:rPr>
          <w:rFonts w:ascii="Times New Roman" w:hAnsi="Times New Roman"/>
          <w:sz w:val="28"/>
        </w:rPr>
        <w:t xml:space="preserve">3) величина неподконтрольных расходов; </w:t>
      </w:r>
    </w:p>
    <w:p w:rsidR="00D354D3" w:rsidRDefault="00D354D3" w:rsidP="00D354D3">
      <w:pPr>
        <w:pStyle w:val="ConsPlusNormal"/>
        <w:widowControl/>
        <w:ind w:firstLine="709"/>
        <w:jc w:val="both"/>
        <w:rPr>
          <w:rFonts w:ascii="Times New Roman" w:hAnsi="Times New Roman"/>
          <w:sz w:val="28"/>
        </w:rPr>
      </w:pPr>
      <w:r>
        <w:rPr>
          <w:rFonts w:ascii="Times New Roman" w:hAnsi="Times New Roman"/>
          <w:sz w:val="28"/>
        </w:rPr>
        <w:t xml:space="preserve">4) величина технологического расхода (потерь) электрической энергии, определяемая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и учитываемая Федеральной службой по тарифам  в сводном прогнозном балансе производства и поставок электрической энергии (мощности) в рамках </w:t>
      </w:r>
      <w:r>
        <w:rPr>
          <w:rFonts w:ascii="Times New Roman" w:hAnsi="Times New Roman"/>
          <w:sz w:val="28"/>
        </w:rPr>
        <w:lastRenderedPageBreak/>
        <w:t xml:space="preserve">Единой энергетической системы России по субъектам Российской Федерации, утверждаемого Федеральной службой по тарифам; </w:t>
      </w:r>
    </w:p>
    <w:p w:rsidR="00D354D3" w:rsidRDefault="00D354D3" w:rsidP="00D354D3">
      <w:pPr>
        <w:pStyle w:val="ConsPlusNormal"/>
        <w:widowControl/>
        <w:ind w:firstLine="709"/>
        <w:jc w:val="both"/>
        <w:rPr>
          <w:rFonts w:ascii="Times New Roman" w:hAnsi="Times New Roman"/>
          <w:sz w:val="28"/>
        </w:rPr>
      </w:pPr>
      <w:r>
        <w:rPr>
          <w:rFonts w:ascii="Times New Roman" w:hAnsi="Times New Roman"/>
          <w:sz w:val="28"/>
        </w:rP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D354D3" w:rsidRDefault="00D354D3" w:rsidP="00D354D3">
      <w:pPr>
        <w:pStyle w:val="ConsPlusNormal"/>
        <w:widowControl/>
        <w:ind w:firstLine="709"/>
        <w:jc w:val="both"/>
        <w:rPr>
          <w:rFonts w:ascii="Times New Roman" w:hAnsi="Times New Roman"/>
          <w:sz w:val="28"/>
        </w:rPr>
      </w:pPr>
      <w:r w:rsidRPr="00D514A0">
        <w:rPr>
          <w:rFonts w:ascii="Times New Roman" w:hAnsi="Times New Roman"/>
          <w:sz w:val="28"/>
        </w:rPr>
        <w:t>5) величина заявленной мощности;</w:t>
      </w:r>
    </w:p>
    <w:p w:rsidR="00D354D3" w:rsidRDefault="00D354D3" w:rsidP="00D354D3">
      <w:pPr>
        <w:pStyle w:val="ConsPlusNormal"/>
        <w:widowControl/>
        <w:ind w:firstLine="709"/>
        <w:jc w:val="both"/>
        <w:rPr>
          <w:rFonts w:ascii="Times New Roman" w:hAnsi="Times New Roman"/>
          <w:sz w:val="28"/>
        </w:rPr>
      </w:pPr>
      <w:r w:rsidRPr="00D514A0">
        <w:rPr>
          <w:rFonts w:ascii="Times New Roman" w:hAnsi="Times New Roman"/>
          <w:sz w:val="28"/>
        </w:rPr>
        <w:t>6) величина полезного отпуска электрической энергии потребителям услуг территориальной сетевой организации;</w:t>
      </w:r>
    </w:p>
    <w:p w:rsidR="00D354D3" w:rsidRDefault="00D354D3" w:rsidP="00D354D3">
      <w:pPr>
        <w:autoSpaceDE w:val="0"/>
        <w:autoSpaceDN w:val="0"/>
        <w:adjustRightInd w:val="0"/>
        <w:spacing w:after="0" w:line="240" w:lineRule="auto"/>
        <w:ind w:firstLine="709"/>
        <w:jc w:val="both"/>
        <w:rPr>
          <w:rFonts w:ascii="Times New Roman" w:hAnsi="Times New Roman"/>
          <w:sz w:val="28"/>
        </w:rPr>
      </w:pPr>
      <w:r w:rsidRPr="00D514A0">
        <w:rPr>
          <w:rFonts w:ascii="Times New Roman" w:hAnsi="Times New Roman"/>
          <w:sz w:val="28"/>
        </w:rPr>
        <w:t>7) цена (тариф) покупки потерь электрической энергии, учитываем</w:t>
      </w:r>
      <w:r>
        <w:rPr>
          <w:rFonts w:ascii="Times New Roman" w:hAnsi="Times New Roman"/>
          <w:sz w:val="28"/>
        </w:rPr>
        <w:t>ая</w:t>
      </w:r>
      <w:r w:rsidRPr="00D514A0">
        <w:rPr>
          <w:rFonts w:ascii="Times New Roman" w:hAnsi="Times New Roman"/>
          <w:sz w:val="28"/>
        </w:rPr>
        <w:t xml:space="preserve">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D354D3" w:rsidRDefault="00D354D3" w:rsidP="00D354D3">
      <w:pPr>
        <w:autoSpaceDE w:val="0"/>
        <w:autoSpaceDN w:val="0"/>
        <w:adjustRightInd w:val="0"/>
        <w:spacing w:after="0" w:line="240" w:lineRule="auto"/>
        <w:ind w:firstLine="709"/>
        <w:jc w:val="both"/>
        <w:rPr>
          <w:rFonts w:ascii="Times New Roman" w:hAnsi="Times New Roman"/>
          <w:sz w:val="28"/>
        </w:rPr>
      </w:pPr>
      <w:r w:rsidRPr="00D514A0">
        <w:rPr>
          <w:rFonts w:ascii="Times New Roman" w:hAnsi="Times New Roman"/>
          <w:sz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r>
        <w:rPr>
          <w:rFonts w:ascii="Times New Roman" w:hAnsi="Times New Roman"/>
          <w:sz w:val="28"/>
        </w:rPr>
        <w:t xml:space="preserve"> При этом при применении метода долгосрочной индексации </w:t>
      </w:r>
      <w:r w:rsidRPr="0002715B">
        <w:rPr>
          <w:rFonts w:ascii="Times New Roman" w:hAnsi="Times New Roman"/>
          <w:sz w:val="28"/>
          <w:szCs w:val="28"/>
        </w:rP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w:t>
      </w:r>
      <w:r>
        <w:rPr>
          <w:rFonts w:ascii="Times New Roman" w:hAnsi="Times New Roman"/>
          <w:sz w:val="28"/>
        </w:rPr>
        <w:t xml:space="preserve"> </w:t>
      </w:r>
    </w:p>
    <w:p w:rsidR="00D354D3" w:rsidRDefault="00D354D3" w:rsidP="00D354D3">
      <w:pPr>
        <w:pStyle w:val="ConsPlusNormal"/>
        <w:widowControl/>
        <w:ind w:firstLine="709"/>
        <w:jc w:val="both"/>
        <w:rPr>
          <w:rFonts w:ascii="Times New Roman" w:hAnsi="Times New Roman"/>
          <w:sz w:val="28"/>
        </w:rPr>
      </w:pPr>
      <w:r w:rsidRPr="00D514A0">
        <w:rPr>
          <w:rFonts w:ascii="Times New Roman" w:hAnsi="Times New Roman"/>
          <w:sz w:val="28"/>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w:t>
      </w:r>
      <w:r>
        <w:rPr>
          <w:rFonts w:ascii="Times New Roman" w:hAnsi="Times New Roman" w:cs="Times New Roman"/>
          <w:sz w:val="28"/>
          <w:szCs w:val="28"/>
        </w:rPr>
        <w:t xml:space="preserve">период регулирования </w:t>
      </w:r>
      <w:r w:rsidRPr="00271646">
        <w:rPr>
          <w:rFonts w:ascii="Times New Roman" w:hAnsi="Times New Roman" w:cs="Times New Roman"/>
          <w:sz w:val="28"/>
          <w:szCs w:val="28"/>
        </w:rPr>
        <w:t>в соответствии с Методическими указаниями, утверждаемыми Федеральной службой по тарифам.</w:t>
      </w:r>
      <w:r w:rsidRPr="00271646">
        <w:rPr>
          <w:rFonts w:ascii="Times New Roman" w:hAnsi="Times New Roman"/>
          <w:sz w:val="28"/>
          <w:szCs w:val="28"/>
        </w:rPr>
        <w:t xml:space="preserve"> П</w:t>
      </w:r>
      <w:r w:rsidRPr="00271646">
        <w:rPr>
          <w:rFonts w:ascii="Times New Roman" w:hAnsi="Times New Roman" w:cs="Times New Roman"/>
          <w:sz w:val="28"/>
          <w:szCs w:val="28"/>
        </w:rPr>
        <w:t xml:space="preserve">о </w:t>
      </w:r>
      <w:r w:rsidRPr="00271646">
        <w:rPr>
          <w:rFonts w:ascii="Times New Roman" w:hAnsi="Times New Roman"/>
          <w:sz w:val="28"/>
          <w:szCs w:val="28"/>
        </w:rPr>
        <w:t xml:space="preserve">решению регулирующего органа данная корректировка может осуществляться </w:t>
      </w:r>
      <w:r w:rsidRPr="00D514A0">
        <w:rPr>
          <w:rFonts w:ascii="Times New Roman" w:hAnsi="Times New Roman"/>
          <w:sz w:val="28"/>
        </w:rPr>
        <w:t xml:space="preserve">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 </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sz w:val="28"/>
        </w:rPr>
        <w:t>40</w:t>
      </w:r>
      <w:r w:rsidRPr="00D514A0">
        <w:rPr>
          <w:rFonts w:ascii="Times New Roman" w:hAnsi="Times New Roman"/>
          <w:sz w:val="28"/>
        </w:rPr>
        <w:t xml:space="preserve">.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w:t>
      </w:r>
      <w:r w:rsidRPr="00D514A0">
        <w:rPr>
          <w:rFonts w:ascii="Times New Roman" w:hAnsi="Times New Roman"/>
          <w:sz w:val="28"/>
        </w:rPr>
        <w:lastRenderedPageBreak/>
        <w:t>валовой выручки в порядке, определенном Методическими указаниями, утверждаемыми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w:t>
      </w:r>
      <w:r w:rsidRPr="00271646">
        <w:rPr>
          <w:rFonts w:ascii="Times New Roman" w:hAnsi="Times New Roman" w:cs="Times New Roman"/>
          <w:sz w:val="28"/>
          <w:szCs w:val="28"/>
        </w:rPr>
        <w:t>. Метод индексации может применяться при установлении регулируемых цен (тарифов), указанных в пункте 3 настоящего документа (в том числе на срок более одного года).</w:t>
      </w:r>
    </w:p>
    <w:p w:rsidR="00D354D3" w:rsidRDefault="00D354D3" w:rsidP="00D354D3">
      <w:pPr>
        <w:pStyle w:val="ConsPlusNormal"/>
        <w:widowControl/>
        <w:ind w:firstLine="709"/>
        <w:jc w:val="both"/>
        <w:rPr>
          <w:rFonts w:ascii="Times New Roman" w:hAnsi="Times New Roman" w:cs="Times New Roman"/>
          <w:sz w:val="28"/>
          <w:szCs w:val="28"/>
        </w:rPr>
      </w:pPr>
      <w:r w:rsidRPr="00271646">
        <w:rPr>
          <w:rFonts w:ascii="Times New Roman" w:hAnsi="Times New Roman" w:cs="Times New Roman"/>
          <w:sz w:val="28"/>
          <w:szCs w:val="28"/>
        </w:rP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D354D3" w:rsidRDefault="00D354D3" w:rsidP="00D354D3">
      <w:pPr>
        <w:pStyle w:val="ConsPlusNormal"/>
        <w:widowControl/>
        <w:ind w:firstLine="709"/>
        <w:jc w:val="both"/>
        <w:rPr>
          <w:rFonts w:ascii="Times New Roman" w:hAnsi="Times New Roman" w:cs="Times New Roman"/>
          <w:sz w:val="28"/>
          <w:szCs w:val="28"/>
        </w:rPr>
      </w:pPr>
      <w:r w:rsidRPr="00271646">
        <w:rPr>
          <w:rFonts w:ascii="Times New Roman" w:hAnsi="Times New Roman" w:cs="Times New Roman"/>
          <w:sz w:val="28"/>
          <w:szCs w:val="28"/>
        </w:rPr>
        <w:t>При применении указанного метода цены (тарифы) устанавливаются в соответствии с методическими указаниями, утверждаемыми Федеральной службой по тарифам, которые учитывают:</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программы сокращения расходов организаций, осуществляющих регулируемую деятельность, согласованные с регулирующими органами;</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изменения состава и (или) объемов финансирования инвестиционной программы электроэнергетики;</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отклонения фактических показателей производства продукции на розничном рынке и (или) оказываемых услуг от прогнозных;</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отклонения фактических цен на топливо от прогнозных;</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отклонения фактического индекса потребительских цен от принятого при установлении регулируемых тарифов (цен) прогнозного индекса;</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изменения нормативных правовых актов, влияющие на размеры расходов организаций, осуществляющих регулируемую деятельность;</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изменения регулируемых цен (тарифов) на топливо в соответствии с решениями регулирующих органов;</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изменения ставок налогов и сборов в соответствии с законодательством Российской Федерации о налогах и сборах;</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11) изменение расходов регулируемых организаций, обусловленное изменением количества активов, используемых для осуществления регулируемой деятельности, с учетом коэффициента эластичности расходов по количеству активов.</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расчетном периоде регулирования 12 процентов в год. Данное ограничение не распространяется на определение регулируемых тарифов (цен) на электрическую энергию (мощность) поставщиков для целей продажи на оптовом рынке по регулируемым договорам.</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 Государственный контроль за формированием регулируемых цен (тарифов) и применением цен (тарифов) на электрическую энергию (мощность) осуществляется регулирующими органами в пределах своей компетенции.</w:t>
      </w: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center"/>
        <w:outlineLvl w:val="1"/>
        <w:rPr>
          <w:rFonts w:ascii="Times New Roman" w:hAnsi="Times New Roman" w:cs="Times New Roman"/>
          <w:sz w:val="28"/>
          <w:szCs w:val="28"/>
        </w:rPr>
      </w:pPr>
      <w:r>
        <w:rPr>
          <w:rFonts w:ascii="Times New Roman" w:hAnsi="Times New Roman" w:cs="Times New Roman"/>
          <w:sz w:val="28"/>
          <w:szCs w:val="28"/>
        </w:rPr>
        <w:t>IV. Ценообразование на оптовом рынке</w:t>
      </w:r>
    </w:p>
    <w:p w:rsidR="00D354D3" w:rsidRDefault="00D354D3" w:rsidP="00D354D3">
      <w:pPr>
        <w:pStyle w:val="ConsPlusNormal"/>
        <w:ind w:firstLine="709"/>
        <w:jc w:val="both"/>
        <w:rPr>
          <w:rFonts w:ascii="Times New Roman" w:hAnsi="Times New Roman" w:cs="Times New Roman"/>
          <w:sz w:val="28"/>
          <w:szCs w:val="28"/>
        </w:rPr>
      </w:pPr>
    </w:p>
    <w:p w:rsidR="00D354D3" w:rsidRDefault="00D354D3" w:rsidP="00D354D3">
      <w:pPr>
        <w:spacing w:after="0" w:line="240" w:lineRule="auto"/>
        <w:ind w:firstLine="709"/>
        <w:jc w:val="center"/>
        <w:rPr>
          <w:rFonts w:ascii="Times New Roman" w:hAnsi="Times New Roman"/>
          <w:sz w:val="28"/>
          <w:szCs w:val="28"/>
        </w:rPr>
      </w:pPr>
      <w:r>
        <w:rPr>
          <w:rFonts w:ascii="Times New Roman" w:hAnsi="Times New Roman"/>
          <w:sz w:val="28"/>
          <w:szCs w:val="28"/>
        </w:rPr>
        <w:t>Торговля электрической энергией и мощностью по регулируемым ценам (тарифам) на основании регулируемых договоров купли-продажи электрической энергии (мощности)</w:t>
      </w:r>
    </w:p>
    <w:p w:rsidR="00D354D3" w:rsidRDefault="00D354D3" w:rsidP="00D354D3">
      <w:pPr>
        <w:spacing w:after="0" w:line="240" w:lineRule="auto"/>
        <w:ind w:firstLine="709"/>
        <w:jc w:val="center"/>
        <w:rPr>
          <w:rFonts w:ascii="Times New Roman" w:hAnsi="Times New Roman"/>
          <w:sz w:val="28"/>
          <w:szCs w:val="28"/>
        </w:rPr>
      </w:pPr>
    </w:p>
    <w:p w:rsidR="00D354D3" w:rsidRDefault="00D354D3" w:rsidP="00D354D3">
      <w:pPr>
        <w:spacing w:after="0" w:line="240" w:lineRule="auto"/>
        <w:ind w:firstLine="709"/>
        <w:jc w:val="both"/>
        <w:rPr>
          <w:rFonts w:ascii="Times New Roman" w:hAnsi="Times New Roman"/>
          <w:sz w:val="28"/>
          <w:szCs w:val="28"/>
        </w:rPr>
      </w:pPr>
      <w:r>
        <w:rPr>
          <w:rFonts w:ascii="Times New Roman" w:hAnsi="Times New Roman"/>
          <w:sz w:val="28"/>
          <w:szCs w:val="28"/>
        </w:rPr>
        <w:t>43. Регулируемые тарифы (цены) на электрическую энергию (мощность) поставщиков оптового рынка устанавливаются с постанционной и (или) поблочной разбивкой.</w:t>
      </w:r>
    </w:p>
    <w:p w:rsidR="00D354D3" w:rsidRDefault="00D354D3" w:rsidP="00D354D3">
      <w:pPr>
        <w:spacing w:after="0" w:line="240" w:lineRule="auto"/>
        <w:ind w:firstLine="709"/>
        <w:jc w:val="both"/>
        <w:rPr>
          <w:rFonts w:ascii="Times New Roman" w:hAnsi="Times New Roman"/>
          <w:sz w:val="28"/>
          <w:szCs w:val="28"/>
        </w:rPr>
      </w:pPr>
      <w:r>
        <w:rPr>
          <w:rFonts w:ascii="Times New Roman" w:hAnsi="Times New Roman"/>
          <w:sz w:val="28"/>
          <w:szCs w:val="28"/>
        </w:rP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D354D3" w:rsidRDefault="00D354D3" w:rsidP="00D35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Регулируемые тарифы (цены) на электрическую энергию (мощность) поставщиков для целей продажи на оптовом рынке по регулируемым договорам определяются с применением метода индексации тарифов (цен) в соответствии с </w:t>
      </w:r>
      <w:hyperlink r:id="rId19" w:anchor="1000" w:history="1">
        <w:r w:rsidRPr="000B5943">
          <w:rPr>
            <w:rStyle w:val="a5"/>
            <w:rFonts w:ascii="Times New Roman" w:hAnsi="Times New Roman"/>
            <w:color w:val="auto"/>
            <w:sz w:val="28"/>
            <w:szCs w:val="28"/>
            <w:u w:val="none"/>
          </w:rPr>
          <w:t>формулами</w:t>
        </w:r>
      </w:hyperlink>
      <w:r w:rsidRPr="00271646">
        <w:rPr>
          <w:rFonts w:ascii="Times New Roman" w:hAnsi="Times New Roman"/>
          <w:sz w:val="28"/>
          <w:szCs w:val="28"/>
        </w:rPr>
        <w:t xml:space="preserve"> индексации регулируемых тарифов (цен) н</w:t>
      </w:r>
      <w:r w:rsidRPr="00795F92">
        <w:rPr>
          <w:rFonts w:ascii="Times New Roman" w:hAnsi="Times New Roman"/>
          <w:sz w:val="28"/>
          <w:szCs w:val="28"/>
        </w:rPr>
        <w:t>а электрическую энергию (мощность), устанавливаемыми Федеральной службой по тарифам.</w:t>
      </w:r>
      <w:r>
        <w:rPr>
          <w:rFonts w:ascii="Times New Roman" w:hAnsi="Times New Roman"/>
          <w:sz w:val="28"/>
          <w:szCs w:val="28"/>
        </w:rPr>
        <w:t xml:space="preserve"> Регулируемые цены (тарифы) на </w:t>
      </w:r>
      <w:r w:rsidRPr="00795F92">
        <w:rPr>
          <w:rFonts w:ascii="Times New Roman" w:hAnsi="Times New Roman"/>
          <w:sz w:val="28"/>
          <w:szCs w:val="28"/>
        </w:rPr>
        <w:t>электрическую энергию (мощность)</w:t>
      </w:r>
      <w:r>
        <w:rPr>
          <w:rFonts w:ascii="Times New Roman" w:hAnsi="Times New Roman"/>
          <w:sz w:val="28"/>
          <w:szCs w:val="28"/>
        </w:rPr>
        <w:t xml:space="preserve"> </w:t>
      </w:r>
      <w:r w:rsidRPr="00795F92">
        <w:rPr>
          <w:rFonts w:ascii="Times New Roman" w:hAnsi="Times New Roman"/>
          <w:sz w:val="28"/>
          <w:szCs w:val="28"/>
        </w:rPr>
        <w:t>поставщиков</w:t>
      </w:r>
      <w:r w:rsidRPr="00A206F0">
        <w:rPr>
          <w:rFonts w:ascii="Times New Roman" w:hAnsi="Times New Roman"/>
          <w:sz w:val="28"/>
          <w:szCs w:val="28"/>
        </w:rPr>
        <w:t xml:space="preserve"> </w:t>
      </w:r>
      <w:r w:rsidRPr="00795F92">
        <w:rPr>
          <w:rFonts w:ascii="Times New Roman" w:hAnsi="Times New Roman"/>
          <w:sz w:val="28"/>
          <w:szCs w:val="28"/>
        </w:rPr>
        <w:t>для целей продажи на оптовом рынке по регулируемым договорам</w:t>
      </w:r>
      <w:r>
        <w:rPr>
          <w:rFonts w:ascii="Times New Roman" w:hAnsi="Times New Roman"/>
          <w:sz w:val="28"/>
          <w:szCs w:val="28"/>
        </w:rPr>
        <w:t xml:space="preserve"> на первый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такого поставщика, </w:t>
      </w:r>
      <w:r w:rsidRPr="00D514A0">
        <w:rPr>
          <w:rFonts w:ascii="Times New Roman" w:hAnsi="Times New Roman"/>
          <w:color w:val="000000" w:themeColor="text1"/>
          <w:sz w:val="28"/>
          <w:szCs w:val="28"/>
        </w:rPr>
        <w:t>устан</w:t>
      </w:r>
      <w:r>
        <w:rPr>
          <w:rFonts w:ascii="Times New Roman" w:hAnsi="Times New Roman"/>
          <w:color w:val="000000" w:themeColor="text1"/>
          <w:sz w:val="28"/>
          <w:szCs w:val="28"/>
        </w:rPr>
        <w:t>о</w:t>
      </w:r>
      <w:r w:rsidRPr="00D514A0">
        <w:rPr>
          <w:rFonts w:ascii="Times New Roman" w:hAnsi="Times New Roman"/>
          <w:color w:val="000000" w:themeColor="text1"/>
          <w:sz w:val="28"/>
          <w:szCs w:val="28"/>
        </w:rPr>
        <w:t>вл</w:t>
      </w:r>
      <w:r>
        <w:rPr>
          <w:rFonts w:ascii="Times New Roman" w:hAnsi="Times New Roman"/>
          <w:color w:val="000000" w:themeColor="text1"/>
          <w:sz w:val="28"/>
          <w:szCs w:val="28"/>
        </w:rPr>
        <w:t>енный</w:t>
      </w:r>
      <w:r>
        <w:rPr>
          <w:rFonts w:ascii="Times New Roman" w:hAnsi="Times New Roman"/>
          <w:sz w:val="28"/>
          <w:szCs w:val="28"/>
        </w:rPr>
        <w:t xml:space="preserve"> органом исполнительной власти субъекта Российской Федерации в области </w:t>
      </w:r>
      <w:r w:rsidRPr="00D514A0">
        <w:rPr>
          <w:rFonts w:ascii="Times New Roman" w:hAnsi="Times New Roman"/>
          <w:color w:val="000000" w:themeColor="text1"/>
          <w:sz w:val="28"/>
          <w:szCs w:val="28"/>
        </w:rPr>
        <w:t>государственного</w:t>
      </w:r>
      <w:r>
        <w:rPr>
          <w:rFonts w:ascii="Times New Roman" w:hAnsi="Times New Roman"/>
          <w:sz w:val="28"/>
          <w:szCs w:val="28"/>
        </w:rPr>
        <w:t xml:space="preserve"> регулирования тарифов на предшествующий период регулирования.</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Ц</w:t>
      </w:r>
      <w:r w:rsidRPr="00D514A0">
        <w:rPr>
          <w:rFonts w:ascii="Times New Roman" w:hAnsi="Times New Roman"/>
          <w:sz w:val="28"/>
          <w:szCs w:val="28"/>
        </w:rPr>
        <w:t xml:space="preserve">ены (тарифы) </w:t>
      </w:r>
      <w:r>
        <w:rPr>
          <w:rFonts w:ascii="Times New Roman" w:hAnsi="Times New Roman"/>
          <w:sz w:val="28"/>
          <w:szCs w:val="28"/>
        </w:rPr>
        <w:t xml:space="preserve">для целей продажи на оптовом рынке по регулируемым договорам для поставщиков, </w:t>
      </w:r>
      <w:r w:rsidRPr="00D514A0">
        <w:rPr>
          <w:rFonts w:ascii="Times New Roman" w:hAnsi="Times New Roman"/>
          <w:sz w:val="28"/>
          <w:szCs w:val="28"/>
        </w:rPr>
        <w:t>поставля</w:t>
      </w:r>
      <w:r>
        <w:rPr>
          <w:rFonts w:ascii="Times New Roman" w:hAnsi="Times New Roman"/>
          <w:sz w:val="28"/>
          <w:szCs w:val="28"/>
        </w:rPr>
        <w:t xml:space="preserve">ющих в текущем </w:t>
      </w:r>
      <w:r>
        <w:rPr>
          <w:rFonts w:ascii="Times New Roman" w:hAnsi="Times New Roman"/>
          <w:sz w:val="28"/>
          <w:szCs w:val="28"/>
        </w:rPr>
        <w:lastRenderedPageBreak/>
        <w:t>периоде регулирования</w:t>
      </w:r>
      <w:r w:rsidRPr="00D514A0">
        <w:rPr>
          <w:rFonts w:ascii="Times New Roman" w:hAnsi="Times New Roman"/>
          <w:sz w:val="28"/>
          <w:szCs w:val="28"/>
        </w:rPr>
        <w:t xml:space="preserve"> мощность и электрическую энергию в вынужденном режиме</w:t>
      </w:r>
      <w:r>
        <w:rPr>
          <w:rFonts w:ascii="Times New Roman" w:hAnsi="Times New Roman"/>
          <w:sz w:val="28"/>
          <w:szCs w:val="28"/>
        </w:rPr>
        <w:t>, а в плановом периоде регулирования поставляющих мощность по цене, определенной по итогам конкурентного отбора мощности,</w:t>
      </w:r>
      <w:r w:rsidRPr="00D514A0">
        <w:rPr>
          <w:rFonts w:ascii="Times New Roman" w:hAnsi="Times New Roman"/>
          <w:sz w:val="28"/>
          <w:szCs w:val="28"/>
        </w:rPr>
        <w:t xml:space="preserve"> </w:t>
      </w:r>
      <w:r>
        <w:rPr>
          <w:rFonts w:ascii="Times New Roman" w:hAnsi="Times New Roman"/>
          <w:sz w:val="28"/>
          <w:szCs w:val="28"/>
        </w:rPr>
        <w:t>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w:t>
      </w:r>
    </w:p>
    <w:p w:rsidR="00D354D3" w:rsidRDefault="00D354D3" w:rsidP="00D354D3">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поставщик приобретает по основаниям, предусмотренным действующим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r>
        <w:rPr>
          <w:rFonts w:ascii="Times New Roman" w:hAnsi="Times New Roman" w:cs="Arial"/>
          <w:sz w:val="28"/>
          <w:szCs w:val="28"/>
        </w:rPr>
        <w:t>.</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4</w:t>
      </w:r>
      <w:r>
        <w:rPr>
          <w:rFonts w:ascii="Times New Roman" w:hAnsi="Times New Roman" w:cs="Times New Roman"/>
          <w:sz w:val="28"/>
          <w:szCs w:val="28"/>
        </w:rPr>
        <w:t>4</w:t>
      </w:r>
      <w:r w:rsidRPr="00795F92">
        <w:rPr>
          <w:rFonts w:ascii="Times New Roman" w:hAnsi="Times New Roman" w:cs="Times New Roman"/>
          <w:sz w:val="28"/>
          <w:szCs w:val="28"/>
        </w:rPr>
        <w:t xml:space="preserve">. Федеральная служба по тарифам в целях формирования регулируемых договоров, заключаемых в соответствующем периоде регулирования, </w:t>
      </w:r>
      <w:hyperlink r:id="rId20" w:anchor="1000" w:history="1">
        <w:r w:rsidRPr="000B5943">
          <w:rPr>
            <w:rStyle w:val="a5"/>
            <w:rFonts w:ascii="Times New Roman" w:hAnsi="Times New Roman"/>
            <w:color w:val="auto"/>
            <w:sz w:val="28"/>
            <w:szCs w:val="28"/>
            <w:u w:val="none"/>
          </w:rPr>
          <w:t>устанавливает</w:t>
        </w:r>
      </w:hyperlink>
      <w:r w:rsidRPr="008179FF">
        <w:rPr>
          <w:rFonts w:ascii="Times New Roman" w:hAnsi="Times New Roman" w:cs="Times New Roman"/>
          <w:sz w:val="28"/>
          <w:szCs w:val="28"/>
        </w:rPr>
        <w:t xml:space="preserve"> ин</w:t>
      </w:r>
      <w:r w:rsidRPr="00795F92">
        <w:rPr>
          <w:rFonts w:ascii="Times New Roman" w:hAnsi="Times New Roman" w:cs="Times New Roman"/>
          <w:sz w:val="28"/>
          <w:szCs w:val="28"/>
        </w:rPr>
        <w:t>дикативные цены на элек</w:t>
      </w:r>
      <w:r>
        <w:rPr>
          <w:rFonts w:ascii="Times New Roman" w:hAnsi="Times New Roman" w:cs="Times New Roman"/>
          <w:sz w:val="28"/>
          <w:szCs w:val="28"/>
        </w:rPr>
        <w:t xml:space="preserve">трическую энергию и на мощность </w:t>
      </w:r>
      <w:r w:rsidRPr="0066596B">
        <w:rPr>
          <w:rFonts w:ascii="Times New Roman" w:hAnsi="Times New Roman" w:cs="Times New Roman"/>
          <w:sz w:val="28"/>
          <w:szCs w:val="28"/>
        </w:rPr>
        <w:t>для населения и приравненных к нему категорий потребителей, а также индикативные цена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r>
        <w:rPr>
          <w:rFonts w:ascii="Times New Roman" w:hAnsi="Times New Roman" w:cs="Times New Roman"/>
          <w:sz w:val="28"/>
          <w:szCs w:val="28"/>
        </w:rPr>
        <w:t xml:space="preserve"> в соответствии с методическими указаниями, утверждаемыми Федеральной службой по тарифам, которые </w:t>
      </w:r>
      <w:r w:rsidRPr="00795F92">
        <w:rPr>
          <w:rFonts w:ascii="Times New Roman" w:hAnsi="Times New Roman" w:cs="Times New Roman"/>
          <w:sz w:val="28"/>
          <w:szCs w:val="28"/>
        </w:rPr>
        <w:t>дифференцируются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D354D3" w:rsidRDefault="00D354D3" w:rsidP="00D354D3">
      <w:pPr>
        <w:pStyle w:val="ConsPlusNormal"/>
        <w:widowControl/>
        <w:ind w:firstLine="709"/>
        <w:jc w:val="both"/>
        <w:rPr>
          <w:rFonts w:ascii="Times New Roman" w:hAnsi="Times New Roman" w:cs="Times New Roman"/>
          <w:sz w:val="28"/>
          <w:szCs w:val="28"/>
        </w:rPr>
      </w:pPr>
      <w:r w:rsidRPr="002C4DA0">
        <w:rPr>
          <w:rFonts w:ascii="Times New Roman" w:hAnsi="Times New Roman" w:cs="Times New Roman"/>
          <w:sz w:val="28"/>
          <w:szCs w:val="28"/>
        </w:rPr>
        <w:t>4</w:t>
      </w:r>
      <w:r>
        <w:rPr>
          <w:rFonts w:ascii="Times New Roman" w:hAnsi="Times New Roman" w:cs="Times New Roman"/>
          <w:sz w:val="28"/>
          <w:szCs w:val="28"/>
        </w:rPr>
        <w:t>5</w:t>
      </w:r>
      <w:r w:rsidRPr="002C4DA0">
        <w:rPr>
          <w:rFonts w:ascii="Times New Roman" w:hAnsi="Times New Roman" w:cs="Times New Roman"/>
          <w:sz w:val="28"/>
          <w:szCs w:val="28"/>
        </w:rPr>
        <w:t>. Индикативные цены на электрическую энергию и на мощность</w:t>
      </w:r>
      <w:r>
        <w:rPr>
          <w:rFonts w:ascii="Times New Roman" w:hAnsi="Times New Roman" w:cs="Times New Roman"/>
          <w:sz w:val="28"/>
          <w:szCs w:val="28"/>
        </w:rPr>
        <w:t xml:space="preserve"> для</w:t>
      </w:r>
      <w:r w:rsidRPr="002C4DA0">
        <w:rPr>
          <w:rFonts w:ascii="Times New Roman" w:hAnsi="Times New Roman" w:cs="Times New Roman"/>
          <w:sz w:val="28"/>
          <w:szCs w:val="28"/>
        </w:rPr>
        <w:t xml:space="preserve"> населени</w:t>
      </w:r>
      <w:r>
        <w:rPr>
          <w:rFonts w:ascii="Times New Roman" w:hAnsi="Times New Roman" w:cs="Times New Roman"/>
          <w:sz w:val="28"/>
          <w:szCs w:val="28"/>
        </w:rPr>
        <w:t>я</w:t>
      </w:r>
      <w:r w:rsidRPr="002C4DA0">
        <w:rPr>
          <w:rFonts w:ascii="Times New Roman" w:hAnsi="Times New Roman" w:cs="Times New Roman"/>
          <w:sz w:val="28"/>
          <w:szCs w:val="28"/>
        </w:rPr>
        <w:t xml:space="preserve"> и приравненны</w:t>
      </w:r>
      <w:r>
        <w:rPr>
          <w:rFonts w:ascii="Times New Roman" w:hAnsi="Times New Roman" w:cs="Times New Roman"/>
          <w:sz w:val="28"/>
          <w:szCs w:val="28"/>
        </w:rPr>
        <w:t>х</w:t>
      </w:r>
      <w:r w:rsidRPr="002C4DA0">
        <w:rPr>
          <w:rFonts w:ascii="Times New Roman" w:hAnsi="Times New Roman" w:cs="Times New Roman"/>
          <w:sz w:val="28"/>
          <w:szCs w:val="28"/>
        </w:rPr>
        <w:t xml:space="preserve"> к нему категори</w:t>
      </w:r>
      <w:r>
        <w:rPr>
          <w:rFonts w:ascii="Times New Roman" w:hAnsi="Times New Roman" w:cs="Times New Roman"/>
          <w:sz w:val="28"/>
          <w:szCs w:val="28"/>
        </w:rPr>
        <w:t>й</w:t>
      </w:r>
      <w:r w:rsidRPr="002C4DA0">
        <w:rPr>
          <w:rFonts w:ascii="Times New Roman" w:hAnsi="Times New Roman" w:cs="Times New Roman"/>
          <w:sz w:val="28"/>
          <w:szCs w:val="28"/>
        </w:rPr>
        <w:t xml:space="preserve"> потребителей, </w:t>
      </w:r>
      <w:r w:rsidRPr="0066596B">
        <w:rPr>
          <w:rFonts w:ascii="Times New Roman" w:hAnsi="Times New Roman" w:cs="Times New Roman"/>
          <w:sz w:val="28"/>
          <w:szCs w:val="28"/>
        </w:rPr>
        <w:t>а также индикативные цена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r>
        <w:rPr>
          <w:rFonts w:ascii="Times New Roman" w:hAnsi="Times New Roman" w:cs="Times New Roman"/>
          <w:sz w:val="28"/>
          <w:szCs w:val="28"/>
        </w:rPr>
        <w:t xml:space="preserve">, </w:t>
      </w:r>
      <w:r w:rsidRPr="002C4DA0">
        <w:rPr>
          <w:rFonts w:ascii="Times New Roman" w:hAnsi="Times New Roman" w:cs="Times New Roman"/>
          <w:sz w:val="28"/>
          <w:szCs w:val="28"/>
        </w:rPr>
        <w:t>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населению и приравненных к нему категориям потребителей, в соответствии с методическими указаниями, утверждаемыми Федеральной службой по тарифам.</w:t>
      </w:r>
    </w:p>
    <w:p w:rsidR="00D354D3" w:rsidRDefault="00D354D3" w:rsidP="00D354D3">
      <w:pPr>
        <w:spacing w:after="0" w:line="240" w:lineRule="auto"/>
        <w:ind w:firstLine="709"/>
        <w:jc w:val="both"/>
        <w:rPr>
          <w:rFonts w:ascii="Times New Roman" w:hAnsi="Times New Roman"/>
          <w:sz w:val="28"/>
          <w:szCs w:val="28"/>
        </w:rPr>
      </w:pPr>
      <w:r w:rsidRPr="00D514A0">
        <w:rPr>
          <w:rFonts w:ascii="Times New Roman" w:hAnsi="Times New Roman"/>
          <w:sz w:val="28"/>
          <w:szCs w:val="28"/>
        </w:rPr>
        <w:t xml:space="preserve">46. Цены на мощность вводимых в эксплуатацию новых атомных станций и гидроэлектростанций (в том числе гидроаккумулирующих </w:t>
      </w:r>
      <w:r w:rsidRPr="00D514A0">
        <w:rPr>
          <w:rFonts w:ascii="Times New Roman" w:hAnsi="Times New Roman"/>
          <w:sz w:val="28"/>
          <w:szCs w:val="28"/>
        </w:rPr>
        <w:lastRenderedPageBreak/>
        <w:t xml:space="preserve">электростанций), цены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правилами оптового рынка и методическими указаниями, утверждаемыми Федеральной службой по тарифам, предусматривающими их расчёт, в том числе с использованием типовых затрат. </w:t>
      </w:r>
    </w:p>
    <w:p w:rsidR="00D354D3" w:rsidRDefault="00D354D3" w:rsidP="00D354D3">
      <w:pPr>
        <w:spacing w:after="0" w:line="240" w:lineRule="auto"/>
        <w:ind w:firstLine="709"/>
        <w:jc w:val="both"/>
        <w:rPr>
          <w:rFonts w:ascii="Times New Roman" w:hAnsi="Times New Roman"/>
          <w:sz w:val="28"/>
          <w:szCs w:val="28"/>
        </w:rPr>
      </w:pPr>
      <w:r w:rsidRPr="00BE00F1">
        <w:rPr>
          <w:rFonts w:ascii="Times New Roman" w:hAnsi="Times New Roman"/>
          <w:sz w:val="28"/>
          <w:szCs w:val="28"/>
        </w:rPr>
        <w:t>При расчете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введенного в эксплуатацию в 2007-2011 гг.,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D354D3" w:rsidRDefault="00D354D3" w:rsidP="00D354D3">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w:t>
      </w:r>
      <w:r w:rsidRPr="0075509F">
        <w:rPr>
          <w:rFonts w:ascii="Times New Roman" w:eastAsiaTheme="minorHAnsi" w:hAnsi="Times New Roman"/>
          <w:sz w:val="28"/>
          <w:szCs w:val="28"/>
          <w:lang w:eastAsia="en-US"/>
        </w:rPr>
        <w:t>оставляющая цены на мощность, поставляем</w:t>
      </w:r>
      <w:r>
        <w:rPr>
          <w:rFonts w:ascii="Times New Roman" w:eastAsiaTheme="minorHAnsi" w:hAnsi="Times New Roman"/>
          <w:sz w:val="28"/>
          <w:szCs w:val="28"/>
          <w:lang w:eastAsia="en-US"/>
        </w:rPr>
        <w:t>ая</w:t>
      </w:r>
      <w:r w:rsidRPr="0075509F">
        <w:rPr>
          <w:rFonts w:ascii="Times New Roman" w:eastAsiaTheme="minorHAnsi" w:hAnsi="Times New Roman"/>
          <w:sz w:val="28"/>
          <w:szCs w:val="28"/>
          <w:lang w:eastAsia="en-US"/>
        </w:rPr>
        <w:t xml:space="preserve"> на оптовый рынок электрической энергии (мощности) с использованием генерирующих объектов атомных станций и гидроэлектростанций (в том числе гидроаккумулирующих электростанций), соответствующая </w:t>
      </w:r>
      <w:r>
        <w:rPr>
          <w:rFonts w:ascii="Times New Roman" w:eastAsiaTheme="minorHAnsi" w:hAnsi="Times New Roman"/>
          <w:sz w:val="28"/>
          <w:szCs w:val="28"/>
          <w:lang w:eastAsia="en-US"/>
        </w:rPr>
        <w:t xml:space="preserve">размеру денежных средств, необходимому для обеспечения безопасной эксплуатации атомных станций и гидроэлектростанций (в том числе гидроаккумулирующих электростанций, определяется в порядке, предусмотренном </w:t>
      </w:r>
      <w:r w:rsidRPr="00D514A0">
        <w:rPr>
          <w:rFonts w:ascii="Times New Roman" w:hAnsi="Times New Roman"/>
          <w:sz w:val="28"/>
          <w:szCs w:val="28"/>
        </w:rPr>
        <w:t>Федеральной службой по тарифам, в том числе с использованием типовых затрат.</w:t>
      </w:r>
      <w:r>
        <w:rPr>
          <w:rFonts w:ascii="Times New Roman" w:eastAsiaTheme="minorHAnsi" w:hAnsi="Times New Roman"/>
          <w:sz w:val="28"/>
          <w:szCs w:val="28"/>
          <w:lang w:eastAsia="en-US"/>
        </w:rPr>
        <w:t xml:space="preserve"> </w:t>
      </w:r>
    </w:p>
    <w:p w:rsidR="00D354D3" w:rsidRDefault="00D354D3" w:rsidP="00D354D3">
      <w:pPr>
        <w:spacing w:after="0" w:line="240" w:lineRule="auto"/>
        <w:ind w:firstLine="709"/>
        <w:jc w:val="both"/>
        <w:rPr>
          <w:rFonts w:ascii="Times New Roman" w:hAnsi="Times New Roman"/>
          <w:sz w:val="28"/>
          <w:szCs w:val="28"/>
        </w:rPr>
      </w:pPr>
      <w:r w:rsidRPr="00D514A0">
        <w:rPr>
          <w:rFonts w:ascii="Times New Roman" w:hAnsi="Times New Roman"/>
          <w:sz w:val="28"/>
          <w:szCs w:val="28"/>
        </w:rPr>
        <w:t>Если для генерирующих объектов, мощность которых поставляется на оптовом рынке в вынужденном режиме, Федеральной службой по тарифам определяются тарифы (цены) на мощность, поставляемую на оптовом рынке в вынужденном режиме, и (или) на поставляемую в таких условиях электрическую энергию, регулируемые тарифы (цены) на мощность и на электрическую энергию в отношении таких генерирующих объектов устанавливаются на уровне этих тарифов (цен) в определяемом Федеральной службой по тарифам порядке при условии выполнения в отношении генерирующего объекта всех требований Правил оптового рынка электрической энергии и мощности, предъявляемых к генерирующим объектам, поставляющим мощность в вынужденном режиме.</w:t>
      </w:r>
    </w:p>
    <w:p w:rsidR="00D354D3" w:rsidRDefault="00D354D3" w:rsidP="00D354D3">
      <w:pPr>
        <w:spacing w:after="0" w:line="240" w:lineRule="auto"/>
        <w:ind w:firstLine="709"/>
        <w:jc w:val="both"/>
        <w:rPr>
          <w:rFonts w:ascii="Times New Roman" w:hAnsi="Times New Roman"/>
          <w:sz w:val="28"/>
          <w:szCs w:val="28"/>
        </w:rPr>
      </w:pPr>
      <w:r w:rsidRPr="00D514A0">
        <w:rPr>
          <w:rFonts w:ascii="Times New Roman" w:hAnsi="Times New Roman"/>
          <w:sz w:val="28"/>
          <w:szCs w:val="28"/>
        </w:rPr>
        <w:t xml:space="preserve">В отношении генерирующих объектов, введенных в эксплуатацию после 2007 года, для которых не установлены подлежащие индексации регулируемые тарифы (цены) на электрическую энергию и мощность, регулируемый тариф (цена) на мощность, оплачиваемую по регулируемым договорам, </w:t>
      </w:r>
      <w:r w:rsidRPr="00D514A0">
        <w:rPr>
          <w:rFonts w:ascii="Times New Roman" w:hAnsi="Times New Roman"/>
          <w:sz w:val="28"/>
          <w:szCs w:val="28"/>
        </w:rPr>
        <w:lastRenderedPageBreak/>
        <w:t xml:space="preserve">устанавливается на уровне цены мощности, определенной по итогам конкурентного отбора мощности, а </w:t>
      </w:r>
      <w:r>
        <w:rPr>
          <w:rFonts w:ascii="Times New Roman" w:hAnsi="Times New Roman"/>
          <w:sz w:val="28"/>
          <w:szCs w:val="28"/>
        </w:rPr>
        <w:t xml:space="preserve">с 2013 года </w:t>
      </w:r>
      <w:r w:rsidRPr="00D514A0">
        <w:rPr>
          <w:rFonts w:ascii="Times New Roman" w:hAnsi="Times New Roman"/>
          <w:sz w:val="28"/>
          <w:szCs w:val="28"/>
        </w:rPr>
        <w:t xml:space="preserve">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регулируемый тариф (цена) на электрическую энергию, поставляемую по регулируемым договорам, если он устанавливается впервые, рассчитывается в соответствии с определяемым Федеральной службой по тарифам порядком, на основании которого рассчитывается тариф (цена) на электрическую энергию, поставляемую в условиях поставки мощности в вынужденном режиме, а в последующем – с применением </w:t>
      </w:r>
      <w:r>
        <w:rPr>
          <w:rFonts w:ascii="Times New Roman" w:hAnsi="Times New Roman"/>
          <w:sz w:val="28"/>
          <w:szCs w:val="28"/>
        </w:rPr>
        <w:t xml:space="preserve">формул </w:t>
      </w:r>
      <w:r w:rsidRPr="00D514A0">
        <w:rPr>
          <w:rFonts w:ascii="Times New Roman" w:hAnsi="Times New Roman"/>
          <w:sz w:val="28"/>
          <w:szCs w:val="28"/>
        </w:rPr>
        <w:t xml:space="preserve">индексации </w:t>
      </w:r>
      <w:r>
        <w:rPr>
          <w:rFonts w:ascii="Times New Roman" w:hAnsi="Times New Roman"/>
          <w:sz w:val="28"/>
          <w:szCs w:val="28"/>
        </w:rPr>
        <w:t xml:space="preserve">регулируемых </w:t>
      </w:r>
      <w:r w:rsidRPr="00D514A0">
        <w:rPr>
          <w:rFonts w:ascii="Times New Roman" w:hAnsi="Times New Roman"/>
          <w:sz w:val="28"/>
          <w:szCs w:val="28"/>
        </w:rPr>
        <w:t>тарифов (цен)</w:t>
      </w:r>
      <w:r>
        <w:rPr>
          <w:rFonts w:ascii="Times New Roman" w:hAnsi="Times New Roman"/>
          <w:sz w:val="28"/>
          <w:szCs w:val="28"/>
        </w:rPr>
        <w:t xml:space="preserve"> на электрическую энергию (мощность)</w:t>
      </w:r>
      <w:r w:rsidRPr="00D514A0">
        <w:rPr>
          <w:rFonts w:ascii="Times New Roman" w:hAnsi="Times New Roman"/>
          <w:sz w:val="28"/>
          <w:szCs w:val="28"/>
        </w:rPr>
        <w:t>. Данное положение не применяется, если в отношении генерирующего объекта для участия в конкурентном отборе мощности была подана и отобрана ценовая заявка на продажу мощности, содержащая цену, отнесенную в соответствии с правилами оптового рынка к наиболее высоким ценам.</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Ц</w:t>
      </w:r>
      <w:r w:rsidRPr="007F27DF">
        <w:rPr>
          <w:rFonts w:ascii="Times New Roman" w:hAnsi="Times New Roman"/>
          <w:sz w:val="28"/>
          <w:szCs w:val="28"/>
        </w:rPr>
        <w:t>ены на мощность генерирующих объектов участников оптового рынка электрической энергии (мощности), которые заключили договоры о предоставлении мощности, но не ввели в эксплуатацию хотя бы один из указанных в договоре генерирующих объектов в течение более чем 12 календарных месяцев по окончании срока, установленного в договоре</w:t>
      </w:r>
      <w:r>
        <w:rPr>
          <w:rFonts w:ascii="Times New Roman" w:hAnsi="Times New Roman"/>
          <w:sz w:val="28"/>
          <w:szCs w:val="28"/>
        </w:rPr>
        <w:t xml:space="preserve">, определяются в </w:t>
      </w:r>
      <w:r w:rsidRPr="00D514A0">
        <w:rPr>
          <w:rFonts w:ascii="Times New Roman" w:hAnsi="Times New Roman"/>
          <w:sz w:val="28"/>
          <w:szCs w:val="28"/>
        </w:rPr>
        <w:t>соответствии с определяемым Федеральной службой по тарифам порядком</w:t>
      </w:r>
      <w:r>
        <w:rPr>
          <w:rFonts w:ascii="Times New Roman" w:hAnsi="Times New Roman"/>
          <w:sz w:val="28"/>
          <w:szCs w:val="28"/>
        </w:rPr>
        <w:t xml:space="preserve"> с учетом величины прогнозируемого дохода от продажи электрической энергии при проведении конкурентного отбора ценовых заявок на сутки вперед и размера денежных средств, полученных генерирующими компаниями оптового рынка электрической энергии (мощности)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w:t>
      </w:r>
    </w:p>
    <w:p w:rsidR="00D354D3" w:rsidRDefault="00D354D3" w:rsidP="00D354D3">
      <w:pPr>
        <w:pStyle w:val="ConsPlusNormal"/>
        <w:widowControl/>
        <w:ind w:firstLine="709"/>
        <w:jc w:val="both"/>
        <w:rPr>
          <w:rFonts w:ascii="Times New Roman" w:hAnsi="Times New Roman" w:cs="Times New Roman"/>
          <w:sz w:val="28"/>
          <w:szCs w:val="28"/>
          <w:highlight w:val="white"/>
        </w:rPr>
      </w:pPr>
      <w:r w:rsidRPr="00795F92">
        <w:rPr>
          <w:rFonts w:ascii="Times New Roman" w:hAnsi="Times New Roman" w:cs="Times New Roman"/>
          <w:sz w:val="28"/>
          <w:szCs w:val="28"/>
          <w:highlight w:val="white"/>
        </w:rPr>
        <w:t xml:space="preserve">47. </w:t>
      </w:r>
      <w:r>
        <w:rPr>
          <w:rFonts w:ascii="Times New Roman" w:hAnsi="Times New Roman" w:cs="Times New Roman"/>
          <w:sz w:val="28"/>
          <w:szCs w:val="28"/>
          <w:highlight w:val="white"/>
        </w:rPr>
        <w:t>Цена (т</w:t>
      </w:r>
      <w:r w:rsidRPr="00795F92">
        <w:rPr>
          <w:rFonts w:ascii="Times New Roman" w:hAnsi="Times New Roman" w:cs="Times New Roman"/>
          <w:sz w:val="28"/>
          <w:szCs w:val="28"/>
          <w:highlight w:val="white"/>
        </w:rPr>
        <w:t>ариф</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выработанную объектом по производству электрической энергии, введенным в эксплуатацию в соответствии с Постановлением Правительства Российской Федерации от 7 декабря 2005 г. № 738, определяется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highlight w:val="white"/>
        </w:rPr>
      </w:pPr>
      <w:r w:rsidRPr="00795F92">
        <w:rPr>
          <w:rFonts w:ascii="Times New Roman" w:hAnsi="Times New Roman" w:cs="Times New Roman"/>
          <w:sz w:val="28"/>
          <w:szCs w:val="28"/>
          <w:highlight w:val="white"/>
        </w:rPr>
        <w:t xml:space="preserve">В случае использования газа в качестве основного топлива </w:t>
      </w:r>
      <w:r>
        <w:rPr>
          <w:rFonts w:ascii="Times New Roman" w:hAnsi="Times New Roman" w:cs="Times New Roman"/>
          <w:sz w:val="28"/>
          <w:szCs w:val="28"/>
          <w:highlight w:val="white"/>
        </w:rPr>
        <w:t>цена (</w:t>
      </w:r>
      <w:r w:rsidRPr="00795F92">
        <w:rPr>
          <w:rFonts w:ascii="Times New Roman" w:hAnsi="Times New Roman" w:cs="Times New Roman"/>
          <w:sz w:val="28"/>
          <w:szCs w:val="28"/>
          <w:highlight w:val="white"/>
        </w:rPr>
        <w:t>тариф</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определяется ежегодно по формуле расчета </w:t>
      </w:r>
      <w:r>
        <w:rPr>
          <w:rFonts w:ascii="Times New Roman" w:hAnsi="Times New Roman" w:cs="Times New Roman"/>
          <w:sz w:val="28"/>
          <w:szCs w:val="28"/>
          <w:highlight w:val="white"/>
        </w:rPr>
        <w:t>цены (</w:t>
      </w:r>
      <w:r w:rsidRPr="00795F92">
        <w:rPr>
          <w:rFonts w:ascii="Times New Roman" w:hAnsi="Times New Roman" w:cs="Times New Roman"/>
          <w:sz w:val="28"/>
          <w:szCs w:val="28"/>
          <w:highlight w:val="white"/>
        </w:rPr>
        <w:t>тарифа</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установленной 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(далее - правила проведения конкурсов), на основании параметров, заявленных в отобранном по </w:t>
      </w:r>
      <w:r w:rsidRPr="00795F92">
        <w:rPr>
          <w:rFonts w:ascii="Times New Roman" w:hAnsi="Times New Roman" w:cs="Times New Roman"/>
          <w:sz w:val="28"/>
          <w:szCs w:val="28"/>
          <w:highlight w:val="white"/>
        </w:rPr>
        <w:lastRenderedPageBreak/>
        <w:t xml:space="preserve">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w:t>
      </w:r>
      <w:r>
        <w:rPr>
          <w:rFonts w:ascii="Times New Roman" w:hAnsi="Times New Roman" w:cs="Times New Roman"/>
          <w:sz w:val="28"/>
          <w:szCs w:val="28"/>
          <w:highlight w:val="white"/>
        </w:rPr>
        <w:t>цены (</w:t>
      </w:r>
      <w:r w:rsidRPr="00795F92">
        <w:rPr>
          <w:rFonts w:ascii="Times New Roman" w:hAnsi="Times New Roman" w:cs="Times New Roman"/>
          <w:sz w:val="28"/>
          <w:szCs w:val="28"/>
          <w:highlight w:val="white"/>
        </w:rPr>
        <w:t>тарифа</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w:t>
      </w:r>
      <w:r>
        <w:rPr>
          <w:rFonts w:ascii="Times New Roman" w:hAnsi="Times New Roman" w:cs="Times New Roman"/>
          <w:sz w:val="28"/>
          <w:szCs w:val="28"/>
          <w:highlight w:val="white"/>
        </w:rPr>
        <w:t>цены (</w:t>
      </w:r>
      <w:r w:rsidRPr="00795F92">
        <w:rPr>
          <w:rFonts w:ascii="Times New Roman" w:hAnsi="Times New Roman" w:cs="Times New Roman"/>
          <w:sz w:val="28"/>
          <w:szCs w:val="28"/>
          <w:highlight w:val="white"/>
        </w:rPr>
        <w:t>тарифа</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использовался прогноз цены на газ, предложенный данным участником конкурса, отклонения фактического показателя цены на газ от прогнозного уровня цены учету не подлежат.</w:t>
      </w:r>
    </w:p>
    <w:p w:rsidR="00D354D3" w:rsidRDefault="00D354D3" w:rsidP="00D354D3">
      <w:pPr>
        <w:pStyle w:val="ConsPlusNormal"/>
        <w:widowControl/>
        <w:ind w:firstLine="709"/>
        <w:jc w:val="both"/>
        <w:rPr>
          <w:rFonts w:ascii="Times New Roman" w:hAnsi="Times New Roman" w:cs="Times New Roman"/>
          <w:sz w:val="28"/>
          <w:szCs w:val="28"/>
          <w:highlight w:val="white"/>
        </w:rPr>
      </w:pPr>
      <w:r w:rsidRPr="00795F92">
        <w:rPr>
          <w:rFonts w:ascii="Times New Roman" w:hAnsi="Times New Roman" w:cs="Times New Roman"/>
          <w:sz w:val="28"/>
          <w:szCs w:val="28"/>
          <w:highlight w:val="white"/>
        </w:rPr>
        <w:t xml:space="preserve">В случае использования угля в качестве основного топлива тариф на электрическую энергию определяется ежегодно по формуле расчета тарифа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тарифа на электрическую энергию в случае </w:t>
      </w:r>
      <w:r w:rsidRPr="00795F92">
        <w:rPr>
          <w:rFonts w:ascii="Times New Roman" w:hAnsi="Times New Roman" w:cs="Times New Roman"/>
          <w:sz w:val="28"/>
          <w:szCs w:val="28"/>
          <w:highlight w:val="white"/>
        </w:rPr>
        <w:lastRenderedPageBreak/>
        <w:t>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тарифа на электрическую энергию использовался прогноз цены на уголь, предложенный данным участником конкурса, отклонения фактического показателя цены на уголь от прогнозного уровня цены учету не подлежат.</w:t>
      </w:r>
    </w:p>
    <w:p w:rsidR="00D354D3" w:rsidRDefault="00D354D3" w:rsidP="00D354D3">
      <w:pPr>
        <w:pStyle w:val="ConsPlusNormal"/>
        <w:widowControl/>
        <w:ind w:firstLine="709"/>
        <w:jc w:val="both"/>
        <w:rPr>
          <w:rFonts w:ascii="Times New Roman" w:hAnsi="Times New Roman" w:cs="Times New Roman"/>
          <w:sz w:val="28"/>
          <w:szCs w:val="28"/>
          <w:highlight w:val="white"/>
        </w:rPr>
      </w:pPr>
      <w:r w:rsidRPr="00795F92">
        <w:rPr>
          <w:rFonts w:ascii="Times New Roman" w:hAnsi="Times New Roman" w:cs="Times New Roman"/>
          <w:sz w:val="28"/>
          <w:szCs w:val="28"/>
          <w:highlight w:val="white"/>
        </w:rPr>
        <w:t xml:space="preserve">В случае использования электрической энергии в качестве основного топлива </w:t>
      </w:r>
      <w:r>
        <w:rPr>
          <w:rFonts w:ascii="Times New Roman" w:hAnsi="Times New Roman" w:cs="Times New Roman"/>
          <w:sz w:val="28"/>
          <w:szCs w:val="28"/>
          <w:highlight w:val="white"/>
        </w:rPr>
        <w:t>цена (</w:t>
      </w:r>
      <w:r w:rsidRPr="00795F92">
        <w:rPr>
          <w:rFonts w:ascii="Times New Roman" w:hAnsi="Times New Roman" w:cs="Times New Roman"/>
          <w:sz w:val="28"/>
          <w:szCs w:val="28"/>
          <w:highlight w:val="white"/>
        </w:rPr>
        <w:t>тариф</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 xml:space="preserve"> на электрическую энергию определяется ежегодно по формуле расчета </w:t>
      </w:r>
      <w:r>
        <w:rPr>
          <w:rFonts w:ascii="Times New Roman" w:hAnsi="Times New Roman" w:cs="Times New Roman"/>
          <w:sz w:val="28"/>
          <w:szCs w:val="28"/>
          <w:highlight w:val="white"/>
        </w:rPr>
        <w:t>цен (</w:t>
      </w:r>
      <w:r w:rsidRPr="00795F92">
        <w:rPr>
          <w:rFonts w:ascii="Times New Roman" w:hAnsi="Times New Roman" w:cs="Times New Roman"/>
          <w:sz w:val="28"/>
          <w:szCs w:val="28"/>
          <w:highlight w:val="white"/>
        </w:rPr>
        <w:t>тариф</w:t>
      </w:r>
      <w:r>
        <w:rPr>
          <w:rFonts w:ascii="Times New Roman" w:hAnsi="Times New Roman" w:cs="Times New Roman"/>
          <w:sz w:val="28"/>
          <w:szCs w:val="28"/>
          <w:highlight w:val="white"/>
        </w:rPr>
        <w:t>ов)</w:t>
      </w:r>
      <w:r w:rsidRPr="00795F92">
        <w:rPr>
          <w:rFonts w:ascii="Times New Roman" w:hAnsi="Times New Roman" w:cs="Times New Roman"/>
          <w:sz w:val="28"/>
          <w:szCs w:val="28"/>
          <w:highlight w:val="white"/>
        </w:rPr>
        <w:t xml:space="preserve">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w:t>
      </w:r>
      <w:r>
        <w:rPr>
          <w:rFonts w:ascii="Times New Roman" w:hAnsi="Times New Roman" w:cs="Times New Roman"/>
          <w:sz w:val="28"/>
          <w:szCs w:val="28"/>
          <w:highlight w:val="white"/>
        </w:rPr>
        <w:t>цен (</w:t>
      </w:r>
      <w:r w:rsidRPr="00795F92">
        <w:rPr>
          <w:rFonts w:ascii="Times New Roman" w:hAnsi="Times New Roman" w:cs="Times New Roman"/>
          <w:sz w:val="28"/>
          <w:szCs w:val="28"/>
          <w:highlight w:val="white"/>
        </w:rPr>
        <w:t>тариф</w:t>
      </w:r>
      <w:r>
        <w:rPr>
          <w:rFonts w:ascii="Times New Roman" w:hAnsi="Times New Roman" w:cs="Times New Roman"/>
          <w:sz w:val="28"/>
          <w:szCs w:val="28"/>
          <w:highlight w:val="white"/>
        </w:rPr>
        <w:t>ов)</w:t>
      </w:r>
      <w:r w:rsidRPr="00795F92">
        <w:rPr>
          <w:rFonts w:ascii="Times New Roman" w:hAnsi="Times New Roman" w:cs="Times New Roman"/>
          <w:sz w:val="28"/>
          <w:szCs w:val="28"/>
          <w:highlight w:val="white"/>
        </w:rPr>
        <w:t xml:space="preserve">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тарифа на электрическую энергию использовался прогноз цены на электрическую энергию, предложенный данным участником конкурса, отклонения фактического показателя цены на электрическую энергию от прогнозного уровня цены учету не подлежат.</w:t>
      </w:r>
    </w:p>
    <w:p w:rsidR="00D354D3" w:rsidRDefault="00D354D3" w:rsidP="00D354D3">
      <w:pPr>
        <w:pStyle w:val="ConsPlusNormal"/>
        <w:widowControl/>
        <w:ind w:firstLine="709"/>
        <w:jc w:val="both"/>
        <w:rPr>
          <w:rFonts w:ascii="Times New Roman" w:hAnsi="Times New Roman" w:cs="Times New Roman"/>
          <w:sz w:val="28"/>
          <w:szCs w:val="28"/>
          <w:highlight w:val="white"/>
        </w:rPr>
      </w:pPr>
      <w:r w:rsidRPr="00795F92">
        <w:rPr>
          <w:rFonts w:ascii="Times New Roman" w:hAnsi="Times New Roman" w:cs="Times New Roman"/>
          <w:sz w:val="28"/>
          <w:szCs w:val="28"/>
          <w:highlight w:val="white"/>
        </w:rPr>
        <w:lastRenderedPageBreak/>
        <w:t>В случае использования ядерного топлива тариф на электрическую энергию определяется ежегодно по формуле расчета</w:t>
      </w:r>
      <w:r>
        <w:rPr>
          <w:rFonts w:ascii="Times New Roman" w:hAnsi="Times New Roman" w:cs="Times New Roman"/>
          <w:sz w:val="28"/>
          <w:szCs w:val="28"/>
          <w:highlight w:val="white"/>
        </w:rPr>
        <w:t xml:space="preserve"> цен</w:t>
      </w:r>
      <w:r w:rsidRPr="00795F92">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w:t>
      </w:r>
      <w:r w:rsidRPr="00795F92">
        <w:rPr>
          <w:rFonts w:ascii="Times New Roman" w:hAnsi="Times New Roman" w:cs="Times New Roman"/>
          <w:sz w:val="28"/>
          <w:szCs w:val="28"/>
          <w:highlight w:val="white"/>
        </w:rPr>
        <w:t>тариф</w:t>
      </w:r>
      <w:r>
        <w:rPr>
          <w:rFonts w:ascii="Times New Roman" w:hAnsi="Times New Roman" w:cs="Times New Roman"/>
          <w:sz w:val="28"/>
          <w:szCs w:val="28"/>
          <w:highlight w:val="white"/>
        </w:rPr>
        <w:t>ов)</w:t>
      </w:r>
      <w:r w:rsidRPr="00795F92">
        <w:rPr>
          <w:rFonts w:ascii="Times New Roman" w:hAnsi="Times New Roman" w:cs="Times New Roman"/>
          <w:sz w:val="28"/>
          <w:szCs w:val="28"/>
          <w:highlight w:val="white"/>
        </w:rPr>
        <w:t xml:space="preserve">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тарифа на электрическую энергию использовался прогноз цены на ядерное топливо, предложенный данным участником конкурса, отклонения фактического показателя цены на ядерное топливо от прогнозного уровня цены учету не подлежат.</w:t>
      </w:r>
    </w:p>
    <w:p w:rsidR="00D354D3" w:rsidRDefault="00D354D3" w:rsidP="00D354D3">
      <w:pPr>
        <w:pStyle w:val="ConsPlusNormal"/>
        <w:widowControl/>
        <w:ind w:firstLine="709"/>
        <w:jc w:val="both"/>
        <w:rPr>
          <w:rFonts w:ascii="Times New Roman" w:hAnsi="Times New Roman" w:cs="Times New Roman"/>
          <w:sz w:val="28"/>
          <w:szCs w:val="28"/>
          <w:highlight w:val="white"/>
        </w:rPr>
      </w:pPr>
      <w:r w:rsidRPr="00795F92">
        <w:rPr>
          <w:rFonts w:ascii="Times New Roman" w:hAnsi="Times New Roman" w:cs="Times New Roman"/>
          <w:sz w:val="28"/>
          <w:szCs w:val="28"/>
          <w:highlight w:val="white"/>
        </w:rPr>
        <w:t>48. Федеральная служба по тарифам определяет надбавку к цене на мощность и (или) к равновесной цене на электрическую энергию, установленную и применяемую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 а также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D354D3" w:rsidRDefault="00D354D3" w:rsidP="00D354D3">
      <w:pPr>
        <w:pStyle w:val="ConsPlusNormal"/>
        <w:widowControl/>
        <w:ind w:firstLine="709"/>
        <w:jc w:val="both"/>
        <w:rPr>
          <w:rFonts w:ascii="Times New Roman" w:hAnsi="Times New Roman" w:cs="Times New Roman"/>
          <w:sz w:val="28"/>
          <w:szCs w:val="28"/>
          <w:highlight w:val="black"/>
        </w:rPr>
      </w:pPr>
    </w:p>
    <w:p w:rsidR="00D354D3" w:rsidRDefault="00D354D3" w:rsidP="00D354D3">
      <w:pPr>
        <w:autoSpaceDE w:val="0"/>
        <w:autoSpaceDN w:val="0"/>
        <w:adjustRightInd w:val="0"/>
        <w:spacing w:after="0" w:line="240" w:lineRule="auto"/>
        <w:ind w:firstLine="709"/>
        <w:jc w:val="center"/>
        <w:outlineLvl w:val="1"/>
        <w:rPr>
          <w:rFonts w:ascii="Times New Roman" w:hAnsi="Times New Roman"/>
          <w:sz w:val="28"/>
          <w:szCs w:val="28"/>
        </w:rPr>
      </w:pPr>
      <w:r w:rsidRPr="00795F92">
        <w:rPr>
          <w:rFonts w:ascii="Times New Roman" w:hAnsi="Times New Roman"/>
          <w:sz w:val="28"/>
          <w:szCs w:val="28"/>
        </w:rPr>
        <w:lastRenderedPageBreak/>
        <w:t xml:space="preserve">Особенности торговли электрической энергией </w:t>
      </w:r>
      <w:r>
        <w:rPr>
          <w:rFonts w:ascii="Times New Roman" w:hAnsi="Times New Roman"/>
          <w:sz w:val="28"/>
          <w:szCs w:val="28"/>
        </w:rPr>
        <w:t xml:space="preserve">и </w:t>
      </w:r>
      <w:r w:rsidRPr="00795F92">
        <w:rPr>
          <w:rFonts w:ascii="Times New Roman" w:hAnsi="Times New Roman"/>
          <w:sz w:val="28"/>
          <w:szCs w:val="28"/>
        </w:rPr>
        <w:t>мощностью на территориях неценовых зон оптового рынка э</w:t>
      </w:r>
      <w:r>
        <w:rPr>
          <w:rFonts w:ascii="Times New Roman" w:hAnsi="Times New Roman"/>
          <w:sz w:val="28"/>
          <w:szCs w:val="28"/>
        </w:rPr>
        <w:t>лектрической энергии и мощности</w:t>
      </w:r>
    </w:p>
    <w:p w:rsidR="00D354D3" w:rsidRDefault="00D354D3" w:rsidP="00D354D3">
      <w:pPr>
        <w:autoSpaceDE w:val="0"/>
        <w:autoSpaceDN w:val="0"/>
        <w:adjustRightInd w:val="0"/>
        <w:spacing w:after="0" w:line="240" w:lineRule="auto"/>
        <w:ind w:firstLine="709"/>
        <w:jc w:val="center"/>
        <w:outlineLvl w:val="1"/>
        <w:rPr>
          <w:rFonts w:ascii="Times New Roman" w:hAnsi="Times New Roman"/>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Pr="005972B8">
        <w:rPr>
          <w:rFonts w:ascii="Times New Roman" w:hAnsi="Times New Roman" w:cs="Times New Roman"/>
          <w:sz w:val="28"/>
          <w:szCs w:val="28"/>
        </w:rPr>
        <w:t xml:space="preserve">. Торговля электрической энергией </w:t>
      </w:r>
      <w:r>
        <w:rPr>
          <w:rFonts w:ascii="Times New Roman" w:hAnsi="Times New Roman" w:cs="Times New Roman"/>
          <w:sz w:val="28"/>
          <w:szCs w:val="28"/>
        </w:rPr>
        <w:t xml:space="preserve">и </w:t>
      </w:r>
      <w:r w:rsidRPr="005972B8">
        <w:rPr>
          <w:rFonts w:ascii="Times New Roman" w:hAnsi="Times New Roman" w:cs="Times New Roman"/>
          <w:sz w:val="28"/>
          <w:szCs w:val="28"/>
        </w:rPr>
        <w:t>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пунктом 1</w:t>
      </w:r>
      <w:r>
        <w:rPr>
          <w:rFonts w:ascii="Times New Roman" w:hAnsi="Times New Roman" w:cs="Times New Roman"/>
          <w:sz w:val="28"/>
          <w:szCs w:val="28"/>
        </w:rPr>
        <w:t>3</w:t>
      </w:r>
      <w:r w:rsidRPr="005972B8">
        <w:rPr>
          <w:rFonts w:ascii="Times New Roman" w:hAnsi="Times New Roman" w:cs="Times New Roman"/>
          <w:sz w:val="28"/>
          <w:szCs w:val="28"/>
        </w:rPr>
        <w:t xml:space="preserve"> 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sidRPr="00137BC0">
        <w:rPr>
          <w:rFonts w:ascii="Times New Roman" w:hAnsi="Times New Roman" w:cs="Times New Roman"/>
          <w:sz w:val="28"/>
          <w:szCs w:val="28"/>
        </w:rPr>
        <w:t xml:space="preserve">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w:t>
      </w:r>
      <w:r w:rsidRPr="004B1A71">
        <w:rPr>
          <w:rFonts w:ascii="Times New Roman" w:hAnsi="Times New Roman" w:cs="Times New Roman"/>
          <w:sz w:val="28"/>
          <w:szCs w:val="28"/>
        </w:rPr>
        <w:t>до 15 мая года, п</w:t>
      </w:r>
      <w:r w:rsidRPr="00137BC0">
        <w:rPr>
          <w:rFonts w:ascii="Times New Roman" w:hAnsi="Times New Roman" w:cs="Times New Roman"/>
          <w:sz w:val="28"/>
          <w:szCs w:val="28"/>
        </w:rPr>
        <w:t>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службу по тарифам предложения по размеру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D354D3" w:rsidRDefault="00D354D3" w:rsidP="00D354D3">
      <w:pPr>
        <w:pStyle w:val="ConsPlusNormal"/>
        <w:widowControl/>
        <w:ind w:firstLine="709"/>
        <w:jc w:val="both"/>
        <w:rPr>
          <w:rFonts w:ascii="Times New Roman" w:hAnsi="Times New Roman" w:cs="Times New Roman"/>
          <w:sz w:val="28"/>
          <w:szCs w:val="28"/>
        </w:rPr>
      </w:pPr>
      <w:r w:rsidRPr="00772C9B">
        <w:rPr>
          <w:rFonts w:ascii="Times New Roman" w:hAnsi="Times New Roman" w:cs="Times New Roman"/>
          <w:sz w:val="28"/>
          <w:szCs w:val="28"/>
        </w:rPr>
        <w:t>Федеральная служба по тарифам вправе устанавливать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D354D3" w:rsidRPr="0066596B" w:rsidRDefault="00D354D3" w:rsidP="00D354D3">
      <w:pPr>
        <w:autoSpaceDE w:val="0"/>
        <w:autoSpaceDN w:val="0"/>
        <w:adjustRightInd w:val="0"/>
        <w:spacing w:after="0"/>
        <w:ind w:firstLine="540"/>
        <w:jc w:val="both"/>
        <w:outlineLvl w:val="2"/>
        <w:rPr>
          <w:rFonts w:ascii="Times New Roman" w:hAnsi="Times New Roman"/>
          <w:sz w:val="28"/>
          <w:szCs w:val="28"/>
        </w:rPr>
      </w:pPr>
      <w:r w:rsidRPr="0066596B">
        <w:rPr>
          <w:rFonts w:ascii="Times New Roman" w:hAnsi="Times New Roman"/>
          <w:sz w:val="28"/>
          <w:szCs w:val="28"/>
        </w:rPr>
        <w:t xml:space="preserve">Федеральная служба по тарифам устанавливает индикативные цены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средневзвешенным тарифам на электрическую энергию, рассчитанным исходя из установленных для поставщиков, генерирующее оборудование которых расположено на </w:t>
      </w:r>
      <w:r w:rsidRPr="0066596B">
        <w:rPr>
          <w:rFonts w:ascii="Times New Roman" w:hAnsi="Times New Roman"/>
          <w:sz w:val="28"/>
          <w:szCs w:val="28"/>
        </w:rPr>
        <w:lastRenderedPageBreak/>
        <w:t>указанной территории (с учетом объема и стоимости перетоков электрической энергии из ценовой зоны, иных территорий, не объединенных в ценовые зоны оптового рынка, а также перетоков электрической энергии из/в энергосистем иностранных государств).</w:t>
      </w:r>
    </w:p>
    <w:p w:rsidR="00D354D3" w:rsidRPr="000653C5" w:rsidRDefault="00D354D3" w:rsidP="00D354D3">
      <w:pPr>
        <w:pStyle w:val="ConsPlusNormal"/>
        <w:widowControl/>
        <w:ind w:firstLine="709"/>
        <w:jc w:val="both"/>
        <w:rPr>
          <w:rFonts w:ascii="Times New Roman" w:hAnsi="Times New Roman" w:cs="Times New Roman"/>
          <w:sz w:val="28"/>
          <w:szCs w:val="28"/>
        </w:rPr>
      </w:pPr>
      <w:r w:rsidRPr="0066596B">
        <w:rPr>
          <w:rFonts w:ascii="Times New Roman" w:hAnsi="Times New Roman"/>
          <w:sz w:val="28"/>
          <w:szCs w:val="28"/>
        </w:rPr>
        <w:t>Федеральная служба по тарифам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частному от деления стоимости мощности, подлежащей оплате потребителями поставщикам, генерирующее оборудование которых расположено на указанной территории (с учетом объема и стоимости перетоков электрической энергии и мощности из ценовой зоны, иных территорий, не объединенных в ценовые зоны оптового рынка, а также перетоков электрической энергии из/в энергосистем иностранных государств) и суммарного объема оплачиваемой мощности по данной территории, учтенного в сводном прогнозном балансе.</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Pr="00D514A0">
        <w:rPr>
          <w:rFonts w:ascii="Times New Roman" w:hAnsi="Times New Roman" w:cs="Times New Roman"/>
          <w:sz w:val="28"/>
          <w:szCs w:val="28"/>
        </w:rPr>
        <w:t>бъемы долгосрочных двусторонних договоров</w:t>
      </w:r>
      <w:r>
        <w:rPr>
          <w:rFonts w:ascii="Times New Roman" w:hAnsi="Times New Roman" w:cs="Times New Roman"/>
          <w:sz w:val="28"/>
          <w:szCs w:val="28"/>
        </w:rPr>
        <w:t>, заключаемых в соответствии с Правилами оптового рынка электрической энергии и мощности,</w:t>
      </w:r>
      <w:r w:rsidRPr="00D514A0">
        <w:rPr>
          <w:rFonts w:ascii="Times New Roman" w:hAnsi="Times New Roman" w:cs="Times New Roman"/>
          <w:sz w:val="28"/>
          <w:szCs w:val="28"/>
        </w:rPr>
        <w:t xml:space="preserve">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службой по тарифам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D354D3" w:rsidRDefault="00D354D3" w:rsidP="00D354D3">
      <w:pPr>
        <w:pStyle w:val="ConsPlusNormal"/>
        <w:widowControl/>
        <w:ind w:firstLine="709"/>
        <w:jc w:val="both"/>
        <w:rPr>
          <w:rFonts w:ascii="Times New Roman" w:hAnsi="Times New Roman" w:cs="Times New Roman"/>
          <w:sz w:val="28"/>
          <w:szCs w:val="28"/>
        </w:rPr>
      </w:pPr>
      <w:r w:rsidRPr="00E345D5">
        <w:rPr>
          <w:rFonts w:ascii="Times New Roman" w:hAnsi="Times New Roman" w:cs="Times New Roman"/>
          <w:sz w:val="28"/>
          <w:szCs w:val="28"/>
        </w:rPr>
        <w:t>5</w:t>
      </w:r>
      <w:r>
        <w:rPr>
          <w:rFonts w:ascii="Times New Roman" w:hAnsi="Times New Roman" w:cs="Times New Roman"/>
          <w:sz w:val="28"/>
          <w:szCs w:val="28"/>
        </w:rPr>
        <w:t>0</w:t>
      </w:r>
      <w:r w:rsidRPr="00E345D5">
        <w:rPr>
          <w:rFonts w:ascii="Times New Roman" w:hAnsi="Times New Roman" w:cs="Times New Roman"/>
          <w:sz w:val="28"/>
          <w:szCs w:val="28"/>
        </w:rPr>
        <w:t xml:space="preserve">. Для поставщиков оптового рынка, функционирующих на территориях </w:t>
      </w:r>
      <w:r>
        <w:rPr>
          <w:rFonts w:ascii="Times New Roman" w:hAnsi="Times New Roman" w:cs="Times New Roman"/>
          <w:sz w:val="28"/>
          <w:szCs w:val="28"/>
        </w:rPr>
        <w:t xml:space="preserve">неценовых зон, </w:t>
      </w:r>
      <w:r w:rsidRPr="00E345D5">
        <w:rPr>
          <w:rFonts w:ascii="Times New Roman" w:hAnsi="Times New Roman" w:cs="Times New Roman"/>
          <w:sz w:val="28"/>
          <w:szCs w:val="28"/>
        </w:rPr>
        <w:t>Федеральная служба по тарифам устанавлива</w:t>
      </w:r>
      <w:r>
        <w:rPr>
          <w:rFonts w:ascii="Times New Roman" w:hAnsi="Times New Roman" w:cs="Times New Roman"/>
          <w:sz w:val="28"/>
          <w:szCs w:val="28"/>
        </w:rPr>
        <w:t>е</w:t>
      </w:r>
      <w:r w:rsidRPr="00E345D5">
        <w:rPr>
          <w:rFonts w:ascii="Times New Roman" w:hAnsi="Times New Roman" w:cs="Times New Roman"/>
          <w:sz w:val="28"/>
          <w:szCs w:val="28"/>
        </w:rPr>
        <w:t>т регулируемые цены (тарифы) на электрическую энергию (мощность) для каждой из электростанций, с использованием которых данный поставщик участвует в торговле электрической энергией (мощностью) на оптовом рынке. По решению Федеральной службы по тарифам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D354D3" w:rsidRDefault="00D354D3" w:rsidP="00D354D3">
      <w:pPr>
        <w:pStyle w:val="ConsPlusNormal"/>
        <w:widowControl/>
        <w:ind w:firstLine="709"/>
        <w:jc w:val="both"/>
        <w:rPr>
          <w:rFonts w:ascii="Times New Roman" w:hAnsi="Times New Roman" w:cs="Times New Roman"/>
          <w:sz w:val="28"/>
          <w:szCs w:val="28"/>
        </w:rPr>
      </w:pPr>
      <w:r w:rsidRPr="00E345D5">
        <w:rPr>
          <w:rFonts w:ascii="Times New Roman" w:hAnsi="Times New Roman" w:cs="Times New Roman"/>
          <w:sz w:val="28"/>
          <w:szCs w:val="28"/>
        </w:rPr>
        <w:t xml:space="preserve">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w:t>
      </w:r>
      <w:r w:rsidRPr="00E345D5">
        <w:rPr>
          <w:rFonts w:ascii="Times New Roman" w:hAnsi="Times New Roman" w:cs="Times New Roman"/>
          <w:sz w:val="28"/>
          <w:szCs w:val="28"/>
        </w:rPr>
        <w:lastRenderedPageBreak/>
        <w:t>регулируемые цены (тарифы) на электрическую энергию, рассчитанные Федеральной службой по тарифам для каждой из тепловых электростанций, используемых поставщик</w:t>
      </w:r>
      <w:r>
        <w:rPr>
          <w:rFonts w:ascii="Times New Roman" w:hAnsi="Times New Roman" w:cs="Times New Roman"/>
          <w:sz w:val="28"/>
          <w:szCs w:val="28"/>
        </w:rPr>
        <w:t>а</w:t>
      </w:r>
      <w:r w:rsidRPr="00E345D5">
        <w:rPr>
          <w:rFonts w:ascii="Times New Roman" w:hAnsi="Times New Roman" w:cs="Times New Roman"/>
          <w:sz w:val="28"/>
          <w:szCs w:val="28"/>
        </w:rPr>
        <w:t>м</w:t>
      </w:r>
      <w:r>
        <w:rPr>
          <w:rFonts w:ascii="Times New Roman" w:hAnsi="Times New Roman" w:cs="Times New Roman"/>
          <w:sz w:val="28"/>
          <w:szCs w:val="28"/>
        </w:rPr>
        <w:t>и</w:t>
      </w:r>
      <w:r w:rsidRPr="00E345D5">
        <w:rPr>
          <w:rFonts w:ascii="Times New Roman" w:hAnsi="Times New Roman" w:cs="Times New Roman"/>
          <w:sz w:val="28"/>
          <w:szCs w:val="28"/>
        </w:rPr>
        <w:t xml:space="preserve"> электрической энергии (мощности) при осуществлении им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D354D3" w:rsidRDefault="00D354D3" w:rsidP="00D354D3">
      <w:pPr>
        <w:pStyle w:val="ConsPlusNormal"/>
        <w:widowControl/>
        <w:ind w:firstLine="709"/>
        <w:jc w:val="both"/>
        <w:rPr>
          <w:rFonts w:ascii="Times New Roman" w:hAnsi="Times New Roman" w:cs="Times New Roman"/>
          <w:sz w:val="28"/>
          <w:szCs w:val="28"/>
        </w:rPr>
      </w:pPr>
      <w:r w:rsidRPr="00835504">
        <w:rPr>
          <w:rFonts w:ascii="Times New Roman" w:hAnsi="Times New Roman" w:cs="Times New Roman"/>
          <w:sz w:val="28"/>
          <w:szCs w:val="28"/>
        </w:rPr>
        <w:t xml:space="preserve">Для расчетов за поставленную таким поставщиком на оптовый рынок электрическую энергию используется регулируемая цена (тариф) на электрическую энергию, установленная Федеральной службой по тарифам на уровне средневзвешенной величины по всем включенным в </w:t>
      </w:r>
      <w:r>
        <w:rPr>
          <w:rFonts w:ascii="Times New Roman" w:hAnsi="Times New Roman" w:cs="Times New Roman"/>
          <w:sz w:val="28"/>
          <w:szCs w:val="28"/>
        </w:rPr>
        <w:t xml:space="preserve">прогнозный </w:t>
      </w:r>
      <w:r w:rsidRPr="00835504">
        <w:rPr>
          <w:rFonts w:ascii="Times New Roman" w:hAnsi="Times New Roman" w:cs="Times New Roman"/>
          <w:sz w:val="28"/>
          <w:szCs w:val="28"/>
        </w:rPr>
        <w:t xml:space="preserve">баланс объемам производства электрической энергии на тепловых электростанциях, с использованием которых данный поставщик участвует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w:t>
      </w:r>
      <w:r>
        <w:rPr>
          <w:rFonts w:ascii="Times New Roman" w:hAnsi="Times New Roman" w:cs="Times New Roman"/>
          <w:sz w:val="28"/>
          <w:szCs w:val="28"/>
        </w:rPr>
        <w:t xml:space="preserve">прогнозный </w:t>
      </w:r>
      <w:r w:rsidRPr="00835504">
        <w:rPr>
          <w:rFonts w:ascii="Times New Roman" w:hAnsi="Times New Roman" w:cs="Times New Roman"/>
          <w:sz w:val="28"/>
          <w:szCs w:val="28"/>
        </w:rPr>
        <w:t>баланс.</w:t>
      </w:r>
    </w:p>
    <w:p w:rsidR="00D354D3" w:rsidRDefault="00D354D3" w:rsidP="00D354D3">
      <w:pPr>
        <w:pStyle w:val="ConsPlusNormal"/>
        <w:widowControl/>
        <w:ind w:firstLine="709"/>
        <w:jc w:val="both"/>
        <w:rPr>
          <w:rFonts w:ascii="Times New Roman" w:hAnsi="Times New Roman" w:cs="Times New Roman"/>
          <w:sz w:val="28"/>
          <w:szCs w:val="28"/>
        </w:rPr>
      </w:pPr>
      <w:r w:rsidRPr="00012E9F">
        <w:rPr>
          <w:rFonts w:ascii="Times New Roman" w:hAnsi="Times New Roman" w:cs="Times New Roman"/>
          <w:sz w:val="28"/>
          <w:szCs w:val="28"/>
        </w:rPr>
        <w:t>5</w:t>
      </w:r>
      <w:r>
        <w:rPr>
          <w:rFonts w:ascii="Times New Roman" w:hAnsi="Times New Roman" w:cs="Times New Roman"/>
          <w:sz w:val="28"/>
          <w:szCs w:val="28"/>
        </w:rPr>
        <w:t>1</w:t>
      </w:r>
      <w:r w:rsidRPr="00012E9F">
        <w:rPr>
          <w:rFonts w:ascii="Times New Roman" w:hAnsi="Times New Roman" w:cs="Times New Roman"/>
          <w:sz w:val="28"/>
          <w:szCs w:val="28"/>
        </w:rPr>
        <w:t xml:space="preserve">.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w:t>
      </w:r>
      <w:r w:rsidRPr="003E75A5">
        <w:rPr>
          <w:rFonts w:ascii="Times New Roman" w:hAnsi="Times New Roman" w:cs="Times New Roman"/>
          <w:sz w:val="28"/>
          <w:szCs w:val="28"/>
        </w:rPr>
        <w:t>и в целях</w:t>
      </w:r>
      <w:r w:rsidRPr="00012E9F">
        <w:rPr>
          <w:rFonts w:ascii="Times New Roman" w:hAnsi="Times New Roman" w:cs="Times New Roman"/>
          <w:b/>
          <w:sz w:val="28"/>
          <w:szCs w:val="28"/>
        </w:rPr>
        <w:t xml:space="preserve"> </w:t>
      </w:r>
      <w:r w:rsidRPr="00012E9F">
        <w:rPr>
          <w:rFonts w:ascii="Times New Roman" w:hAnsi="Times New Roman" w:cs="Times New Roman"/>
          <w:sz w:val="28"/>
          <w:szCs w:val="28"/>
        </w:rPr>
        <w:t>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и соответствующих объемов планового почасового потребления и потерь.</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w:t>
      </w:r>
      <w:r w:rsidRPr="00795F92">
        <w:rPr>
          <w:rFonts w:ascii="Times New Roman" w:hAnsi="Times New Roman"/>
          <w:sz w:val="28"/>
          <w:szCs w:val="28"/>
        </w:rPr>
        <w:lastRenderedPageBreak/>
        <w:t xml:space="preserve">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 </w:t>
      </w:r>
    </w:p>
    <w:p w:rsidR="00D354D3" w:rsidRDefault="00D354D3" w:rsidP="00D354D3">
      <w:pPr>
        <w:pStyle w:val="ConsPlusNormal"/>
        <w:widowControl/>
        <w:ind w:firstLine="709"/>
        <w:jc w:val="both"/>
        <w:rPr>
          <w:rFonts w:ascii="Times New Roman" w:hAnsi="Times New Roman" w:cs="Times New Roman"/>
          <w:sz w:val="28"/>
          <w:szCs w:val="28"/>
        </w:rPr>
      </w:pPr>
      <w:r w:rsidRPr="00D9084A">
        <w:rPr>
          <w:rFonts w:ascii="Times New Roman" w:hAnsi="Times New Roman" w:cs="Times New Roman"/>
          <w:sz w:val="28"/>
          <w:szCs w:val="28"/>
        </w:rPr>
        <w:t xml:space="preserve">52. В целях расчета регулируемых цен (тарифов) на электрическую энергию на розничном рынке на территориях неценовых зон, Федеральная служба по тарифам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w:t>
      </w:r>
      <w:r>
        <w:rPr>
          <w:rFonts w:ascii="Times New Roman" w:hAnsi="Times New Roman" w:cs="Times New Roman"/>
          <w:sz w:val="28"/>
          <w:szCs w:val="28"/>
        </w:rPr>
        <w:t xml:space="preserve">прогнозный </w:t>
      </w:r>
      <w:r w:rsidRPr="00D9084A">
        <w:rPr>
          <w:rFonts w:ascii="Times New Roman" w:hAnsi="Times New Roman" w:cs="Times New Roman"/>
          <w:sz w:val="28"/>
          <w:szCs w:val="28"/>
        </w:rPr>
        <w:t>баланс.</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методическими указаниями, утверждаемыми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D9084A">
        <w:rPr>
          <w:rFonts w:ascii="Times New Roman" w:hAnsi="Times New Roman" w:cs="Times New Roman"/>
          <w:sz w:val="28"/>
          <w:szCs w:val="28"/>
        </w:rP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D354D3" w:rsidRDefault="00D354D3" w:rsidP="00D354D3">
      <w:pPr>
        <w:pStyle w:val="ConsPlusNormal"/>
        <w:widowControl/>
        <w:ind w:firstLine="709"/>
        <w:jc w:val="both"/>
        <w:rPr>
          <w:rFonts w:ascii="Times New Roman" w:hAnsi="Times New Roman" w:cs="Times New Roman"/>
          <w:sz w:val="28"/>
          <w:szCs w:val="28"/>
        </w:rPr>
      </w:pPr>
      <w:r w:rsidRPr="003123E6">
        <w:rPr>
          <w:rFonts w:ascii="Times New Roman" w:hAnsi="Times New Roman" w:cs="Times New Roman"/>
          <w:sz w:val="28"/>
          <w:szCs w:val="28"/>
        </w:rPr>
        <w:t>5</w:t>
      </w:r>
      <w:r>
        <w:rPr>
          <w:rFonts w:ascii="Times New Roman" w:hAnsi="Times New Roman" w:cs="Times New Roman"/>
          <w:sz w:val="28"/>
          <w:szCs w:val="28"/>
        </w:rPr>
        <w:t>3</w:t>
      </w:r>
      <w:r w:rsidRPr="003123E6">
        <w:rPr>
          <w:rFonts w:ascii="Times New Roman" w:hAnsi="Times New Roman" w:cs="Times New Roman"/>
          <w:sz w:val="28"/>
          <w:szCs w:val="28"/>
        </w:rPr>
        <w:t>.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w:t>
      </w:r>
      <w:r>
        <w:rPr>
          <w:rFonts w:ascii="Times New Roman" w:hAnsi="Times New Roman" w:cs="Times New Roman"/>
          <w:sz w:val="28"/>
          <w:szCs w:val="28"/>
        </w:rPr>
        <w:t>ых</w:t>
      </w:r>
      <w:r w:rsidRPr="003123E6">
        <w:rPr>
          <w:rFonts w:ascii="Times New Roman" w:hAnsi="Times New Roman" w:cs="Times New Roman"/>
          <w:sz w:val="28"/>
          <w:szCs w:val="28"/>
        </w:rPr>
        <w:t xml:space="preserve"> зон, оптового рынка, от объемов их планового почасового производства (потребления) определяется в соответствии с утверждаемыми Федеральной службой по тарифам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D354D3" w:rsidRDefault="00D354D3" w:rsidP="00D354D3">
      <w:pPr>
        <w:pStyle w:val="ConsPlusNormal"/>
        <w:widowControl/>
        <w:ind w:firstLine="709"/>
        <w:jc w:val="both"/>
        <w:rPr>
          <w:rFonts w:ascii="Times New Roman" w:hAnsi="Times New Roman" w:cs="Times New Roman"/>
          <w:sz w:val="28"/>
          <w:szCs w:val="28"/>
        </w:rPr>
      </w:pPr>
      <w:r w:rsidRPr="00E76754">
        <w:rPr>
          <w:rFonts w:ascii="Times New Roman" w:hAnsi="Times New Roman" w:cs="Times New Roman"/>
          <w:sz w:val="28"/>
          <w:szCs w:val="28"/>
        </w:rPr>
        <w:t>5</w:t>
      </w:r>
      <w:r>
        <w:rPr>
          <w:rFonts w:ascii="Times New Roman" w:hAnsi="Times New Roman" w:cs="Times New Roman"/>
          <w:sz w:val="28"/>
          <w:szCs w:val="28"/>
        </w:rPr>
        <w:t>4</w:t>
      </w:r>
      <w:r w:rsidRPr="00E76754">
        <w:rPr>
          <w:rFonts w:ascii="Times New Roman" w:hAnsi="Times New Roman" w:cs="Times New Roman"/>
          <w:sz w:val="28"/>
          <w:szCs w:val="28"/>
        </w:rPr>
        <w:t xml:space="preserve">. Предельные максимальные уровни тарифов (цен) на электрическую энергию, реализуемую на оптовом рынке на территориях неценовых зон, в соответствии с правилами оптового рынка </w:t>
      </w:r>
      <w:r w:rsidRPr="00D514A0">
        <w:rPr>
          <w:rFonts w:ascii="Times New Roman" w:hAnsi="Times New Roman" w:cs="Times New Roman"/>
          <w:sz w:val="28"/>
          <w:szCs w:val="28"/>
        </w:rPr>
        <w:t>и на основании двусторонних договоров и долгосрочных двусторонних договоров</w:t>
      </w:r>
      <w:r w:rsidRPr="00E76754">
        <w:rPr>
          <w:rFonts w:ascii="Times New Roman" w:hAnsi="Times New Roman" w:cs="Times New Roman"/>
          <w:sz w:val="28"/>
          <w:szCs w:val="28"/>
        </w:rPr>
        <w:t xml:space="preserve"> купли-продажи электрической энергии определяются для сторон соответствующего обязательства</w:t>
      </w:r>
      <w:r>
        <w:rPr>
          <w:rFonts w:ascii="Times New Roman" w:hAnsi="Times New Roman" w:cs="Times New Roman"/>
          <w:sz w:val="28"/>
          <w:szCs w:val="28"/>
        </w:rPr>
        <w:t xml:space="preserve"> </w:t>
      </w:r>
      <w:r w:rsidRPr="00D514A0">
        <w:rPr>
          <w:rFonts w:ascii="Times New Roman" w:hAnsi="Times New Roman" w:cs="Times New Roman"/>
          <w:sz w:val="28"/>
          <w:szCs w:val="28"/>
        </w:rPr>
        <w:t>(за исключением договоров, заключаемых с целью продажи электрической энергии, произведенной на гидравлических электрических станциях)</w:t>
      </w:r>
      <w:r w:rsidRPr="00E76754">
        <w:rPr>
          <w:rFonts w:ascii="Times New Roman" w:hAnsi="Times New Roman" w:cs="Times New Roman"/>
          <w:sz w:val="28"/>
          <w:szCs w:val="28"/>
        </w:rPr>
        <w:t xml:space="preserve"> как максимальная величина из максимального для соответствующей территории регулируемой цены (тарифа) на электрическую энергию, </w:t>
      </w:r>
      <w:r w:rsidRPr="00E76754">
        <w:rPr>
          <w:rFonts w:ascii="Times New Roman" w:hAnsi="Times New Roman" w:cs="Times New Roman"/>
          <w:sz w:val="28"/>
          <w:szCs w:val="28"/>
        </w:rPr>
        <w:lastRenderedPageBreak/>
        <w:t>установленного для поставщиков, и максимальной для этой территории индикативной цены на электрическую энергию, определенной для покупателей.</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Для двусторонних договоров и долгосрочных двусторонних договоров купли-продажи электрической энергии, произведенной на гидравлических электрических станциях, предельные максимальные уровни тарифов (цен) на электрическую энергию, реализуемую на оптовом рынке на территориях неценовых зон, определяются для сторон соответствующего обязательства как уменьшенная в два раза минимальная регулируемая цена (тариф) на электрическую энергию, установленн</w:t>
      </w:r>
      <w:r>
        <w:rPr>
          <w:rFonts w:ascii="Times New Roman" w:hAnsi="Times New Roman" w:cs="Times New Roman"/>
          <w:sz w:val="28"/>
          <w:szCs w:val="28"/>
        </w:rPr>
        <w:t>ая</w:t>
      </w:r>
      <w:r w:rsidRPr="00D514A0">
        <w:rPr>
          <w:rFonts w:ascii="Times New Roman" w:hAnsi="Times New Roman" w:cs="Times New Roman"/>
          <w:sz w:val="28"/>
          <w:szCs w:val="28"/>
        </w:rPr>
        <w:t xml:space="preserve"> для поставщиков, осуществляющих производство электрической энергии на тепловых электрических станциях на территории соответствующей неценовой зоны.</w:t>
      </w:r>
      <w:r>
        <w:rPr>
          <w:rFonts w:ascii="Times New Roman" w:hAnsi="Times New Roman" w:cs="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Предельные максимальные уровни тарифов (цен) на мощность, реализуемую на оптовом рынке на территориях неценовых зон оптового рынка, в соответствии с правилами оптового рынка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максимальная величина из максимального для соответствующей территории регулируемого тарифа (цены) мощность, установленного для поставщиков, и максимальной для этой территории индикативной цены на мощность, определенной для покупателей.</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55</w:t>
      </w:r>
      <w:r>
        <w:rPr>
          <w:rFonts w:ascii="Times New Roman" w:hAnsi="Times New Roman" w:cs="Times New Roman"/>
          <w:sz w:val="28"/>
          <w:szCs w:val="28"/>
        </w:rPr>
        <w:t>.</w:t>
      </w:r>
      <w:r w:rsidRPr="00D514A0">
        <w:rPr>
          <w:rFonts w:ascii="Times New Roman" w:hAnsi="Times New Roman" w:cs="Times New Roman"/>
          <w:sz w:val="28"/>
          <w:szCs w:val="28"/>
        </w:rPr>
        <w:t xml:space="preserve"> При </w:t>
      </w:r>
      <w:r>
        <w:rPr>
          <w:rFonts w:ascii="Times New Roman" w:hAnsi="Times New Roman" w:cs="Times New Roman"/>
          <w:sz w:val="28"/>
          <w:szCs w:val="28"/>
        </w:rPr>
        <w:t>утверждении</w:t>
      </w:r>
      <w:r>
        <w:rPr>
          <w:rFonts w:ascii="Times New Roman" w:hAnsi="Times New Roman" w:cs="Times New Roman"/>
          <w:color w:val="FFFFFF" w:themeColor="background1"/>
          <w:sz w:val="28"/>
          <w:szCs w:val="28"/>
        </w:rPr>
        <w:t xml:space="preserve"> </w:t>
      </w:r>
      <w:r w:rsidRPr="00D514A0">
        <w:rPr>
          <w:rFonts w:ascii="Times New Roman" w:hAnsi="Times New Roman" w:cs="Times New Roman"/>
          <w:sz w:val="28"/>
          <w:szCs w:val="28"/>
        </w:rPr>
        <w:t>инвестиционных программ субъектов электроэнергетики в качестве источника средств учитыва</w:t>
      </w:r>
      <w:r>
        <w:rPr>
          <w:rFonts w:ascii="Times New Roman" w:hAnsi="Times New Roman" w:cs="Times New Roman"/>
          <w:sz w:val="28"/>
          <w:szCs w:val="28"/>
        </w:rPr>
        <w:t>ю</w:t>
      </w:r>
      <w:r w:rsidRPr="00D514A0">
        <w:rPr>
          <w:rFonts w:ascii="Times New Roman" w:hAnsi="Times New Roman" w:cs="Times New Roman"/>
          <w:sz w:val="28"/>
          <w:szCs w:val="28"/>
        </w:rPr>
        <w:t>т</w:t>
      </w:r>
      <w:r>
        <w:rPr>
          <w:rFonts w:ascii="Times New Roman" w:hAnsi="Times New Roman" w:cs="Times New Roman"/>
          <w:sz w:val="28"/>
          <w:szCs w:val="28"/>
        </w:rPr>
        <w:t>ся</w:t>
      </w:r>
      <w:r w:rsidRPr="00D514A0">
        <w:rPr>
          <w:rFonts w:ascii="Times New Roman" w:hAnsi="Times New Roman" w:cs="Times New Roman"/>
          <w:sz w:val="28"/>
          <w:szCs w:val="28"/>
        </w:rPr>
        <w:t xml:space="preserve">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которые определяются как произведение договорного объема и положительной разности договорной цены и  регулируемого тарифа, установленного для этого поставщика.</w:t>
      </w:r>
    </w:p>
    <w:p w:rsidR="00D354D3" w:rsidRDefault="00D354D3" w:rsidP="00D354D3">
      <w:pPr>
        <w:pStyle w:val="ConsPlusNormal"/>
        <w:widowControl/>
        <w:ind w:firstLine="709"/>
        <w:jc w:val="both"/>
        <w:rPr>
          <w:rFonts w:ascii="Times New Roman" w:hAnsi="Times New Roman" w:cs="Times New Roman"/>
          <w:b/>
          <w:sz w:val="28"/>
          <w:szCs w:val="28"/>
        </w:rPr>
      </w:pPr>
    </w:p>
    <w:p w:rsidR="00D354D3" w:rsidRPr="00D115EB" w:rsidRDefault="00D354D3" w:rsidP="00D354D3">
      <w:pPr>
        <w:pStyle w:val="ConsPlusNormal"/>
        <w:widowControl/>
        <w:ind w:firstLine="709"/>
        <w:jc w:val="both"/>
        <w:rPr>
          <w:rFonts w:ascii="Times New Roman" w:hAnsi="Times New Roman" w:cs="Times New Roman"/>
          <w:b/>
          <w:sz w:val="28"/>
          <w:szCs w:val="28"/>
        </w:rPr>
      </w:pPr>
    </w:p>
    <w:p w:rsidR="00D354D3" w:rsidRPr="00D115EB" w:rsidRDefault="00D354D3" w:rsidP="00D354D3">
      <w:pPr>
        <w:pStyle w:val="ConsPlusNormal"/>
        <w:widowControl/>
        <w:ind w:firstLine="709"/>
        <w:jc w:val="both"/>
        <w:rPr>
          <w:rFonts w:ascii="Times New Roman" w:hAnsi="Times New Roman" w:cs="Times New Roman"/>
          <w:b/>
          <w:sz w:val="28"/>
          <w:szCs w:val="28"/>
        </w:rPr>
      </w:pPr>
    </w:p>
    <w:p w:rsidR="00D354D3" w:rsidRPr="00D115EB" w:rsidRDefault="00D354D3" w:rsidP="00D354D3">
      <w:pPr>
        <w:autoSpaceDE w:val="0"/>
        <w:autoSpaceDN w:val="0"/>
        <w:adjustRightInd w:val="0"/>
        <w:spacing w:after="0" w:line="240" w:lineRule="auto"/>
        <w:ind w:firstLine="709"/>
        <w:jc w:val="center"/>
        <w:outlineLvl w:val="1"/>
        <w:rPr>
          <w:rFonts w:ascii="Times New Roman" w:hAnsi="Times New Roman"/>
          <w:sz w:val="28"/>
          <w:szCs w:val="28"/>
        </w:rPr>
      </w:pPr>
      <w:r w:rsidRPr="00D514A0">
        <w:rPr>
          <w:rFonts w:ascii="Times New Roman" w:hAnsi="Times New Roman"/>
          <w:sz w:val="28"/>
          <w:szCs w:val="28"/>
        </w:rPr>
        <w:t>Особенности купли-продажи электрической энергии (мощности) на оптовом рынке, обусловленной необходимостью технологического обеспечения совместной работы Единой энергетической системы России и электроэнергетических систем иностранных государств, а также экспорта (импорта), на территориях неценовых зон оптового рынка электрической энергии (мощности)</w:t>
      </w:r>
    </w:p>
    <w:p w:rsidR="00D354D3" w:rsidRPr="00807C07" w:rsidRDefault="00D354D3" w:rsidP="00D354D3">
      <w:pPr>
        <w:pStyle w:val="ConsPlusNormal"/>
        <w:widowControl/>
        <w:ind w:firstLine="709"/>
        <w:jc w:val="both"/>
        <w:rPr>
          <w:rFonts w:ascii="Times New Roman" w:hAnsi="Times New Roman" w:cs="Times New Roman"/>
          <w:b/>
          <w:sz w:val="28"/>
          <w:szCs w:val="28"/>
          <w:highlight w:val="green"/>
        </w:rPr>
      </w:pPr>
    </w:p>
    <w:p w:rsidR="00D354D3" w:rsidRPr="00807C07" w:rsidRDefault="00D354D3" w:rsidP="00D354D3">
      <w:pPr>
        <w:pStyle w:val="ConsPlusNormal"/>
        <w:widowControl/>
        <w:ind w:firstLine="709"/>
        <w:jc w:val="both"/>
        <w:rPr>
          <w:rFonts w:ascii="Times New Roman" w:hAnsi="Times New Roman" w:cs="Times New Roman"/>
          <w:b/>
          <w:sz w:val="28"/>
          <w:szCs w:val="28"/>
          <w:highlight w:val="green"/>
        </w:rPr>
      </w:pP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56. Купля-продажа электрической энергии (мощности) на оптовом рынке, обусловленная необходимостью технологического обеспечения совместной работы Единой энергетической системы России и электроэнергетических систем иностранных государств, а также необходимыми объемами гарантированного экспорта (импорта)</w:t>
      </w:r>
      <w:r>
        <w:rPr>
          <w:rFonts w:ascii="Times New Roman" w:hAnsi="Times New Roman" w:cs="Times New Roman"/>
          <w:sz w:val="28"/>
          <w:szCs w:val="28"/>
        </w:rPr>
        <w:t xml:space="preserve"> </w:t>
      </w:r>
      <w:r>
        <w:rPr>
          <w:rFonts w:ascii="Times New Roman" w:hAnsi="Times New Roman" w:cs="Times New Roman"/>
          <w:sz w:val="28"/>
          <w:szCs w:val="28"/>
        </w:rPr>
        <w:lastRenderedPageBreak/>
        <w:t>на территории неценовых зон оптового рынка</w:t>
      </w:r>
      <w:r w:rsidRPr="00D514A0">
        <w:rPr>
          <w:rFonts w:ascii="Times New Roman" w:hAnsi="Times New Roman" w:cs="Times New Roman"/>
          <w:sz w:val="28"/>
          <w:szCs w:val="28"/>
        </w:rPr>
        <w:t>, осуществляется по регулируемым тарифам (ценам), установленным Федеральной службой по тарифам, в соответствии с утверждаемыми ею методическими указаниями.</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установленной для субъектов Российской Федерации, отнесенных к этой неценовой зоне.</w:t>
      </w:r>
    </w:p>
    <w:p w:rsidR="00D354D3" w:rsidRDefault="00D354D3" w:rsidP="00D354D3">
      <w:pPr>
        <w:pStyle w:val="ConsPlusNormal"/>
        <w:widowControl/>
        <w:ind w:firstLine="709"/>
        <w:jc w:val="both"/>
        <w:rPr>
          <w:rFonts w:ascii="Times New Roman" w:hAnsi="Times New Roman"/>
          <w:sz w:val="28"/>
          <w:szCs w:val="28"/>
        </w:rPr>
      </w:pPr>
      <w:r w:rsidRPr="00D514A0">
        <w:rPr>
          <w:rFonts w:ascii="Times New Roman" w:hAnsi="Times New Roman" w:cs="Times New Roman"/>
          <w:sz w:val="28"/>
          <w:szCs w:val="28"/>
        </w:rPr>
        <w:t>В случае если покупк</w:t>
      </w:r>
      <w:r>
        <w:rPr>
          <w:rFonts w:ascii="Times New Roman" w:hAnsi="Times New Roman" w:cs="Times New Roman"/>
          <w:sz w:val="28"/>
          <w:szCs w:val="28"/>
        </w:rPr>
        <w:t>а</w:t>
      </w:r>
      <w:r w:rsidRPr="00D514A0">
        <w:rPr>
          <w:rFonts w:ascii="Times New Roman" w:hAnsi="Times New Roman" w:cs="Times New Roman"/>
          <w:sz w:val="28"/>
          <w:szCs w:val="28"/>
        </w:rPr>
        <w:t xml:space="preserve"> мощности для продажи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средневзвешенной по среднегодовым объемам потребления мощности, учтенным в прогнозном балансе.</w:t>
      </w:r>
    </w:p>
    <w:p w:rsidR="00D354D3" w:rsidRDefault="00D354D3" w:rsidP="00D354D3">
      <w:pPr>
        <w:pStyle w:val="ConsPlusNormal"/>
        <w:widowControl/>
        <w:ind w:firstLine="708"/>
        <w:jc w:val="both"/>
        <w:rPr>
          <w:rFonts w:ascii="Times New Roman" w:hAnsi="Times New Roman"/>
          <w:sz w:val="28"/>
          <w:szCs w:val="28"/>
        </w:rPr>
      </w:pPr>
      <w:r w:rsidRPr="00D514A0">
        <w:rPr>
          <w:rFonts w:ascii="Times New Roman" w:hAnsi="Times New Roman" w:cs="Times New Roman"/>
          <w:sz w:val="28"/>
          <w:szCs w:val="28"/>
        </w:rPr>
        <w:t>57. Стоимость единицы электрической энергии в объемах планового почасового потребления электрической энергии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этих покупателей, вычисляется в соответствии с пунктом 5</w:t>
      </w:r>
      <w:r>
        <w:rPr>
          <w:rFonts w:ascii="Times New Roman" w:hAnsi="Times New Roman" w:cs="Times New Roman"/>
          <w:sz w:val="28"/>
          <w:szCs w:val="28"/>
        </w:rPr>
        <w:t>1</w:t>
      </w:r>
      <w:r w:rsidRPr="00D514A0">
        <w:rPr>
          <w:rFonts w:ascii="Times New Roman" w:hAnsi="Times New Roman" w:cs="Times New Roman"/>
          <w:sz w:val="28"/>
          <w:szCs w:val="28"/>
        </w:rPr>
        <w:t xml:space="preserve"> настоящего документа. </w:t>
      </w:r>
    </w:p>
    <w:p w:rsidR="00D354D3" w:rsidRDefault="00D354D3" w:rsidP="00D354D3">
      <w:pPr>
        <w:pStyle w:val="ConsPlusNormal"/>
        <w:widowControl/>
        <w:ind w:firstLine="709"/>
        <w:jc w:val="both"/>
        <w:rPr>
          <w:rFonts w:ascii="Times New Roman" w:hAnsi="Times New Roman"/>
          <w:sz w:val="28"/>
          <w:szCs w:val="28"/>
        </w:rPr>
      </w:pPr>
      <w:r w:rsidRPr="00D514A0">
        <w:rPr>
          <w:rFonts w:ascii="Times New Roman" w:hAnsi="Times New Roman" w:cs="Times New Roman"/>
          <w:sz w:val="28"/>
          <w:szCs w:val="28"/>
        </w:rP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объемом электрической энергии, запланированным в прогнозном балансе, уменьшенным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 по объемам, определенным в прогнозном балансе для соответствующего месяца.</w:t>
      </w:r>
    </w:p>
    <w:p w:rsidR="00D354D3" w:rsidRPr="001957A2" w:rsidRDefault="00D354D3" w:rsidP="00D354D3">
      <w:pPr>
        <w:pStyle w:val="ConsPlusNormal"/>
        <w:widowControl/>
        <w:ind w:firstLine="709"/>
        <w:jc w:val="both"/>
        <w:rPr>
          <w:rFonts w:ascii="Times New Roman" w:hAnsi="Times New Roman" w:cs="Times New Roman"/>
          <w:sz w:val="28"/>
          <w:szCs w:val="28"/>
        </w:rPr>
      </w:pPr>
    </w:p>
    <w:p w:rsidR="00D354D3" w:rsidRPr="00E76754" w:rsidRDefault="00D354D3" w:rsidP="00D354D3">
      <w:pPr>
        <w:pStyle w:val="ConsPlusNormal"/>
        <w:widowControl/>
        <w:ind w:firstLine="709"/>
        <w:jc w:val="both"/>
        <w:rPr>
          <w:rFonts w:ascii="Times New Roman" w:hAnsi="Times New Roman" w:cs="Times New Roman"/>
          <w:b/>
          <w:sz w:val="28"/>
          <w:szCs w:val="28"/>
        </w:rPr>
      </w:pPr>
    </w:p>
    <w:p w:rsidR="00D354D3" w:rsidRPr="00FF280A" w:rsidRDefault="00D354D3" w:rsidP="00D354D3">
      <w:pPr>
        <w:autoSpaceDE w:val="0"/>
        <w:autoSpaceDN w:val="0"/>
        <w:adjustRightInd w:val="0"/>
        <w:spacing w:after="0" w:line="240" w:lineRule="auto"/>
        <w:ind w:firstLine="709"/>
        <w:jc w:val="center"/>
        <w:outlineLvl w:val="1"/>
        <w:rPr>
          <w:rFonts w:ascii="Times New Roman" w:hAnsi="Times New Roman"/>
          <w:sz w:val="28"/>
          <w:szCs w:val="28"/>
        </w:rPr>
      </w:pPr>
      <w:r w:rsidRPr="00FF280A">
        <w:rPr>
          <w:rFonts w:ascii="Times New Roman" w:hAnsi="Times New Roman"/>
          <w:sz w:val="28"/>
          <w:szCs w:val="28"/>
        </w:rPr>
        <w:t xml:space="preserve">Особенности торговли электрической энергией (мощностью) на территориях отдельных частей ценовых зон оптового рынка, для </w:t>
      </w:r>
      <w:r w:rsidRPr="00FF280A">
        <w:rPr>
          <w:rFonts w:ascii="Times New Roman" w:hAnsi="Times New Roman"/>
          <w:sz w:val="28"/>
          <w:szCs w:val="28"/>
        </w:rPr>
        <w:lastRenderedPageBreak/>
        <w:t>которых Правительством Российской Федерации установлены особенности функционирования оптового и розничных рынков</w:t>
      </w:r>
    </w:p>
    <w:p w:rsidR="00D354D3" w:rsidRPr="00795F92" w:rsidRDefault="00D354D3" w:rsidP="00D354D3">
      <w:pPr>
        <w:autoSpaceDE w:val="0"/>
        <w:autoSpaceDN w:val="0"/>
        <w:adjustRightInd w:val="0"/>
        <w:spacing w:after="0" w:line="240" w:lineRule="auto"/>
        <w:ind w:firstLine="709"/>
        <w:jc w:val="both"/>
        <w:outlineLvl w:val="0"/>
        <w:rPr>
          <w:rFonts w:ascii="Times New Roman" w:hAnsi="Times New Roman"/>
          <w:sz w:val="28"/>
          <w:szCs w:val="28"/>
        </w:rPr>
      </w:pPr>
    </w:p>
    <w:p w:rsidR="00D354D3" w:rsidRDefault="00D354D3" w:rsidP="00D354D3">
      <w:pPr>
        <w:spacing w:after="0" w:line="240" w:lineRule="auto"/>
        <w:ind w:firstLine="708"/>
        <w:jc w:val="both"/>
        <w:rPr>
          <w:rFonts w:ascii="Times New Roman" w:hAnsi="Times New Roman"/>
          <w:sz w:val="28"/>
          <w:szCs w:val="28"/>
        </w:rPr>
      </w:pPr>
      <w:r>
        <w:rPr>
          <w:rFonts w:ascii="Times New Roman" w:hAnsi="Times New Roman"/>
          <w:sz w:val="28"/>
          <w:szCs w:val="28"/>
        </w:rPr>
        <w:t xml:space="preserve">58. </w:t>
      </w:r>
      <w:r w:rsidRPr="00795F92">
        <w:rPr>
          <w:rFonts w:ascii="Times New Roman" w:hAnsi="Times New Roman"/>
          <w:sz w:val="28"/>
          <w:szCs w:val="28"/>
        </w:rPr>
        <w:t xml:space="preserve">Федеральная служба по тарифам </w:t>
      </w:r>
      <w:r>
        <w:rPr>
          <w:rFonts w:ascii="Times New Roman" w:hAnsi="Times New Roman"/>
          <w:sz w:val="28"/>
          <w:szCs w:val="28"/>
        </w:rPr>
        <w:t xml:space="preserve">в целях формирования регулируемых договоров для </w:t>
      </w:r>
      <w:r w:rsidRPr="000B5943">
        <w:rPr>
          <w:rStyle w:val="s102"/>
          <w:rFonts w:ascii="Times New Roman" w:hAnsi="Times New Roman"/>
          <w:b w:val="0"/>
          <w:color w:val="000000"/>
          <w:sz w:val="28"/>
          <w:szCs w:val="28"/>
        </w:rPr>
        <w:t>покупател</w:t>
      </w:r>
      <w:r>
        <w:rPr>
          <w:rStyle w:val="s102"/>
          <w:rFonts w:ascii="Times New Roman" w:hAnsi="Times New Roman"/>
          <w:b w:val="0"/>
          <w:color w:val="000000"/>
          <w:sz w:val="28"/>
          <w:szCs w:val="28"/>
        </w:rPr>
        <w:t>ей</w:t>
      </w:r>
      <w:r w:rsidRPr="000B5943">
        <w:rPr>
          <w:rStyle w:val="s102"/>
          <w:rFonts w:ascii="Times New Roman" w:hAnsi="Times New Roman"/>
          <w:b w:val="0"/>
          <w:color w:val="000000"/>
          <w:sz w:val="28"/>
          <w:szCs w:val="28"/>
        </w:rPr>
        <w:t xml:space="preserve"> электрической энергии (мощности), функционирующи</w:t>
      </w:r>
      <w:r>
        <w:rPr>
          <w:rStyle w:val="s102"/>
          <w:rFonts w:ascii="Times New Roman" w:hAnsi="Times New Roman"/>
          <w:b w:val="0"/>
          <w:color w:val="000000"/>
          <w:sz w:val="28"/>
          <w:szCs w:val="28"/>
        </w:rPr>
        <w:t>х</w:t>
      </w:r>
      <w:r w:rsidRPr="000B5943">
        <w:rPr>
          <w:rStyle w:val="s102"/>
          <w:rFonts w:ascii="Times New Roman" w:hAnsi="Times New Roman"/>
          <w:b w:val="0"/>
          <w:color w:val="000000"/>
          <w:sz w:val="28"/>
          <w:szCs w:val="28"/>
        </w:rPr>
        <w:t xml:space="preserve">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определяет индикативные цены</w:t>
      </w:r>
      <w:r>
        <w:rPr>
          <w:rStyle w:val="s102"/>
          <w:rFonts w:ascii="Times New Roman" w:hAnsi="Times New Roman"/>
          <w:color w:val="000000"/>
          <w:sz w:val="28"/>
          <w:szCs w:val="28"/>
        </w:rPr>
        <w:t xml:space="preserve"> </w:t>
      </w:r>
      <w:r w:rsidRPr="002C4DA0">
        <w:rPr>
          <w:rFonts w:ascii="Times New Roman" w:hAnsi="Times New Roman"/>
          <w:sz w:val="28"/>
          <w:szCs w:val="28"/>
        </w:rPr>
        <w:t>на электрическую энергию и на мощность</w:t>
      </w:r>
      <w:r>
        <w:rPr>
          <w:rFonts w:ascii="Times New Roman" w:hAnsi="Times New Roman"/>
          <w:sz w:val="28"/>
          <w:szCs w:val="28"/>
        </w:rPr>
        <w:t xml:space="preserve"> </w:t>
      </w:r>
      <w:r w:rsidRPr="0066596B">
        <w:rPr>
          <w:rFonts w:ascii="Times New Roman" w:hAnsi="Times New Roman"/>
          <w:sz w:val="28"/>
          <w:szCs w:val="28"/>
        </w:rPr>
        <w:t>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r>
        <w:rPr>
          <w:rFonts w:ascii="Times New Roman" w:hAnsi="Times New Roman"/>
          <w:sz w:val="28"/>
          <w:szCs w:val="28"/>
        </w:rPr>
        <w:t xml:space="preserve"> </w:t>
      </w:r>
      <w:r w:rsidRPr="002C4DA0">
        <w:rPr>
          <w:rFonts w:ascii="Times New Roman" w:hAnsi="Times New Roman"/>
          <w:sz w:val="28"/>
          <w:szCs w:val="28"/>
        </w:rPr>
        <w:t>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w:t>
      </w:r>
      <w:r>
        <w:rPr>
          <w:rFonts w:ascii="Times New Roman" w:hAnsi="Times New Roman"/>
          <w:sz w:val="28"/>
          <w:szCs w:val="28"/>
        </w:rPr>
        <w:t xml:space="preserve"> поставки </w:t>
      </w:r>
      <w:r w:rsidRPr="000B5943">
        <w:rPr>
          <w:rStyle w:val="s102"/>
          <w:rFonts w:ascii="Times New Roman" w:hAnsi="Times New Roman"/>
          <w:b w:val="0"/>
          <w:color w:val="000000"/>
          <w:sz w:val="28"/>
          <w:szCs w:val="28"/>
        </w:rPr>
        <w:t>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r>
        <w:rPr>
          <w:rStyle w:val="s102"/>
          <w:rFonts w:ascii="Times New Roman" w:hAnsi="Times New Roman"/>
          <w:color w:val="000000"/>
          <w:sz w:val="28"/>
          <w:szCs w:val="28"/>
        </w:rPr>
        <w:t xml:space="preserve"> </w:t>
      </w:r>
      <w:r w:rsidRPr="002C4DA0">
        <w:rPr>
          <w:rFonts w:ascii="Times New Roman" w:hAnsi="Times New Roman"/>
          <w:sz w:val="28"/>
          <w:szCs w:val="28"/>
        </w:rPr>
        <w:t xml:space="preserve"> в соответствии с методическими указаниями, утверждаемыми Федеральной службой по тарифам.</w:t>
      </w:r>
      <w:r>
        <w:rPr>
          <w:rFonts w:ascii="Times New Roman" w:hAnsi="Times New Roman"/>
          <w:sz w:val="28"/>
          <w:szCs w:val="28"/>
        </w:rPr>
        <w:t xml:space="preserve"> Указанные индикативные цены </w:t>
      </w:r>
      <w:r w:rsidRPr="002C4DA0">
        <w:rPr>
          <w:rFonts w:ascii="Times New Roman" w:hAnsi="Times New Roman"/>
          <w:sz w:val="28"/>
          <w:szCs w:val="28"/>
        </w:rPr>
        <w:t>на электрическую энергию и на мощность</w:t>
      </w:r>
      <w:r>
        <w:rPr>
          <w:rFonts w:ascii="Times New Roman" w:hAnsi="Times New Roman"/>
          <w:sz w:val="28"/>
          <w:szCs w:val="28"/>
        </w:rPr>
        <w:t xml:space="preserve"> </w:t>
      </w:r>
      <w:r w:rsidRPr="0066596B">
        <w:rPr>
          <w:rFonts w:ascii="Times New Roman" w:hAnsi="Times New Roman"/>
          <w:sz w:val="28"/>
          <w:szCs w:val="28"/>
        </w:rPr>
        <w:t>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r>
        <w:rPr>
          <w:rFonts w:ascii="Times New Roman" w:hAnsi="Times New Roman"/>
          <w:sz w:val="28"/>
          <w:szCs w:val="28"/>
        </w:rPr>
        <w:t xml:space="preserve"> соответствуют индикативным ценам </w:t>
      </w:r>
      <w:r w:rsidRPr="002C4DA0">
        <w:rPr>
          <w:rFonts w:ascii="Times New Roman" w:hAnsi="Times New Roman"/>
          <w:sz w:val="28"/>
          <w:szCs w:val="28"/>
        </w:rPr>
        <w:t>на электрическую энергию и на мощность</w:t>
      </w:r>
      <w:r w:rsidRPr="00E26D16">
        <w:rPr>
          <w:rFonts w:ascii="Times New Roman" w:hAnsi="Times New Roman"/>
          <w:sz w:val="28"/>
          <w:szCs w:val="28"/>
        </w:rPr>
        <w:t xml:space="preserve"> </w:t>
      </w:r>
      <w:r w:rsidRPr="00217AA2">
        <w:rPr>
          <w:rFonts w:ascii="Times New Roman" w:hAnsi="Times New Roman"/>
          <w:sz w:val="28"/>
          <w:szCs w:val="28"/>
        </w:rPr>
        <w:t>для населения и приравненным к нему категориям потребителей</w:t>
      </w:r>
      <w:r>
        <w:rPr>
          <w:rFonts w:ascii="Times New Roman" w:hAnsi="Times New Roman"/>
          <w:sz w:val="28"/>
          <w:szCs w:val="28"/>
        </w:rPr>
        <w:t>, если иное не установлено Правительством Российской Федерации.</w:t>
      </w:r>
    </w:p>
    <w:p w:rsidR="00D354D3" w:rsidRDefault="00D354D3" w:rsidP="00D354D3">
      <w:pPr>
        <w:pStyle w:val="ConsPlusNormal"/>
        <w:ind w:firstLine="709"/>
        <w:jc w:val="both"/>
        <w:rPr>
          <w:rFonts w:ascii="Times New Roman" w:hAnsi="Times New Roman" w:cs="Times New Roman"/>
          <w:sz w:val="28"/>
          <w:szCs w:val="28"/>
        </w:rPr>
      </w:pPr>
    </w:p>
    <w:p w:rsidR="00D354D3" w:rsidRDefault="00D354D3" w:rsidP="00D354D3">
      <w:pPr>
        <w:pStyle w:val="ConsPlusNormal"/>
        <w:ind w:firstLine="709"/>
        <w:jc w:val="both"/>
        <w:rPr>
          <w:rFonts w:ascii="Times New Roman" w:hAnsi="Times New Roman" w:cs="Times New Roman"/>
          <w:sz w:val="28"/>
          <w:szCs w:val="28"/>
        </w:rPr>
      </w:pPr>
    </w:p>
    <w:p w:rsidR="00D354D3" w:rsidRPr="00CF583D" w:rsidRDefault="00D354D3" w:rsidP="00D354D3">
      <w:pPr>
        <w:pStyle w:val="ConsPlusNormal"/>
        <w:ind w:firstLine="709"/>
        <w:jc w:val="both"/>
        <w:rPr>
          <w:rFonts w:ascii="Times New Roman" w:hAnsi="Times New Roman" w:cs="Times New Roman"/>
          <w:sz w:val="28"/>
          <w:szCs w:val="28"/>
        </w:rPr>
      </w:pPr>
    </w:p>
    <w:p w:rsidR="00D354D3" w:rsidRPr="00795F92" w:rsidRDefault="00D354D3" w:rsidP="00D354D3">
      <w:pPr>
        <w:pStyle w:val="ConsPlusNormal"/>
        <w:ind w:firstLine="709"/>
        <w:jc w:val="center"/>
        <w:rPr>
          <w:rFonts w:ascii="Times New Roman" w:hAnsi="Times New Roman" w:cs="Times New Roman"/>
          <w:sz w:val="28"/>
          <w:szCs w:val="28"/>
          <w:highlight w:val="yellow"/>
        </w:rPr>
      </w:pPr>
      <w:r w:rsidRPr="00795F92">
        <w:rPr>
          <w:rFonts w:ascii="Times New Roman" w:hAnsi="Times New Roman" w:cs="Times New Roman"/>
          <w:sz w:val="28"/>
          <w:szCs w:val="28"/>
        </w:rPr>
        <w:t>Государственное регулирование цен (тарифов) в условиях ограничения или отсутствия конкуренции</w:t>
      </w:r>
    </w:p>
    <w:p w:rsidR="00D354D3" w:rsidRPr="00795F92" w:rsidRDefault="00D354D3" w:rsidP="00D354D3">
      <w:pPr>
        <w:pStyle w:val="ConsPlusNormal"/>
        <w:widowControl/>
        <w:ind w:firstLine="709"/>
        <w:jc w:val="both"/>
        <w:rPr>
          <w:rFonts w:ascii="Times New Roman" w:hAnsi="Times New Roman" w:cs="Times New Roman"/>
          <w:b/>
          <w:sz w:val="28"/>
          <w:szCs w:val="28"/>
          <w:highlight w:val="yellow"/>
        </w:rPr>
      </w:pPr>
    </w:p>
    <w:p w:rsidR="00D354D3" w:rsidRDefault="00D354D3" w:rsidP="00D354D3">
      <w:pPr>
        <w:pStyle w:val="ConsPlusNormal"/>
        <w:widowControl/>
        <w:ind w:firstLine="709"/>
        <w:jc w:val="both"/>
        <w:rPr>
          <w:rFonts w:ascii="Times New Roman" w:hAnsi="Times New Roman" w:cs="Times New Roman"/>
          <w:b/>
          <w:sz w:val="28"/>
          <w:szCs w:val="28"/>
        </w:rPr>
      </w:pPr>
      <w:r>
        <w:rPr>
          <w:rFonts w:ascii="Times New Roman" w:hAnsi="Times New Roman" w:cs="Times New Roman"/>
          <w:sz w:val="28"/>
          <w:szCs w:val="28"/>
        </w:rPr>
        <w:t xml:space="preserve"> 59. В </w:t>
      </w:r>
      <w:r w:rsidRPr="00795F92">
        <w:rPr>
          <w:rFonts w:ascii="Times New Roman" w:hAnsi="Times New Roman" w:cs="Times New Roman"/>
          <w:sz w:val="28"/>
          <w:szCs w:val="28"/>
        </w:rPr>
        <w:t>порядке, предусмотренном статьей 23.3 Федерального закона «Об электроэнергетике» и правилами оптового рынка, на оптовом рынке может вводиться государственное регулирование цен (тарифов) в электроэнергетике в условиях ограничения или отсутствия конкуренции</w:t>
      </w:r>
      <w:r w:rsidRPr="00795F92">
        <w:rPr>
          <w:rFonts w:ascii="Times New Roman" w:hAnsi="Times New Roman" w:cs="Times New Roman"/>
          <w:b/>
          <w:sz w:val="28"/>
          <w:szCs w:val="28"/>
        </w:rPr>
        <w:t>.</w:t>
      </w:r>
    </w:p>
    <w:p w:rsidR="00D354D3" w:rsidRDefault="00D354D3" w:rsidP="00D354D3">
      <w:pPr>
        <w:autoSpaceDE w:val="0"/>
        <w:autoSpaceDN w:val="0"/>
        <w:adjustRightInd w:val="0"/>
        <w:spacing w:after="0" w:line="240" w:lineRule="auto"/>
        <w:ind w:firstLine="709"/>
        <w:jc w:val="both"/>
        <w:outlineLvl w:val="0"/>
        <w:rPr>
          <w:rFonts w:ascii="Times New Roman" w:hAnsi="Times New Roman"/>
          <w:sz w:val="28"/>
          <w:szCs w:val="28"/>
        </w:rPr>
      </w:pPr>
      <w:r w:rsidRPr="00795F92">
        <w:rPr>
          <w:rFonts w:ascii="Times New Roman" w:hAnsi="Times New Roman"/>
          <w:sz w:val="28"/>
          <w:szCs w:val="28"/>
        </w:rPr>
        <w:t xml:space="preserve">Решение о введении и прекращении государственного регулирования в электроэнергетике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w:t>
      </w:r>
      <w:r w:rsidRPr="00795F92">
        <w:rPr>
          <w:rFonts w:ascii="Times New Roman" w:hAnsi="Times New Roman"/>
          <w:sz w:val="28"/>
          <w:szCs w:val="28"/>
        </w:rPr>
        <w:lastRenderedPageBreak/>
        <w:t>сохранения обстоятельств, по причине которых вводилось государственное регулирование в электроэнергетике.</w:t>
      </w:r>
    </w:p>
    <w:p w:rsidR="00D354D3" w:rsidRDefault="00D354D3" w:rsidP="00D354D3">
      <w:pPr>
        <w:autoSpaceDE w:val="0"/>
        <w:autoSpaceDN w:val="0"/>
        <w:adjustRightInd w:val="0"/>
        <w:spacing w:after="0" w:line="240" w:lineRule="auto"/>
        <w:ind w:firstLine="709"/>
        <w:jc w:val="both"/>
        <w:outlineLvl w:val="0"/>
        <w:rPr>
          <w:rFonts w:ascii="Times New Roman" w:hAnsi="Times New Roman"/>
          <w:sz w:val="28"/>
          <w:szCs w:val="28"/>
        </w:rPr>
      </w:pPr>
      <w:r w:rsidRPr="00795F92">
        <w:rPr>
          <w:rFonts w:ascii="Times New Roman" w:hAnsi="Times New Roman"/>
          <w:sz w:val="28"/>
          <w:szCs w:val="28"/>
        </w:rPr>
        <w:t>Федеральная служб</w:t>
      </w:r>
      <w:r>
        <w:rPr>
          <w:rFonts w:ascii="Times New Roman" w:hAnsi="Times New Roman"/>
          <w:sz w:val="28"/>
          <w:szCs w:val="28"/>
        </w:rPr>
        <w:t>а</w:t>
      </w:r>
      <w:r w:rsidRPr="00795F92">
        <w:rPr>
          <w:rFonts w:ascii="Times New Roman" w:hAnsi="Times New Roman"/>
          <w:sz w:val="28"/>
          <w:szCs w:val="28"/>
        </w:rPr>
        <w:t xml:space="preserve"> по тарифам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D354D3" w:rsidRDefault="00D354D3" w:rsidP="00D354D3">
      <w:pPr>
        <w:autoSpaceDE w:val="0"/>
        <w:autoSpaceDN w:val="0"/>
        <w:adjustRightInd w:val="0"/>
        <w:spacing w:after="0" w:line="240" w:lineRule="auto"/>
        <w:ind w:firstLine="709"/>
        <w:jc w:val="both"/>
        <w:outlineLvl w:val="0"/>
        <w:rPr>
          <w:rFonts w:ascii="Times New Roman" w:hAnsi="Times New Roman"/>
          <w:sz w:val="28"/>
          <w:szCs w:val="28"/>
        </w:rPr>
      </w:pPr>
      <w:r w:rsidRPr="00795F92">
        <w:rPr>
          <w:rFonts w:ascii="Times New Roman" w:hAnsi="Times New Roman"/>
          <w:sz w:val="28"/>
          <w:szCs w:val="28"/>
        </w:rPr>
        <w:t xml:space="preserve">Федеральная служба по тарифам </w:t>
      </w:r>
      <w:r>
        <w:rPr>
          <w:rFonts w:ascii="Times New Roman" w:hAnsi="Times New Roman"/>
          <w:sz w:val="28"/>
          <w:szCs w:val="28"/>
        </w:rPr>
        <w:t xml:space="preserve">в соответствии с методическими указаниями </w:t>
      </w:r>
      <w:r w:rsidRPr="00795F92">
        <w:rPr>
          <w:rFonts w:ascii="Times New Roman" w:hAnsi="Times New Roman"/>
          <w:sz w:val="28"/>
          <w:szCs w:val="28"/>
        </w:rPr>
        <w:t>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w:t>
      </w:r>
      <w:r>
        <w:rPr>
          <w:rFonts w:ascii="Times New Roman" w:hAnsi="Times New Roman"/>
          <w:sz w:val="28"/>
          <w:szCs w:val="28"/>
        </w:rPr>
        <w:t>лектрической энергии (мощности)</w:t>
      </w:r>
      <w:r w:rsidRPr="00795F92">
        <w:rPr>
          <w:rFonts w:ascii="Times New Roman" w:hAnsi="Times New Roman"/>
          <w:sz w:val="28"/>
          <w:szCs w:val="28"/>
        </w:rPr>
        <w:t xml:space="preserve">. </w:t>
      </w:r>
    </w:p>
    <w:p w:rsidR="00D354D3" w:rsidRDefault="00D354D3" w:rsidP="00D354D3">
      <w:pPr>
        <w:autoSpaceDE w:val="0"/>
        <w:autoSpaceDN w:val="0"/>
        <w:adjustRightInd w:val="0"/>
        <w:spacing w:after="0" w:line="240" w:lineRule="auto"/>
        <w:ind w:firstLine="709"/>
        <w:jc w:val="both"/>
        <w:outlineLvl w:val="0"/>
        <w:rPr>
          <w:rFonts w:ascii="Times New Roman" w:hAnsi="Times New Roman"/>
          <w:sz w:val="28"/>
          <w:szCs w:val="28"/>
        </w:rPr>
      </w:pPr>
    </w:p>
    <w:p w:rsidR="00D354D3" w:rsidRDefault="00D354D3" w:rsidP="00D354D3">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lang w:val="en-US"/>
        </w:rPr>
        <w:t>V</w:t>
      </w:r>
      <w:r w:rsidRPr="00300596">
        <w:rPr>
          <w:rFonts w:ascii="Times New Roman" w:hAnsi="Times New Roman" w:cs="Times New Roman"/>
          <w:sz w:val="28"/>
          <w:szCs w:val="28"/>
        </w:rPr>
        <w:t xml:space="preserve">. </w:t>
      </w:r>
      <w:r>
        <w:rPr>
          <w:rFonts w:ascii="Times New Roman" w:hAnsi="Times New Roman" w:cs="Times New Roman"/>
          <w:sz w:val="28"/>
          <w:szCs w:val="28"/>
        </w:rPr>
        <w:t>Формирование сводного прогнозного баланса</w:t>
      </w:r>
    </w:p>
    <w:p w:rsidR="00D354D3" w:rsidRDefault="00D354D3" w:rsidP="00D354D3">
      <w:pPr>
        <w:pStyle w:val="ConsPlusNormal"/>
        <w:widowControl/>
        <w:ind w:firstLine="709"/>
        <w:jc w:val="center"/>
        <w:rPr>
          <w:rFonts w:ascii="Times New Roman" w:hAnsi="Times New Roman" w:cs="Times New Roman"/>
          <w:sz w:val="28"/>
          <w:szCs w:val="28"/>
        </w:rPr>
      </w:pPr>
    </w:p>
    <w:p w:rsidR="00D354D3" w:rsidRDefault="00D354D3" w:rsidP="00D354D3">
      <w:pPr>
        <w:pStyle w:val="ConsPlusNormal"/>
        <w:widowControl/>
        <w:ind w:firstLine="709"/>
        <w:jc w:val="both"/>
        <w:rPr>
          <w:rFonts w:ascii="Times New Roman" w:hAnsi="Times New Roman"/>
          <w:sz w:val="28"/>
          <w:szCs w:val="28"/>
        </w:rPr>
      </w:pPr>
      <w:r>
        <w:rPr>
          <w:rFonts w:ascii="Times New Roman" w:hAnsi="Times New Roman"/>
          <w:color w:val="000000" w:themeColor="text1"/>
          <w:sz w:val="28"/>
          <w:szCs w:val="28"/>
        </w:rPr>
        <w:t>60</w:t>
      </w:r>
      <w:r w:rsidRPr="00C9660E">
        <w:rPr>
          <w:rFonts w:ascii="Times New Roman" w:hAnsi="Times New Roman"/>
          <w:color w:val="000000" w:themeColor="text1"/>
          <w:sz w:val="28"/>
          <w:szCs w:val="28"/>
        </w:rPr>
        <w:t xml:space="preserve">.  </w:t>
      </w:r>
      <w:r w:rsidRPr="00C9660E">
        <w:rPr>
          <w:rFonts w:ascii="Times New Roman" w:hAnsi="Times New Roman" w:hint="eastAsia"/>
          <w:color w:val="000000" w:themeColor="text1"/>
          <w:sz w:val="28"/>
        </w:rPr>
        <w:t>При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формировании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сводного</w:t>
      </w:r>
      <w:r w:rsidRPr="00C9660E">
        <w:rPr>
          <w:rFonts w:ascii="Times New Roman" w:hAnsi="Times New Roman"/>
          <w:color w:val="000000" w:themeColor="text1"/>
          <w:sz w:val="28"/>
        </w:rPr>
        <w:t xml:space="preserve"> </w:t>
      </w:r>
      <w:r>
        <w:rPr>
          <w:rFonts w:ascii="Times New Roman" w:hAnsi="Times New Roman"/>
          <w:color w:val="000000" w:themeColor="text1"/>
          <w:sz w:val="28"/>
        </w:rPr>
        <w:t xml:space="preserve">прогнозного </w:t>
      </w:r>
      <w:r w:rsidRPr="00C9660E">
        <w:rPr>
          <w:rFonts w:ascii="Times New Roman" w:hAnsi="Times New Roman" w:hint="eastAsia"/>
          <w:color w:val="000000" w:themeColor="text1"/>
          <w:sz w:val="28"/>
        </w:rPr>
        <w:t>баланса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Федеральная</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служба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тарифам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определяет</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для</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организаций</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являющихся</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субъектами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оптового</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рынка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осуществляющих</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поставку</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покупку</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электрической</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энергии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или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мощности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на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оптовом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рынке</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регулируемым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тарифам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ценам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прогнозные</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объемы</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поставки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покупки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электрической</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энергии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или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мощности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на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оптовом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рынке</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с</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выделением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объемов</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поставки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покупки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электрической</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энергии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или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мощности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регулируемым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тарифам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ценам</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в</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отношении</w:t>
      </w:r>
      <w:r w:rsidRPr="00C9660E">
        <w:rPr>
          <w:rFonts w:ascii="Times New Roman" w:hAnsi="Times New Roman"/>
          <w:color w:val="000000" w:themeColor="text1"/>
          <w:sz w:val="28"/>
        </w:rPr>
        <w:t xml:space="preserve"> </w:t>
      </w:r>
      <w:r>
        <w:rPr>
          <w:rFonts w:ascii="Times New Roman" w:hAnsi="Times New Roman"/>
          <w:color w:val="000000" w:themeColor="text1"/>
          <w:sz w:val="28"/>
        </w:rPr>
        <w:t xml:space="preserve">каждой </w:t>
      </w:r>
      <w:r w:rsidRPr="00C9660E">
        <w:rPr>
          <w:rFonts w:ascii="Times New Roman" w:hAnsi="Times New Roman" w:hint="eastAsia"/>
          <w:color w:val="000000" w:themeColor="text1"/>
          <w:sz w:val="28"/>
        </w:rPr>
        <w:t>зарегистрированных</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за</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ними</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групп</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точек</w:t>
      </w:r>
      <w:r w:rsidRPr="00C9660E">
        <w:rPr>
          <w:rFonts w:ascii="Times New Roman" w:hAnsi="Times New Roman"/>
          <w:color w:val="000000" w:themeColor="text1"/>
          <w:sz w:val="28"/>
        </w:rPr>
        <w:t xml:space="preserve"> </w:t>
      </w:r>
      <w:r w:rsidRPr="00C9660E">
        <w:rPr>
          <w:rFonts w:ascii="Times New Roman" w:hAnsi="Times New Roman" w:hint="eastAsia"/>
          <w:color w:val="000000" w:themeColor="text1"/>
          <w:sz w:val="28"/>
        </w:rPr>
        <w:t>поставки</w:t>
      </w:r>
      <w:r w:rsidRPr="00D514A0">
        <w:rPr>
          <w:rFonts w:ascii="Times New Roman" w:hAnsi="Times New Roman" w:cs="Times New Roman"/>
          <w:sz w:val="28"/>
          <w:szCs w:val="28"/>
        </w:rPr>
        <w:t>, в том числе поставляемых по долгосрочным двусторонним договорам в неценовых зонах оптового рынка</w:t>
      </w:r>
      <w:r>
        <w:rPr>
          <w:rFonts w:ascii="Times New Roman" w:hAnsi="Times New Roman" w:cs="Times New Roman"/>
          <w:sz w:val="28"/>
          <w:szCs w:val="28"/>
        </w:rPr>
        <w:t>, а также объемов передачи электрической энергии (мощности) между государствами – участниками единого экономического пространства</w:t>
      </w:r>
      <w:r w:rsidRPr="00D514A0">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 xml:space="preserve">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w:t>
      </w:r>
      <w:r>
        <w:rPr>
          <w:rFonts w:ascii="Times New Roman" w:hAnsi="Times New Roman" w:cs="Times New Roman"/>
          <w:sz w:val="28"/>
          <w:szCs w:val="28"/>
        </w:rPr>
        <w:t xml:space="preserve">прогнозного </w:t>
      </w:r>
      <w:r w:rsidRPr="00D514A0">
        <w:rPr>
          <w:rFonts w:ascii="Times New Roman" w:hAnsi="Times New Roman" w:cs="Times New Roman"/>
          <w:sz w:val="28"/>
          <w:szCs w:val="28"/>
        </w:rPr>
        <w:t xml:space="preserve">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  </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 xml:space="preserve">61. </w:t>
      </w:r>
      <w:r w:rsidRPr="00D514A0">
        <w:rPr>
          <w:rFonts w:ascii="Times New Roman" w:hAnsi="Times New Roman" w:cs="Times New Roman" w:hint="eastAsia"/>
          <w:sz w:val="28"/>
          <w:szCs w:val="28"/>
        </w:rPr>
        <w:t>Прогнозные</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объемы</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покупки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электрической</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энергии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мощности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на</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оптовом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рынке</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для</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поставки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населению</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и</w:t>
      </w:r>
      <w:r w:rsidRPr="00D514A0">
        <w:rPr>
          <w:rFonts w:ascii="Times New Roman" w:hAnsi="Times New Roman" w:cs="Times New Roman"/>
          <w:sz w:val="28"/>
          <w:szCs w:val="28"/>
        </w:rPr>
        <w:t xml:space="preserve"> (или) </w:t>
      </w:r>
      <w:r w:rsidRPr="00D514A0">
        <w:rPr>
          <w:rFonts w:ascii="Times New Roman" w:hAnsi="Times New Roman" w:cs="Times New Roman" w:hint="eastAsia"/>
          <w:sz w:val="28"/>
          <w:szCs w:val="28"/>
        </w:rPr>
        <w:t>приравненным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к</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нему</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категориям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потребителей</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для</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указанных</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субъектов</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определяются</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таким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образом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чтобы</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отношение</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суммарного</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за</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год</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прогнозного</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объема</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потребления</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электрической</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энергии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населением</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и</w:t>
      </w:r>
      <w:r w:rsidRPr="00D514A0">
        <w:rPr>
          <w:rFonts w:ascii="Times New Roman" w:hAnsi="Times New Roman" w:cs="Times New Roman"/>
          <w:sz w:val="28"/>
          <w:szCs w:val="28"/>
        </w:rPr>
        <w:t xml:space="preserve"> (или) </w:t>
      </w:r>
      <w:r w:rsidRPr="00D514A0">
        <w:rPr>
          <w:rFonts w:ascii="Times New Roman" w:hAnsi="Times New Roman" w:cs="Times New Roman" w:hint="eastAsia"/>
          <w:sz w:val="28"/>
          <w:szCs w:val="28"/>
        </w:rPr>
        <w:t>приравненными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к</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нему</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категориями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потребителей</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к</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объему</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электрической</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энергии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соответствующему</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среднему</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за</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год</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lastRenderedPageBreak/>
        <w:t>значению</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прогнозного</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объема</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мощности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определенного</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в</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отношении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указанных</w:t>
      </w:r>
      <w:r w:rsidRPr="00D514A0">
        <w:rPr>
          <w:rFonts w:ascii="Times New Roman" w:hAnsi="Times New Roman" w:cs="Times New Roman"/>
          <w:sz w:val="28"/>
          <w:szCs w:val="28"/>
        </w:rPr>
        <w:t xml:space="preserve"> категорий потребителей, не </w:t>
      </w:r>
      <w:r w:rsidRPr="00D514A0">
        <w:rPr>
          <w:rFonts w:ascii="Times New Roman" w:hAnsi="Times New Roman" w:cs="Times New Roman" w:hint="eastAsia"/>
          <w:sz w:val="28"/>
          <w:szCs w:val="28"/>
        </w:rPr>
        <w:t>превышало</w:t>
      </w:r>
      <w:r w:rsidRPr="00D514A0">
        <w:rPr>
          <w:rFonts w:ascii="Times New Roman" w:hAnsi="Times New Roman" w:cs="Times New Roman"/>
          <w:sz w:val="28"/>
          <w:szCs w:val="28"/>
        </w:rPr>
        <w:t xml:space="preserve"> 5000 </w:t>
      </w:r>
      <w:r w:rsidRPr="00D514A0">
        <w:rPr>
          <w:rFonts w:ascii="Times New Roman" w:hAnsi="Times New Roman" w:cs="Times New Roman" w:hint="eastAsia"/>
          <w:sz w:val="28"/>
          <w:szCs w:val="28"/>
        </w:rPr>
        <w:t>и</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не</w:t>
      </w:r>
      <w:r w:rsidRPr="00D514A0">
        <w:rPr>
          <w:rFonts w:ascii="Times New Roman" w:hAnsi="Times New Roman" w:cs="Times New Roman"/>
          <w:sz w:val="28"/>
          <w:szCs w:val="28"/>
        </w:rPr>
        <w:t xml:space="preserve"> </w:t>
      </w:r>
      <w:r w:rsidRPr="00D514A0">
        <w:rPr>
          <w:rFonts w:ascii="Times New Roman" w:hAnsi="Times New Roman" w:cs="Times New Roman" w:hint="eastAsia"/>
          <w:sz w:val="28"/>
          <w:szCs w:val="28"/>
        </w:rPr>
        <w:t>было</w:t>
      </w:r>
      <w:r w:rsidRPr="00D514A0">
        <w:rPr>
          <w:rFonts w:ascii="Times New Roman" w:hAnsi="Times New Roman" w:cs="Times New Roman"/>
          <w:sz w:val="28"/>
          <w:szCs w:val="28"/>
        </w:rPr>
        <w:t xml:space="preserve"> ниже 3500. Указанное отношение рассчитывается в определяемом Федеральной службой по тарифам порядке.</w:t>
      </w:r>
    </w:p>
    <w:p w:rsidR="00D354D3" w:rsidRDefault="00D354D3" w:rsidP="00D354D3">
      <w:pPr>
        <w:spacing w:after="0" w:line="240" w:lineRule="auto"/>
        <w:ind w:firstLine="851"/>
        <w:jc w:val="both"/>
        <w:rPr>
          <w:rFonts w:ascii="Times New Roman" w:hAnsi="Times New Roman"/>
          <w:color w:val="000000" w:themeColor="text1"/>
          <w:sz w:val="28"/>
        </w:rPr>
      </w:pPr>
      <w:r>
        <w:rPr>
          <w:rFonts w:ascii="Times New Roman" w:hAnsi="Times New Roman"/>
          <w:color w:val="000000" w:themeColor="text1"/>
          <w:sz w:val="28"/>
        </w:rPr>
        <w:t>П</w:t>
      </w:r>
      <w:r w:rsidRPr="004D3FDC">
        <w:rPr>
          <w:rFonts w:ascii="Times New Roman" w:hAnsi="Times New Roman" w:hint="eastAsia"/>
          <w:color w:val="000000" w:themeColor="text1"/>
          <w:sz w:val="28"/>
        </w:rPr>
        <w:t>рогнозные</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объемы</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поставки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электрической</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энергии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или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мощности</w:t>
      </w:r>
      <w:r w:rsidRPr="004D3FDC">
        <w:rPr>
          <w:rFonts w:ascii="Times New Roman" w:hAnsi="Times New Roman"/>
          <w:color w:val="000000" w:themeColor="text1"/>
          <w:sz w:val="28"/>
        </w:rPr>
        <w:t xml:space="preserve"> </w:t>
      </w:r>
      <w:r w:rsidRPr="00D514A0">
        <w:rPr>
          <w:rFonts w:ascii="Times New Roman" w:hAnsi="Times New Roman"/>
          <w:sz w:val="28"/>
          <w:szCs w:val="28"/>
        </w:rPr>
        <w:t xml:space="preserve">в ценовых зонах </w:t>
      </w:r>
      <w:r w:rsidRPr="004D3FDC">
        <w:rPr>
          <w:rFonts w:ascii="Times New Roman" w:hAnsi="Times New Roman"/>
          <w:color w:val="000000" w:themeColor="text1"/>
          <w:sz w:val="28"/>
        </w:rPr>
        <w:t xml:space="preserve"> </w:t>
      </w:r>
      <w:r>
        <w:rPr>
          <w:rFonts w:ascii="Times New Roman" w:hAnsi="Times New Roman"/>
          <w:color w:val="000000" w:themeColor="text1"/>
          <w:sz w:val="28"/>
        </w:rPr>
        <w:t xml:space="preserve">оптового рынка </w:t>
      </w:r>
      <w:r w:rsidRPr="004D3FDC">
        <w:rPr>
          <w:rFonts w:ascii="Times New Roman" w:hAnsi="Times New Roman" w:hint="eastAsia"/>
          <w:color w:val="000000" w:themeColor="text1"/>
          <w:sz w:val="28"/>
        </w:rPr>
        <w:t>по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регулируемым</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тарифам</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ценам</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для</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производителя</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из</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числа</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определенных</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Федеральной</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службой</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тарифам</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в</w:t>
      </w:r>
      <w:r w:rsidRPr="004D3FDC">
        <w:rPr>
          <w:rFonts w:ascii="Times New Roman" w:hAnsi="Times New Roman"/>
          <w:color w:val="000000" w:themeColor="text1"/>
          <w:sz w:val="28"/>
        </w:rPr>
        <w:t xml:space="preserve"> </w:t>
      </w:r>
      <w:r>
        <w:rPr>
          <w:rFonts w:ascii="Times New Roman" w:hAnsi="Times New Roman"/>
          <w:color w:val="000000" w:themeColor="text1"/>
          <w:sz w:val="28"/>
        </w:rPr>
        <w:t xml:space="preserve">прогнозном балансе в </w:t>
      </w:r>
      <w:r w:rsidRPr="004D3FDC">
        <w:rPr>
          <w:rFonts w:ascii="Times New Roman" w:hAnsi="Times New Roman" w:hint="eastAsia"/>
          <w:color w:val="000000" w:themeColor="text1"/>
          <w:sz w:val="28"/>
        </w:rPr>
        <w:t>соответствии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с</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критериями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установленными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правилами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оптового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рынка</w:t>
      </w:r>
      <w:r>
        <w:rPr>
          <w:rFonts w:ascii="Times New Roman" w:hAnsi="Times New Roman"/>
          <w:color w:val="000000" w:themeColor="text1"/>
          <w:sz w:val="28"/>
        </w:rPr>
        <w:t xml:space="preserve"> </w:t>
      </w:r>
      <w:r w:rsidRPr="0066596B">
        <w:rPr>
          <w:rFonts w:ascii="Times New Roman" w:hAnsi="Times New Roman"/>
          <w:color w:val="000000" w:themeColor="text1"/>
          <w:sz w:val="28"/>
        </w:rPr>
        <w:t>и порядком формирования сводного прогнозного баланса</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не</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могут</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превышать</w:t>
      </w:r>
      <w:r w:rsidRPr="004D3FDC">
        <w:rPr>
          <w:rFonts w:ascii="Times New Roman" w:hAnsi="Times New Roman"/>
          <w:color w:val="000000" w:themeColor="text1"/>
          <w:sz w:val="28"/>
        </w:rPr>
        <w:t xml:space="preserve"> 35 </w:t>
      </w:r>
      <w:r w:rsidRPr="004D3FDC">
        <w:rPr>
          <w:rFonts w:ascii="Times New Roman" w:hAnsi="Times New Roman" w:hint="eastAsia"/>
          <w:color w:val="000000" w:themeColor="text1"/>
          <w:sz w:val="28"/>
        </w:rPr>
        <w:t>процентов</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суммарного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прогнозного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объема</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поставки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электрической</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энергии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или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мощности</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на</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оптовый</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рынок</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определяемого</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для</w:t>
      </w:r>
      <w:r w:rsidRPr="004D3FDC">
        <w:rPr>
          <w:rFonts w:ascii="Times New Roman" w:hAnsi="Times New Roman"/>
          <w:color w:val="000000" w:themeColor="text1"/>
          <w:sz w:val="28"/>
        </w:rPr>
        <w:t xml:space="preserve"> </w:t>
      </w:r>
      <w:r w:rsidRPr="004D3FDC">
        <w:rPr>
          <w:rFonts w:ascii="Times New Roman" w:hAnsi="Times New Roman" w:hint="eastAsia"/>
          <w:color w:val="000000" w:themeColor="text1"/>
          <w:sz w:val="28"/>
        </w:rPr>
        <w:t>соответствующего</w:t>
      </w:r>
      <w:r w:rsidRPr="004D3FDC">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производителя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при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формировании</w:t>
      </w:r>
      <w:r w:rsidRPr="00624D2D">
        <w:rPr>
          <w:rFonts w:ascii="Times New Roman" w:hAnsi="Times New Roman"/>
          <w:color w:val="000000" w:themeColor="text1"/>
          <w:sz w:val="28"/>
        </w:rPr>
        <w:t xml:space="preserve"> </w:t>
      </w:r>
      <w:r>
        <w:rPr>
          <w:rFonts w:ascii="Times New Roman" w:hAnsi="Times New Roman"/>
          <w:color w:val="000000" w:themeColor="text1"/>
          <w:sz w:val="28"/>
        </w:rPr>
        <w:t xml:space="preserve">прогнозного </w:t>
      </w:r>
      <w:r w:rsidRPr="00624D2D">
        <w:rPr>
          <w:rFonts w:ascii="Times New Roman" w:hAnsi="Times New Roman" w:hint="eastAsia"/>
          <w:color w:val="000000" w:themeColor="text1"/>
          <w:sz w:val="28"/>
        </w:rPr>
        <w:t>баланса</w:t>
      </w:r>
      <w:r w:rsidRPr="00624D2D">
        <w:rPr>
          <w:rFonts w:ascii="Times New Roman" w:hAnsi="Times New Roman"/>
          <w:color w:val="000000" w:themeColor="text1"/>
          <w:sz w:val="28"/>
        </w:rPr>
        <w:t xml:space="preserve">. </w:t>
      </w:r>
    </w:p>
    <w:p w:rsidR="00D354D3" w:rsidRDefault="00D354D3" w:rsidP="00D354D3">
      <w:pPr>
        <w:spacing w:after="0" w:line="240" w:lineRule="auto"/>
        <w:ind w:firstLine="851"/>
        <w:jc w:val="both"/>
        <w:rPr>
          <w:rFonts w:ascii="Times New Roman" w:hAnsi="Times New Roman"/>
          <w:color w:val="000000" w:themeColor="text1"/>
          <w:sz w:val="28"/>
        </w:rPr>
      </w:pPr>
      <w:r w:rsidRPr="00624D2D">
        <w:rPr>
          <w:rFonts w:ascii="Times New Roman" w:hAnsi="Times New Roman" w:hint="eastAsia"/>
          <w:color w:val="000000" w:themeColor="text1"/>
          <w:sz w:val="28"/>
        </w:rPr>
        <w:t>При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формировании</w:t>
      </w:r>
      <w:r w:rsidRPr="00624D2D">
        <w:rPr>
          <w:rFonts w:ascii="Times New Roman" w:hAnsi="Times New Roman"/>
          <w:color w:val="000000" w:themeColor="text1"/>
          <w:sz w:val="28"/>
        </w:rPr>
        <w:t xml:space="preserve"> </w:t>
      </w:r>
      <w:r>
        <w:rPr>
          <w:rFonts w:ascii="Times New Roman" w:hAnsi="Times New Roman"/>
          <w:color w:val="000000" w:themeColor="text1"/>
          <w:sz w:val="28"/>
        </w:rPr>
        <w:t xml:space="preserve">прогнозного </w:t>
      </w:r>
      <w:r w:rsidRPr="00624D2D">
        <w:rPr>
          <w:rFonts w:ascii="Times New Roman" w:hAnsi="Times New Roman" w:hint="eastAsia"/>
          <w:color w:val="000000" w:themeColor="text1"/>
          <w:sz w:val="28"/>
        </w:rPr>
        <w:t>баланса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Федеральная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служба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тарифам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определяет</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для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организаций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являющихся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субъектами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оптового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рынка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осуществляющих</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поставку</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покупку</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электрической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энергии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или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мощности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оптовом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рынке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регулируемым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тарифам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ценам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прогнозные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объемы</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поставки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покупки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электрической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энергии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или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мощности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оптовом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рынке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в</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отношении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зарегистрированных</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за</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ними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групп</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точек</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поставки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При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этом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указанные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решения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в</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отношении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потребителей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энергосбытовых</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энергоснабжающих</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организаций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к</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числу</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покупателей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электрической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энергии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мощности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которых</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относится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население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или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приравненные</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к</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нему</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категории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потребителей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szCs w:val="28"/>
        </w:rPr>
        <w:t>могут</w:t>
      </w:r>
      <w:r w:rsidRPr="00624D2D">
        <w:rPr>
          <w:rFonts w:ascii="Times New Roman" w:hAnsi="Times New Roman"/>
          <w:color w:val="000000" w:themeColor="text1"/>
          <w:sz w:val="28"/>
          <w:szCs w:val="28"/>
        </w:rPr>
        <w:t xml:space="preserve"> </w:t>
      </w:r>
      <w:r w:rsidRPr="00624D2D">
        <w:rPr>
          <w:rFonts w:ascii="Times New Roman" w:hAnsi="Times New Roman" w:hint="eastAsia"/>
          <w:color w:val="000000" w:themeColor="text1"/>
          <w:sz w:val="28"/>
          <w:szCs w:val="28"/>
        </w:rPr>
        <w:t>приниматься</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соответствующим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группам</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точек</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поставки</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суммарно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по</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субъекту</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Российской</w:t>
      </w:r>
      <w:r w:rsidRPr="00624D2D">
        <w:rPr>
          <w:rFonts w:ascii="Times New Roman" w:hAnsi="Times New Roman"/>
          <w:color w:val="000000" w:themeColor="text1"/>
          <w:sz w:val="28"/>
        </w:rPr>
        <w:t xml:space="preserve"> </w:t>
      </w:r>
      <w:r w:rsidRPr="00624D2D">
        <w:rPr>
          <w:rFonts w:ascii="Times New Roman" w:hAnsi="Times New Roman" w:hint="eastAsia"/>
          <w:color w:val="000000" w:themeColor="text1"/>
          <w:sz w:val="28"/>
        </w:rPr>
        <w:t>Федерации</w:t>
      </w:r>
      <w:r w:rsidRPr="00624D2D">
        <w:rPr>
          <w:rFonts w:ascii="Times New Roman" w:hAnsi="Times New Roman"/>
          <w:color w:val="000000" w:themeColor="text1"/>
          <w:sz w:val="28"/>
        </w:rPr>
        <w:t>.</w:t>
      </w:r>
    </w:p>
    <w:p w:rsidR="00D354D3" w:rsidRDefault="00D354D3" w:rsidP="00D354D3">
      <w:pPr>
        <w:spacing w:after="0" w:line="240" w:lineRule="auto"/>
        <w:ind w:firstLine="851"/>
        <w:jc w:val="both"/>
        <w:rPr>
          <w:rFonts w:ascii="Times New Roman" w:hAnsi="Times New Roman"/>
          <w:color w:val="000000" w:themeColor="text1"/>
          <w:sz w:val="28"/>
        </w:rPr>
      </w:pPr>
      <w:r w:rsidRPr="00DA248D">
        <w:rPr>
          <w:rFonts w:ascii="Times New Roman" w:hAnsi="Times New Roman" w:hint="eastAsia"/>
          <w:color w:val="000000" w:themeColor="text1"/>
          <w:sz w:val="28"/>
        </w:rPr>
        <w:t>При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определении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впервые</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прогнозных</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объемов</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покупки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электрической</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энергии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мощности</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на</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оптовом</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рынке</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для</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rPr>
        <w:t>покупателей</w:t>
      </w:r>
      <w:r w:rsidRPr="00DA248D">
        <w:rPr>
          <w:rFonts w:ascii="Times New Roman" w:hAnsi="Times New Roman"/>
          <w:color w:val="000000" w:themeColor="text1"/>
          <w:sz w:val="28"/>
        </w:rPr>
        <w:t xml:space="preserve"> </w:t>
      </w:r>
      <w:r w:rsidRPr="00DA248D">
        <w:rPr>
          <w:rFonts w:ascii="Times New Roman" w:hAnsi="Times New Roman" w:hint="eastAsia"/>
          <w:color w:val="000000" w:themeColor="text1"/>
          <w:sz w:val="28"/>
          <w:szCs w:val="28"/>
        </w:rPr>
        <w:t>органом</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исполнительной</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власти</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субъекта</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Российской</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Федерации</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в</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области</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регулирования</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тарифов</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представляется</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заключение</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об</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отсутствии</w:t>
      </w:r>
      <w:r w:rsidRPr="00DA248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(наличии) </w:t>
      </w:r>
      <w:r w:rsidRPr="00DA248D">
        <w:rPr>
          <w:rFonts w:ascii="Times New Roman" w:hAnsi="Times New Roman" w:hint="eastAsia"/>
          <w:color w:val="000000" w:themeColor="text1"/>
          <w:sz w:val="28"/>
          <w:szCs w:val="28"/>
        </w:rPr>
        <w:t>негативных</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социально</w:t>
      </w:r>
      <w:r w:rsidRPr="00DA248D">
        <w:rPr>
          <w:rFonts w:ascii="Times New Roman" w:hAnsi="Times New Roman"/>
          <w:color w:val="000000" w:themeColor="text1"/>
          <w:sz w:val="28"/>
          <w:szCs w:val="28"/>
        </w:rPr>
        <w:t>-</w:t>
      </w:r>
      <w:r w:rsidRPr="00DA248D">
        <w:rPr>
          <w:rFonts w:ascii="Times New Roman" w:hAnsi="Times New Roman" w:hint="eastAsia"/>
          <w:color w:val="000000" w:themeColor="text1"/>
          <w:sz w:val="28"/>
          <w:szCs w:val="28"/>
        </w:rPr>
        <w:t>экономических</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последствий</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приложением</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оценки</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возможных</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социально</w:t>
      </w:r>
      <w:r w:rsidRPr="00DA248D">
        <w:rPr>
          <w:rFonts w:ascii="Times New Roman" w:hAnsi="Times New Roman"/>
          <w:color w:val="000000" w:themeColor="text1"/>
          <w:sz w:val="28"/>
          <w:szCs w:val="28"/>
        </w:rPr>
        <w:t>-</w:t>
      </w:r>
      <w:r w:rsidRPr="00DA248D">
        <w:rPr>
          <w:rFonts w:ascii="Times New Roman" w:hAnsi="Times New Roman" w:hint="eastAsia"/>
          <w:color w:val="000000" w:themeColor="text1"/>
          <w:sz w:val="28"/>
          <w:szCs w:val="28"/>
        </w:rPr>
        <w:t>экономических</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последствий</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для</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соответствующего</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субъекта</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Российской</w:t>
      </w:r>
      <w:r w:rsidRPr="00DA248D">
        <w:rPr>
          <w:rFonts w:ascii="Times New Roman" w:hAnsi="Times New Roman"/>
          <w:color w:val="000000" w:themeColor="text1"/>
          <w:sz w:val="28"/>
          <w:szCs w:val="28"/>
        </w:rPr>
        <w:t xml:space="preserve"> </w:t>
      </w:r>
      <w:r w:rsidRPr="00DA248D">
        <w:rPr>
          <w:rFonts w:ascii="Times New Roman" w:hAnsi="Times New Roman" w:hint="eastAsia"/>
          <w:color w:val="000000" w:themeColor="text1"/>
          <w:sz w:val="28"/>
          <w:szCs w:val="28"/>
        </w:rPr>
        <w:t>Федерации</w:t>
      </w:r>
      <w:r w:rsidRPr="00DA248D">
        <w:rPr>
          <w:rFonts w:ascii="Times New Roman" w:hAnsi="Times New Roman"/>
          <w:color w:val="000000" w:themeColor="text1"/>
          <w:sz w:val="28"/>
          <w:szCs w:val="28"/>
        </w:rPr>
        <w:t>.</w:t>
      </w:r>
    </w:p>
    <w:p w:rsidR="00D354D3" w:rsidRDefault="00D354D3" w:rsidP="00D354D3">
      <w:pPr>
        <w:spacing w:after="0" w:line="240" w:lineRule="auto"/>
        <w:ind w:firstLine="851"/>
        <w:jc w:val="both"/>
        <w:rPr>
          <w:rFonts w:ascii="Times New Roman" w:hAnsi="Times New Roman"/>
          <w:color w:val="000000" w:themeColor="text1"/>
          <w:sz w:val="28"/>
        </w:rPr>
      </w:pP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случае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предоставления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необходимые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для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принятия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балансовых</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решений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сроки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органом</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исполнительной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власти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субъекта</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Российской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Федерации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области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регулирования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тарифов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szCs w:val="28"/>
        </w:rPr>
        <w:t>таких</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материалов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федеральный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орган</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исполнительной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власти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области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регулирования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тарифов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направляет</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письменный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запрос</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представлении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указанных</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документов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случае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если</w:t>
      </w:r>
      <w:r w:rsidRPr="007562D1">
        <w:rPr>
          <w:rFonts w:ascii="Times New Roman" w:hAnsi="Times New Roman"/>
          <w:color w:val="000000" w:themeColor="text1"/>
          <w:sz w:val="28"/>
        </w:rPr>
        <w:t xml:space="preserve"> </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запрошенные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документы</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представлены</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течение</w:t>
      </w:r>
      <w:r w:rsidRPr="007562D1">
        <w:rPr>
          <w:rFonts w:ascii="Times New Roman" w:hAnsi="Times New Roman"/>
          <w:color w:val="000000" w:themeColor="text1"/>
          <w:sz w:val="28"/>
        </w:rPr>
        <w:t xml:space="preserve"> 5 </w:t>
      </w:r>
      <w:r w:rsidRPr="007562D1">
        <w:rPr>
          <w:rFonts w:ascii="Times New Roman" w:hAnsi="Times New Roman" w:hint="eastAsia"/>
          <w:color w:val="000000" w:themeColor="text1"/>
          <w:sz w:val="28"/>
        </w:rPr>
        <w:t>дней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с</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даты</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поступления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запроса</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szCs w:val="28"/>
        </w:rPr>
        <w:t>Федеральная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служба</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по</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тарифам</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принимает</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балансовые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решения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на</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основании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имеющихся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у</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szCs w:val="28"/>
        </w:rPr>
        <w:t>нее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данных</w:t>
      </w:r>
      <w:r w:rsidRPr="007562D1">
        <w:rPr>
          <w:rFonts w:ascii="Times New Roman" w:hAnsi="Times New Roman"/>
          <w:color w:val="000000" w:themeColor="text1"/>
          <w:sz w:val="28"/>
        </w:rPr>
        <w:t>.</w:t>
      </w:r>
    </w:p>
    <w:p w:rsidR="00D354D3" w:rsidRDefault="00D354D3" w:rsidP="00D354D3">
      <w:pPr>
        <w:spacing w:after="0" w:line="240" w:lineRule="auto"/>
        <w:ind w:firstLine="539"/>
        <w:jc w:val="both"/>
        <w:rPr>
          <w:rFonts w:ascii="Times New Roman" w:hAnsi="Times New Roman"/>
          <w:color w:val="000000" w:themeColor="text1"/>
          <w:sz w:val="28"/>
          <w:szCs w:val="28"/>
        </w:rPr>
      </w:pP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Балансовые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решения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части</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определения</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прогнозном</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балансе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объемов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поставки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покупки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электрической</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энергии</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и</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мощности</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lastRenderedPageBreak/>
        <w:t>принимаются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не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позднее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чем</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за</w:t>
      </w:r>
      <w:r w:rsidRPr="007562D1">
        <w:rPr>
          <w:rFonts w:ascii="Times New Roman" w:hAnsi="Times New Roman"/>
          <w:color w:val="000000" w:themeColor="text1"/>
          <w:sz w:val="28"/>
          <w:szCs w:val="28"/>
        </w:rPr>
        <w:t xml:space="preserve"> 2 </w:t>
      </w:r>
      <w:r w:rsidRPr="007562D1">
        <w:rPr>
          <w:rFonts w:ascii="Times New Roman" w:hAnsi="Times New Roman" w:hint="eastAsia"/>
          <w:color w:val="000000" w:themeColor="text1"/>
          <w:sz w:val="28"/>
          <w:szCs w:val="28"/>
        </w:rPr>
        <w:t>месяца</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до</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начала</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соответствующего</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периода</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регулирования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Срок</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принятия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балансовых</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решений</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может</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быть</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продлен</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Федеральной</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службой</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по</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тарифам</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rPr>
        <w:t>но</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не</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szCs w:val="28"/>
        </w:rPr>
        <w:t>более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чем</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на</w:t>
      </w:r>
      <w:r w:rsidRPr="007562D1">
        <w:rPr>
          <w:rFonts w:ascii="Times New Roman" w:hAnsi="Times New Roman"/>
          <w:color w:val="000000" w:themeColor="text1"/>
          <w:sz w:val="28"/>
          <w:szCs w:val="28"/>
        </w:rPr>
        <w:t xml:space="preserve"> 30 </w:t>
      </w:r>
      <w:r w:rsidRPr="007562D1">
        <w:rPr>
          <w:rFonts w:ascii="Times New Roman" w:hAnsi="Times New Roman" w:hint="eastAsia"/>
          <w:color w:val="000000" w:themeColor="text1"/>
          <w:sz w:val="28"/>
          <w:szCs w:val="28"/>
        </w:rPr>
        <w:t>дней</w:t>
      </w:r>
      <w:r w:rsidRPr="007562D1">
        <w:rPr>
          <w:rFonts w:ascii="Times New Roman" w:hAnsi="Times New Roman"/>
          <w:color w:val="000000" w:themeColor="text1"/>
          <w:sz w:val="28"/>
          <w:szCs w:val="28"/>
        </w:rPr>
        <w:t>.</w:t>
      </w:r>
    </w:p>
    <w:p w:rsidR="00D354D3" w:rsidRDefault="00D354D3" w:rsidP="00D354D3">
      <w:pPr>
        <w:spacing w:after="0" w:line="240" w:lineRule="auto"/>
        <w:ind w:firstLine="539"/>
        <w:jc w:val="both"/>
        <w:rPr>
          <w:rFonts w:ascii="Times New Roman" w:hAnsi="Times New Roman"/>
          <w:sz w:val="28"/>
        </w:rPr>
      </w:pPr>
      <w:r>
        <w:rPr>
          <w:rFonts w:ascii="Times New Roman" w:hAnsi="Times New Roman"/>
          <w:color w:val="000000" w:themeColor="text1"/>
          <w:sz w:val="28"/>
          <w:szCs w:val="28"/>
        </w:rPr>
        <w:t>62</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Федеральная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служба</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по</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тарифам</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rPr>
        <w:t>в</w:t>
      </w:r>
      <w:r w:rsidRPr="007562D1">
        <w:rPr>
          <w:rFonts w:ascii="Times New Roman" w:hAnsi="Times New Roman"/>
          <w:color w:val="000000" w:themeColor="text1"/>
          <w:sz w:val="28"/>
        </w:rPr>
        <w:t xml:space="preserve"> </w:t>
      </w:r>
      <w:r w:rsidRPr="007562D1">
        <w:rPr>
          <w:rFonts w:ascii="Times New Roman" w:hAnsi="Times New Roman" w:hint="eastAsia"/>
          <w:color w:val="000000" w:themeColor="text1"/>
          <w:sz w:val="28"/>
          <w:szCs w:val="28"/>
        </w:rPr>
        <w:t>текущем</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расчетном</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периоде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регулирования</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принимает</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решение</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об</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изменении</w:t>
      </w:r>
      <w:r w:rsidRPr="007562D1">
        <w:rPr>
          <w:rFonts w:ascii="Times New Roman" w:hAnsi="Times New Roman"/>
          <w:color w:val="000000" w:themeColor="text1"/>
          <w:sz w:val="28"/>
          <w:szCs w:val="28"/>
        </w:rPr>
        <w:t xml:space="preserve"> </w:t>
      </w:r>
      <w:r w:rsidRPr="007562D1">
        <w:rPr>
          <w:rFonts w:ascii="Times New Roman" w:hAnsi="Times New Roman" w:hint="eastAsia"/>
          <w:color w:val="000000" w:themeColor="text1"/>
          <w:sz w:val="28"/>
          <w:szCs w:val="28"/>
        </w:rPr>
        <w:t>прогн</w:t>
      </w:r>
      <w:r w:rsidRPr="007562D1">
        <w:rPr>
          <w:rFonts w:ascii="Times New Roman" w:hAnsi="Times New Roman" w:hint="eastAsia"/>
          <w:sz w:val="28"/>
          <w:szCs w:val="28"/>
        </w:rPr>
        <w:t>озных</w:t>
      </w:r>
      <w:r w:rsidRPr="007562D1">
        <w:rPr>
          <w:rFonts w:ascii="Times New Roman" w:hAnsi="Times New Roman"/>
          <w:sz w:val="28"/>
        </w:rPr>
        <w:t xml:space="preserve"> </w:t>
      </w:r>
      <w:r w:rsidRPr="007562D1">
        <w:rPr>
          <w:rFonts w:ascii="Times New Roman" w:hAnsi="Times New Roman" w:hint="eastAsia"/>
          <w:sz w:val="28"/>
        </w:rPr>
        <w:t>объемов</w:t>
      </w:r>
      <w:r w:rsidRPr="007562D1">
        <w:rPr>
          <w:rFonts w:ascii="Times New Roman" w:hAnsi="Times New Roman"/>
          <w:sz w:val="28"/>
        </w:rPr>
        <w:t xml:space="preserve"> </w:t>
      </w:r>
      <w:r w:rsidRPr="007562D1">
        <w:rPr>
          <w:rFonts w:ascii="Times New Roman" w:hAnsi="Times New Roman" w:hint="eastAsia"/>
          <w:sz w:val="28"/>
          <w:szCs w:val="28"/>
        </w:rPr>
        <w:t>покупки</w:t>
      </w:r>
      <w:r w:rsidRPr="007562D1">
        <w:rPr>
          <w:rFonts w:ascii="Times New Roman" w:hAnsi="Times New Roman"/>
          <w:sz w:val="28"/>
          <w:szCs w:val="28"/>
        </w:rPr>
        <w:t xml:space="preserve"> </w:t>
      </w:r>
      <w:r w:rsidRPr="007562D1">
        <w:rPr>
          <w:rFonts w:ascii="Times New Roman" w:hAnsi="Times New Roman" w:hint="eastAsia"/>
          <w:sz w:val="28"/>
          <w:szCs w:val="28"/>
        </w:rPr>
        <w:t>электрической</w:t>
      </w:r>
      <w:r w:rsidRPr="007562D1">
        <w:rPr>
          <w:rFonts w:ascii="Times New Roman" w:hAnsi="Times New Roman"/>
          <w:sz w:val="28"/>
          <w:szCs w:val="28"/>
        </w:rPr>
        <w:t xml:space="preserve"> </w:t>
      </w:r>
      <w:r w:rsidRPr="007562D1">
        <w:rPr>
          <w:rFonts w:ascii="Times New Roman" w:hAnsi="Times New Roman" w:hint="eastAsia"/>
          <w:sz w:val="28"/>
          <w:szCs w:val="28"/>
        </w:rPr>
        <w:t>энергии</w:t>
      </w:r>
      <w:r w:rsidRPr="007562D1">
        <w:rPr>
          <w:rFonts w:ascii="Times New Roman" w:hAnsi="Times New Roman"/>
          <w:sz w:val="28"/>
          <w:szCs w:val="28"/>
        </w:rPr>
        <w:t xml:space="preserve"> </w:t>
      </w:r>
      <w:r w:rsidRPr="007562D1">
        <w:rPr>
          <w:rFonts w:ascii="Times New Roman" w:hAnsi="Times New Roman" w:hint="eastAsia"/>
          <w:sz w:val="28"/>
          <w:szCs w:val="28"/>
        </w:rPr>
        <w:t>и</w:t>
      </w:r>
      <w:r w:rsidRPr="007562D1">
        <w:rPr>
          <w:rFonts w:ascii="Times New Roman" w:hAnsi="Times New Roman"/>
          <w:sz w:val="28"/>
          <w:szCs w:val="28"/>
        </w:rPr>
        <w:t xml:space="preserve"> </w:t>
      </w:r>
      <w:r w:rsidRPr="007562D1">
        <w:rPr>
          <w:rFonts w:ascii="Times New Roman" w:hAnsi="Times New Roman" w:hint="eastAsia"/>
          <w:sz w:val="28"/>
          <w:szCs w:val="28"/>
        </w:rPr>
        <w:t>мощности</w:t>
      </w:r>
      <w:r w:rsidRPr="007562D1">
        <w:rPr>
          <w:rFonts w:ascii="Times New Roman" w:hAnsi="Times New Roman"/>
          <w:sz w:val="28"/>
          <w:szCs w:val="28"/>
        </w:rPr>
        <w:t xml:space="preserve"> </w:t>
      </w:r>
      <w:r w:rsidRPr="007562D1">
        <w:rPr>
          <w:rFonts w:ascii="Times New Roman" w:hAnsi="Times New Roman" w:hint="eastAsia"/>
          <w:sz w:val="28"/>
          <w:szCs w:val="28"/>
        </w:rPr>
        <w:t>на</w:t>
      </w:r>
      <w:r w:rsidRPr="007562D1">
        <w:rPr>
          <w:rFonts w:ascii="Times New Roman" w:hAnsi="Times New Roman"/>
          <w:sz w:val="28"/>
          <w:szCs w:val="28"/>
        </w:rPr>
        <w:t xml:space="preserve"> </w:t>
      </w:r>
      <w:r w:rsidRPr="007562D1">
        <w:rPr>
          <w:rFonts w:ascii="Times New Roman" w:hAnsi="Times New Roman" w:hint="eastAsia"/>
          <w:sz w:val="28"/>
          <w:szCs w:val="28"/>
        </w:rPr>
        <w:t>оптовом</w:t>
      </w:r>
      <w:r w:rsidRPr="007562D1">
        <w:rPr>
          <w:rFonts w:ascii="Times New Roman" w:hAnsi="Times New Roman"/>
          <w:sz w:val="28"/>
          <w:szCs w:val="28"/>
        </w:rPr>
        <w:t xml:space="preserve"> </w:t>
      </w:r>
      <w:r w:rsidRPr="007562D1">
        <w:rPr>
          <w:rFonts w:ascii="Times New Roman" w:hAnsi="Times New Roman" w:hint="eastAsia"/>
          <w:sz w:val="28"/>
          <w:szCs w:val="28"/>
        </w:rPr>
        <w:t>рынке</w:t>
      </w:r>
      <w:r w:rsidRPr="007562D1">
        <w:rPr>
          <w:rFonts w:ascii="Times New Roman" w:hAnsi="Times New Roman"/>
          <w:sz w:val="28"/>
          <w:szCs w:val="28"/>
        </w:rPr>
        <w:t xml:space="preserve">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случае</w:t>
      </w:r>
      <w:r w:rsidRPr="007562D1">
        <w:rPr>
          <w:rFonts w:ascii="Times New Roman" w:hAnsi="Times New Roman"/>
          <w:sz w:val="28"/>
          <w:szCs w:val="28"/>
        </w:rPr>
        <w:t xml:space="preserve"> </w:t>
      </w:r>
      <w:r w:rsidRPr="007562D1">
        <w:rPr>
          <w:rFonts w:ascii="Times New Roman" w:hAnsi="Times New Roman" w:hint="eastAsia"/>
          <w:sz w:val="28"/>
          <w:szCs w:val="28"/>
        </w:rPr>
        <w:t>получения</w:t>
      </w:r>
      <w:r w:rsidRPr="007562D1">
        <w:rPr>
          <w:rFonts w:ascii="Times New Roman" w:hAnsi="Times New Roman"/>
          <w:sz w:val="28"/>
          <w:szCs w:val="28"/>
        </w:rPr>
        <w:t xml:space="preserve"> </w:t>
      </w:r>
      <w:r w:rsidRPr="007562D1">
        <w:rPr>
          <w:rFonts w:ascii="Times New Roman" w:hAnsi="Times New Roman" w:hint="eastAsia"/>
          <w:sz w:val="28"/>
          <w:szCs w:val="28"/>
        </w:rPr>
        <w:t>уведомления</w:t>
      </w:r>
      <w:r w:rsidRPr="007562D1">
        <w:rPr>
          <w:rFonts w:ascii="Times New Roman" w:hAnsi="Times New Roman"/>
          <w:sz w:val="28"/>
          <w:szCs w:val="28"/>
        </w:rPr>
        <w:t xml:space="preserve"> </w:t>
      </w:r>
      <w:r w:rsidRPr="007562D1">
        <w:rPr>
          <w:rFonts w:ascii="Times New Roman" w:hAnsi="Times New Roman" w:hint="eastAsia"/>
          <w:sz w:val="28"/>
          <w:szCs w:val="28"/>
        </w:rPr>
        <w:t>об</w:t>
      </w:r>
      <w:r w:rsidRPr="007562D1">
        <w:rPr>
          <w:rFonts w:ascii="Times New Roman" w:hAnsi="Times New Roman"/>
          <w:sz w:val="28"/>
          <w:szCs w:val="28"/>
        </w:rPr>
        <w:t xml:space="preserve"> </w:t>
      </w:r>
      <w:r w:rsidRPr="007562D1">
        <w:rPr>
          <w:rFonts w:ascii="Times New Roman" w:hAnsi="Times New Roman" w:hint="eastAsia"/>
          <w:sz w:val="28"/>
          <w:szCs w:val="28"/>
        </w:rPr>
        <w:t>исключении</w:t>
      </w:r>
      <w:r w:rsidRPr="007562D1">
        <w:rPr>
          <w:rFonts w:ascii="Times New Roman" w:hAnsi="Times New Roman"/>
          <w:sz w:val="28"/>
          <w:szCs w:val="28"/>
        </w:rPr>
        <w:t xml:space="preserve"> </w:t>
      </w:r>
      <w:r w:rsidRPr="007562D1">
        <w:rPr>
          <w:rFonts w:ascii="Times New Roman" w:hAnsi="Times New Roman" w:hint="eastAsia"/>
          <w:sz w:val="28"/>
          <w:szCs w:val="28"/>
        </w:rPr>
        <w:t>организации</w:t>
      </w:r>
      <w:r w:rsidRPr="007562D1">
        <w:rPr>
          <w:rFonts w:ascii="Times New Roman" w:hAnsi="Times New Roman"/>
          <w:sz w:val="28"/>
          <w:szCs w:val="28"/>
        </w:rPr>
        <w:t xml:space="preserve"> </w:t>
      </w:r>
      <w:r w:rsidRPr="007562D1">
        <w:rPr>
          <w:rFonts w:ascii="Times New Roman" w:hAnsi="Times New Roman" w:hint="eastAsia"/>
          <w:sz w:val="28"/>
          <w:szCs w:val="28"/>
        </w:rPr>
        <w:t>из</w:t>
      </w:r>
      <w:r w:rsidRPr="007562D1">
        <w:rPr>
          <w:rFonts w:ascii="Times New Roman" w:hAnsi="Times New Roman"/>
          <w:sz w:val="28"/>
          <w:szCs w:val="28"/>
        </w:rPr>
        <w:t xml:space="preserve"> </w:t>
      </w:r>
      <w:r w:rsidRPr="007562D1">
        <w:rPr>
          <w:rFonts w:ascii="Times New Roman" w:hAnsi="Times New Roman" w:hint="eastAsia"/>
          <w:sz w:val="28"/>
          <w:szCs w:val="28"/>
        </w:rPr>
        <w:t>реестра</w:t>
      </w:r>
      <w:r w:rsidRPr="007562D1">
        <w:rPr>
          <w:rFonts w:ascii="Times New Roman" w:hAnsi="Times New Roman"/>
          <w:sz w:val="28"/>
          <w:szCs w:val="28"/>
        </w:rPr>
        <w:t xml:space="preserve"> </w:t>
      </w:r>
      <w:r w:rsidRPr="007562D1">
        <w:rPr>
          <w:rFonts w:ascii="Times New Roman" w:hAnsi="Times New Roman" w:hint="eastAsia"/>
          <w:sz w:val="28"/>
          <w:szCs w:val="28"/>
        </w:rPr>
        <w:t>субъектов</w:t>
      </w:r>
      <w:r w:rsidRPr="007562D1">
        <w:rPr>
          <w:rFonts w:ascii="Times New Roman" w:hAnsi="Times New Roman"/>
          <w:sz w:val="28"/>
          <w:szCs w:val="28"/>
        </w:rPr>
        <w:t xml:space="preserve"> </w:t>
      </w:r>
      <w:r w:rsidRPr="007562D1">
        <w:rPr>
          <w:rFonts w:ascii="Times New Roman" w:hAnsi="Times New Roman" w:hint="eastAsia"/>
          <w:sz w:val="28"/>
          <w:szCs w:val="28"/>
        </w:rPr>
        <w:t>оптового</w:t>
      </w:r>
      <w:r w:rsidRPr="007562D1">
        <w:rPr>
          <w:rFonts w:ascii="Times New Roman" w:hAnsi="Times New Roman"/>
          <w:sz w:val="28"/>
          <w:szCs w:val="28"/>
        </w:rPr>
        <w:t xml:space="preserve"> </w:t>
      </w:r>
      <w:r w:rsidRPr="007562D1">
        <w:rPr>
          <w:rFonts w:ascii="Times New Roman" w:hAnsi="Times New Roman" w:hint="eastAsia"/>
          <w:sz w:val="28"/>
          <w:szCs w:val="28"/>
        </w:rPr>
        <w:t>рынка</w:t>
      </w:r>
      <w:r w:rsidRPr="007562D1">
        <w:rPr>
          <w:rFonts w:ascii="Times New Roman" w:hAnsi="Times New Roman"/>
          <w:sz w:val="28"/>
          <w:szCs w:val="28"/>
        </w:rPr>
        <w:t xml:space="preserve"> </w:t>
      </w:r>
      <w:r w:rsidRPr="007562D1">
        <w:rPr>
          <w:rFonts w:ascii="Times New Roman" w:hAnsi="Times New Roman" w:hint="eastAsia"/>
          <w:sz w:val="28"/>
          <w:szCs w:val="28"/>
        </w:rPr>
        <w:t>и</w:t>
      </w:r>
      <w:r w:rsidRPr="007562D1">
        <w:rPr>
          <w:rFonts w:ascii="Times New Roman" w:hAnsi="Times New Roman"/>
          <w:sz w:val="28"/>
          <w:szCs w:val="28"/>
        </w:rPr>
        <w:t xml:space="preserve"> (</w:t>
      </w:r>
      <w:r w:rsidRPr="007562D1">
        <w:rPr>
          <w:rFonts w:ascii="Times New Roman" w:hAnsi="Times New Roman" w:hint="eastAsia"/>
          <w:sz w:val="28"/>
          <w:szCs w:val="28"/>
        </w:rPr>
        <w:t>или</w:t>
      </w:r>
      <w:r w:rsidRPr="007562D1">
        <w:rPr>
          <w:rFonts w:ascii="Times New Roman" w:hAnsi="Times New Roman"/>
          <w:sz w:val="28"/>
          <w:szCs w:val="28"/>
        </w:rPr>
        <w:t xml:space="preserve">) </w:t>
      </w:r>
      <w:r w:rsidRPr="007562D1">
        <w:rPr>
          <w:rFonts w:ascii="Times New Roman" w:hAnsi="Times New Roman" w:hint="eastAsia"/>
          <w:sz w:val="28"/>
          <w:szCs w:val="28"/>
        </w:rPr>
        <w:t>о</w:t>
      </w:r>
      <w:r w:rsidRPr="007562D1">
        <w:rPr>
          <w:rFonts w:ascii="Times New Roman" w:hAnsi="Times New Roman"/>
          <w:sz w:val="28"/>
          <w:szCs w:val="28"/>
        </w:rPr>
        <w:t xml:space="preserve"> </w:t>
      </w:r>
      <w:r w:rsidRPr="007562D1">
        <w:rPr>
          <w:rFonts w:ascii="Times New Roman" w:hAnsi="Times New Roman" w:hint="eastAsia"/>
          <w:sz w:val="28"/>
          <w:szCs w:val="28"/>
        </w:rPr>
        <w:t>прекращении</w:t>
      </w:r>
      <w:r w:rsidRPr="007562D1">
        <w:rPr>
          <w:rFonts w:ascii="Times New Roman" w:hAnsi="Times New Roman"/>
          <w:sz w:val="28"/>
          <w:szCs w:val="28"/>
        </w:rPr>
        <w:t xml:space="preserve"> (отсутствии)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соответствии</w:t>
      </w:r>
      <w:r w:rsidRPr="007562D1">
        <w:rPr>
          <w:rFonts w:ascii="Times New Roman" w:hAnsi="Times New Roman"/>
          <w:sz w:val="28"/>
          <w:szCs w:val="28"/>
        </w:rPr>
        <w:t xml:space="preserve"> </w:t>
      </w:r>
      <w:r w:rsidRPr="007562D1">
        <w:rPr>
          <w:rFonts w:ascii="Times New Roman" w:hAnsi="Times New Roman" w:hint="eastAsia"/>
          <w:sz w:val="28"/>
          <w:szCs w:val="28"/>
        </w:rPr>
        <w:t>с</w:t>
      </w:r>
      <w:r w:rsidRPr="007562D1">
        <w:rPr>
          <w:rFonts w:ascii="Times New Roman" w:hAnsi="Times New Roman"/>
          <w:sz w:val="28"/>
          <w:szCs w:val="28"/>
        </w:rPr>
        <w:t xml:space="preserve"> </w:t>
      </w:r>
      <w:r w:rsidRPr="007562D1">
        <w:rPr>
          <w:rFonts w:ascii="Times New Roman" w:hAnsi="Times New Roman" w:hint="eastAsia"/>
          <w:sz w:val="28"/>
          <w:szCs w:val="28"/>
        </w:rPr>
        <w:t>правилами</w:t>
      </w:r>
      <w:r w:rsidRPr="007562D1">
        <w:rPr>
          <w:rFonts w:ascii="Times New Roman" w:hAnsi="Times New Roman"/>
          <w:sz w:val="28"/>
          <w:szCs w:val="28"/>
        </w:rPr>
        <w:t xml:space="preserve"> </w:t>
      </w:r>
      <w:r w:rsidRPr="007562D1">
        <w:rPr>
          <w:rFonts w:ascii="Times New Roman" w:hAnsi="Times New Roman" w:hint="eastAsia"/>
          <w:sz w:val="28"/>
          <w:szCs w:val="28"/>
        </w:rPr>
        <w:t>оптового</w:t>
      </w:r>
      <w:r w:rsidRPr="007562D1">
        <w:rPr>
          <w:rFonts w:ascii="Times New Roman" w:hAnsi="Times New Roman"/>
          <w:sz w:val="28"/>
          <w:szCs w:val="28"/>
        </w:rPr>
        <w:t xml:space="preserve"> </w:t>
      </w:r>
      <w:r w:rsidRPr="007562D1">
        <w:rPr>
          <w:rFonts w:ascii="Times New Roman" w:hAnsi="Times New Roman" w:hint="eastAsia"/>
          <w:sz w:val="28"/>
          <w:szCs w:val="28"/>
        </w:rPr>
        <w:t>рынка</w:t>
      </w:r>
      <w:r w:rsidRPr="007562D1">
        <w:rPr>
          <w:rFonts w:ascii="Times New Roman" w:hAnsi="Times New Roman"/>
          <w:sz w:val="28"/>
          <w:szCs w:val="28"/>
        </w:rPr>
        <w:t xml:space="preserve"> </w:t>
      </w:r>
      <w:r w:rsidRPr="007562D1">
        <w:rPr>
          <w:rFonts w:ascii="Times New Roman" w:hAnsi="Times New Roman" w:hint="eastAsia"/>
          <w:sz w:val="28"/>
        </w:rPr>
        <w:t>поставки</w:t>
      </w:r>
      <w:r w:rsidRPr="007562D1">
        <w:rPr>
          <w:rFonts w:ascii="Times New Roman" w:hAnsi="Times New Roman"/>
          <w:sz w:val="28"/>
        </w:rPr>
        <w:t xml:space="preserve"> (</w:t>
      </w:r>
      <w:r w:rsidRPr="007562D1">
        <w:rPr>
          <w:rFonts w:ascii="Times New Roman" w:hAnsi="Times New Roman" w:hint="eastAsia"/>
          <w:sz w:val="28"/>
        </w:rPr>
        <w:t>покупки</w:t>
      </w:r>
      <w:r w:rsidRPr="007562D1">
        <w:rPr>
          <w:rFonts w:ascii="Times New Roman" w:hAnsi="Times New Roman"/>
          <w:sz w:val="28"/>
        </w:rPr>
        <w:t xml:space="preserve">) </w:t>
      </w:r>
      <w:r w:rsidRPr="007562D1">
        <w:rPr>
          <w:rFonts w:ascii="Times New Roman" w:hAnsi="Times New Roman" w:hint="eastAsia"/>
          <w:sz w:val="28"/>
        </w:rPr>
        <w:t>электрической</w:t>
      </w:r>
      <w:r w:rsidRPr="007562D1">
        <w:rPr>
          <w:rFonts w:ascii="Times New Roman" w:hAnsi="Times New Roman"/>
          <w:sz w:val="28"/>
        </w:rPr>
        <w:t xml:space="preserve"> </w:t>
      </w:r>
      <w:r w:rsidRPr="007562D1">
        <w:rPr>
          <w:rFonts w:ascii="Times New Roman" w:hAnsi="Times New Roman" w:hint="eastAsia"/>
          <w:sz w:val="28"/>
        </w:rPr>
        <w:t>энергии</w:t>
      </w:r>
      <w:r w:rsidRPr="007562D1">
        <w:rPr>
          <w:rFonts w:ascii="Times New Roman" w:hAnsi="Times New Roman"/>
          <w:sz w:val="28"/>
        </w:rPr>
        <w:t xml:space="preserve"> </w:t>
      </w:r>
      <w:r w:rsidRPr="007562D1">
        <w:rPr>
          <w:rFonts w:ascii="Times New Roman" w:hAnsi="Times New Roman" w:hint="eastAsia"/>
          <w:sz w:val="28"/>
        </w:rPr>
        <w:t>и</w:t>
      </w:r>
      <w:r w:rsidRPr="007562D1">
        <w:rPr>
          <w:rFonts w:ascii="Times New Roman" w:hAnsi="Times New Roman"/>
          <w:sz w:val="28"/>
        </w:rPr>
        <w:t xml:space="preserve"> </w:t>
      </w:r>
      <w:r w:rsidRPr="007562D1">
        <w:rPr>
          <w:rFonts w:ascii="Times New Roman" w:hAnsi="Times New Roman" w:hint="eastAsia"/>
          <w:sz w:val="28"/>
          <w:szCs w:val="28"/>
        </w:rPr>
        <w:t>мощности</w:t>
      </w:r>
      <w:r w:rsidRPr="007562D1">
        <w:rPr>
          <w:rFonts w:ascii="Times New Roman" w:hAnsi="Times New Roman"/>
          <w:sz w:val="28"/>
          <w:szCs w:val="28"/>
        </w:rPr>
        <w:t xml:space="preserve"> </w:t>
      </w:r>
      <w:r w:rsidRPr="007562D1">
        <w:rPr>
          <w:rFonts w:ascii="Times New Roman" w:hAnsi="Times New Roman" w:hint="eastAsia"/>
          <w:sz w:val="28"/>
          <w:szCs w:val="28"/>
        </w:rPr>
        <w:t>на</w:t>
      </w:r>
      <w:r w:rsidRPr="007562D1">
        <w:rPr>
          <w:rFonts w:ascii="Times New Roman" w:hAnsi="Times New Roman"/>
          <w:sz w:val="28"/>
          <w:szCs w:val="28"/>
        </w:rPr>
        <w:t xml:space="preserve"> </w:t>
      </w:r>
      <w:r w:rsidRPr="007562D1">
        <w:rPr>
          <w:rFonts w:ascii="Times New Roman" w:hAnsi="Times New Roman" w:hint="eastAsia"/>
          <w:sz w:val="28"/>
          <w:szCs w:val="28"/>
        </w:rPr>
        <w:t>оптовом</w:t>
      </w:r>
      <w:r w:rsidRPr="007562D1">
        <w:rPr>
          <w:rFonts w:ascii="Times New Roman" w:hAnsi="Times New Roman"/>
          <w:sz w:val="28"/>
          <w:szCs w:val="28"/>
        </w:rPr>
        <w:t xml:space="preserve"> </w:t>
      </w:r>
      <w:r w:rsidRPr="007562D1">
        <w:rPr>
          <w:rFonts w:ascii="Times New Roman" w:hAnsi="Times New Roman" w:hint="eastAsia"/>
          <w:sz w:val="28"/>
          <w:szCs w:val="28"/>
        </w:rPr>
        <w:t>рынке</w:t>
      </w:r>
      <w:r w:rsidRPr="007562D1">
        <w:rPr>
          <w:rFonts w:ascii="Times New Roman" w:hAnsi="Times New Roman"/>
          <w:sz w:val="28"/>
          <w:szCs w:val="28"/>
        </w:rPr>
        <w:t xml:space="preserve">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отношении</w:t>
      </w:r>
      <w:r w:rsidRPr="007562D1">
        <w:rPr>
          <w:rFonts w:ascii="Times New Roman" w:hAnsi="Times New Roman"/>
          <w:sz w:val="28"/>
          <w:szCs w:val="28"/>
        </w:rPr>
        <w:t xml:space="preserve"> </w:t>
      </w:r>
      <w:r w:rsidRPr="007562D1">
        <w:rPr>
          <w:rFonts w:ascii="Times New Roman" w:hAnsi="Times New Roman" w:hint="eastAsia"/>
          <w:sz w:val="28"/>
          <w:szCs w:val="28"/>
        </w:rPr>
        <w:t>соответствующей</w:t>
      </w:r>
      <w:r w:rsidRPr="007562D1">
        <w:rPr>
          <w:rFonts w:ascii="Times New Roman" w:hAnsi="Times New Roman"/>
          <w:sz w:val="28"/>
          <w:szCs w:val="28"/>
        </w:rPr>
        <w:t xml:space="preserve"> </w:t>
      </w:r>
      <w:r w:rsidRPr="007562D1">
        <w:rPr>
          <w:rFonts w:ascii="Times New Roman" w:hAnsi="Times New Roman" w:hint="eastAsia"/>
          <w:sz w:val="28"/>
          <w:szCs w:val="28"/>
        </w:rPr>
        <w:t>организации</w:t>
      </w:r>
      <w:r w:rsidRPr="007562D1">
        <w:rPr>
          <w:rFonts w:ascii="Times New Roman" w:hAnsi="Times New Roman"/>
          <w:sz w:val="28"/>
          <w:szCs w:val="28"/>
        </w:rPr>
        <w:t xml:space="preserve">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течение</w:t>
      </w:r>
      <w:r w:rsidRPr="007562D1">
        <w:rPr>
          <w:rFonts w:ascii="Times New Roman" w:hAnsi="Times New Roman"/>
          <w:sz w:val="28"/>
          <w:szCs w:val="28"/>
        </w:rPr>
        <w:t xml:space="preserve"> 20 </w:t>
      </w:r>
      <w:r w:rsidRPr="007562D1">
        <w:rPr>
          <w:rFonts w:ascii="Times New Roman" w:hAnsi="Times New Roman" w:hint="eastAsia"/>
          <w:sz w:val="28"/>
          <w:szCs w:val="28"/>
        </w:rPr>
        <w:t>дней</w:t>
      </w:r>
      <w:r w:rsidRPr="007562D1">
        <w:rPr>
          <w:rFonts w:ascii="Times New Roman" w:hAnsi="Times New Roman"/>
          <w:sz w:val="28"/>
          <w:szCs w:val="28"/>
        </w:rPr>
        <w:t xml:space="preserve"> </w:t>
      </w:r>
      <w:r w:rsidRPr="007562D1">
        <w:rPr>
          <w:rFonts w:ascii="Times New Roman" w:hAnsi="Times New Roman" w:hint="eastAsia"/>
          <w:sz w:val="28"/>
          <w:szCs w:val="28"/>
        </w:rPr>
        <w:t>с</w:t>
      </w:r>
      <w:r w:rsidRPr="007562D1">
        <w:rPr>
          <w:rFonts w:ascii="Times New Roman" w:hAnsi="Times New Roman"/>
          <w:sz w:val="28"/>
          <w:szCs w:val="28"/>
        </w:rPr>
        <w:t xml:space="preserve"> </w:t>
      </w:r>
      <w:r w:rsidRPr="007562D1">
        <w:rPr>
          <w:rFonts w:ascii="Times New Roman" w:hAnsi="Times New Roman" w:hint="eastAsia"/>
          <w:sz w:val="28"/>
          <w:szCs w:val="28"/>
        </w:rPr>
        <w:t>даты</w:t>
      </w:r>
      <w:r w:rsidRPr="007562D1">
        <w:rPr>
          <w:rFonts w:ascii="Times New Roman" w:hAnsi="Times New Roman"/>
          <w:sz w:val="28"/>
          <w:szCs w:val="28"/>
        </w:rPr>
        <w:t xml:space="preserve"> </w:t>
      </w:r>
      <w:r w:rsidRPr="007562D1">
        <w:rPr>
          <w:rFonts w:ascii="Times New Roman" w:hAnsi="Times New Roman" w:hint="eastAsia"/>
          <w:sz w:val="28"/>
          <w:szCs w:val="28"/>
        </w:rPr>
        <w:t>получения</w:t>
      </w:r>
      <w:r w:rsidRPr="007562D1">
        <w:rPr>
          <w:rFonts w:ascii="Times New Roman" w:hAnsi="Times New Roman"/>
          <w:sz w:val="28"/>
          <w:szCs w:val="28"/>
        </w:rPr>
        <w:t xml:space="preserve"> </w:t>
      </w:r>
      <w:r w:rsidRPr="007562D1">
        <w:rPr>
          <w:rFonts w:ascii="Times New Roman" w:hAnsi="Times New Roman" w:hint="eastAsia"/>
          <w:sz w:val="28"/>
          <w:szCs w:val="28"/>
        </w:rPr>
        <w:t>такого</w:t>
      </w:r>
      <w:r w:rsidRPr="007562D1">
        <w:rPr>
          <w:rFonts w:ascii="Times New Roman" w:hAnsi="Times New Roman"/>
          <w:sz w:val="28"/>
          <w:szCs w:val="28"/>
        </w:rPr>
        <w:t xml:space="preserve"> </w:t>
      </w:r>
      <w:r w:rsidRPr="007562D1">
        <w:rPr>
          <w:rFonts w:ascii="Times New Roman" w:hAnsi="Times New Roman" w:hint="eastAsia"/>
          <w:sz w:val="28"/>
          <w:szCs w:val="28"/>
        </w:rPr>
        <w:t>уведомления</w:t>
      </w:r>
      <w:r w:rsidRPr="007562D1">
        <w:rPr>
          <w:rFonts w:ascii="Times New Roman" w:hAnsi="Times New Roman"/>
          <w:sz w:val="28"/>
          <w:szCs w:val="28"/>
        </w:rPr>
        <w:t xml:space="preserve">. </w:t>
      </w:r>
      <w:r w:rsidRPr="007562D1">
        <w:rPr>
          <w:rFonts w:ascii="Times New Roman" w:hAnsi="Times New Roman" w:hint="eastAsia"/>
          <w:sz w:val="28"/>
          <w:szCs w:val="28"/>
        </w:rPr>
        <w:t>Такое</w:t>
      </w:r>
      <w:r w:rsidRPr="007562D1">
        <w:rPr>
          <w:rFonts w:ascii="Times New Roman" w:hAnsi="Times New Roman"/>
          <w:sz w:val="28"/>
          <w:szCs w:val="28"/>
        </w:rPr>
        <w:t xml:space="preserve"> </w:t>
      </w:r>
      <w:r w:rsidRPr="007562D1">
        <w:rPr>
          <w:rFonts w:ascii="Times New Roman" w:hAnsi="Times New Roman" w:hint="eastAsia"/>
          <w:sz w:val="28"/>
          <w:szCs w:val="28"/>
        </w:rPr>
        <w:t>решение</w:t>
      </w:r>
      <w:r w:rsidRPr="007562D1">
        <w:rPr>
          <w:rFonts w:ascii="Times New Roman" w:hAnsi="Times New Roman"/>
          <w:sz w:val="28"/>
          <w:szCs w:val="28"/>
        </w:rPr>
        <w:t xml:space="preserve"> </w:t>
      </w:r>
      <w:r w:rsidRPr="007562D1">
        <w:rPr>
          <w:rFonts w:ascii="Times New Roman" w:hAnsi="Times New Roman" w:hint="eastAsia"/>
          <w:sz w:val="28"/>
          <w:szCs w:val="28"/>
        </w:rPr>
        <w:t>вступает</w:t>
      </w:r>
      <w:r w:rsidRPr="007562D1">
        <w:rPr>
          <w:rFonts w:ascii="Times New Roman" w:hAnsi="Times New Roman"/>
          <w:sz w:val="28"/>
          <w:szCs w:val="28"/>
        </w:rPr>
        <w:t xml:space="preserve">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силу</w:t>
      </w:r>
      <w:r w:rsidRPr="007562D1">
        <w:rPr>
          <w:rFonts w:ascii="Times New Roman" w:hAnsi="Times New Roman"/>
          <w:sz w:val="28"/>
          <w:szCs w:val="28"/>
        </w:rPr>
        <w:t xml:space="preserve"> </w:t>
      </w:r>
      <w:r w:rsidRPr="007562D1">
        <w:rPr>
          <w:rFonts w:ascii="Times New Roman" w:hAnsi="Times New Roman" w:hint="eastAsia"/>
          <w:sz w:val="28"/>
          <w:szCs w:val="28"/>
        </w:rPr>
        <w:t>с</w:t>
      </w:r>
      <w:r w:rsidRPr="007562D1">
        <w:rPr>
          <w:rFonts w:ascii="Times New Roman" w:hAnsi="Times New Roman"/>
          <w:sz w:val="28"/>
          <w:szCs w:val="28"/>
        </w:rPr>
        <w:t xml:space="preserve"> </w:t>
      </w:r>
      <w:r w:rsidRPr="007562D1">
        <w:rPr>
          <w:rFonts w:ascii="Times New Roman" w:hAnsi="Times New Roman" w:hint="eastAsia"/>
          <w:sz w:val="28"/>
          <w:szCs w:val="28"/>
        </w:rPr>
        <w:t>первого</w:t>
      </w:r>
      <w:r w:rsidRPr="007562D1">
        <w:rPr>
          <w:rFonts w:ascii="Times New Roman" w:hAnsi="Times New Roman"/>
          <w:sz w:val="28"/>
          <w:szCs w:val="28"/>
        </w:rPr>
        <w:t xml:space="preserve"> </w:t>
      </w:r>
      <w:r w:rsidRPr="007562D1">
        <w:rPr>
          <w:rFonts w:ascii="Times New Roman" w:hAnsi="Times New Roman" w:hint="eastAsia"/>
          <w:sz w:val="28"/>
          <w:szCs w:val="28"/>
        </w:rPr>
        <w:t>числа</w:t>
      </w:r>
      <w:r w:rsidRPr="007562D1">
        <w:rPr>
          <w:rFonts w:ascii="Times New Roman" w:hAnsi="Times New Roman"/>
          <w:sz w:val="28"/>
          <w:szCs w:val="28"/>
        </w:rPr>
        <w:t xml:space="preserve"> </w:t>
      </w:r>
      <w:r w:rsidRPr="007562D1">
        <w:rPr>
          <w:rFonts w:ascii="Times New Roman" w:hAnsi="Times New Roman" w:hint="eastAsia"/>
          <w:sz w:val="28"/>
          <w:szCs w:val="28"/>
        </w:rPr>
        <w:t>месяца</w:t>
      </w:r>
      <w:r w:rsidRPr="007562D1">
        <w:rPr>
          <w:rFonts w:ascii="Times New Roman" w:hAnsi="Times New Roman"/>
          <w:sz w:val="28"/>
          <w:szCs w:val="28"/>
        </w:rPr>
        <w:t xml:space="preserve">, </w:t>
      </w:r>
      <w:r w:rsidRPr="007562D1">
        <w:rPr>
          <w:rFonts w:ascii="Times New Roman" w:hAnsi="Times New Roman" w:hint="eastAsia"/>
          <w:sz w:val="28"/>
          <w:szCs w:val="28"/>
        </w:rPr>
        <w:t>следующего</w:t>
      </w:r>
      <w:r w:rsidRPr="007562D1">
        <w:rPr>
          <w:rFonts w:ascii="Times New Roman" w:hAnsi="Times New Roman"/>
          <w:sz w:val="28"/>
          <w:szCs w:val="28"/>
        </w:rPr>
        <w:t xml:space="preserve"> </w:t>
      </w:r>
      <w:r w:rsidRPr="007562D1">
        <w:rPr>
          <w:rFonts w:ascii="Times New Roman" w:hAnsi="Times New Roman" w:hint="eastAsia"/>
          <w:sz w:val="28"/>
          <w:szCs w:val="28"/>
        </w:rPr>
        <w:t>за</w:t>
      </w:r>
      <w:r w:rsidRPr="007562D1">
        <w:rPr>
          <w:rFonts w:ascii="Times New Roman" w:hAnsi="Times New Roman"/>
          <w:sz w:val="28"/>
          <w:szCs w:val="28"/>
        </w:rPr>
        <w:t xml:space="preserve"> </w:t>
      </w:r>
      <w:r w:rsidRPr="007562D1">
        <w:rPr>
          <w:rFonts w:ascii="Times New Roman" w:hAnsi="Times New Roman" w:hint="eastAsia"/>
          <w:sz w:val="28"/>
          <w:szCs w:val="28"/>
        </w:rPr>
        <w:t>месяцем</w:t>
      </w:r>
      <w:r w:rsidRPr="007562D1">
        <w:rPr>
          <w:rFonts w:ascii="Times New Roman" w:hAnsi="Times New Roman"/>
          <w:sz w:val="28"/>
          <w:szCs w:val="28"/>
        </w:rPr>
        <w:t xml:space="preserve">,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котором</w:t>
      </w:r>
      <w:r w:rsidRPr="007562D1">
        <w:rPr>
          <w:rFonts w:ascii="Times New Roman" w:hAnsi="Times New Roman"/>
          <w:sz w:val="28"/>
          <w:szCs w:val="28"/>
        </w:rPr>
        <w:t xml:space="preserve"> </w:t>
      </w:r>
      <w:r w:rsidRPr="007562D1">
        <w:rPr>
          <w:rFonts w:ascii="Times New Roman" w:hAnsi="Times New Roman" w:hint="eastAsia"/>
          <w:sz w:val="28"/>
          <w:szCs w:val="28"/>
        </w:rPr>
        <w:t>оно</w:t>
      </w:r>
      <w:r w:rsidRPr="007562D1">
        <w:rPr>
          <w:rFonts w:ascii="Times New Roman" w:hAnsi="Times New Roman"/>
          <w:sz w:val="28"/>
          <w:szCs w:val="28"/>
        </w:rPr>
        <w:t xml:space="preserve"> </w:t>
      </w:r>
      <w:r w:rsidRPr="007562D1">
        <w:rPr>
          <w:rFonts w:ascii="Times New Roman" w:hAnsi="Times New Roman" w:hint="eastAsia"/>
          <w:sz w:val="28"/>
          <w:szCs w:val="28"/>
        </w:rPr>
        <w:t>было</w:t>
      </w:r>
      <w:r w:rsidRPr="007562D1">
        <w:rPr>
          <w:rFonts w:ascii="Times New Roman" w:hAnsi="Times New Roman"/>
          <w:sz w:val="28"/>
          <w:szCs w:val="28"/>
        </w:rPr>
        <w:t xml:space="preserve"> </w:t>
      </w:r>
      <w:r w:rsidRPr="007562D1">
        <w:rPr>
          <w:rFonts w:ascii="Times New Roman" w:hAnsi="Times New Roman" w:hint="eastAsia"/>
          <w:sz w:val="28"/>
          <w:szCs w:val="28"/>
        </w:rPr>
        <w:t>принято</w:t>
      </w:r>
      <w:r w:rsidRPr="007562D1">
        <w:rPr>
          <w:rFonts w:ascii="Times New Roman" w:hAnsi="Times New Roman"/>
          <w:sz w:val="28"/>
        </w:rPr>
        <w:t xml:space="preserve">, </w:t>
      </w:r>
      <w:r w:rsidRPr="007562D1">
        <w:rPr>
          <w:rFonts w:ascii="Times New Roman" w:hAnsi="Times New Roman" w:hint="eastAsia"/>
          <w:sz w:val="28"/>
        </w:rPr>
        <w:t>но</w:t>
      </w:r>
      <w:r w:rsidRPr="007562D1">
        <w:rPr>
          <w:rFonts w:ascii="Times New Roman" w:hAnsi="Times New Roman"/>
          <w:sz w:val="28"/>
        </w:rPr>
        <w:t xml:space="preserve"> </w:t>
      </w:r>
      <w:r w:rsidRPr="007562D1">
        <w:rPr>
          <w:rFonts w:ascii="Times New Roman" w:hAnsi="Times New Roman" w:hint="eastAsia"/>
          <w:sz w:val="28"/>
        </w:rPr>
        <w:t>не</w:t>
      </w:r>
      <w:r w:rsidRPr="007562D1">
        <w:rPr>
          <w:rFonts w:ascii="Times New Roman" w:hAnsi="Times New Roman"/>
          <w:sz w:val="28"/>
        </w:rPr>
        <w:t xml:space="preserve"> </w:t>
      </w:r>
      <w:r w:rsidRPr="007562D1">
        <w:rPr>
          <w:rFonts w:ascii="Times New Roman" w:hAnsi="Times New Roman" w:hint="eastAsia"/>
          <w:sz w:val="28"/>
          <w:szCs w:val="28"/>
        </w:rPr>
        <w:t>ранее</w:t>
      </w:r>
      <w:r w:rsidRPr="007562D1">
        <w:rPr>
          <w:rFonts w:ascii="Times New Roman" w:hAnsi="Times New Roman"/>
          <w:sz w:val="28"/>
          <w:szCs w:val="28"/>
        </w:rPr>
        <w:t xml:space="preserve"> </w:t>
      </w:r>
      <w:r w:rsidRPr="007562D1">
        <w:rPr>
          <w:rFonts w:ascii="Times New Roman" w:hAnsi="Times New Roman" w:hint="eastAsia"/>
          <w:sz w:val="28"/>
          <w:szCs w:val="28"/>
        </w:rPr>
        <w:t>исключения</w:t>
      </w:r>
      <w:r w:rsidRPr="007562D1">
        <w:rPr>
          <w:rFonts w:ascii="Times New Roman" w:hAnsi="Times New Roman"/>
          <w:sz w:val="28"/>
          <w:szCs w:val="28"/>
        </w:rPr>
        <w:t xml:space="preserve"> </w:t>
      </w:r>
      <w:r w:rsidRPr="007562D1">
        <w:rPr>
          <w:rFonts w:ascii="Times New Roman" w:hAnsi="Times New Roman" w:hint="eastAsia"/>
          <w:sz w:val="28"/>
          <w:szCs w:val="28"/>
        </w:rPr>
        <w:t>организации</w:t>
      </w:r>
      <w:r w:rsidRPr="007562D1">
        <w:rPr>
          <w:rFonts w:ascii="Times New Roman" w:hAnsi="Times New Roman"/>
          <w:sz w:val="28"/>
          <w:szCs w:val="28"/>
        </w:rPr>
        <w:t xml:space="preserve"> </w:t>
      </w:r>
      <w:r w:rsidRPr="007562D1">
        <w:rPr>
          <w:rFonts w:ascii="Times New Roman" w:hAnsi="Times New Roman" w:hint="eastAsia"/>
          <w:sz w:val="28"/>
          <w:szCs w:val="28"/>
        </w:rPr>
        <w:t>из</w:t>
      </w:r>
      <w:r w:rsidRPr="007562D1">
        <w:rPr>
          <w:rFonts w:ascii="Times New Roman" w:hAnsi="Times New Roman"/>
          <w:sz w:val="28"/>
          <w:szCs w:val="28"/>
        </w:rPr>
        <w:t xml:space="preserve"> </w:t>
      </w:r>
      <w:r w:rsidRPr="007562D1">
        <w:rPr>
          <w:rFonts w:ascii="Times New Roman" w:hAnsi="Times New Roman" w:hint="eastAsia"/>
          <w:sz w:val="28"/>
          <w:szCs w:val="28"/>
        </w:rPr>
        <w:t>указанного</w:t>
      </w:r>
      <w:r w:rsidRPr="007562D1">
        <w:rPr>
          <w:rFonts w:ascii="Times New Roman" w:hAnsi="Times New Roman"/>
          <w:sz w:val="28"/>
          <w:szCs w:val="28"/>
        </w:rPr>
        <w:t xml:space="preserve"> </w:t>
      </w:r>
      <w:r w:rsidRPr="007562D1">
        <w:rPr>
          <w:rFonts w:ascii="Times New Roman" w:hAnsi="Times New Roman" w:hint="eastAsia"/>
          <w:sz w:val="28"/>
          <w:szCs w:val="28"/>
        </w:rPr>
        <w:t>реестра</w:t>
      </w:r>
      <w:r w:rsidRPr="007562D1">
        <w:rPr>
          <w:rFonts w:ascii="Times New Roman" w:hAnsi="Times New Roman"/>
          <w:sz w:val="28"/>
          <w:szCs w:val="28"/>
        </w:rPr>
        <w:t xml:space="preserve"> </w:t>
      </w:r>
      <w:r w:rsidRPr="007562D1">
        <w:rPr>
          <w:rFonts w:ascii="Times New Roman" w:hAnsi="Times New Roman" w:hint="eastAsia"/>
          <w:sz w:val="28"/>
          <w:szCs w:val="28"/>
        </w:rPr>
        <w:t>и</w:t>
      </w:r>
      <w:r w:rsidRPr="007562D1">
        <w:rPr>
          <w:rFonts w:ascii="Times New Roman" w:hAnsi="Times New Roman"/>
          <w:sz w:val="28"/>
          <w:szCs w:val="28"/>
        </w:rPr>
        <w:t xml:space="preserve"> (</w:t>
      </w:r>
      <w:r w:rsidRPr="007562D1">
        <w:rPr>
          <w:rFonts w:ascii="Times New Roman" w:hAnsi="Times New Roman" w:hint="eastAsia"/>
          <w:sz w:val="28"/>
          <w:szCs w:val="28"/>
        </w:rPr>
        <w:t>или</w:t>
      </w:r>
      <w:r w:rsidRPr="007562D1">
        <w:rPr>
          <w:rFonts w:ascii="Times New Roman" w:hAnsi="Times New Roman"/>
          <w:sz w:val="28"/>
          <w:szCs w:val="28"/>
        </w:rPr>
        <w:t xml:space="preserve">) </w:t>
      </w:r>
      <w:r w:rsidRPr="007562D1">
        <w:rPr>
          <w:rFonts w:ascii="Times New Roman" w:hAnsi="Times New Roman" w:hint="eastAsia"/>
          <w:sz w:val="28"/>
          <w:szCs w:val="28"/>
        </w:rPr>
        <w:t>прекращения</w:t>
      </w:r>
      <w:r w:rsidRPr="007562D1">
        <w:rPr>
          <w:rFonts w:ascii="Times New Roman" w:hAnsi="Times New Roman"/>
          <w:sz w:val="28"/>
          <w:szCs w:val="28"/>
        </w:rPr>
        <w:t xml:space="preserve"> </w:t>
      </w:r>
      <w:r w:rsidRPr="007562D1">
        <w:rPr>
          <w:rFonts w:ascii="Times New Roman" w:hAnsi="Times New Roman" w:hint="eastAsia"/>
          <w:sz w:val="28"/>
          <w:szCs w:val="28"/>
        </w:rPr>
        <w:t>в</w:t>
      </w:r>
      <w:r w:rsidRPr="007562D1">
        <w:rPr>
          <w:rFonts w:ascii="Times New Roman" w:hAnsi="Times New Roman"/>
          <w:sz w:val="28"/>
          <w:szCs w:val="28"/>
        </w:rPr>
        <w:t xml:space="preserve"> </w:t>
      </w:r>
      <w:r w:rsidRPr="007562D1">
        <w:rPr>
          <w:rFonts w:ascii="Times New Roman" w:hAnsi="Times New Roman" w:hint="eastAsia"/>
          <w:sz w:val="28"/>
          <w:szCs w:val="28"/>
        </w:rPr>
        <w:t>отношении</w:t>
      </w:r>
      <w:r w:rsidRPr="007562D1">
        <w:rPr>
          <w:rFonts w:ascii="Times New Roman" w:hAnsi="Times New Roman"/>
          <w:sz w:val="28"/>
          <w:szCs w:val="28"/>
        </w:rPr>
        <w:t xml:space="preserve"> </w:t>
      </w:r>
      <w:r w:rsidRPr="007562D1">
        <w:rPr>
          <w:rFonts w:ascii="Times New Roman" w:hAnsi="Times New Roman" w:hint="eastAsia"/>
          <w:sz w:val="28"/>
          <w:szCs w:val="28"/>
        </w:rPr>
        <w:t>нее</w:t>
      </w:r>
      <w:r w:rsidRPr="007562D1">
        <w:rPr>
          <w:rFonts w:ascii="Times New Roman" w:hAnsi="Times New Roman"/>
          <w:sz w:val="28"/>
          <w:szCs w:val="28"/>
        </w:rPr>
        <w:t xml:space="preserve"> </w:t>
      </w:r>
      <w:r w:rsidRPr="007562D1">
        <w:rPr>
          <w:rFonts w:ascii="Times New Roman" w:hAnsi="Times New Roman" w:hint="eastAsia"/>
          <w:sz w:val="28"/>
          <w:szCs w:val="28"/>
        </w:rPr>
        <w:t>поставки</w:t>
      </w:r>
      <w:r w:rsidRPr="007562D1">
        <w:rPr>
          <w:rFonts w:ascii="Times New Roman" w:hAnsi="Times New Roman"/>
          <w:sz w:val="28"/>
          <w:szCs w:val="28"/>
        </w:rPr>
        <w:t xml:space="preserve"> (</w:t>
      </w:r>
      <w:r w:rsidRPr="007562D1">
        <w:rPr>
          <w:rFonts w:ascii="Times New Roman" w:hAnsi="Times New Roman" w:hint="eastAsia"/>
          <w:sz w:val="28"/>
          <w:szCs w:val="28"/>
        </w:rPr>
        <w:t>покупки</w:t>
      </w:r>
      <w:r w:rsidRPr="007562D1">
        <w:rPr>
          <w:rFonts w:ascii="Times New Roman" w:hAnsi="Times New Roman"/>
          <w:sz w:val="28"/>
          <w:szCs w:val="28"/>
        </w:rPr>
        <w:t xml:space="preserve">) </w:t>
      </w:r>
      <w:r w:rsidRPr="007562D1">
        <w:rPr>
          <w:rFonts w:ascii="Times New Roman" w:hAnsi="Times New Roman" w:hint="eastAsia"/>
          <w:sz w:val="28"/>
          <w:szCs w:val="28"/>
        </w:rPr>
        <w:t>электрической</w:t>
      </w:r>
      <w:r w:rsidRPr="007562D1">
        <w:rPr>
          <w:rFonts w:ascii="Times New Roman" w:hAnsi="Times New Roman"/>
          <w:sz w:val="28"/>
          <w:szCs w:val="28"/>
        </w:rPr>
        <w:t xml:space="preserve"> </w:t>
      </w:r>
      <w:r w:rsidRPr="007562D1">
        <w:rPr>
          <w:rFonts w:ascii="Times New Roman" w:hAnsi="Times New Roman" w:hint="eastAsia"/>
          <w:sz w:val="28"/>
          <w:szCs w:val="28"/>
        </w:rPr>
        <w:t>энергии</w:t>
      </w:r>
      <w:r w:rsidRPr="007562D1">
        <w:rPr>
          <w:rFonts w:ascii="Times New Roman" w:hAnsi="Times New Roman"/>
          <w:sz w:val="28"/>
          <w:szCs w:val="28"/>
        </w:rPr>
        <w:t xml:space="preserve"> </w:t>
      </w:r>
      <w:r w:rsidRPr="007562D1">
        <w:rPr>
          <w:rFonts w:ascii="Times New Roman" w:hAnsi="Times New Roman" w:hint="eastAsia"/>
          <w:sz w:val="28"/>
          <w:szCs w:val="28"/>
        </w:rPr>
        <w:t>и</w:t>
      </w:r>
      <w:r w:rsidRPr="007562D1">
        <w:rPr>
          <w:rFonts w:ascii="Times New Roman" w:hAnsi="Times New Roman"/>
          <w:sz w:val="28"/>
          <w:szCs w:val="28"/>
        </w:rPr>
        <w:t xml:space="preserve"> </w:t>
      </w:r>
      <w:r w:rsidRPr="007562D1">
        <w:rPr>
          <w:rFonts w:ascii="Times New Roman" w:hAnsi="Times New Roman" w:hint="eastAsia"/>
          <w:sz w:val="28"/>
          <w:szCs w:val="28"/>
        </w:rPr>
        <w:t>мощности</w:t>
      </w:r>
      <w:r w:rsidRPr="007562D1">
        <w:rPr>
          <w:rFonts w:ascii="Times New Roman" w:hAnsi="Times New Roman"/>
          <w:sz w:val="28"/>
          <w:szCs w:val="28"/>
        </w:rPr>
        <w:t xml:space="preserve"> </w:t>
      </w:r>
      <w:r w:rsidRPr="007562D1">
        <w:rPr>
          <w:rFonts w:ascii="Times New Roman" w:hAnsi="Times New Roman" w:hint="eastAsia"/>
          <w:sz w:val="28"/>
          <w:szCs w:val="28"/>
        </w:rPr>
        <w:t>на</w:t>
      </w:r>
      <w:r w:rsidRPr="007562D1">
        <w:rPr>
          <w:rFonts w:ascii="Times New Roman" w:hAnsi="Times New Roman"/>
          <w:sz w:val="28"/>
          <w:szCs w:val="28"/>
        </w:rPr>
        <w:t xml:space="preserve"> </w:t>
      </w:r>
      <w:r w:rsidRPr="007562D1">
        <w:rPr>
          <w:rFonts w:ascii="Times New Roman" w:hAnsi="Times New Roman" w:hint="eastAsia"/>
          <w:sz w:val="28"/>
          <w:szCs w:val="28"/>
        </w:rPr>
        <w:t>оптовом</w:t>
      </w:r>
      <w:r w:rsidRPr="007562D1">
        <w:rPr>
          <w:rFonts w:ascii="Times New Roman" w:hAnsi="Times New Roman"/>
          <w:sz w:val="28"/>
          <w:szCs w:val="28"/>
        </w:rPr>
        <w:t xml:space="preserve"> </w:t>
      </w:r>
      <w:r w:rsidRPr="007562D1">
        <w:rPr>
          <w:rFonts w:ascii="Times New Roman" w:hAnsi="Times New Roman" w:hint="eastAsia"/>
          <w:sz w:val="28"/>
          <w:szCs w:val="28"/>
        </w:rPr>
        <w:t>рынке</w:t>
      </w:r>
      <w:r w:rsidRPr="007562D1">
        <w:rPr>
          <w:rFonts w:ascii="Times New Roman" w:hAnsi="Times New Roman"/>
          <w:sz w:val="28"/>
          <w:szCs w:val="28"/>
        </w:rPr>
        <w:t>.</w:t>
      </w:r>
    </w:p>
    <w:p w:rsidR="00D354D3" w:rsidRDefault="00D354D3" w:rsidP="00D354D3">
      <w:pPr>
        <w:spacing w:after="0" w:line="240" w:lineRule="auto"/>
        <w:ind w:firstLine="539"/>
        <w:jc w:val="both"/>
        <w:rPr>
          <w:rFonts w:ascii="Times New Roman" w:eastAsia="Calibri" w:hAnsi="Times New Roman"/>
          <w:sz w:val="28"/>
          <w:szCs w:val="28"/>
        </w:rPr>
      </w:pPr>
      <w:r w:rsidRPr="0066596B">
        <w:rPr>
          <w:rFonts w:ascii="Times New Roman" w:hAnsi="Times New Roman"/>
          <w:sz w:val="28"/>
          <w:szCs w:val="28"/>
        </w:rPr>
        <w:t>Балансовые решения в части изменения количества групп точек поставки, зарегистрированных за поставщиком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w:t>
      </w:r>
      <w:r>
        <w:rPr>
          <w:rFonts w:ascii="Times New Roman" w:hAnsi="Times New Roman"/>
          <w:sz w:val="28"/>
          <w:szCs w:val="28"/>
        </w:rPr>
        <w:t xml:space="preserve"> </w:t>
      </w:r>
      <w:r w:rsidRPr="00D454E5">
        <w:rPr>
          <w:rFonts w:ascii="Times New Roman" w:eastAsia="Calibri" w:hAnsi="Times New Roman"/>
          <w:sz w:val="28"/>
          <w:szCs w:val="28"/>
        </w:rPr>
        <w:t>Балансовые решения могут быть пересмотрены в текущем периоде</w:t>
      </w:r>
      <w:r w:rsidRPr="00D454E5">
        <w:rPr>
          <w:rFonts w:ascii="Times New Roman" w:hAnsi="Times New Roman"/>
          <w:sz w:val="28"/>
          <w:szCs w:val="28"/>
        </w:rPr>
        <w:t xml:space="preserve"> </w:t>
      </w:r>
      <w:r w:rsidRPr="00D454E5">
        <w:rPr>
          <w:rFonts w:ascii="Times New Roman" w:eastAsia="Calibri" w:hAnsi="Times New Roman"/>
          <w:sz w:val="28"/>
          <w:szCs w:val="28"/>
        </w:rPr>
        <w:t>регулирования также на основании решения Правительства Российской Федерации.</w:t>
      </w:r>
    </w:p>
    <w:p w:rsidR="00D354D3" w:rsidRDefault="00D354D3" w:rsidP="00D354D3">
      <w:pPr>
        <w:spacing w:after="0" w:line="240" w:lineRule="auto"/>
        <w:ind w:firstLine="539"/>
        <w:jc w:val="both"/>
        <w:rPr>
          <w:rFonts w:ascii="Times New Roman" w:hAnsi="Times New Roman"/>
          <w:sz w:val="28"/>
          <w:szCs w:val="28"/>
        </w:rPr>
      </w:pPr>
      <w:r w:rsidRPr="00B00993">
        <w:rPr>
          <w:rFonts w:ascii="Times New Roman" w:hAnsi="Times New Roman" w:hint="eastAsia"/>
          <w:sz w:val="28"/>
          <w:szCs w:val="28"/>
        </w:rPr>
        <w:t>За</w:t>
      </w:r>
      <w:r w:rsidRPr="00B00993">
        <w:rPr>
          <w:rFonts w:ascii="Times New Roman" w:hAnsi="Times New Roman"/>
          <w:sz w:val="28"/>
          <w:szCs w:val="28"/>
        </w:rPr>
        <w:t xml:space="preserve"> </w:t>
      </w:r>
      <w:r w:rsidRPr="00B00993">
        <w:rPr>
          <w:rFonts w:ascii="Times New Roman" w:hAnsi="Times New Roman" w:hint="eastAsia"/>
          <w:sz w:val="28"/>
          <w:szCs w:val="28"/>
        </w:rPr>
        <w:t>исключением</w:t>
      </w:r>
      <w:r w:rsidRPr="00B00993">
        <w:rPr>
          <w:rFonts w:ascii="Times New Roman" w:hAnsi="Times New Roman"/>
          <w:sz w:val="28"/>
          <w:szCs w:val="28"/>
        </w:rPr>
        <w:t xml:space="preserve"> </w:t>
      </w:r>
      <w:r w:rsidRPr="00B00993">
        <w:rPr>
          <w:rFonts w:ascii="Times New Roman" w:hAnsi="Times New Roman" w:hint="eastAsia"/>
          <w:sz w:val="28"/>
          <w:szCs w:val="28"/>
        </w:rPr>
        <w:t>случаев</w:t>
      </w:r>
      <w:r w:rsidRPr="00B00993">
        <w:rPr>
          <w:rFonts w:ascii="Times New Roman" w:hAnsi="Times New Roman"/>
          <w:sz w:val="28"/>
          <w:szCs w:val="28"/>
        </w:rPr>
        <w:t xml:space="preserve">, </w:t>
      </w:r>
      <w:r w:rsidRPr="00B00993">
        <w:rPr>
          <w:rFonts w:ascii="Times New Roman" w:hAnsi="Times New Roman" w:hint="eastAsia"/>
          <w:sz w:val="28"/>
          <w:szCs w:val="28"/>
        </w:rPr>
        <w:t>указанных</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w:t>
      </w:r>
      <w:r w:rsidRPr="00B00993">
        <w:rPr>
          <w:rFonts w:ascii="Times New Roman" w:hAnsi="Times New Roman" w:hint="eastAsia"/>
          <w:sz w:val="28"/>
          <w:szCs w:val="28"/>
        </w:rPr>
        <w:t>абзацах</w:t>
      </w:r>
      <w:r w:rsidRPr="00B00993">
        <w:rPr>
          <w:rFonts w:ascii="Times New Roman" w:hAnsi="Times New Roman"/>
          <w:sz w:val="28"/>
          <w:szCs w:val="28"/>
        </w:rPr>
        <w:t xml:space="preserve"> </w:t>
      </w:r>
      <w:r w:rsidRPr="00B00993">
        <w:rPr>
          <w:rFonts w:ascii="Times New Roman" w:hAnsi="Times New Roman" w:hint="eastAsia"/>
          <w:sz w:val="28"/>
          <w:szCs w:val="28"/>
        </w:rPr>
        <w:t>первом</w:t>
      </w:r>
      <w:r w:rsidRPr="00B00993">
        <w:rPr>
          <w:rFonts w:ascii="Times New Roman" w:hAnsi="Times New Roman"/>
          <w:sz w:val="28"/>
          <w:szCs w:val="28"/>
        </w:rPr>
        <w:t xml:space="preserve"> </w:t>
      </w:r>
      <w:r w:rsidRPr="00B00993">
        <w:rPr>
          <w:rFonts w:ascii="Times New Roman" w:hAnsi="Times New Roman" w:hint="eastAsia"/>
          <w:sz w:val="28"/>
          <w:szCs w:val="28"/>
        </w:rPr>
        <w:t>и</w:t>
      </w:r>
      <w:r w:rsidRPr="00B00993">
        <w:rPr>
          <w:rFonts w:ascii="Times New Roman" w:hAnsi="Times New Roman"/>
          <w:sz w:val="28"/>
          <w:szCs w:val="28"/>
        </w:rPr>
        <w:t xml:space="preserve"> </w:t>
      </w:r>
      <w:r w:rsidRPr="00B00993">
        <w:rPr>
          <w:rFonts w:ascii="Times New Roman" w:hAnsi="Times New Roman" w:hint="eastAsia"/>
          <w:sz w:val="28"/>
          <w:szCs w:val="28"/>
        </w:rPr>
        <w:t>втором</w:t>
      </w:r>
      <w:r w:rsidRPr="00B00993">
        <w:rPr>
          <w:rFonts w:ascii="Times New Roman" w:hAnsi="Times New Roman"/>
          <w:sz w:val="28"/>
          <w:szCs w:val="28"/>
        </w:rPr>
        <w:t xml:space="preserve"> </w:t>
      </w:r>
      <w:r w:rsidRPr="00B00993">
        <w:rPr>
          <w:rFonts w:ascii="Times New Roman" w:hAnsi="Times New Roman" w:hint="eastAsia"/>
          <w:sz w:val="28"/>
          <w:szCs w:val="28"/>
        </w:rPr>
        <w:t>настоящего</w:t>
      </w:r>
      <w:r w:rsidRPr="00B00993">
        <w:rPr>
          <w:rFonts w:ascii="Times New Roman" w:hAnsi="Times New Roman"/>
          <w:sz w:val="28"/>
          <w:szCs w:val="28"/>
        </w:rPr>
        <w:t xml:space="preserve"> </w:t>
      </w:r>
      <w:r w:rsidRPr="00B00993">
        <w:rPr>
          <w:rFonts w:ascii="Times New Roman" w:hAnsi="Times New Roman" w:hint="eastAsia"/>
          <w:sz w:val="28"/>
          <w:szCs w:val="28"/>
        </w:rPr>
        <w:t>пункта</w:t>
      </w:r>
      <w:r w:rsidRPr="00B00993">
        <w:rPr>
          <w:rFonts w:ascii="Times New Roman" w:hAnsi="Times New Roman"/>
          <w:sz w:val="28"/>
          <w:szCs w:val="28"/>
        </w:rPr>
        <w:t xml:space="preserve">, </w:t>
      </w:r>
      <w:r w:rsidRPr="00B00993">
        <w:rPr>
          <w:rFonts w:ascii="Times New Roman" w:hAnsi="Times New Roman" w:hint="eastAsia"/>
          <w:sz w:val="28"/>
          <w:szCs w:val="28"/>
        </w:rPr>
        <w:t>изменение</w:t>
      </w:r>
      <w:r w:rsidRPr="00B00993">
        <w:rPr>
          <w:rFonts w:ascii="Times New Roman" w:hAnsi="Times New Roman"/>
          <w:sz w:val="28"/>
          <w:szCs w:val="28"/>
        </w:rPr>
        <w:t xml:space="preserve"> </w:t>
      </w:r>
      <w:r w:rsidRPr="00B00993">
        <w:rPr>
          <w:rFonts w:ascii="Times New Roman" w:hAnsi="Times New Roman" w:hint="eastAsia"/>
          <w:sz w:val="28"/>
          <w:szCs w:val="28"/>
        </w:rPr>
        <w:t>прогнозного</w:t>
      </w:r>
      <w:r w:rsidRPr="00B00993">
        <w:rPr>
          <w:rFonts w:ascii="Times New Roman" w:hAnsi="Times New Roman"/>
          <w:sz w:val="28"/>
          <w:szCs w:val="28"/>
        </w:rPr>
        <w:t xml:space="preserve"> </w:t>
      </w:r>
      <w:r w:rsidRPr="00B00993">
        <w:rPr>
          <w:rFonts w:ascii="Times New Roman" w:hAnsi="Times New Roman" w:hint="eastAsia"/>
          <w:sz w:val="28"/>
          <w:szCs w:val="28"/>
        </w:rPr>
        <w:t>баланса</w:t>
      </w:r>
      <w:r w:rsidRPr="00B00993">
        <w:rPr>
          <w:rFonts w:ascii="Times New Roman" w:hAnsi="Times New Roman"/>
          <w:sz w:val="28"/>
          <w:szCs w:val="28"/>
        </w:rPr>
        <w:t xml:space="preserve">, </w:t>
      </w:r>
      <w:r w:rsidRPr="00B00993">
        <w:rPr>
          <w:rFonts w:ascii="Times New Roman" w:hAnsi="Times New Roman" w:hint="eastAsia"/>
          <w:sz w:val="28"/>
          <w:szCs w:val="28"/>
        </w:rPr>
        <w:t>связанное</w:t>
      </w:r>
      <w:r w:rsidRPr="00B00993">
        <w:rPr>
          <w:rFonts w:ascii="Times New Roman" w:hAnsi="Times New Roman"/>
          <w:sz w:val="28"/>
          <w:szCs w:val="28"/>
        </w:rPr>
        <w:t xml:space="preserve"> </w:t>
      </w:r>
      <w:r w:rsidRPr="00B00993">
        <w:rPr>
          <w:rFonts w:ascii="Times New Roman" w:hAnsi="Times New Roman" w:hint="eastAsia"/>
          <w:sz w:val="28"/>
          <w:szCs w:val="28"/>
        </w:rPr>
        <w:t>с</w:t>
      </w:r>
      <w:r w:rsidRPr="00B00993">
        <w:rPr>
          <w:rFonts w:ascii="Times New Roman" w:hAnsi="Times New Roman"/>
          <w:sz w:val="28"/>
          <w:szCs w:val="28"/>
        </w:rPr>
        <w:t xml:space="preserve"> </w:t>
      </w:r>
      <w:r w:rsidRPr="00B00993">
        <w:rPr>
          <w:rFonts w:ascii="Times New Roman" w:hAnsi="Times New Roman" w:hint="eastAsia"/>
          <w:sz w:val="28"/>
          <w:szCs w:val="28"/>
        </w:rPr>
        <w:t>определени</w:t>
      </w:r>
      <w:r w:rsidRPr="00B00993">
        <w:rPr>
          <w:rFonts w:ascii="Times New Roman" w:hAnsi="Times New Roman"/>
          <w:sz w:val="28"/>
          <w:szCs w:val="28"/>
        </w:rPr>
        <w:t xml:space="preserve">ем </w:t>
      </w:r>
      <w:r w:rsidRPr="00B00993">
        <w:rPr>
          <w:rFonts w:ascii="Times New Roman" w:hAnsi="Times New Roman" w:hint="eastAsia"/>
          <w:sz w:val="28"/>
          <w:szCs w:val="28"/>
        </w:rPr>
        <w:t>впервые</w:t>
      </w:r>
      <w:r w:rsidRPr="00B00993">
        <w:rPr>
          <w:rFonts w:ascii="Times New Roman" w:hAnsi="Times New Roman"/>
          <w:sz w:val="28"/>
          <w:szCs w:val="28"/>
        </w:rPr>
        <w:t xml:space="preserve"> </w:t>
      </w:r>
      <w:r w:rsidRPr="00B00993">
        <w:rPr>
          <w:rFonts w:ascii="Times New Roman" w:hAnsi="Times New Roman" w:hint="eastAsia"/>
          <w:sz w:val="28"/>
          <w:szCs w:val="28"/>
        </w:rPr>
        <w:t>и</w:t>
      </w:r>
      <w:r w:rsidRPr="00B00993">
        <w:rPr>
          <w:rFonts w:ascii="Times New Roman" w:hAnsi="Times New Roman"/>
          <w:sz w:val="28"/>
          <w:szCs w:val="28"/>
        </w:rPr>
        <w:t xml:space="preserve"> (</w:t>
      </w:r>
      <w:r w:rsidRPr="00B00993">
        <w:rPr>
          <w:rFonts w:ascii="Times New Roman" w:hAnsi="Times New Roman" w:hint="eastAsia"/>
          <w:sz w:val="28"/>
          <w:szCs w:val="28"/>
        </w:rPr>
        <w:t>или</w:t>
      </w:r>
      <w:r w:rsidRPr="00B00993">
        <w:rPr>
          <w:rFonts w:ascii="Times New Roman" w:hAnsi="Times New Roman"/>
          <w:sz w:val="28"/>
          <w:szCs w:val="28"/>
        </w:rPr>
        <w:t xml:space="preserve">) </w:t>
      </w:r>
      <w:r w:rsidRPr="00B00993">
        <w:rPr>
          <w:rFonts w:ascii="Times New Roman" w:hAnsi="Times New Roman" w:hint="eastAsia"/>
          <w:sz w:val="28"/>
          <w:szCs w:val="28"/>
        </w:rPr>
        <w:t>изменением</w:t>
      </w:r>
      <w:r w:rsidRPr="00B00993">
        <w:rPr>
          <w:rFonts w:ascii="Times New Roman" w:hAnsi="Times New Roman"/>
          <w:sz w:val="28"/>
          <w:szCs w:val="28"/>
        </w:rPr>
        <w:t xml:space="preserve"> </w:t>
      </w:r>
      <w:r w:rsidRPr="00B00993">
        <w:rPr>
          <w:rFonts w:ascii="Times New Roman" w:hAnsi="Times New Roman" w:hint="eastAsia"/>
          <w:sz w:val="28"/>
          <w:szCs w:val="28"/>
        </w:rPr>
        <w:t>прогнозных</w:t>
      </w:r>
      <w:r w:rsidRPr="00B00993">
        <w:rPr>
          <w:rFonts w:ascii="Times New Roman" w:hAnsi="Times New Roman"/>
          <w:sz w:val="28"/>
          <w:szCs w:val="28"/>
        </w:rPr>
        <w:t xml:space="preserve"> </w:t>
      </w:r>
      <w:r w:rsidRPr="00B00993">
        <w:rPr>
          <w:rFonts w:ascii="Times New Roman" w:hAnsi="Times New Roman" w:hint="eastAsia"/>
          <w:sz w:val="28"/>
          <w:szCs w:val="28"/>
        </w:rPr>
        <w:t>объемов</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w:t>
      </w:r>
      <w:r w:rsidRPr="00B00993">
        <w:rPr>
          <w:rFonts w:ascii="Times New Roman" w:hAnsi="Times New Roman" w:hint="eastAsia"/>
          <w:sz w:val="28"/>
          <w:szCs w:val="28"/>
        </w:rPr>
        <w:t>отношении</w:t>
      </w:r>
      <w:r w:rsidRPr="00B00993">
        <w:rPr>
          <w:rFonts w:ascii="Times New Roman" w:hAnsi="Times New Roman"/>
          <w:sz w:val="28"/>
          <w:szCs w:val="28"/>
        </w:rPr>
        <w:t xml:space="preserve"> </w:t>
      </w:r>
      <w:r w:rsidRPr="00B00993">
        <w:rPr>
          <w:rFonts w:ascii="Times New Roman" w:hAnsi="Times New Roman" w:hint="eastAsia"/>
          <w:sz w:val="28"/>
          <w:szCs w:val="28"/>
        </w:rPr>
        <w:t>субъектов</w:t>
      </w:r>
      <w:r w:rsidRPr="00B00993">
        <w:rPr>
          <w:rFonts w:ascii="Times New Roman" w:hAnsi="Times New Roman"/>
          <w:sz w:val="28"/>
          <w:szCs w:val="28"/>
        </w:rPr>
        <w:t xml:space="preserve"> </w:t>
      </w:r>
      <w:r w:rsidRPr="00B00993">
        <w:rPr>
          <w:rFonts w:ascii="Times New Roman" w:hAnsi="Times New Roman" w:hint="eastAsia"/>
          <w:sz w:val="28"/>
          <w:szCs w:val="28"/>
        </w:rPr>
        <w:t>оптового</w:t>
      </w:r>
      <w:r w:rsidRPr="00B00993">
        <w:rPr>
          <w:rFonts w:ascii="Times New Roman" w:hAnsi="Times New Roman"/>
          <w:sz w:val="28"/>
          <w:szCs w:val="28"/>
        </w:rPr>
        <w:t xml:space="preserve"> </w:t>
      </w:r>
      <w:r w:rsidRPr="00B00993">
        <w:rPr>
          <w:rFonts w:ascii="Times New Roman" w:hAnsi="Times New Roman" w:hint="eastAsia"/>
          <w:sz w:val="28"/>
          <w:szCs w:val="28"/>
        </w:rPr>
        <w:t>рынка</w:t>
      </w:r>
      <w:r w:rsidRPr="00B00993">
        <w:rPr>
          <w:rFonts w:ascii="Times New Roman" w:hAnsi="Times New Roman"/>
          <w:sz w:val="28"/>
          <w:szCs w:val="28"/>
        </w:rPr>
        <w:t xml:space="preserve">, </w:t>
      </w:r>
      <w:r w:rsidRPr="00B00993">
        <w:rPr>
          <w:rFonts w:ascii="Times New Roman" w:hAnsi="Times New Roman" w:hint="eastAsia"/>
          <w:sz w:val="28"/>
          <w:szCs w:val="28"/>
        </w:rPr>
        <w:t>не</w:t>
      </w:r>
      <w:r w:rsidRPr="00B00993">
        <w:rPr>
          <w:rFonts w:ascii="Times New Roman" w:hAnsi="Times New Roman"/>
          <w:sz w:val="28"/>
          <w:szCs w:val="28"/>
        </w:rPr>
        <w:t xml:space="preserve"> </w:t>
      </w:r>
      <w:r w:rsidRPr="00B00993">
        <w:rPr>
          <w:rFonts w:ascii="Times New Roman" w:hAnsi="Times New Roman" w:hint="eastAsia"/>
          <w:sz w:val="28"/>
          <w:szCs w:val="28"/>
        </w:rPr>
        <w:t>осуществляющих</w:t>
      </w:r>
      <w:r w:rsidRPr="00B00993">
        <w:rPr>
          <w:rFonts w:ascii="Times New Roman" w:hAnsi="Times New Roman"/>
          <w:sz w:val="28"/>
          <w:szCs w:val="28"/>
        </w:rPr>
        <w:t xml:space="preserve"> </w:t>
      </w:r>
      <w:r w:rsidRPr="00B00993">
        <w:rPr>
          <w:rFonts w:ascii="Times New Roman" w:hAnsi="Times New Roman" w:hint="eastAsia"/>
          <w:sz w:val="28"/>
          <w:szCs w:val="28"/>
        </w:rPr>
        <w:t>покупку</w:t>
      </w:r>
      <w:r w:rsidRPr="00B00993">
        <w:rPr>
          <w:rFonts w:ascii="Times New Roman" w:hAnsi="Times New Roman"/>
          <w:sz w:val="28"/>
          <w:szCs w:val="28"/>
        </w:rPr>
        <w:t xml:space="preserve"> </w:t>
      </w:r>
      <w:r w:rsidRPr="00B00993">
        <w:rPr>
          <w:rFonts w:ascii="Times New Roman" w:hAnsi="Times New Roman" w:hint="eastAsia"/>
          <w:sz w:val="28"/>
          <w:szCs w:val="28"/>
        </w:rPr>
        <w:t>электрической</w:t>
      </w:r>
      <w:r w:rsidRPr="00B00993">
        <w:rPr>
          <w:rFonts w:ascii="Times New Roman" w:hAnsi="Times New Roman"/>
          <w:sz w:val="28"/>
          <w:szCs w:val="28"/>
        </w:rPr>
        <w:t xml:space="preserve"> </w:t>
      </w:r>
      <w:r w:rsidRPr="00B00993">
        <w:rPr>
          <w:rFonts w:ascii="Times New Roman" w:hAnsi="Times New Roman" w:hint="eastAsia"/>
          <w:sz w:val="28"/>
          <w:szCs w:val="28"/>
        </w:rPr>
        <w:t>энергии</w:t>
      </w:r>
      <w:r w:rsidRPr="00B00993">
        <w:rPr>
          <w:rFonts w:ascii="Times New Roman" w:hAnsi="Times New Roman"/>
          <w:sz w:val="28"/>
          <w:szCs w:val="28"/>
        </w:rPr>
        <w:t xml:space="preserve"> </w:t>
      </w:r>
      <w:r w:rsidRPr="00B00993">
        <w:rPr>
          <w:rFonts w:ascii="Times New Roman" w:hAnsi="Times New Roman" w:hint="eastAsia"/>
          <w:sz w:val="28"/>
          <w:szCs w:val="28"/>
        </w:rPr>
        <w:t>и</w:t>
      </w:r>
      <w:r w:rsidRPr="00B00993">
        <w:rPr>
          <w:rFonts w:ascii="Times New Roman" w:hAnsi="Times New Roman"/>
          <w:sz w:val="28"/>
          <w:szCs w:val="28"/>
        </w:rPr>
        <w:t xml:space="preserve"> (</w:t>
      </w:r>
      <w:r w:rsidRPr="00B00993">
        <w:rPr>
          <w:rFonts w:ascii="Times New Roman" w:hAnsi="Times New Roman" w:hint="eastAsia"/>
          <w:sz w:val="28"/>
          <w:szCs w:val="28"/>
        </w:rPr>
        <w:t>или</w:t>
      </w:r>
      <w:r w:rsidRPr="00B00993">
        <w:rPr>
          <w:rFonts w:ascii="Times New Roman" w:hAnsi="Times New Roman"/>
          <w:sz w:val="28"/>
          <w:szCs w:val="28"/>
        </w:rPr>
        <w:t xml:space="preserve">) </w:t>
      </w:r>
      <w:r w:rsidRPr="00B00993">
        <w:rPr>
          <w:rFonts w:ascii="Times New Roman" w:hAnsi="Times New Roman" w:hint="eastAsia"/>
          <w:sz w:val="28"/>
          <w:szCs w:val="28"/>
        </w:rPr>
        <w:t>мощности</w:t>
      </w:r>
      <w:r w:rsidRPr="00B00993">
        <w:rPr>
          <w:rFonts w:ascii="Times New Roman" w:hAnsi="Times New Roman"/>
          <w:sz w:val="28"/>
          <w:szCs w:val="28"/>
        </w:rPr>
        <w:t xml:space="preserve"> </w:t>
      </w:r>
      <w:r w:rsidRPr="00B00993">
        <w:rPr>
          <w:rFonts w:ascii="Times New Roman" w:hAnsi="Times New Roman" w:hint="eastAsia"/>
          <w:sz w:val="28"/>
          <w:szCs w:val="28"/>
        </w:rPr>
        <w:t>на</w:t>
      </w:r>
      <w:r w:rsidRPr="00B00993">
        <w:rPr>
          <w:rFonts w:ascii="Times New Roman" w:hAnsi="Times New Roman"/>
          <w:sz w:val="28"/>
          <w:szCs w:val="28"/>
        </w:rPr>
        <w:t xml:space="preserve"> </w:t>
      </w:r>
      <w:r w:rsidRPr="00B00993">
        <w:rPr>
          <w:rFonts w:ascii="Times New Roman" w:hAnsi="Times New Roman" w:hint="eastAsia"/>
          <w:sz w:val="28"/>
          <w:szCs w:val="28"/>
        </w:rPr>
        <w:t>оптовом</w:t>
      </w:r>
      <w:r w:rsidRPr="00B00993">
        <w:rPr>
          <w:rFonts w:ascii="Times New Roman" w:hAnsi="Times New Roman"/>
          <w:sz w:val="28"/>
          <w:szCs w:val="28"/>
        </w:rPr>
        <w:t xml:space="preserve"> </w:t>
      </w:r>
      <w:r w:rsidRPr="00B00993">
        <w:rPr>
          <w:rFonts w:ascii="Times New Roman" w:hAnsi="Times New Roman" w:hint="eastAsia"/>
          <w:sz w:val="28"/>
          <w:szCs w:val="28"/>
        </w:rPr>
        <w:t>рынке</w:t>
      </w:r>
      <w:r w:rsidRPr="00B00993">
        <w:rPr>
          <w:rFonts w:ascii="Times New Roman" w:hAnsi="Times New Roman"/>
          <w:sz w:val="28"/>
          <w:szCs w:val="28"/>
        </w:rPr>
        <w:t xml:space="preserve"> </w:t>
      </w:r>
      <w:r w:rsidRPr="00B00993">
        <w:rPr>
          <w:rFonts w:ascii="Times New Roman" w:hAnsi="Times New Roman" w:hint="eastAsia"/>
          <w:sz w:val="28"/>
          <w:szCs w:val="28"/>
        </w:rPr>
        <w:t>с</w:t>
      </w:r>
      <w:r w:rsidRPr="00B00993">
        <w:rPr>
          <w:rFonts w:ascii="Times New Roman" w:hAnsi="Times New Roman"/>
          <w:sz w:val="28"/>
          <w:szCs w:val="28"/>
        </w:rPr>
        <w:t xml:space="preserve"> </w:t>
      </w:r>
      <w:r w:rsidRPr="00B00993">
        <w:rPr>
          <w:rFonts w:ascii="Times New Roman" w:hAnsi="Times New Roman" w:hint="eastAsia"/>
          <w:sz w:val="28"/>
          <w:szCs w:val="28"/>
        </w:rPr>
        <w:t>применением</w:t>
      </w:r>
      <w:r w:rsidRPr="00B00993">
        <w:rPr>
          <w:rFonts w:ascii="Times New Roman" w:hAnsi="Times New Roman"/>
          <w:sz w:val="28"/>
          <w:szCs w:val="28"/>
        </w:rPr>
        <w:t xml:space="preserve"> </w:t>
      </w:r>
      <w:r w:rsidRPr="00B00993">
        <w:rPr>
          <w:rFonts w:ascii="Times New Roman" w:hAnsi="Times New Roman" w:hint="eastAsia"/>
          <w:sz w:val="28"/>
          <w:szCs w:val="28"/>
        </w:rPr>
        <w:t>регулируемых</w:t>
      </w:r>
      <w:r w:rsidRPr="00B00993">
        <w:rPr>
          <w:rFonts w:ascii="Times New Roman" w:hAnsi="Times New Roman"/>
          <w:sz w:val="28"/>
          <w:szCs w:val="28"/>
        </w:rPr>
        <w:t xml:space="preserve"> </w:t>
      </w:r>
      <w:r w:rsidRPr="00B00993">
        <w:rPr>
          <w:rFonts w:ascii="Times New Roman" w:hAnsi="Times New Roman" w:hint="eastAsia"/>
          <w:sz w:val="28"/>
          <w:szCs w:val="28"/>
        </w:rPr>
        <w:t>цен</w:t>
      </w:r>
      <w:r w:rsidRPr="00B00993">
        <w:rPr>
          <w:rFonts w:ascii="Times New Roman" w:hAnsi="Times New Roman"/>
          <w:sz w:val="28"/>
          <w:szCs w:val="28"/>
        </w:rPr>
        <w:t xml:space="preserve"> (</w:t>
      </w:r>
      <w:r w:rsidRPr="00B00993">
        <w:rPr>
          <w:rFonts w:ascii="Times New Roman" w:hAnsi="Times New Roman" w:hint="eastAsia"/>
          <w:sz w:val="28"/>
          <w:szCs w:val="28"/>
        </w:rPr>
        <w:t>тарифов</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w:t>
      </w:r>
      <w:r w:rsidRPr="00B00993">
        <w:rPr>
          <w:rFonts w:ascii="Times New Roman" w:hAnsi="Times New Roman" w:hint="eastAsia"/>
          <w:sz w:val="28"/>
          <w:szCs w:val="28"/>
        </w:rPr>
        <w:t>соответствии</w:t>
      </w:r>
      <w:r w:rsidRPr="00B00993">
        <w:rPr>
          <w:rFonts w:ascii="Times New Roman" w:hAnsi="Times New Roman"/>
          <w:sz w:val="28"/>
          <w:szCs w:val="28"/>
        </w:rPr>
        <w:t xml:space="preserve"> </w:t>
      </w:r>
      <w:r w:rsidRPr="00B00993">
        <w:rPr>
          <w:rFonts w:ascii="Times New Roman" w:hAnsi="Times New Roman" w:hint="eastAsia"/>
          <w:sz w:val="28"/>
          <w:szCs w:val="28"/>
        </w:rPr>
        <w:t>с</w:t>
      </w:r>
      <w:r w:rsidRPr="00B00993">
        <w:rPr>
          <w:rFonts w:ascii="Times New Roman" w:hAnsi="Times New Roman"/>
          <w:sz w:val="28"/>
          <w:szCs w:val="28"/>
        </w:rPr>
        <w:t xml:space="preserve"> </w:t>
      </w:r>
      <w:r w:rsidRPr="00B00993">
        <w:rPr>
          <w:rFonts w:ascii="Times New Roman" w:hAnsi="Times New Roman" w:hint="eastAsia"/>
          <w:sz w:val="28"/>
          <w:szCs w:val="28"/>
        </w:rPr>
        <w:t>правилами</w:t>
      </w:r>
      <w:r w:rsidRPr="00B00993">
        <w:rPr>
          <w:rFonts w:ascii="Times New Roman" w:hAnsi="Times New Roman"/>
          <w:sz w:val="28"/>
          <w:szCs w:val="28"/>
        </w:rPr>
        <w:t xml:space="preserve"> </w:t>
      </w:r>
      <w:r w:rsidRPr="00B00993">
        <w:rPr>
          <w:rFonts w:ascii="Times New Roman" w:hAnsi="Times New Roman" w:hint="eastAsia"/>
          <w:sz w:val="28"/>
          <w:szCs w:val="28"/>
        </w:rPr>
        <w:t>оптового</w:t>
      </w:r>
      <w:r w:rsidRPr="00B00993">
        <w:rPr>
          <w:rFonts w:ascii="Times New Roman" w:hAnsi="Times New Roman"/>
          <w:sz w:val="28"/>
          <w:szCs w:val="28"/>
        </w:rPr>
        <w:t xml:space="preserve"> </w:t>
      </w:r>
      <w:r w:rsidRPr="00B00993">
        <w:rPr>
          <w:rFonts w:ascii="Times New Roman" w:hAnsi="Times New Roman" w:hint="eastAsia"/>
          <w:sz w:val="28"/>
          <w:szCs w:val="28"/>
        </w:rPr>
        <w:t>рынка</w:t>
      </w:r>
      <w:r>
        <w:rPr>
          <w:rFonts w:ascii="Times New Roman" w:hAnsi="Times New Roman"/>
          <w:sz w:val="28"/>
          <w:szCs w:val="28"/>
        </w:rPr>
        <w:t xml:space="preserve"> </w:t>
      </w:r>
      <w:r w:rsidRPr="00B00993">
        <w:rPr>
          <w:rFonts w:ascii="Times New Roman" w:hAnsi="Times New Roman" w:hint="eastAsia"/>
          <w:sz w:val="28"/>
          <w:szCs w:val="28"/>
        </w:rPr>
        <w:t>осуществляется</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2012 </w:t>
      </w:r>
      <w:r w:rsidRPr="00B00993">
        <w:rPr>
          <w:rFonts w:ascii="Times New Roman" w:hAnsi="Times New Roman" w:hint="eastAsia"/>
          <w:sz w:val="28"/>
          <w:szCs w:val="28"/>
        </w:rPr>
        <w:t>годах</w:t>
      </w:r>
      <w:r w:rsidRPr="00B00993">
        <w:rPr>
          <w:rFonts w:ascii="Times New Roman" w:hAnsi="Times New Roman"/>
          <w:sz w:val="28"/>
          <w:szCs w:val="28"/>
        </w:rPr>
        <w:t xml:space="preserve"> </w:t>
      </w:r>
      <w:r w:rsidRPr="00B00993">
        <w:rPr>
          <w:rFonts w:ascii="Times New Roman" w:hAnsi="Times New Roman" w:hint="eastAsia"/>
          <w:sz w:val="28"/>
          <w:szCs w:val="28"/>
        </w:rPr>
        <w:t>не</w:t>
      </w:r>
      <w:r w:rsidRPr="00B00993">
        <w:rPr>
          <w:rFonts w:ascii="Times New Roman" w:hAnsi="Times New Roman"/>
          <w:sz w:val="28"/>
          <w:szCs w:val="28"/>
        </w:rPr>
        <w:t xml:space="preserve"> </w:t>
      </w:r>
      <w:r w:rsidRPr="00B00993">
        <w:rPr>
          <w:rFonts w:ascii="Times New Roman" w:hAnsi="Times New Roman" w:hint="eastAsia"/>
          <w:sz w:val="28"/>
          <w:szCs w:val="28"/>
        </w:rPr>
        <w:t>чаще</w:t>
      </w:r>
      <w:r w:rsidRPr="00B00993">
        <w:rPr>
          <w:rFonts w:ascii="Times New Roman" w:hAnsi="Times New Roman"/>
          <w:sz w:val="28"/>
          <w:szCs w:val="28"/>
        </w:rPr>
        <w:t xml:space="preserve"> </w:t>
      </w:r>
      <w:r w:rsidRPr="00B00993">
        <w:rPr>
          <w:rFonts w:ascii="Times New Roman" w:hAnsi="Times New Roman" w:hint="eastAsia"/>
          <w:sz w:val="28"/>
          <w:szCs w:val="28"/>
        </w:rPr>
        <w:t>одного</w:t>
      </w:r>
      <w:r w:rsidRPr="00B00993">
        <w:rPr>
          <w:rFonts w:ascii="Times New Roman" w:hAnsi="Times New Roman"/>
          <w:sz w:val="28"/>
          <w:szCs w:val="28"/>
        </w:rPr>
        <w:t xml:space="preserve"> </w:t>
      </w:r>
      <w:r w:rsidRPr="00B00993">
        <w:rPr>
          <w:rFonts w:ascii="Times New Roman" w:hAnsi="Times New Roman" w:hint="eastAsia"/>
          <w:sz w:val="28"/>
          <w:szCs w:val="28"/>
        </w:rPr>
        <w:t>раза</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w:t>
      </w:r>
      <w:r w:rsidRPr="00B00993">
        <w:rPr>
          <w:rFonts w:ascii="Times New Roman" w:hAnsi="Times New Roman" w:hint="eastAsia"/>
          <w:sz w:val="28"/>
          <w:szCs w:val="28"/>
        </w:rPr>
        <w:t>полгода</w:t>
      </w:r>
      <w:r w:rsidRPr="00B00993">
        <w:rPr>
          <w:rFonts w:ascii="Times New Roman" w:hAnsi="Times New Roman"/>
          <w:sz w:val="28"/>
          <w:szCs w:val="28"/>
        </w:rPr>
        <w:t xml:space="preserve">, </w:t>
      </w:r>
      <w:r w:rsidRPr="00B00993">
        <w:rPr>
          <w:rFonts w:ascii="Times New Roman" w:hAnsi="Times New Roman" w:hint="eastAsia"/>
          <w:sz w:val="28"/>
          <w:szCs w:val="28"/>
        </w:rPr>
        <w:t>с</w:t>
      </w:r>
      <w:r w:rsidRPr="00B00993">
        <w:rPr>
          <w:rFonts w:ascii="Times New Roman" w:hAnsi="Times New Roman"/>
          <w:sz w:val="28"/>
          <w:szCs w:val="28"/>
        </w:rPr>
        <w:t xml:space="preserve"> 1 </w:t>
      </w:r>
      <w:r w:rsidRPr="00B00993">
        <w:rPr>
          <w:rFonts w:ascii="Times New Roman" w:hAnsi="Times New Roman" w:hint="eastAsia"/>
          <w:sz w:val="28"/>
          <w:szCs w:val="28"/>
        </w:rPr>
        <w:t>января</w:t>
      </w:r>
      <w:r w:rsidRPr="00B00993">
        <w:rPr>
          <w:rFonts w:ascii="Times New Roman" w:hAnsi="Times New Roman"/>
          <w:sz w:val="28"/>
          <w:szCs w:val="28"/>
        </w:rPr>
        <w:t xml:space="preserve"> 2013 </w:t>
      </w:r>
      <w:r w:rsidRPr="00B00993">
        <w:rPr>
          <w:rFonts w:ascii="Times New Roman" w:hAnsi="Times New Roman" w:hint="eastAsia"/>
          <w:sz w:val="28"/>
          <w:szCs w:val="28"/>
        </w:rPr>
        <w:t>года</w:t>
      </w:r>
      <w:r w:rsidRPr="00B00993">
        <w:rPr>
          <w:rFonts w:ascii="Times New Roman" w:hAnsi="Times New Roman"/>
          <w:sz w:val="28"/>
          <w:szCs w:val="28"/>
        </w:rPr>
        <w:t xml:space="preserve"> – </w:t>
      </w:r>
      <w:r w:rsidRPr="00B00993">
        <w:rPr>
          <w:rFonts w:ascii="Times New Roman" w:hAnsi="Times New Roman" w:hint="eastAsia"/>
          <w:sz w:val="28"/>
          <w:szCs w:val="28"/>
        </w:rPr>
        <w:t>не</w:t>
      </w:r>
      <w:r w:rsidRPr="00B00993">
        <w:rPr>
          <w:rFonts w:ascii="Times New Roman" w:hAnsi="Times New Roman"/>
          <w:sz w:val="28"/>
          <w:szCs w:val="28"/>
        </w:rPr>
        <w:t xml:space="preserve"> </w:t>
      </w:r>
      <w:r w:rsidRPr="00B00993">
        <w:rPr>
          <w:rFonts w:ascii="Times New Roman" w:hAnsi="Times New Roman" w:hint="eastAsia"/>
          <w:sz w:val="28"/>
          <w:szCs w:val="28"/>
        </w:rPr>
        <w:t>чаще</w:t>
      </w:r>
      <w:r w:rsidRPr="00B00993">
        <w:rPr>
          <w:rFonts w:ascii="Times New Roman" w:hAnsi="Times New Roman"/>
          <w:sz w:val="28"/>
          <w:szCs w:val="28"/>
        </w:rPr>
        <w:t xml:space="preserve"> </w:t>
      </w:r>
      <w:r w:rsidRPr="00B00993">
        <w:rPr>
          <w:rFonts w:ascii="Times New Roman" w:hAnsi="Times New Roman" w:hint="eastAsia"/>
          <w:sz w:val="28"/>
          <w:szCs w:val="28"/>
        </w:rPr>
        <w:t>одного</w:t>
      </w:r>
      <w:r w:rsidRPr="00B00993">
        <w:rPr>
          <w:rFonts w:ascii="Times New Roman" w:hAnsi="Times New Roman"/>
          <w:sz w:val="28"/>
          <w:szCs w:val="28"/>
        </w:rPr>
        <w:t xml:space="preserve"> </w:t>
      </w:r>
      <w:r w:rsidRPr="00B00993">
        <w:rPr>
          <w:rFonts w:ascii="Times New Roman" w:hAnsi="Times New Roman" w:hint="eastAsia"/>
          <w:sz w:val="28"/>
          <w:szCs w:val="28"/>
        </w:rPr>
        <w:t>раза</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w:t>
      </w:r>
      <w:r w:rsidRPr="00B00993">
        <w:rPr>
          <w:rFonts w:ascii="Times New Roman" w:hAnsi="Times New Roman" w:hint="eastAsia"/>
          <w:sz w:val="28"/>
          <w:szCs w:val="28"/>
        </w:rPr>
        <w:t>квартал</w:t>
      </w:r>
      <w:r>
        <w:rPr>
          <w:rFonts w:ascii="Times New Roman" w:hAnsi="Times New Roman"/>
          <w:sz w:val="28"/>
          <w:szCs w:val="28"/>
        </w:rPr>
        <w:t xml:space="preserve"> (за исключением 1 квартала)</w:t>
      </w:r>
      <w:r w:rsidRPr="00B00993">
        <w:rPr>
          <w:rFonts w:ascii="Times New Roman" w:hAnsi="Times New Roman"/>
          <w:sz w:val="28"/>
          <w:szCs w:val="28"/>
        </w:rPr>
        <w:t xml:space="preserve">. </w:t>
      </w:r>
      <w:r w:rsidRPr="00B00993">
        <w:rPr>
          <w:rFonts w:ascii="Times New Roman" w:hAnsi="Times New Roman" w:hint="eastAsia"/>
          <w:sz w:val="28"/>
          <w:szCs w:val="28"/>
        </w:rPr>
        <w:t>Указанные</w:t>
      </w:r>
      <w:r w:rsidRPr="00B00993">
        <w:rPr>
          <w:rFonts w:ascii="Times New Roman" w:hAnsi="Times New Roman"/>
          <w:sz w:val="28"/>
          <w:szCs w:val="28"/>
        </w:rPr>
        <w:t xml:space="preserve"> </w:t>
      </w:r>
      <w:r w:rsidRPr="00B00993">
        <w:rPr>
          <w:rFonts w:ascii="Times New Roman" w:hAnsi="Times New Roman" w:hint="eastAsia"/>
          <w:sz w:val="28"/>
          <w:szCs w:val="28"/>
        </w:rPr>
        <w:t>решения</w:t>
      </w:r>
      <w:r w:rsidRPr="00B00993">
        <w:rPr>
          <w:rFonts w:ascii="Times New Roman" w:hAnsi="Times New Roman"/>
          <w:sz w:val="28"/>
          <w:szCs w:val="28"/>
        </w:rPr>
        <w:t xml:space="preserve"> </w:t>
      </w:r>
      <w:r w:rsidRPr="00B00993">
        <w:rPr>
          <w:rFonts w:ascii="Times New Roman" w:hAnsi="Times New Roman" w:hint="eastAsia"/>
          <w:sz w:val="28"/>
          <w:szCs w:val="28"/>
        </w:rPr>
        <w:t>принимаются</w:t>
      </w:r>
      <w:r w:rsidRPr="00B00993">
        <w:rPr>
          <w:rFonts w:ascii="Times New Roman" w:hAnsi="Times New Roman"/>
          <w:sz w:val="28"/>
          <w:szCs w:val="28"/>
        </w:rPr>
        <w:t xml:space="preserve"> </w:t>
      </w:r>
      <w:r w:rsidRPr="00B00993">
        <w:rPr>
          <w:rFonts w:ascii="Times New Roman" w:hAnsi="Times New Roman" w:hint="eastAsia"/>
          <w:sz w:val="28"/>
          <w:szCs w:val="28"/>
        </w:rPr>
        <w:t>не</w:t>
      </w:r>
      <w:r w:rsidRPr="00B00993">
        <w:rPr>
          <w:rFonts w:ascii="Times New Roman" w:hAnsi="Times New Roman"/>
          <w:sz w:val="28"/>
          <w:szCs w:val="28"/>
        </w:rPr>
        <w:t xml:space="preserve"> </w:t>
      </w:r>
      <w:r w:rsidRPr="00B00993">
        <w:rPr>
          <w:rFonts w:ascii="Times New Roman" w:hAnsi="Times New Roman" w:hint="eastAsia"/>
          <w:sz w:val="28"/>
          <w:szCs w:val="28"/>
        </w:rPr>
        <w:t>позднее</w:t>
      </w:r>
      <w:r w:rsidRPr="00B00993">
        <w:rPr>
          <w:rFonts w:ascii="Times New Roman" w:hAnsi="Times New Roman"/>
          <w:sz w:val="28"/>
          <w:szCs w:val="28"/>
        </w:rPr>
        <w:t xml:space="preserve">, </w:t>
      </w:r>
      <w:r w:rsidRPr="00B00993">
        <w:rPr>
          <w:rFonts w:ascii="Times New Roman" w:hAnsi="Times New Roman" w:hint="eastAsia"/>
          <w:sz w:val="28"/>
          <w:szCs w:val="28"/>
        </w:rPr>
        <w:t>чем</w:t>
      </w:r>
      <w:r w:rsidRPr="00B00993">
        <w:rPr>
          <w:rFonts w:ascii="Times New Roman" w:hAnsi="Times New Roman"/>
          <w:sz w:val="28"/>
          <w:szCs w:val="28"/>
        </w:rPr>
        <w:t xml:space="preserve"> </w:t>
      </w:r>
      <w:r w:rsidRPr="00B00993">
        <w:rPr>
          <w:rFonts w:ascii="Times New Roman" w:hAnsi="Times New Roman" w:hint="eastAsia"/>
          <w:sz w:val="28"/>
          <w:szCs w:val="28"/>
        </w:rPr>
        <w:t>за</w:t>
      </w:r>
      <w:r w:rsidRPr="00B00993">
        <w:rPr>
          <w:rFonts w:ascii="Times New Roman" w:hAnsi="Times New Roman"/>
          <w:sz w:val="28"/>
          <w:szCs w:val="28"/>
        </w:rPr>
        <w:t xml:space="preserve"> </w:t>
      </w:r>
      <w:r w:rsidRPr="00B00993">
        <w:rPr>
          <w:rFonts w:ascii="Times New Roman" w:hAnsi="Times New Roman" w:hint="eastAsia"/>
          <w:sz w:val="28"/>
          <w:szCs w:val="28"/>
        </w:rPr>
        <w:t>один</w:t>
      </w:r>
      <w:r w:rsidRPr="00B00993">
        <w:rPr>
          <w:rFonts w:ascii="Times New Roman" w:hAnsi="Times New Roman"/>
          <w:sz w:val="28"/>
          <w:szCs w:val="28"/>
        </w:rPr>
        <w:t xml:space="preserve"> </w:t>
      </w:r>
      <w:r w:rsidRPr="00B00993">
        <w:rPr>
          <w:rFonts w:ascii="Times New Roman" w:hAnsi="Times New Roman" w:hint="eastAsia"/>
          <w:sz w:val="28"/>
          <w:szCs w:val="28"/>
        </w:rPr>
        <w:t>календарный</w:t>
      </w:r>
      <w:r w:rsidRPr="00B00993">
        <w:rPr>
          <w:rFonts w:ascii="Times New Roman" w:hAnsi="Times New Roman"/>
          <w:sz w:val="28"/>
          <w:szCs w:val="28"/>
        </w:rPr>
        <w:t xml:space="preserve"> </w:t>
      </w:r>
      <w:r w:rsidRPr="00B00993">
        <w:rPr>
          <w:rFonts w:ascii="Times New Roman" w:hAnsi="Times New Roman" w:hint="eastAsia"/>
          <w:sz w:val="28"/>
          <w:szCs w:val="28"/>
        </w:rPr>
        <w:t>месяц</w:t>
      </w:r>
      <w:r w:rsidRPr="00B00993">
        <w:rPr>
          <w:rFonts w:ascii="Times New Roman" w:hAnsi="Times New Roman"/>
          <w:sz w:val="28"/>
          <w:szCs w:val="28"/>
        </w:rPr>
        <w:t xml:space="preserve"> </w:t>
      </w:r>
      <w:r w:rsidRPr="00B00993">
        <w:rPr>
          <w:rFonts w:ascii="Times New Roman" w:hAnsi="Times New Roman" w:hint="eastAsia"/>
          <w:sz w:val="28"/>
          <w:szCs w:val="28"/>
        </w:rPr>
        <w:t>до</w:t>
      </w:r>
      <w:r w:rsidRPr="00B00993">
        <w:rPr>
          <w:rFonts w:ascii="Times New Roman" w:hAnsi="Times New Roman"/>
          <w:sz w:val="28"/>
          <w:szCs w:val="28"/>
        </w:rPr>
        <w:t xml:space="preserve"> </w:t>
      </w:r>
      <w:r w:rsidRPr="00B00993">
        <w:rPr>
          <w:rFonts w:ascii="Times New Roman" w:hAnsi="Times New Roman" w:hint="eastAsia"/>
          <w:sz w:val="28"/>
          <w:szCs w:val="28"/>
        </w:rPr>
        <w:t>начала</w:t>
      </w:r>
      <w:r w:rsidRPr="00B00993">
        <w:rPr>
          <w:rFonts w:ascii="Times New Roman" w:hAnsi="Times New Roman"/>
          <w:sz w:val="28"/>
          <w:szCs w:val="28"/>
        </w:rPr>
        <w:t xml:space="preserve"> очередного </w:t>
      </w:r>
      <w:r w:rsidRPr="00B00993">
        <w:rPr>
          <w:rFonts w:ascii="Times New Roman" w:hAnsi="Times New Roman" w:hint="eastAsia"/>
          <w:sz w:val="28"/>
          <w:szCs w:val="28"/>
        </w:rPr>
        <w:t>квартала</w:t>
      </w:r>
      <w:r w:rsidRPr="00B00993">
        <w:rPr>
          <w:rFonts w:ascii="Times New Roman" w:hAnsi="Times New Roman"/>
          <w:sz w:val="28"/>
          <w:szCs w:val="28"/>
        </w:rPr>
        <w:t xml:space="preserve"> (</w:t>
      </w:r>
      <w:r w:rsidRPr="00B00993">
        <w:rPr>
          <w:rFonts w:ascii="Times New Roman" w:hAnsi="Times New Roman" w:hint="eastAsia"/>
          <w:sz w:val="28"/>
          <w:szCs w:val="28"/>
        </w:rPr>
        <w:t>в</w:t>
      </w:r>
      <w:r w:rsidRPr="00B00993">
        <w:rPr>
          <w:rFonts w:ascii="Times New Roman" w:hAnsi="Times New Roman"/>
          <w:sz w:val="28"/>
          <w:szCs w:val="28"/>
        </w:rPr>
        <w:t xml:space="preserve"> 2012 </w:t>
      </w:r>
      <w:r w:rsidRPr="00B00993">
        <w:rPr>
          <w:rFonts w:ascii="Times New Roman" w:hAnsi="Times New Roman" w:hint="eastAsia"/>
          <w:sz w:val="28"/>
          <w:szCs w:val="28"/>
        </w:rPr>
        <w:t>году</w:t>
      </w:r>
      <w:r w:rsidRPr="00B00993">
        <w:rPr>
          <w:rFonts w:ascii="Times New Roman" w:hAnsi="Times New Roman"/>
          <w:sz w:val="28"/>
          <w:szCs w:val="28"/>
        </w:rPr>
        <w:t xml:space="preserve"> </w:t>
      </w:r>
      <w:r w:rsidRPr="00B00993">
        <w:rPr>
          <w:rFonts w:ascii="Times New Roman" w:hAnsi="Times New Roman" w:hint="eastAsia"/>
          <w:sz w:val="28"/>
          <w:szCs w:val="28"/>
        </w:rPr>
        <w:t>не</w:t>
      </w:r>
      <w:r w:rsidRPr="00B00993">
        <w:rPr>
          <w:rFonts w:ascii="Times New Roman" w:hAnsi="Times New Roman"/>
          <w:sz w:val="28"/>
          <w:szCs w:val="28"/>
        </w:rPr>
        <w:t xml:space="preserve"> </w:t>
      </w:r>
      <w:r w:rsidRPr="00B00993">
        <w:rPr>
          <w:rFonts w:ascii="Times New Roman" w:hAnsi="Times New Roman" w:hint="eastAsia"/>
          <w:sz w:val="28"/>
          <w:szCs w:val="28"/>
        </w:rPr>
        <w:t>позднее</w:t>
      </w:r>
      <w:r w:rsidRPr="00B00993">
        <w:rPr>
          <w:rFonts w:ascii="Times New Roman" w:hAnsi="Times New Roman"/>
          <w:sz w:val="28"/>
          <w:szCs w:val="28"/>
        </w:rPr>
        <w:t xml:space="preserve"> 1 </w:t>
      </w:r>
      <w:r w:rsidRPr="00B00993">
        <w:rPr>
          <w:rFonts w:ascii="Times New Roman" w:hAnsi="Times New Roman" w:hint="eastAsia"/>
          <w:sz w:val="28"/>
          <w:szCs w:val="28"/>
        </w:rPr>
        <w:t>июня</w:t>
      </w:r>
      <w:r w:rsidRPr="00B00993">
        <w:rPr>
          <w:rFonts w:ascii="Times New Roman" w:hAnsi="Times New Roman"/>
          <w:sz w:val="28"/>
          <w:szCs w:val="28"/>
        </w:rPr>
        <w:t>)</w:t>
      </w:r>
      <w:r>
        <w:rPr>
          <w:rFonts w:ascii="Times New Roman" w:hAnsi="Times New Roman"/>
          <w:sz w:val="28"/>
          <w:szCs w:val="28"/>
        </w:rPr>
        <w:t xml:space="preserve"> и должны содержать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w:t>
      </w:r>
      <w:r w:rsidRPr="00B00993">
        <w:rPr>
          <w:rFonts w:ascii="Times New Roman" w:hAnsi="Times New Roman"/>
          <w:sz w:val="28"/>
          <w:szCs w:val="28"/>
        </w:rPr>
        <w:t>.</w:t>
      </w:r>
    </w:p>
    <w:p w:rsidR="00D354D3" w:rsidRPr="006979DB" w:rsidRDefault="00D354D3" w:rsidP="00D354D3">
      <w:pPr>
        <w:spacing w:line="240" w:lineRule="auto"/>
        <w:ind w:firstLine="539"/>
        <w:jc w:val="both"/>
        <w:rPr>
          <w:rFonts w:ascii="Times New Roman" w:hAnsi="Times New Roman"/>
          <w:sz w:val="28"/>
          <w:szCs w:val="28"/>
        </w:rPr>
      </w:pPr>
    </w:p>
    <w:p w:rsidR="00D354D3" w:rsidRDefault="00D354D3" w:rsidP="00D354D3">
      <w:pPr>
        <w:pStyle w:val="ConsPlusNormal"/>
        <w:widowContro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Pr="00A468B4">
        <w:rPr>
          <w:rFonts w:ascii="Times New Roman" w:hAnsi="Times New Roman" w:cs="Times New Roman"/>
          <w:sz w:val="28"/>
          <w:szCs w:val="28"/>
        </w:rPr>
        <w:t xml:space="preserve">. </w:t>
      </w:r>
      <w:r w:rsidRPr="00795F92">
        <w:rPr>
          <w:rFonts w:ascii="Times New Roman" w:hAnsi="Times New Roman" w:cs="Times New Roman"/>
          <w:sz w:val="28"/>
          <w:szCs w:val="28"/>
        </w:rPr>
        <w:t>Ценообразование на розничном рынке</w:t>
      </w:r>
    </w:p>
    <w:p w:rsidR="00D354D3" w:rsidRDefault="00D354D3" w:rsidP="00D354D3">
      <w:pPr>
        <w:pStyle w:val="ConsPlusNormal"/>
        <w:widowControl/>
        <w:ind w:firstLine="709"/>
        <w:jc w:val="center"/>
        <w:outlineLvl w:val="1"/>
        <w:rPr>
          <w:rFonts w:ascii="Times New Roman" w:hAnsi="Times New Roman" w:cs="Times New Roman"/>
          <w:sz w:val="28"/>
          <w:szCs w:val="28"/>
        </w:rPr>
      </w:pPr>
    </w:p>
    <w:p w:rsidR="00D354D3" w:rsidRDefault="00D354D3" w:rsidP="00D35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63</w:t>
      </w:r>
      <w:r w:rsidRPr="00994844">
        <w:rPr>
          <w:rFonts w:ascii="Times New Roman" w:hAnsi="Times New Roman" w:cs="Times New Roman"/>
          <w:sz w:val="28"/>
          <w:szCs w:val="28"/>
        </w:rPr>
        <w:t>.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служба по тарифам устанавливает не позднее 2 недель с даты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r w:rsidRPr="009A34C9">
        <w:rPr>
          <w:rFonts w:ascii="Times New Roman" w:hAnsi="Times New Roman" w:cs="Times New Roman"/>
          <w:sz w:val="28"/>
          <w:szCs w:val="28"/>
        </w:rPr>
        <w:t xml:space="preserve">  </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1)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r>
        <w:rPr>
          <w:rFonts w:ascii="Times New Roman" w:hAnsi="Times New Roman" w:cs="Times New Roman"/>
          <w:sz w:val="28"/>
          <w:szCs w:val="28"/>
        </w:rPr>
        <w:t xml:space="preserve">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 в случае, если в соответствующем субъекте Российской Федерации принято решение об установлении социальной нормы потребления)</w:t>
      </w:r>
      <w:r w:rsidRPr="00D514A0">
        <w:rPr>
          <w:rFonts w:ascii="Times New Roman" w:hAnsi="Times New Roman" w:cs="Times New Roman"/>
          <w:sz w:val="28"/>
          <w:szCs w:val="28"/>
        </w:rPr>
        <w:t>;</w:t>
      </w:r>
      <w:r w:rsidRPr="00795F92">
        <w:rPr>
          <w:rFonts w:ascii="Times New Roman" w:hAnsi="Times New Roman" w:cs="Times New Roman"/>
          <w:sz w:val="28"/>
          <w:szCs w:val="28"/>
        </w:rPr>
        <w:t xml:space="preserve"> </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w:t>
      </w:r>
      <w:r>
        <w:rPr>
          <w:rFonts w:ascii="Times New Roman" w:hAnsi="Times New Roman"/>
          <w:sz w:val="28"/>
          <w:szCs w:val="28"/>
        </w:rPr>
        <w:t>не</w:t>
      </w:r>
      <w:r w:rsidRPr="00795F92">
        <w:rPr>
          <w:rFonts w:ascii="Times New Roman" w:hAnsi="Times New Roman"/>
          <w:sz w:val="28"/>
          <w:szCs w:val="28"/>
        </w:rPr>
        <w:t>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354D3" w:rsidRDefault="00D354D3" w:rsidP="00D354D3">
      <w:pPr>
        <w:autoSpaceDE w:val="0"/>
        <w:autoSpaceDN w:val="0"/>
        <w:adjustRightInd w:val="0"/>
        <w:spacing w:after="0" w:line="240" w:lineRule="auto"/>
        <w:ind w:firstLine="709"/>
        <w:jc w:val="both"/>
        <w:outlineLvl w:val="1"/>
        <w:rPr>
          <w:rFonts w:ascii="Times New Roman" w:hAnsi="Times New Roman"/>
          <w:i/>
          <w:color w:val="FF0000"/>
          <w:sz w:val="28"/>
          <w:szCs w:val="28"/>
        </w:rPr>
      </w:pPr>
      <w:r w:rsidRPr="00795F92">
        <w:rPr>
          <w:rFonts w:ascii="Times New Roman" w:hAnsi="Times New Roman"/>
          <w:sz w:val="28"/>
          <w:szCs w:val="28"/>
        </w:rPr>
        <w:t>Срок действия утвержденных цен (тарифов) не может составлять менее чем двенадцать месяцев</w:t>
      </w:r>
      <w:r>
        <w:rPr>
          <w:rFonts w:ascii="Times New Roman" w:hAnsi="Times New Roman"/>
          <w:sz w:val="28"/>
          <w:szCs w:val="28"/>
        </w:rPr>
        <w:t xml:space="preserve"> </w:t>
      </w:r>
      <w:r w:rsidRPr="007C6F57">
        <w:rPr>
          <w:rFonts w:ascii="Times New Roman" w:hAnsi="Times New Roman"/>
          <w:sz w:val="28"/>
          <w:szCs w:val="28"/>
        </w:rPr>
        <w:t>(финансовый год)</w:t>
      </w:r>
      <w:r w:rsidRPr="00712CA1">
        <w:rPr>
          <w:rFonts w:ascii="Times New Roman" w:hAnsi="Times New Roman"/>
          <w:i/>
          <w:sz w:val="28"/>
          <w:szCs w:val="28"/>
        </w:rPr>
        <w:t>,</w:t>
      </w:r>
      <w:r w:rsidRPr="00795F92">
        <w:rPr>
          <w:rFonts w:ascii="Times New Roman" w:hAnsi="Times New Roman"/>
          <w:sz w:val="28"/>
          <w:szCs w:val="28"/>
        </w:rPr>
        <w:t xml:space="preserve"> если иное не установлено решением Правительства Российской Федерации</w:t>
      </w:r>
      <w:r w:rsidRPr="00E550EF">
        <w:rPr>
          <w:rFonts w:ascii="Times New Roman" w:hAnsi="Times New Roman"/>
          <w:sz w:val="28"/>
          <w:szCs w:val="28"/>
        </w:rPr>
        <w:t>.</w:t>
      </w:r>
      <w:r>
        <w:rPr>
          <w:rFonts w:ascii="Times New Roman" w:hAnsi="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r w:rsidRPr="009E50D2">
        <w:rPr>
          <w:rFonts w:ascii="Times New Roman" w:hAnsi="Times New Roman" w:cs="Times New Roman"/>
          <w:sz w:val="28"/>
          <w:szCs w:val="28"/>
        </w:rPr>
        <w:t xml:space="preserve">Указанные предельные уровни </w:t>
      </w:r>
      <w:r>
        <w:rPr>
          <w:rFonts w:ascii="Times New Roman" w:hAnsi="Times New Roman" w:cs="Times New Roman"/>
          <w:sz w:val="28"/>
          <w:szCs w:val="28"/>
        </w:rPr>
        <w:t xml:space="preserve">регулируемых </w:t>
      </w:r>
      <w:r w:rsidRPr="009E50D2">
        <w:rPr>
          <w:rFonts w:ascii="Times New Roman" w:hAnsi="Times New Roman" w:cs="Times New Roman"/>
          <w:sz w:val="28"/>
          <w:szCs w:val="28"/>
        </w:rPr>
        <w:t>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территории соответствующего субъекта Российской Федерации по регулируемым ценам (тарифам)</w:t>
      </w:r>
      <w:r>
        <w:rPr>
          <w:rFonts w:ascii="Times New Roman" w:hAnsi="Times New Roman" w:cs="Times New Roman"/>
          <w:sz w:val="28"/>
          <w:szCs w:val="28"/>
        </w:rPr>
        <w:t>.</w:t>
      </w:r>
    </w:p>
    <w:p w:rsidR="00D354D3" w:rsidRDefault="00D354D3" w:rsidP="00D354D3">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6</w:t>
      </w:r>
      <w:r w:rsidRPr="00795F92">
        <w:rPr>
          <w:rFonts w:ascii="Times New Roman" w:hAnsi="Times New Roman" w:cs="Times New Roman"/>
          <w:sz w:val="28"/>
          <w:szCs w:val="28"/>
        </w:rPr>
        <w:t xml:space="preserve">4. Органы исполнительной власти субъектов Российской Федерации в области государственного регулирования тарифов на </w:t>
      </w:r>
      <w:r w:rsidRPr="007F08C9">
        <w:rPr>
          <w:rFonts w:ascii="Times New Roman" w:hAnsi="Times New Roman" w:cs="Times New Roman"/>
          <w:sz w:val="28"/>
          <w:szCs w:val="28"/>
        </w:rPr>
        <w:t>очередной финансовый год устанавливают на розничном рынке</w:t>
      </w:r>
      <w:r>
        <w:rPr>
          <w:rFonts w:ascii="Times New Roman" w:hAnsi="Times New Roman" w:cs="Times New Roman"/>
          <w:sz w:val="28"/>
          <w:szCs w:val="28"/>
        </w:rPr>
        <w:t>:</w:t>
      </w:r>
    </w:p>
    <w:p w:rsidR="00D354D3" w:rsidRPr="0044503B"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1) 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службой по тарифам предельных уровней цен (тарифов)</w:t>
      </w:r>
      <w:r>
        <w:rPr>
          <w:rFonts w:ascii="Times New Roman" w:hAnsi="Times New Roman"/>
          <w:sz w:val="28"/>
          <w:szCs w:val="28"/>
        </w:rPr>
        <w:t xml:space="preserve"> </w:t>
      </w:r>
      <w:r w:rsidRPr="0066596B">
        <w:rPr>
          <w:rFonts w:ascii="Times New Roman" w:hAnsi="Times New Roman"/>
          <w:sz w:val="28"/>
          <w:szCs w:val="28"/>
        </w:rPr>
        <w:t>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 в случае, если в соответствующем субъекте Российской Федерации принято решение об установлении социальной нормы потребления</w:t>
      </w:r>
      <w:r w:rsidRPr="0044503B">
        <w:rPr>
          <w:rFonts w:ascii="Times New Roman" w:hAnsi="Times New Roman"/>
          <w:sz w:val="28"/>
          <w:szCs w:val="28"/>
        </w:rPr>
        <w:t xml:space="preserve">; </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2) цены (тарифы) на электрическую энергию (мощность), поставляемую покупателям на розничных рынках на территориях,  объединенных в </w:t>
      </w:r>
      <w:r>
        <w:rPr>
          <w:rFonts w:ascii="Times New Roman" w:hAnsi="Times New Roman"/>
          <w:sz w:val="28"/>
          <w:szCs w:val="28"/>
        </w:rPr>
        <w:t>не</w:t>
      </w:r>
      <w:r w:rsidRPr="00795F92">
        <w:rPr>
          <w:rFonts w:ascii="Times New Roman" w:hAnsi="Times New Roman"/>
          <w:sz w:val="28"/>
          <w:szCs w:val="28"/>
        </w:rPr>
        <w:t>ценовые зоны оптового рынка,</w:t>
      </w:r>
      <w:r>
        <w:rPr>
          <w:rFonts w:ascii="Times New Roman" w:hAnsi="Times New Roman"/>
          <w:sz w:val="28"/>
          <w:szCs w:val="28"/>
        </w:rPr>
        <w:t xml:space="preserve"> </w:t>
      </w:r>
      <w:r w:rsidRPr="00795F92">
        <w:rPr>
          <w:rFonts w:ascii="Times New Roman" w:hAnsi="Times New Roman"/>
          <w:sz w:val="28"/>
          <w:szCs w:val="28"/>
        </w:rPr>
        <w:t xml:space="preserve">в пределах </w:t>
      </w:r>
      <w:r w:rsidRPr="00795F92">
        <w:rPr>
          <w:rFonts w:ascii="Times New Roman" w:hAnsi="Times New Roman"/>
          <w:sz w:val="28"/>
          <w:szCs w:val="28"/>
        </w:rPr>
        <w:lastRenderedPageBreak/>
        <w:t>установленных Федеральной службой по тарифам предельных уровней цен (тарифов);</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3) сбытовые надбавки гарантирующих поставщиков;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4) цены (тарифы) </w:t>
      </w:r>
      <w:r w:rsidRPr="00EE7AFF">
        <w:rPr>
          <w:rFonts w:ascii="Times New Roman" w:hAnsi="Times New Roman" w:cs="Times New Roman"/>
          <w:sz w:val="28"/>
          <w:szCs w:val="28"/>
        </w:rPr>
        <w:t>или предельные (минимальный и (или) максимальный) уровни цен (тарифов) н</w:t>
      </w:r>
      <w:r w:rsidRPr="00795F92">
        <w:rPr>
          <w:rFonts w:ascii="Times New Roman" w:hAnsi="Times New Roman" w:cs="Times New Roman"/>
          <w:sz w:val="28"/>
          <w:szCs w:val="28"/>
        </w:rPr>
        <w:t>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r w:rsidRPr="00BE00F1">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5) 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единые (котловые) тарифы;</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 xml:space="preserve">тарифы взаиморасчетов между двумя сетевыми организациями; </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экономически обоснованные тарифы для сетевых организаций, созданных на базе сетевых хозяйств промышленных предприятий и иных организаций и оказывающих в свою очередь услуги по передаче электрической энергии этим организациям</w:t>
      </w:r>
      <w:r>
        <w:rPr>
          <w:rFonts w:ascii="Times New Roman" w:hAnsi="Times New Roman" w:cs="Times New Roman"/>
          <w:sz w:val="28"/>
          <w:szCs w:val="28"/>
        </w:rPr>
        <w:t>.</w:t>
      </w:r>
      <w:r w:rsidRPr="00D514A0">
        <w:rPr>
          <w:rFonts w:ascii="Times New Roman" w:hAnsi="Times New Roman" w:cs="Times New Roman"/>
          <w:sz w:val="28"/>
          <w:szCs w:val="28"/>
        </w:rPr>
        <w:t xml:space="preserve"> </w:t>
      </w:r>
    </w:p>
    <w:p w:rsidR="00D354D3" w:rsidRDefault="00D354D3" w:rsidP="00D354D3">
      <w:pPr>
        <w:pStyle w:val="ConsPlusNormal"/>
        <w:widowControl/>
        <w:ind w:firstLine="709"/>
        <w:jc w:val="both"/>
        <w:rPr>
          <w:rFonts w:ascii="Times New Roman" w:eastAsia="Calibri" w:hAnsi="Times New Roman" w:cs="Times New Roman"/>
          <w:sz w:val="28"/>
          <w:szCs w:val="28"/>
          <w:lang w:eastAsia="en-US"/>
        </w:rPr>
      </w:pPr>
      <w:r w:rsidRPr="00BE00F1">
        <w:rPr>
          <w:rFonts w:ascii="Times New Roman" w:eastAsia="Calibri" w:hAnsi="Times New Roman" w:cs="Times New Roman"/>
          <w:sz w:val="28"/>
          <w:szCs w:val="28"/>
          <w:lang w:eastAsia="en-US"/>
        </w:rPr>
        <w:t xml:space="preserve">В случае если сетевая организация оказывает услуги по передаче электрической энергии одному потребителю в объеме, превышающем 80% от всего </w:t>
      </w:r>
      <w:r w:rsidRPr="00BE00F1">
        <w:rPr>
          <w:rFonts w:ascii="Times New Roman" w:hAnsi="Times New Roman" w:cs="Times New Roman"/>
          <w:sz w:val="28"/>
          <w:szCs w:val="28"/>
        </w:rPr>
        <w:t>объема отпуска электрической энергии сетевой организацией потребителям</w:t>
      </w:r>
      <w:r w:rsidRPr="00BE00F1">
        <w:rPr>
          <w:rFonts w:ascii="Times New Roman" w:eastAsia="Calibri" w:hAnsi="Times New Roman" w:cs="Times New Roman"/>
          <w:sz w:val="28"/>
          <w:szCs w:val="28"/>
          <w:lang w:eastAsia="en-US"/>
        </w:rPr>
        <w:t>, необходимая валовая выручка данной сетевой организации учитывается при расчете единого (котлового) тарифа только в части, соответствующей доле отпуска электрической энергии остальным потребителям.</w:t>
      </w:r>
    </w:p>
    <w:p w:rsidR="00D354D3" w:rsidRDefault="00D354D3" w:rsidP="00D354D3">
      <w:pPr>
        <w:spacing w:after="0" w:line="240" w:lineRule="auto"/>
        <w:ind w:firstLine="709"/>
        <w:jc w:val="both"/>
        <w:rPr>
          <w:rFonts w:ascii="Times New Roman" w:hAnsi="Times New Roman"/>
          <w:color w:val="000000"/>
          <w:sz w:val="28"/>
          <w:szCs w:val="28"/>
        </w:rPr>
      </w:pPr>
      <w:r w:rsidRPr="00BE00F1">
        <w:rPr>
          <w:rFonts w:ascii="Times New Roman" w:eastAsia="Calibri" w:hAnsi="Times New Roman"/>
          <w:sz w:val="28"/>
          <w:szCs w:val="28"/>
          <w:lang w:eastAsia="en-US"/>
        </w:rPr>
        <w:t>Оставшаяся часть необходимой валовой выручки учитывается в расчете экономически обоснованного тарифа на услуги по передаче электрической энергии, оказываемые сетевой организацией потребителю в объеме, превышающем 80% от всего отпуска электрической энергии потребителям.</w:t>
      </w:r>
    </w:p>
    <w:p w:rsidR="00D354D3" w:rsidRDefault="00D354D3" w:rsidP="00D354D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7C1D88">
        <w:rPr>
          <w:rFonts w:ascii="Times New Roman" w:hAnsi="Times New Roman"/>
          <w:color w:val="000000"/>
          <w:sz w:val="28"/>
          <w:szCs w:val="28"/>
        </w:rPr>
        <w:t xml:space="preserve">5. При установлении тарифов, указанных в </w:t>
      </w:r>
      <w:hyperlink r:id="rId21" w:anchor="1553#1553" w:history="1">
        <w:r w:rsidRPr="000A17F9">
          <w:rPr>
            <w:rStyle w:val="a5"/>
            <w:rFonts w:ascii="Times New Roman" w:hAnsi="Times New Roman"/>
            <w:color w:val="000000"/>
            <w:sz w:val="28"/>
            <w:szCs w:val="28"/>
            <w:u w:val="none"/>
          </w:rPr>
          <w:t>пунктах 63</w:t>
        </w:r>
      </w:hyperlink>
      <w:r w:rsidRPr="00DE2003">
        <w:rPr>
          <w:rFonts w:ascii="Times New Roman" w:hAnsi="Times New Roman"/>
          <w:color w:val="000000"/>
          <w:sz w:val="28"/>
          <w:szCs w:val="28"/>
        </w:rPr>
        <w:t xml:space="preserve"> и </w:t>
      </w:r>
      <w:hyperlink r:id="rId22" w:anchor="1554#1554" w:history="1">
        <w:r w:rsidRPr="000A17F9">
          <w:rPr>
            <w:rStyle w:val="a5"/>
            <w:rFonts w:ascii="Times New Roman" w:hAnsi="Times New Roman"/>
            <w:color w:val="000000"/>
            <w:sz w:val="28"/>
            <w:szCs w:val="28"/>
            <w:u w:val="none"/>
          </w:rPr>
          <w:t>64</w:t>
        </w:r>
      </w:hyperlink>
      <w:r w:rsidRPr="00DE2003">
        <w:rPr>
          <w:rFonts w:ascii="Times New Roman" w:hAnsi="Times New Roman"/>
          <w:color w:val="000000"/>
          <w:sz w:val="28"/>
          <w:szCs w:val="28"/>
        </w:rPr>
        <w:t xml:space="preserve"> настоящего документа, </w:t>
      </w:r>
      <w:hyperlink r:id="rId23" w:anchor="11021#11021" w:history="1">
        <w:r w:rsidRPr="000A17F9">
          <w:rPr>
            <w:rStyle w:val="a5"/>
            <w:rFonts w:ascii="Times New Roman" w:hAnsi="Times New Roman"/>
            <w:color w:val="000000"/>
            <w:sz w:val="28"/>
            <w:szCs w:val="28"/>
            <w:u w:val="none"/>
          </w:rPr>
          <w:t>регулирующие органы</w:t>
        </w:r>
      </w:hyperlink>
      <w:r w:rsidRPr="00DE2003">
        <w:rPr>
          <w:rFonts w:ascii="Times New Roman" w:hAnsi="Times New Roman"/>
          <w:color w:val="000000"/>
          <w:sz w:val="28"/>
          <w:szCs w:val="28"/>
        </w:rPr>
        <w:t xml:space="preserve"> обязаны учитывать</w:t>
      </w:r>
      <w:r w:rsidRPr="007C1D88">
        <w:rPr>
          <w:rFonts w:ascii="Times New Roman" w:hAnsi="Times New Roman"/>
          <w:color w:val="000000"/>
          <w:sz w:val="28"/>
          <w:szCs w:val="28"/>
        </w:rPr>
        <w:t>:</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1) макроэкономические показатели прогноза социально-экономического развития Российской Федерации на соответствующий год;</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2) изменение видов и объемов топлива, используемого для производства электрической энергии, а также цен на него;</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3) изменение объемов поставляемой гарантирующим поставщиком  потребителям электрической энергии (мощности), в том числе за счет вывода потребителей электрической энергии (мощности) на оптовый рынок,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lastRenderedPageBreak/>
        <w:t>4) 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5) 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тарифов (цен)</w:t>
      </w:r>
      <w:r w:rsidRPr="00BE00F1">
        <w:rPr>
          <w:rFonts w:ascii="Times New Roman" w:hAnsi="Times New Roman"/>
          <w:sz w:val="28"/>
          <w:szCs w:val="28"/>
        </w:rPr>
        <w:t>;</w:t>
      </w:r>
      <w:r w:rsidRPr="00795F92">
        <w:rPr>
          <w:rFonts w:ascii="Times New Roman" w:hAnsi="Times New Roman"/>
          <w:sz w:val="28"/>
          <w:szCs w:val="28"/>
        </w:rPr>
        <w:t xml:space="preserve"> </w:t>
      </w:r>
    </w:p>
    <w:p w:rsidR="00D354D3" w:rsidRDefault="00D354D3" w:rsidP="00D354D3">
      <w:pPr>
        <w:spacing w:after="0" w:line="240" w:lineRule="auto"/>
        <w:ind w:firstLine="709"/>
        <w:jc w:val="both"/>
        <w:rPr>
          <w:rFonts w:ascii="Times New Roman" w:hAnsi="Times New Roman"/>
          <w:sz w:val="28"/>
          <w:szCs w:val="28"/>
        </w:rPr>
      </w:pPr>
      <w:r w:rsidRPr="00D514A0">
        <w:rPr>
          <w:rFonts w:ascii="Times New Roman" w:hAnsi="Times New Roman"/>
          <w:sz w:val="28"/>
          <w:szCs w:val="28"/>
        </w:rPr>
        <w:t>6) 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D354D3" w:rsidRDefault="00D354D3" w:rsidP="00D354D3">
      <w:pPr>
        <w:spacing w:after="0" w:line="240" w:lineRule="auto"/>
        <w:ind w:firstLine="709"/>
        <w:jc w:val="both"/>
        <w:rPr>
          <w:rFonts w:ascii="Times New Roman" w:hAnsi="Times New Roman"/>
          <w:sz w:val="28"/>
          <w:szCs w:val="28"/>
        </w:rPr>
      </w:pPr>
      <w:r>
        <w:rPr>
          <w:rFonts w:ascii="Times New Roman" w:hAnsi="Times New Roman"/>
          <w:sz w:val="28"/>
          <w:szCs w:val="28"/>
        </w:rP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D354D3" w:rsidRDefault="00D354D3" w:rsidP="00D35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66. </w:t>
      </w:r>
      <w:r w:rsidRPr="00795F92">
        <w:rPr>
          <w:rFonts w:ascii="Times New Roman" w:hAnsi="Times New Roman"/>
          <w:sz w:val="28"/>
          <w:szCs w:val="28"/>
        </w:rPr>
        <w:t>Величина сбытовой надбавки гарантирующего поставщика</w:t>
      </w:r>
      <w:r>
        <w:rPr>
          <w:rFonts w:ascii="Times New Roman" w:hAnsi="Times New Roman"/>
          <w:sz w:val="28"/>
          <w:szCs w:val="28"/>
        </w:rPr>
        <w:t>,</w:t>
      </w:r>
      <w:r w:rsidRPr="004700B9">
        <w:rPr>
          <w:rFonts w:ascii="Times New Roman" w:hAnsi="Times New Roman"/>
          <w:i/>
          <w:sz w:val="28"/>
          <w:szCs w:val="28"/>
        </w:rPr>
        <w:t xml:space="preserve"> </w:t>
      </w:r>
      <w:r w:rsidRPr="00795F92">
        <w:rPr>
          <w:rFonts w:ascii="Times New Roman" w:hAnsi="Times New Roman"/>
          <w:sz w:val="28"/>
          <w:szCs w:val="28"/>
        </w:rPr>
        <w:t>устанавливается в соответствии с методическими указаниями, утверждаемыми Федеральной службой по тарифам.</w:t>
      </w:r>
    </w:p>
    <w:p w:rsidR="00D354D3" w:rsidRDefault="00D354D3" w:rsidP="00D354D3">
      <w:pPr>
        <w:pStyle w:val="ConsPlusNormal"/>
        <w:widowControl/>
        <w:ind w:firstLine="709"/>
        <w:jc w:val="both"/>
        <w:rPr>
          <w:rFonts w:ascii="Times New Roman" w:hAnsi="Times New Roman" w:cs="Times New Roman"/>
          <w:i/>
          <w:sz w:val="28"/>
          <w:szCs w:val="28"/>
        </w:rPr>
      </w:pPr>
      <w:r w:rsidRPr="00795F92">
        <w:rPr>
          <w:rFonts w:ascii="Times New Roman" w:hAnsi="Times New Roman" w:cs="Times New Roman"/>
          <w:sz w:val="28"/>
          <w:szCs w:val="28"/>
        </w:rPr>
        <w:t>Величина сбытовой надбавки гарантирующего поставщика может дифференцироваться по группам (категориям) потребителей</w:t>
      </w:r>
      <w:r>
        <w:rPr>
          <w:rFonts w:ascii="Times New Roman" w:hAnsi="Times New Roman" w:cs="Times New Roman"/>
          <w:sz w:val="28"/>
          <w:szCs w:val="28"/>
        </w:rPr>
        <w:t>.</w:t>
      </w:r>
      <w:r w:rsidRPr="00795F92">
        <w:rPr>
          <w:rFonts w:ascii="Times New Roman" w:hAnsi="Times New Roman" w:cs="Times New Roman"/>
          <w:sz w:val="28"/>
          <w:szCs w:val="28"/>
        </w:rPr>
        <w:t xml:space="preserve"> При расчете сбытовой надбавки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w:t>
      </w:r>
      <w:r>
        <w:rPr>
          <w:rFonts w:ascii="Times New Roman" w:hAnsi="Times New Roman" w:cs="Times New Roman"/>
          <w:sz w:val="28"/>
          <w:szCs w:val="28"/>
        </w:rPr>
        <w:t xml:space="preserve">определяемые </w:t>
      </w:r>
      <w:r w:rsidRPr="00D514A0">
        <w:rPr>
          <w:rFonts w:ascii="Times New Roman" w:hAnsi="Times New Roman" w:cs="Times New Roman"/>
          <w:sz w:val="28"/>
          <w:szCs w:val="28"/>
        </w:rPr>
        <w:t>Методическими указаниями, утвержденными Федеральной службой по тарифам, включая: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(за исключением случая назначения гарантирующего поставщика по результатам очередного конкурса), включая расходы на обслуживание заемных средств;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r>
        <w:rPr>
          <w:rFonts w:ascii="Times New Roman" w:hAnsi="Times New Roman" w:cs="Times New Roman"/>
          <w:sz w:val="28"/>
          <w:szCs w:val="28"/>
        </w:rPr>
        <w:t xml:space="preserve">, </w:t>
      </w:r>
      <w:r w:rsidRPr="00173007">
        <w:rPr>
          <w:rFonts w:ascii="Times New Roman" w:hAnsi="Times New Roman" w:cs="Times New Roman"/>
          <w:sz w:val="28"/>
          <w:szCs w:val="28"/>
        </w:rPr>
        <w:t>в объеме не выше средней ставки рефинансирования, установленной Центральным банком Российской Федерации на год, предшествующий расчетному периоду регулирования, увеличенной на 4%</w:t>
      </w:r>
      <w:r w:rsidRPr="00795F92">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иные экономически обоснованные расходы.</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 xml:space="preserve">В случае если в соответствии с </w:t>
      </w:r>
      <w:r>
        <w:rPr>
          <w:rFonts w:ascii="Times New Roman" w:hAnsi="Times New Roman" w:cs="Times New Roman"/>
          <w:sz w:val="28"/>
          <w:szCs w:val="28"/>
        </w:rPr>
        <w:t xml:space="preserve">Основными положениями функционирования </w:t>
      </w:r>
      <w:r w:rsidRPr="00795F92">
        <w:rPr>
          <w:rFonts w:ascii="Times New Roman" w:hAnsi="Times New Roman" w:cs="Times New Roman"/>
          <w:sz w:val="28"/>
          <w:szCs w:val="28"/>
        </w:rPr>
        <w:t xml:space="preserve">розничных рынков </w:t>
      </w:r>
      <w:r>
        <w:rPr>
          <w:rFonts w:ascii="Times New Roman" w:hAnsi="Times New Roman" w:cs="Times New Roman"/>
          <w:sz w:val="28"/>
          <w:szCs w:val="28"/>
        </w:rPr>
        <w:t xml:space="preserve">электрической энергии </w:t>
      </w:r>
      <w:r w:rsidRPr="00795F92">
        <w:rPr>
          <w:rFonts w:ascii="Times New Roman" w:hAnsi="Times New Roman" w:cs="Times New Roman"/>
          <w:sz w:val="28"/>
          <w:szCs w:val="28"/>
        </w:rPr>
        <w:t>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данного вида деятельности экономически обоснованного уровня доходности инвестированного капитала.</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В случае назначения гарантирующего поставщика по результатам очередного конкурса в соответствии с </w:t>
      </w:r>
      <w:r>
        <w:rPr>
          <w:rFonts w:ascii="Times New Roman" w:hAnsi="Times New Roman" w:cs="Times New Roman"/>
          <w:sz w:val="28"/>
          <w:szCs w:val="28"/>
        </w:rPr>
        <w:t xml:space="preserve">Основными положениями функционирования </w:t>
      </w:r>
      <w:r w:rsidRPr="00795F92">
        <w:rPr>
          <w:rFonts w:ascii="Times New Roman" w:hAnsi="Times New Roman" w:cs="Times New Roman"/>
          <w:sz w:val="28"/>
          <w:szCs w:val="28"/>
        </w:rPr>
        <w:t>розничных рынков</w:t>
      </w:r>
      <w:r>
        <w:rPr>
          <w:rFonts w:ascii="Times New Roman" w:hAnsi="Times New Roman" w:cs="Times New Roman"/>
          <w:sz w:val="28"/>
          <w:szCs w:val="28"/>
        </w:rPr>
        <w:t xml:space="preserve"> электрической энергии </w:t>
      </w:r>
      <w:r w:rsidRPr="00795F92">
        <w:rPr>
          <w:rFonts w:ascii="Times New Roman" w:hAnsi="Times New Roman" w:cs="Times New Roman"/>
          <w:sz w:val="28"/>
          <w:szCs w:val="28"/>
        </w:rPr>
        <w:t xml:space="preserve"> необходимая валовая выручка гарантирующего поставщика в первый год деятельности устанавливается в соответствии с величиной, указанной этим лицом в конкурсной заявке. Сбытовая надбавка, рассчитанная на основании данной величины, подлежит индексации в последующие расчетные периоды регулирования в соответствии с методическими указаниями, утверждаемыми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В случае смены в соответствии с </w:t>
      </w:r>
      <w:r>
        <w:rPr>
          <w:rFonts w:ascii="Times New Roman" w:hAnsi="Times New Roman" w:cs="Times New Roman"/>
          <w:sz w:val="28"/>
          <w:szCs w:val="28"/>
        </w:rPr>
        <w:t xml:space="preserve">Основными положениями функционирования </w:t>
      </w:r>
      <w:r w:rsidRPr="00795F92">
        <w:rPr>
          <w:rFonts w:ascii="Times New Roman" w:hAnsi="Times New Roman" w:cs="Times New Roman"/>
          <w:sz w:val="28"/>
          <w:szCs w:val="28"/>
        </w:rPr>
        <w:t xml:space="preserve"> розничных рынков </w:t>
      </w:r>
      <w:r>
        <w:rPr>
          <w:rFonts w:ascii="Times New Roman" w:hAnsi="Times New Roman" w:cs="Times New Roman"/>
          <w:sz w:val="28"/>
          <w:szCs w:val="28"/>
        </w:rPr>
        <w:t xml:space="preserve">электрической энергии </w:t>
      </w:r>
      <w:r w:rsidRPr="00795F92">
        <w:rPr>
          <w:rFonts w:ascii="Times New Roman" w:hAnsi="Times New Roman" w:cs="Times New Roman"/>
          <w:sz w:val="28"/>
          <w:szCs w:val="28"/>
        </w:rPr>
        <w:t>гарантирующего поставщика в течение периода регулирования до начала следующего периода регулирования применяется сбытовая надбавка организации, ранее осуществлявшей функции гарантирующего поставщика. С начала следующего расчетного периода регулирования применяется сбытовая надбавка, установленная органом исполнительной власти субъекта Российской Федерации в области государственного регулирования тарифов исходя из экономически обоснованных расходов, если функции гарантирующего поставщика осуществляет территориальная сетевая организация, или исходя из необходимой валовой выручки, указанной в заявке лица, отобранного по результатам внеочередного конкурса, с учетом расходов, понесенных гарантирующим поставщиком в связи с осуществлением соответствующих функций в текущем периоде регулирования и не учтенных в составе применяемой в этом расчетном периоде сбытовой надбавки.</w:t>
      </w:r>
    </w:p>
    <w:p w:rsidR="00D354D3" w:rsidRDefault="00D354D3" w:rsidP="00D354D3">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w:t>
      </w:r>
      <w:r w:rsidRPr="00755857">
        <w:rPr>
          <w:rFonts w:ascii="Times New Roman" w:hAnsi="Times New Roman" w:cs="Times New Roman"/>
          <w:color w:val="000000" w:themeColor="text1"/>
          <w:sz w:val="28"/>
          <w:szCs w:val="28"/>
        </w:rPr>
        <w:t xml:space="preserve">. В счетах на оплату электрической энергии (мощности) на территориях,  объединенных в </w:t>
      </w:r>
      <w:r>
        <w:rPr>
          <w:rFonts w:ascii="Times New Roman" w:hAnsi="Times New Roman" w:cs="Times New Roman"/>
          <w:color w:val="000000" w:themeColor="text1"/>
          <w:sz w:val="28"/>
          <w:szCs w:val="28"/>
        </w:rPr>
        <w:t>не</w:t>
      </w:r>
      <w:r w:rsidRPr="00755857">
        <w:rPr>
          <w:rFonts w:ascii="Times New Roman" w:hAnsi="Times New Roman" w:cs="Times New Roman"/>
          <w:color w:val="000000" w:themeColor="text1"/>
          <w:sz w:val="28"/>
          <w:szCs w:val="28"/>
        </w:rPr>
        <w:t>ценовые зоны оптового рынка помимо суммарного платежа должны раздельно указываться стоимость отпущенной потребителю энергии (мощности), стоимость услуг по ее передаче и стоимость услуг, оказание которых является неотъемлемой частью процесса снабжения энергией потребителей, сбытовая надбавка.</w:t>
      </w:r>
    </w:p>
    <w:p w:rsidR="00D354D3" w:rsidRDefault="00D354D3" w:rsidP="00D354D3">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lastRenderedPageBreak/>
        <w:t>68.</w:t>
      </w:r>
      <w:r w:rsidRPr="006B6156">
        <w:rPr>
          <w:rFonts w:ascii="Times New Roman" w:hAnsi="Times New Roman" w:cs="Times New Roman"/>
          <w:i/>
          <w:sz w:val="28"/>
          <w:szCs w:val="28"/>
        </w:rPr>
        <w:t xml:space="preserve"> </w:t>
      </w:r>
      <w:r w:rsidRPr="00D514A0">
        <w:rPr>
          <w:rFonts w:ascii="Times New Roman" w:hAnsi="Times New Roman" w:cs="Times New Roman"/>
          <w:sz w:val="28"/>
          <w:szCs w:val="28"/>
        </w:rPr>
        <w:t xml:space="preserve">На территориях, объединенных в </w:t>
      </w:r>
      <w:r>
        <w:rPr>
          <w:rFonts w:ascii="Times New Roman" w:hAnsi="Times New Roman" w:cs="Times New Roman"/>
          <w:sz w:val="28"/>
          <w:szCs w:val="28"/>
        </w:rPr>
        <w:t>не</w:t>
      </w:r>
      <w:r w:rsidRPr="00D514A0">
        <w:rPr>
          <w:rFonts w:ascii="Times New Roman" w:hAnsi="Times New Roman" w:cs="Times New Roman"/>
          <w:sz w:val="28"/>
          <w:szCs w:val="28"/>
        </w:rPr>
        <w:t>ценовые зоны оптового рынка, энергосбытовая, энергоснабжающая организация при покупке электроэнергии у Гарантирующего поставщика для поставки ее своим потребителям  рассматривается в качестве потребителя.</w:t>
      </w:r>
      <w:r w:rsidRPr="00D514A0">
        <w:rPr>
          <w:rFonts w:ascii="Times New Roman" w:hAnsi="Times New Roman" w:cs="Times New Roman"/>
          <w:i/>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Определение цен (тарифов) на электрическую энергию (мощность) поставляемую населению и </w:t>
      </w:r>
      <w:r w:rsidRPr="00795F92">
        <w:rPr>
          <w:rFonts w:ascii="Times New Roman" w:hAnsi="Times New Roman" w:cs="Times New Roman"/>
          <w:sz w:val="28"/>
          <w:szCs w:val="28"/>
        </w:rPr>
        <w:t>приравненным к нему категориям потребителей</w:t>
      </w:r>
    </w:p>
    <w:p w:rsidR="00D354D3" w:rsidRDefault="00D354D3" w:rsidP="00D354D3">
      <w:pPr>
        <w:pStyle w:val="ConsPlusNormal"/>
        <w:widowControl/>
        <w:ind w:firstLine="709"/>
        <w:jc w:val="center"/>
        <w:rPr>
          <w:rFonts w:ascii="Times New Roman" w:hAnsi="Times New Roman" w:cs="Times New Roman"/>
          <w:sz w:val="28"/>
          <w:szCs w:val="28"/>
        </w:rPr>
      </w:pPr>
    </w:p>
    <w:p w:rsidR="00D354D3" w:rsidRDefault="00D354D3" w:rsidP="00D354D3">
      <w:pPr>
        <w:autoSpaceDE w:val="0"/>
        <w:autoSpaceDN w:val="0"/>
        <w:adjustRightInd w:val="0"/>
        <w:spacing w:after="0" w:line="240" w:lineRule="auto"/>
        <w:ind w:firstLine="540"/>
        <w:jc w:val="both"/>
        <w:outlineLvl w:val="0"/>
        <w:rPr>
          <w:rFonts w:ascii="Times New Roman" w:eastAsiaTheme="minorHAnsi" w:hAnsi="Times New Roman"/>
          <w:bCs/>
          <w:iCs/>
          <w:sz w:val="28"/>
          <w:szCs w:val="28"/>
          <w:lang w:eastAsia="en-US"/>
        </w:rPr>
      </w:pPr>
      <w:r>
        <w:rPr>
          <w:rFonts w:ascii="Times New Roman" w:hAnsi="Times New Roman"/>
          <w:sz w:val="28"/>
          <w:szCs w:val="28"/>
        </w:rPr>
        <w:t>69</w:t>
      </w:r>
      <w:r w:rsidRPr="005017E5">
        <w:rPr>
          <w:rFonts w:ascii="Times New Roman" w:hAnsi="Times New Roman"/>
          <w:sz w:val="28"/>
          <w:szCs w:val="28"/>
        </w:rPr>
        <w:t xml:space="preserve">. </w:t>
      </w:r>
      <w:r w:rsidRPr="00755857">
        <w:rPr>
          <w:rFonts w:ascii="Times New Roman" w:eastAsiaTheme="minorHAnsi" w:hAnsi="Times New Roman"/>
          <w:bCs/>
          <w:iCs/>
          <w:sz w:val="28"/>
          <w:szCs w:val="28"/>
          <w:lang w:eastAsia="en-US"/>
        </w:rPr>
        <w:t xml:space="preserve">Регулируемые тарифы (цены)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w:t>
      </w:r>
      <w:r>
        <w:rPr>
          <w:rFonts w:ascii="Times New Roman" w:eastAsiaTheme="minorHAnsi" w:hAnsi="Times New Roman"/>
          <w:bCs/>
          <w:iCs/>
          <w:sz w:val="28"/>
          <w:szCs w:val="28"/>
          <w:lang w:eastAsia="en-US"/>
        </w:rPr>
        <w:t>учтенных</w:t>
      </w:r>
      <w:r w:rsidRPr="00755857">
        <w:rPr>
          <w:rFonts w:ascii="Times New Roman" w:eastAsiaTheme="minorHAnsi" w:hAnsi="Times New Roman"/>
          <w:bCs/>
          <w:iCs/>
          <w:sz w:val="28"/>
          <w:szCs w:val="28"/>
          <w:lang w:eastAsia="en-US"/>
        </w:rPr>
        <w:t xml:space="preserve"> в </w:t>
      </w:r>
      <w:r>
        <w:rPr>
          <w:rFonts w:ascii="Times New Roman" w:eastAsiaTheme="minorHAnsi" w:hAnsi="Times New Roman"/>
          <w:bCs/>
          <w:iCs/>
          <w:sz w:val="28"/>
          <w:szCs w:val="28"/>
          <w:lang w:eastAsia="en-US"/>
        </w:rPr>
        <w:t xml:space="preserve">прогнозном </w:t>
      </w:r>
      <w:r w:rsidRPr="00755857">
        <w:rPr>
          <w:rFonts w:ascii="Times New Roman" w:eastAsiaTheme="minorHAnsi" w:hAnsi="Times New Roman"/>
          <w:bCs/>
          <w:iCs/>
          <w:sz w:val="28"/>
          <w:szCs w:val="28"/>
          <w:lang w:eastAsia="en-US"/>
        </w:rPr>
        <w:t>балансе, и индикативн</w:t>
      </w:r>
      <w:r>
        <w:rPr>
          <w:rFonts w:ascii="Times New Roman" w:eastAsiaTheme="minorHAnsi" w:hAnsi="Times New Roman"/>
          <w:bCs/>
          <w:iCs/>
          <w:sz w:val="28"/>
          <w:szCs w:val="28"/>
          <w:lang w:eastAsia="en-US"/>
        </w:rPr>
        <w:t>ых</w:t>
      </w:r>
      <w:r w:rsidRPr="00755857">
        <w:rPr>
          <w:rFonts w:ascii="Times New Roman" w:eastAsiaTheme="minorHAnsi" w:hAnsi="Times New Roman"/>
          <w:bCs/>
          <w:iCs/>
          <w:sz w:val="28"/>
          <w:szCs w:val="28"/>
          <w:lang w:eastAsia="en-US"/>
        </w:rPr>
        <w:t xml:space="preserve"> цен на электрическую энергию (мощность) для поставки населению, утверждаем</w:t>
      </w:r>
      <w:r>
        <w:rPr>
          <w:rFonts w:ascii="Times New Roman" w:eastAsiaTheme="minorHAnsi" w:hAnsi="Times New Roman"/>
          <w:bCs/>
          <w:iCs/>
          <w:sz w:val="28"/>
          <w:szCs w:val="28"/>
          <w:lang w:eastAsia="en-US"/>
        </w:rPr>
        <w:t>ых</w:t>
      </w:r>
      <w:r w:rsidRPr="00755857">
        <w:rPr>
          <w:rFonts w:ascii="Times New Roman" w:eastAsiaTheme="minorHAnsi" w:hAnsi="Times New Roman"/>
          <w:bCs/>
          <w:iCs/>
          <w:sz w:val="28"/>
          <w:szCs w:val="28"/>
          <w:lang w:eastAsia="en-US"/>
        </w:rPr>
        <w:t xml:space="preserve">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7</w:t>
      </w:r>
      <w:r>
        <w:rPr>
          <w:rFonts w:ascii="Times New Roman" w:hAnsi="Times New Roman" w:cs="Times New Roman"/>
          <w:sz w:val="28"/>
          <w:szCs w:val="28"/>
        </w:rPr>
        <w:t>0</w:t>
      </w:r>
      <w:r w:rsidRPr="00D514A0">
        <w:rPr>
          <w:rFonts w:ascii="Times New Roman" w:hAnsi="Times New Roman" w:cs="Times New Roman"/>
          <w:sz w:val="28"/>
          <w:szCs w:val="28"/>
        </w:rPr>
        <w:t>. Индикативная цена на электрическую энергию и мощность для населения и приравненным к нему категориям потребителей рассчитывается в соответствии с Методическими указаниями, утверждаемыми Федеральной службой по тарифам, и  дифференциру</w:t>
      </w:r>
      <w:r>
        <w:rPr>
          <w:rFonts w:ascii="Times New Roman" w:hAnsi="Times New Roman" w:cs="Times New Roman"/>
          <w:sz w:val="28"/>
          <w:szCs w:val="28"/>
        </w:rPr>
        <w:t>е</w:t>
      </w:r>
      <w:r w:rsidRPr="00D514A0">
        <w:rPr>
          <w:rFonts w:ascii="Times New Roman" w:hAnsi="Times New Roman" w:cs="Times New Roman"/>
          <w:sz w:val="28"/>
          <w:szCs w:val="28"/>
        </w:rPr>
        <w:t>тся по субъектам Российской Федерации.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F24E3B">
        <w:rPr>
          <w:rFonts w:ascii="Times New Roman" w:hAnsi="Times New Roman"/>
          <w:sz w:val="28"/>
          <w:szCs w:val="28"/>
        </w:rPr>
        <w:t>7</w:t>
      </w:r>
      <w:r>
        <w:rPr>
          <w:rFonts w:ascii="Times New Roman" w:hAnsi="Times New Roman"/>
          <w:sz w:val="28"/>
          <w:szCs w:val="28"/>
        </w:rPr>
        <w:t>1</w:t>
      </w:r>
      <w:r w:rsidRPr="00D514A0">
        <w:rPr>
          <w:rFonts w:ascii="Times New Roman" w:hAnsi="Times New Roman"/>
          <w:sz w:val="28"/>
          <w:szCs w:val="28"/>
        </w:rPr>
        <w:t>. 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порядке, установленном Правительством Российской Федерации. Социальная норма потребления электрической энергии (мощности) утверждается уполномоченным органом государственной власти субъекта Российской Федерации.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D514A0">
        <w:rPr>
          <w:rFonts w:ascii="Times New Roman" w:hAnsi="Times New Roman"/>
          <w:sz w:val="28"/>
          <w:szCs w:val="28"/>
        </w:rPr>
        <w:t>В пределах социальной нормы тарифы на электрическую энергию</w:t>
      </w:r>
      <w:r>
        <w:rPr>
          <w:rFonts w:ascii="Times New Roman" w:hAnsi="Times New Roman"/>
          <w:sz w:val="28"/>
          <w:szCs w:val="28"/>
        </w:rPr>
        <w:t xml:space="preserve"> (мощность)</w:t>
      </w:r>
      <w:r w:rsidRPr="00D514A0">
        <w:rPr>
          <w:rFonts w:ascii="Times New Roman" w:hAnsi="Times New Roman"/>
          <w:sz w:val="28"/>
          <w:szCs w:val="28"/>
        </w:rPr>
        <w:t xml:space="preserve"> устанавливаются в рамках предельных уровней тарифов, утвержденных Федеральной службой по тарифам на электрическую энергию (мощность), поставляемую населению и приравненным к нему категориям потребителей в рамках социальной нормы потребления.</w:t>
      </w:r>
    </w:p>
    <w:p w:rsidR="00D354D3" w:rsidRDefault="00D354D3" w:rsidP="00D354D3">
      <w:pPr>
        <w:spacing w:after="0" w:line="240" w:lineRule="auto"/>
        <w:ind w:firstLine="709"/>
        <w:jc w:val="both"/>
        <w:rPr>
          <w:rFonts w:ascii="Times New Roman" w:hAnsi="Times New Roman"/>
          <w:sz w:val="28"/>
          <w:szCs w:val="28"/>
        </w:rPr>
      </w:pPr>
      <w:r w:rsidRPr="00D514A0">
        <w:rPr>
          <w:rFonts w:ascii="Times New Roman" w:hAnsi="Times New Roman"/>
          <w:sz w:val="28"/>
          <w:szCs w:val="28"/>
        </w:rPr>
        <w:t>Сверх социальной нормы потребления цена (тариф) на электрическую энергию</w:t>
      </w:r>
      <w:r>
        <w:rPr>
          <w:rFonts w:ascii="Times New Roman" w:hAnsi="Times New Roman"/>
          <w:sz w:val="28"/>
          <w:szCs w:val="28"/>
        </w:rPr>
        <w:t xml:space="preserve"> (мощность)</w:t>
      </w:r>
      <w:r>
        <w:rPr>
          <w:rFonts w:ascii="Times New Roman" w:hAnsi="Times New Roman"/>
          <w:i/>
          <w:sz w:val="28"/>
          <w:szCs w:val="28"/>
        </w:rPr>
        <w:t xml:space="preserve"> </w:t>
      </w:r>
      <w:r>
        <w:rPr>
          <w:rFonts w:ascii="Times New Roman" w:hAnsi="Times New Roman"/>
          <w:sz w:val="28"/>
          <w:szCs w:val="28"/>
        </w:rPr>
        <w:t xml:space="preserve">устанавливаются в рамках </w:t>
      </w:r>
      <w:r w:rsidRPr="00D514A0">
        <w:rPr>
          <w:rFonts w:ascii="Times New Roman" w:hAnsi="Times New Roman"/>
          <w:sz w:val="28"/>
          <w:szCs w:val="28"/>
        </w:rPr>
        <w:t>предельных уровней тарифов, утвержденных Федеральной службой по тарифам на электрическую энергию (мощность), поставляемую населению и приравненным к нему категориям потребителей сверх социальной нормы потребления,</w:t>
      </w:r>
      <w:r w:rsidRPr="00795F92">
        <w:rPr>
          <w:rFonts w:ascii="Times New Roman" w:hAnsi="Times New Roman"/>
          <w:sz w:val="28"/>
          <w:szCs w:val="28"/>
        </w:rPr>
        <w:t xml:space="preserve"> на экономически обоснованном уровне и представля</w:t>
      </w:r>
      <w:r>
        <w:rPr>
          <w:rFonts w:ascii="Times New Roman" w:hAnsi="Times New Roman"/>
          <w:sz w:val="28"/>
          <w:szCs w:val="28"/>
        </w:rPr>
        <w:t>ет</w:t>
      </w:r>
      <w:r w:rsidRPr="00795F92">
        <w:rPr>
          <w:rFonts w:ascii="Times New Roman" w:hAnsi="Times New Roman"/>
          <w:sz w:val="28"/>
          <w:szCs w:val="28"/>
        </w:rPr>
        <w:t xml:space="preserve"> собой сумму следующих слагаемых:</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стоимость единицы электрической энергии с учетом стоимости мощности, определяемая исходя из включенных в </w:t>
      </w:r>
      <w:r>
        <w:rPr>
          <w:rFonts w:ascii="Times New Roman" w:hAnsi="Times New Roman"/>
          <w:sz w:val="28"/>
          <w:szCs w:val="28"/>
        </w:rPr>
        <w:t>прогнозный</w:t>
      </w:r>
      <w:r w:rsidRPr="00795F92">
        <w:rPr>
          <w:rFonts w:ascii="Times New Roman" w:hAnsi="Times New Roman"/>
          <w:sz w:val="28"/>
          <w:szCs w:val="28"/>
        </w:rPr>
        <w:t xml:space="preserve"> баланс </w:t>
      </w:r>
      <w:r w:rsidRPr="00795F92">
        <w:rPr>
          <w:rFonts w:ascii="Times New Roman" w:hAnsi="Times New Roman"/>
          <w:sz w:val="28"/>
          <w:szCs w:val="28"/>
        </w:rPr>
        <w:lastRenderedPageBreak/>
        <w:t xml:space="preserve">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w:t>
      </w:r>
      <w:r w:rsidRPr="0066596B">
        <w:rPr>
          <w:rFonts w:ascii="Times New Roman" w:hAnsi="Times New Roman"/>
          <w:sz w:val="28"/>
          <w:szCs w:val="28"/>
        </w:rPr>
        <w:t>на мощность населения и приравненных к нему категорий потребителей</w:t>
      </w:r>
      <w:r w:rsidRPr="00795F92">
        <w:rPr>
          <w:rFonts w:ascii="Times New Roman" w:hAnsi="Times New Roman"/>
          <w:sz w:val="28"/>
          <w:szCs w:val="28"/>
        </w:rPr>
        <w:t xml:space="preserve"> в соответствующем субъекте Российской Федерации, (далее – средневзвешенная стоимость электрической энергии с учетом мощности для целей поставки населению и иным приравненным к нему категориям потребителей); </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w:t>
      </w:r>
      <w:r>
        <w:rPr>
          <w:rFonts w:ascii="Times New Roman" w:hAnsi="Times New Roman"/>
          <w:sz w:val="28"/>
          <w:szCs w:val="28"/>
        </w:rPr>
        <w:t xml:space="preserve">, </w:t>
      </w:r>
      <w:r w:rsidRPr="00D514A0">
        <w:rPr>
          <w:rFonts w:ascii="Times New Roman" w:hAnsi="Times New Roman"/>
          <w:sz w:val="28"/>
          <w:szCs w:val="28"/>
        </w:rPr>
        <w:t>определяемая в соответствии с  Методическими указаниями, утверждаемыми Федеральной службой по тарифам;</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сумма тарифов (цен) на иные услуги, оказание которых является неотъемлемой частью процесса снабжения электрической энергией потребителей;</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сбытовая надбавка гарантирующего поставщика для соответствующей категории потребителей.</w:t>
      </w:r>
    </w:p>
    <w:p w:rsidR="00D354D3" w:rsidRDefault="00D354D3" w:rsidP="00D35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72. </w:t>
      </w:r>
      <w:r w:rsidRPr="00795F92">
        <w:rPr>
          <w:rFonts w:ascii="Times New Roman" w:hAnsi="Times New Roman"/>
          <w:sz w:val="28"/>
          <w:szCs w:val="28"/>
        </w:rPr>
        <w:t>Регулируемые цены (тарифы) для поставки электр</w:t>
      </w:r>
      <w:r>
        <w:rPr>
          <w:rFonts w:ascii="Times New Roman" w:hAnsi="Times New Roman"/>
          <w:sz w:val="28"/>
          <w:szCs w:val="28"/>
        </w:rPr>
        <w:t>ической энергии</w:t>
      </w:r>
      <w:r w:rsidRPr="00795F92">
        <w:rPr>
          <w:rFonts w:ascii="Times New Roman" w:hAnsi="Times New Roman"/>
          <w:sz w:val="28"/>
          <w:szCs w:val="28"/>
        </w:rPr>
        <w:t xml:space="preserve"> населению и приравненным к нему категориям потребителей устанавливаются регулирующим органом одновременно в двух вариантах:</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одноставочн</w:t>
      </w:r>
      <w:r>
        <w:rPr>
          <w:rFonts w:ascii="Times New Roman" w:hAnsi="Times New Roman" w:cs="Times New Roman"/>
          <w:sz w:val="28"/>
          <w:szCs w:val="28"/>
        </w:rPr>
        <w:t>ая</w:t>
      </w:r>
      <w:r w:rsidRPr="00795F92">
        <w:rPr>
          <w:rFonts w:ascii="Times New Roman" w:hAnsi="Times New Roman" w:cs="Times New Roman"/>
          <w:sz w:val="28"/>
          <w:szCs w:val="28"/>
        </w:rPr>
        <w:t xml:space="preserve"> цен</w:t>
      </w:r>
      <w:r>
        <w:rPr>
          <w:rFonts w:ascii="Times New Roman" w:hAnsi="Times New Roman" w:cs="Times New Roman"/>
          <w:sz w:val="28"/>
          <w:szCs w:val="28"/>
        </w:rPr>
        <w:t>а</w:t>
      </w:r>
      <w:r w:rsidRPr="00795F92">
        <w:rPr>
          <w:rFonts w:ascii="Times New Roman" w:hAnsi="Times New Roman" w:cs="Times New Roman"/>
          <w:sz w:val="28"/>
          <w:szCs w:val="28"/>
        </w:rPr>
        <w:t xml:space="preserve"> (тариф), включающая в себя полную стоимость поставки 1 киловатт-часа электрической энергии </w:t>
      </w:r>
      <w:r>
        <w:rPr>
          <w:rFonts w:ascii="Times New Roman" w:hAnsi="Times New Roman" w:cs="Times New Roman"/>
          <w:sz w:val="28"/>
          <w:szCs w:val="28"/>
        </w:rPr>
        <w:t>с учетом стоимости</w:t>
      </w:r>
      <w:r w:rsidRPr="00795F92">
        <w:rPr>
          <w:rFonts w:ascii="Times New Roman" w:hAnsi="Times New Roman" w:cs="Times New Roman"/>
          <w:sz w:val="28"/>
          <w:szCs w:val="28"/>
        </w:rPr>
        <w:t xml:space="preserve"> мощности;</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одноставочн</w:t>
      </w:r>
      <w:r>
        <w:rPr>
          <w:rFonts w:ascii="Times New Roman" w:hAnsi="Times New Roman" w:cs="Times New Roman"/>
          <w:sz w:val="28"/>
          <w:szCs w:val="28"/>
        </w:rPr>
        <w:t>ая</w:t>
      </w:r>
      <w:r w:rsidRPr="00795F92">
        <w:rPr>
          <w:rFonts w:ascii="Times New Roman" w:hAnsi="Times New Roman" w:cs="Times New Roman"/>
          <w:sz w:val="28"/>
          <w:szCs w:val="28"/>
        </w:rPr>
        <w:t>, дифференцированн</w:t>
      </w:r>
      <w:r>
        <w:rPr>
          <w:rFonts w:ascii="Times New Roman" w:hAnsi="Times New Roman" w:cs="Times New Roman"/>
          <w:sz w:val="28"/>
          <w:szCs w:val="28"/>
        </w:rPr>
        <w:t>ая</w:t>
      </w:r>
      <w:r w:rsidRPr="00795F92">
        <w:rPr>
          <w:rFonts w:ascii="Times New Roman" w:hAnsi="Times New Roman" w:cs="Times New Roman"/>
          <w:sz w:val="28"/>
          <w:szCs w:val="28"/>
        </w:rPr>
        <w:t xml:space="preserve"> по </w:t>
      </w:r>
      <w:r>
        <w:rPr>
          <w:rFonts w:ascii="Times New Roman" w:hAnsi="Times New Roman" w:cs="Times New Roman"/>
          <w:sz w:val="28"/>
          <w:szCs w:val="28"/>
        </w:rPr>
        <w:t xml:space="preserve"> </w:t>
      </w:r>
      <w:r w:rsidRPr="00795F92">
        <w:rPr>
          <w:rFonts w:ascii="Times New Roman" w:hAnsi="Times New Roman" w:cs="Times New Roman"/>
          <w:sz w:val="28"/>
          <w:szCs w:val="28"/>
        </w:rPr>
        <w:t xml:space="preserve">зонам суток цена (тариф), включающая в себя полную стоимость поставки 1 киловатт-часа электрической энергии </w:t>
      </w:r>
      <w:r>
        <w:rPr>
          <w:rFonts w:ascii="Times New Roman" w:hAnsi="Times New Roman" w:cs="Times New Roman"/>
          <w:sz w:val="28"/>
          <w:szCs w:val="28"/>
        </w:rPr>
        <w:t>с учетом стоимости</w:t>
      </w:r>
      <w:r w:rsidRPr="00795F92">
        <w:rPr>
          <w:rFonts w:ascii="Times New Roman" w:hAnsi="Times New Roman" w:cs="Times New Roman"/>
          <w:sz w:val="28"/>
          <w:szCs w:val="28"/>
        </w:rPr>
        <w:t xml:space="preserve"> мощности в дневные и ночные часы суток</w:t>
      </w:r>
      <w:r>
        <w:rPr>
          <w:rFonts w:ascii="Times New Roman" w:hAnsi="Times New Roman" w:cs="Times New Roman"/>
          <w:sz w:val="28"/>
          <w:szCs w:val="28"/>
        </w:rPr>
        <w:t>, при этом часы выходных дней приравниваются к ночной зоне.</w:t>
      </w:r>
    </w:p>
    <w:p w:rsidR="00D354D3" w:rsidRDefault="00D354D3" w:rsidP="00D354D3">
      <w:pPr>
        <w:pStyle w:val="ConsPlusNormal"/>
        <w:ind w:firstLine="709"/>
        <w:jc w:val="both"/>
        <w:rPr>
          <w:rFonts w:ascii="Times New Roman" w:hAnsi="Times New Roman" w:cs="Times New Roman"/>
          <w:sz w:val="28"/>
          <w:szCs w:val="28"/>
        </w:rPr>
      </w:pPr>
      <w:r>
        <w:rPr>
          <w:rFonts w:ascii="Times New Roman" w:eastAsiaTheme="minorHAnsi" w:hAnsi="Times New Roman"/>
          <w:bCs/>
          <w:sz w:val="28"/>
          <w:szCs w:val="28"/>
          <w:lang w:eastAsia="en-US"/>
        </w:rPr>
        <w:t>И</w:t>
      </w:r>
      <w:r w:rsidRPr="004F5860">
        <w:rPr>
          <w:rFonts w:ascii="Times New Roman" w:eastAsiaTheme="minorHAnsi" w:hAnsi="Times New Roman"/>
          <w:bCs/>
          <w:sz w:val="28"/>
          <w:szCs w:val="28"/>
          <w:lang w:eastAsia="en-US"/>
        </w:rPr>
        <w:t xml:space="preserve">нтервалы </w:t>
      </w:r>
      <w:r>
        <w:rPr>
          <w:rFonts w:ascii="Times New Roman" w:eastAsiaTheme="minorHAnsi" w:hAnsi="Times New Roman"/>
          <w:bCs/>
          <w:sz w:val="28"/>
          <w:szCs w:val="28"/>
          <w:lang w:eastAsia="en-US"/>
        </w:rPr>
        <w:t>тарифных</w:t>
      </w:r>
      <w:r w:rsidRPr="004F5860">
        <w:rPr>
          <w:rFonts w:ascii="Times New Roman" w:eastAsiaTheme="minorHAnsi" w:hAnsi="Times New Roman"/>
          <w:bCs/>
          <w:sz w:val="28"/>
          <w:szCs w:val="28"/>
          <w:lang w:eastAsia="en-US"/>
        </w:rPr>
        <w:t xml:space="preserve"> зон суток </w:t>
      </w:r>
      <w:r>
        <w:rPr>
          <w:rFonts w:ascii="Times New Roman" w:eastAsiaTheme="minorHAnsi" w:hAnsi="Times New Roman"/>
          <w:bCs/>
          <w:sz w:val="28"/>
          <w:szCs w:val="28"/>
          <w:lang w:eastAsia="en-US"/>
        </w:rPr>
        <w:t>(по месяцам календарного года)</w:t>
      </w:r>
      <w:r w:rsidRPr="004F5860">
        <w:rPr>
          <w:rFonts w:ascii="Times New Roman" w:eastAsiaTheme="minorHAnsi" w:hAnsi="Times New Roman"/>
          <w:bCs/>
          <w:sz w:val="28"/>
          <w:szCs w:val="28"/>
          <w:lang w:eastAsia="en-US"/>
        </w:rPr>
        <w:t xml:space="preserve"> утверждаются Федеральной службой по тарифам.</w:t>
      </w:r>
    </w:p>
    <w:p w:rsidR="00D354D3" w:rsidRDefault="00D354D3" w:rsidP="00D354D3">
      <w:pPr>
        <w:pStyle w:val="ConsPlusNormal"/>
        <w:ind w:firstLine="709"/>
        <w:jc w:val="both"/>
        <w:rPr>
          <w:rFonts w:ascii="Times New Roman" w:hAnsi="Times New Roman"/>
          <w:sz w:val="28"/>
          <w:szCs w:val="28"/>
        </w:rPr>
      </w:pPr>
      <w:r w:rsidRPr="00795F92">
        <w:rPr>
          <w:rFonts w:ascii="Times New Roman" w:hAnsi="Times New Roman" w:cs="Times New Roman"/>
          <w:sz w:val="28"/>
          <w:szCs w:val="28"/>
        </w:rPr>
        <w:t xml:space="preserve">Применение в расчетах за потребленную электроэнергию цены (тарифа), дифференцированной по зонам суток определяется в условиях договора энергоснабжения и возможно только при наличии у потребителя соответствующих средств коммерческого учета электроэнергии (мощности). </w:t>
      </w:r>
    </w:p>
    <w:p w:rsidR="00D354D3" w:rsidRDefault="00D354D3" w:rsidP="00D354D3">
      <w:pPr>
        <w:autoSpaceDE w:val="0"/>
        <w:autoSpaceDN w:val="0"/>
        <w:adjustRightInd w:val="0"/>
        <w:spacing w:after="0" w:line="240" w:lineRule="auto"/>
        <w:ind w:firstLine="540"/>
        <w:jc w:val="both"/>
        <w:outlineLvl w:val="0"/>
        <w:rPr>
          <w:rFonts w:ascii="Times New Roman" w:eastAsiaTheme="minorHAnsi" w:hAnsi="Times New Roman"/>
          <w:bCs/>
          <w:sz w:val="28"/>
          <w:szCs w:val="28"/>
          <w:lang w:eastAsia="en-US"/>
        </w:rPr>
      </w:pPr>
    </w:p>
    <w:p w:rsidR="00D354D3" w:rsidRDefault="00D354D3" w:rsidP="00D354D3">
      <w:pPr>
        <w:pStyle w:val="ConsPlusNormal"/>
        <w:ind w:firstLine="709"/>
        <w:jc w:val="both"/>
        <w:rPr>
          <w:rFonts w:ascii="Times New Roman" w:eastAsiaTheme="minorHAnsi" w:hAnsi="Times New Roman"/>
          <w:bCs/>
          <w:iCs/>
          <w:sz w:val="28"/>
          <w:szCs w:val="28"/>
          <w:lang w:eastAsia="en-US"/>
        </w:rPr>
      </w:pPr>
      <w:r w:rsidRPr="00755857">
        <w:rPr>
          <w:rFonts w:ascii="Times New Roman" w:eastAsiaTheme="minorHAnsi" w:hAnsi="Times New Roman"/>
          <w:bCs/>
          <w:iCs/>
          <w:sz w:val="28"/>
          <w:szCs w:val="28"/>
          <w:lang w:eastAsia="en-US"/>
        </w:rPr>
        <w:t xml:space="preserve">Выбор варианта тарифа (цены) производится потребителем путем направления письменного уведомления в адрес гарантирующего поставщика (энергосбытовой, энергоснабжающей организации), </w:t>
      </w:r>
      <w:r>
        <w:rPr>
          <w:rFonts w:ascii="Times New Roman" w:eastAsiaTheme="minorHAnsi" w:hAnsi="Times New Roman"/>
          <w:bCs/>
          <w:iCs/>
          <w:sz w:val="28"/>
          <w:szCs w:val="28"/>
          <w:lang w:eastAsia="en-US"/>
        </w:rPr>
        <w:t xml:space="preserve">с даты указанной в уведомлении, </w:t>
      </w:r>
      <w:r w:rsidRPr="00755857">
        <w:rPr>
          <w:rFonts w:ascii="Times New Roman" w:eastAsiaTheme="minorHAnsi" w:hAnsi="Times New Roman"/>
          <w:bCs/>
          <w:iCs/>
          <w:sz w:val="28"/>
          <w:szCs w:val="28"/>
          <w:lang w:eastAsia="en-US"/>
        </w:rPr>
        <w:t>но не ранее даты ввода в эксплуатацию соответствующих приборов учета.</w:t>
      </w:r>
    </w:p>
    <w:p w:rsidR="00D354D3" w:rsidRPr="0031463D"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73. Для населения, постоянно проживающего в сельских населенных пунктах, населения проживающего в городских </w:t>
      </w:r>
      <w:r>
        <w:rPr>
          <w:rFonts w:ascii="Times New Roman" w:hAnsi="Times New Roman"/>
          <w:sz w:val="28"/>
          <w:szCs w:val="28"/>
        </w:rPr>
        <w:lastRenderedPageBreak/>
        <w:t>населенных пунктах в домах (жилых или многоквартирных),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городских населенных пунктах в домах</w:t>
      </w:r>
      <w:r w:rsidRPr="00BE00F1">
        <w:rPr>
          <w:rFonts w:ascii="Times New Roman" w:hAnsi="Times New Roman"/>
          <w:sz w:val="28"/>
          <w:szCs w:val="28"/>
        </w:rPr>
        <w:t xml:space="preserve"> (жилых или многоквартирных)</w:t>
      </w:r>
      <w:r>
        <w:rPr>
          <w:rFonts w:ascii="Times New Roman" w:hAnsi="Times New Roman"/>
          <w:sz w:val="28"/>
          <w:szCs w:val="28"/>
        </w:rPr>
        <w:t xml:space="preserve">, газифицированных и оборудованных в установленном порядке газовыми плитами  после 1 января 2010 года в зависимости от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к тарифам на электрическую энергию применяются понижающие коэффициенты от 0,7 до 1.  </w:t>
      </w:r>
    </w:p>
    <w:p w:rsidR="00D354D3" w:rsidRPr="006E3BF0"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p>
    <w:p w:rsidR="00D354D3" w:rsidRDefault="00D354D3" w:rsidP="00D354D3">
      <w:pPr>
        <w:spacing w:after="0" w:line="240" w:lineRule="auto"/>
        <w:ind w:firstLine="709"/>
        <w:jc w:val="center"/>
        <w:rPr>
          <w:rFonts w:ascii="Times New Roman" w:hAnsi="Times New Roman"/>
          <w:sz w:val="28"/>
          <w:szCs w:val="28"/>
        </w:rPr>
      </w:pPr>
    </w:p>
    <w:p w:rsidR="00D354D3" w:rsidRDefault="00D354D3" w:rsidP="00D354D3">
      <w:pPr>
        <w:spacing w:after="0" w:line="240" w:lineRule="auto"/>
        <w:ind w:firstLine="709"/>
        <w:jc w:val="center"/>
        <w:rPr>
          <w:rFonts w:ascii="Times New Roman" w:hAnsi="Times New Roman"/>
          <w:sz w:val="28"/>
          <w:szCs w:val="28"/>
        </w:rPr>
      </w:pPr>
      <w:r>
        <w:rPr>
          <w:rFonts w:ascii="Times New Roman" w:hAnsi="Times New Roman"/>
          <w:sz w:val="28"/>
          <w:szCs w:val="28"/>
        </w:rPr>
        <w:t>В</w:t>
      </w:r>
      <w:r w:rsidRPr="00795F92">
        <w:rPr>
          <w:rFonts w:ascii="Times New Roman" w:hAnsi="Times New Roman"/>
          <w:sz w:val="28"/>
          <w:szCs w:val="28"/>
        </w:rPr>
        <w:t>ведени</w:t>
      </w:r>
      <w:r>
        <w:rPr>
          <w:rFonts w:ascii="Times New Roman" w:hAnsi="Times New Roman"/>
          <w:sz w:val="28"/>
          <w:szCs w:val="28"/>
        </w:rPr>
        <w:t>е</w:t>
      </w:r>
      <w:r w:rsidRPr="00795F92">
        <w:rPr>
          <w:rFonts w:ascii="Times New Roman" w:hAnsi="Times New Roman"/>
          <w:sz w:val="28"/>
          <w:szCs w:val="28"/>
        </w:rPr>
        <w:t xml:space="preserve"> и прекращени</w:t>
      </w:r>
      <w:r>
        <w:rPr>
          <w:rFonts w:ascii="Times New Roman" w:hAnsi="Times New Roman"/>
          <w:sz w:val="28"/>
          <w:szCs w:val="28"/>
        </w:rPr>
        <w:t>е</w:t>
      </w:r>
      <w:r w:rsidRPr="00795F92">
        <w:rPr>
          <w:rFonts w:ascii="Times New Roman" w:hAnsi="Times New Roman"/>
          <w:sz w:val="28"/>
          <w:szCs w:val="28"/>
        </w:rPr>
        <w:t xml:space="preserve"> государственного регулирования в электроэнергетике в чрезвычайных ситуациях</w:t>
      </w:r>
    </w:p>
    <w:p w:rsidR="00D354D3" w:rsidRDefault="00D354D3" w:rsidP="00D354D3">
      <w:pPr>
        <w:spacing w:after="0" w:line="240" w:lineRule="auto"/>
        <w:ind w:firstLine="709"/>
        <w:jc w:val="both"/>
        <w:rPr>
          <w:rFonts w:ascii="Times New Roman" w:hAnsi="Times New Roman"/>
          <w:sz w:val="28"/>
          <w:szCs w:val="28"/>
        </w:rPr>
      </w:pPr>
    </w:p>
    <w:p w:rsidR="00D354D3" w:rsidRDefault="00D354D3" w:rsidP="00D354D3">
      <w:pPr>
        <w:spacing w:after="0" w:line="240" w:lineRule="auto"/>
        <w:ind w:firstLine="709"/>
        <w:jc w:val="both"/>
        <w:rPr>
          <w:rFonts w:ascii="Times New Roman" w:hAnsi="Times New Roman"/>
          <w:sz w:val="28"/>
          <w:szCs w:val="28"/>
        </w:rPr>
      </w:pPr>
      <w:r>
        <w:rPr>
          <w:rFonts w:ascii="Times New Roman" w:hAnsi="Times New Roman"/>
          <w:sz w:val="28"/>
          <w:szCs w:val="28"/>
        </w:rPr>
        <w:t>74.</w:t>
      </w:r>
      <w:r w:rsidRPr="00795F92">
        <w:rPr>
          <w:rFonts w:ascii="Times New Roman" w:hAnsi="Times New Roman"/>
          <w:sz w:val="28"/>
          <w:szCs w:val="28"/>
        </w:rPr>
        <w:t xml:space="preserve"> Решение о введении и прекращении государственного ре</w:t>
      </w:r>
      <w:r>
        <w:rPr>
          <w:rFonts w:ascii="Times New Roman" w:hAnsi="Times New Roman"/>
          <w:sz w:val="28"/>
          <w:szCs w:val="28"/>
        </w:rPr>
        <w:t xml:space="preserve">гулирования в электроэнергетике </w:t>
      </w:r>
      <w:r w:rsidRPr="00795F92">
        <w:rPr>
          <w:rFonts w:ascii="Times New Roman" w:hAnsi="Times New Roman"/>
          <w:sz w:val="28"/>
          <w:szCs w:val="28"/>
        </w:rPr>
        <w:t>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энергосбытовой организацией) на оптовом рынке по регулируемым тарифам (ценам).</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услуг по передаче единицы электрической энергии (мощности) -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временного государственного регулирования.</w:t>
      </w:r>
    </w:p>
    <w:p w:rsidR="00D354D3" w:rsidRDefault="00D354D3" w:rsidP="00D354D3">
      <w:pPr>
        <w:spacing w:after="0" w:line="240" w:lineRule="auto"/>
        <w:ind w:firstLine="709"/>
        <w:jc w:val="both"/>
        <w:rPr>
          <w:rFonts w:ascii="Times New Roman" w:hAnsi="Times New Roman"/>
          <w:sz w:val="28"/>
          <w:szCs w:val="28"/>
        </w:rPr>
      </w:pPr>
    </w:p>
    <w:p w:rsidR="00D354D3" w:rsidRDefault="00D354D3" w:rsidP="00D354D3">
      <w:pPr>
        <w:autoSpaceDE w:val="0"/>
        <w:autoSpaceDN w:val="0"/>
        <w:adjustRightInd w:val="0"/>
        <w:spacing w:after="0" w:line="240" w:lineRule="auto"/>
        <w:ind w:firstLine="709"/>
        <w:jc w:val="center"/>
        <w:outlineLvl w:val="1"/>
        <w:rPr>
          <w:rFonts w:ascii="Times New Roman" w:hAnsi="Times New Roman"/>
          <w:sz w:val="28"/>
          <w:szCs w:val="28"/>
        </w:rPr>
      </w:pPr>
      <w:r w:rsidRPr="00795F92">
        <w:rPr>
          <w:rFonts w:ascii="Times New Roman" w:hAnsi="Times New Roman"/>
          <w:sz w:val="28"/>
          <w:szCs w:val="28"/>
        </w:rPr>
        <w:t>Особенности торговли электрической энергией (мощностью) на розничных рынках (за исключением населения и приравненных к нему категорий потребителей) на территориях,  не объединенных в ценовые зоны оптового рынка</w:t>
      </w:r>
    </w:p>
    <w:p w:rsidR="00D354D3" w:rsidRPr="00795F92"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p>
    <w:p w:rsidR="00D354D3" w:rsidRDefault="00D354D3" w:rsidP="00D354D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75.</w:t>
      </w:r>
      <w:r>
        <w:rPr>
          <w:rFonts w:ascii="Times New Roman" w:hAnsi="Times New Roman"/>
          <w:sz w:val="28"/>
          <w:szCs w:val="28"/>
          <w:vertAlign w:val="superscript"/>
        </w:rPr>
        <w:t xml:space="preserve"> </w:t>
      </w:r>
      <w:r>
        <w:rPr>
          <w:rFonts w:ascii="Times New Roman" w:hAnsi="Times New Roman"/>
          <w:sz w:val="28"/>
          <w:szCs w:val="28"/>
        </w:rPr>
        <w:t xml:space="preserve">Тарифы (цены) на электрическую энергию (мощность), поставляемую потребителям на розничных рынках (за исключением населения и приравненных к нему категорий потребителей) на территориях, объединенных в неценовые зоны оптового рынка, </w:t>
      </w:r>
      <w:r w:rsidRPr="00D514A0">
        <w:rPr>
          <w:rFonts w:ascii="Times New Roman" w:hAnsi="Times New Roman"/>
          <w:sz w:val="28"/>
          <w:szCs w:val="28"/>
        </w:rPr>
        <w:t>представляют собой сумму следующих составляющих, определяемых для договоров энергоснабжения и купли – продажи в соответствии с Методическими указаниями, утверждаемыми Федеральной службой по тарифам:</w:t>
      </w:r>
    </w:p>
    <w:p w:rsidR="00D354D3" w:rsidRDefault="00D354D3" w:rsidP="00D354D3">
      <w:pPr>
        <w:spacing w:after="0" w:line="240" w:lineRule="auto"/>
        <w:ind w:firstLine="709"/>
        <w:jc w:val="both"/>
        <w:rPr>
          <w:rFonts w:ascii="Times New Roman" w:hAnsi="Times New Roman"/>
          <w:sz w:val="28"/>
          <w:szCs w:val="28"/>
        </w:rPr>
      </w:pPr>
      <w:r w:rsidRPr="00D514A0">
        <w:rPr>
          <w:rFonts w:ascii="Times New Roman" w:hAnsi="Times New Roman"/>
          <w:sz w:val="28"/>
          <w:szCs w:val="28"/>
        </w:rPr>
        <w:t>для договора энергоснабжения:</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средневзвешенная стоимость единицы электрической энергии (мощности), производимой и (или) приобретаемой гарантирующим поставщиком, энергоснабжающей, энергосбытовой организацией, на оптовом и розничном рынках по регулируемым тарифам (ценам). Затраты гарантирующих поставщиков, энергосбытовых, энергоснабжающих организаций на приобретение электрической энергии включают расходы, связанные с оплатой мощности на оптовом рынке</w:t>
      </w:r>
      <w:r w:rsidRPr="00BE00F1">
        <w:rPr>
          <w:rFonts w:ascii="Times New Roman" w:hAnsi="Times New Roman"/>
          <w:sz w:val="28"/>
          <w:szCs w:val="28"/>
        </w:rPr>
        <w:t>:</w:t>
      </w:r>
      <w:r w:rsidRPr="00795F92">
        <w:rPr>
          <w:rFonts w:ascii="Times New Roman" w:hAnsi="Times New Roman"/>
          <w:sz w:val="28"/>
          <w:szCs w:val="28"/>
        </w:rPr>
        <w:t xml:space="preserve"> </w:t>
      </w:r>
    </w:p>
    <w:p w:rsidR="00D354D3" w:rsidRDefault="00D354D3" w:rsidP="00D354D3">
      <w:pPr>
        <w:spacing w:after="0" w:line="240" w:lineRule="auto"/>
        <w:ind w:firstLine="709"/>
        <w:jc w:val="both"/>
        <w:rPr>
          <w:rFonts w:ascii="Times New Roman" w:hAnsi="Times New Roman"/>
          <w:sz w:val="28"/>
          <w:szCs w:val="28"/>
        </w:rPr>
      </w:pPr>
      <w:r w:rsidRPr="006E3BF0">
        <w:rPr>
          <w:rFonts w:ascii="Times New Roman" w:hAnsi="Times New Roman"/>
          <w:sz w:val="28"/>
          <w:szCs w:val="28"/>
        </w:rPr>
        <w:t>сумма тарифов (цен) на услуги, оказание которых является неотъемлемой частью процесса снабжения электрической энергией потребителей, за ис</w:t>
      </w:r>
      <w:r>
        <w:rPr>
          <w:rFonts w:ascii="Times New Roman" w:hAnsi="Times New Roman"/>
          <w:sz w:val="28"/>
          <w:szCs w:val="28"/>
        </w:rPr>
        <w:t>ключением услуг по передаче электрической энергии;</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сбытовая надбавка гарантирующего поставщика;</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стоимость услуг по передаче единицы электрической энергии (мощности)</w:t>
      </w:r>
      <w:r>
        <w:rPr>
          <w:rFonts w:ascii="Times New Roman" w:hAnsi="Times New Roman"/>
          <w:sz w:val="28"/>
          <w:szCs w:val="28"/>
        </w:rPr>
        <w:t>;</w:t>
      </w:r>
    </w:p>
    <w:p w:rsidR="00D354D3" w:rsidRDefault="00D354D3" w:rsidP="00D354D3">
      <w:pPr>
        <w:spacing w:after="0" w:line="240" w:lineRule="auto"/>
        <w:ind w:firstLine="709"/>
        <w:jc w:val="both"/>
        <w:rPr>
          <w:rFonts w:ascii="Times New Roman" w:hAnsi="Times New Roman"/>
          <w:sz w:val="28"/>
          <w:szCs w:val="28"/>
        </w:rPr>
      </w:pPr>
      <w:r w:rsidRPr="00D514A0">
        <w:rPr>
          <w:rFonts w:ascii="Times New Roman" w:hAnsi="Times New Roman"/>
          <w:sz w:val="28"/>
          <w:szCs w:val="28"/>
        </w:rPr>
        <w:t>для договора купли-продажи:</w:t>
      </w:r>
    </w:p>
    <w:p w:rsidR="00D354D3" w:rsidRDefault="00D354D3" w:rsidP="00D354D3">
      <w:pPr>
        <w:spacing w:after="0" w:line="240" w:lineRule="auto"/>
        <w:ind w:firstLine="709"/>
        <w:jc w:val="both"/>
        <w:rPr>
          <w:rFonts w:ascii="Times New Roman" w:hAnsi="Times New Roman"/>
          <w:sz w:val="28"/>
          <w:szCs w:val="28"/>
        </w:rPr>
      </w:pPr>
      <w:r w:rsidRPr="00D514A0">
        <w:rPr>
          <w:rFonts w:ascii="Times New Roman" w:hAnsi="Times New Roman"/>
          <w:sz w:val="28"/>
          <w:szCs w:val="28"/>
        </w:rPr>
        <w:t>средневзвешенная стоимость единицы электрической энергии (мощности), производимой и (или) приобретаемой гарантирующим поставщиком, энергоснабжающей, энергосбытовой организацией, на оптовом и розничном рынках по регулируемым тарифам (ценам). Затраты гарантирующих поставщиков, энергосбытовых, энергоснабжающих организаций на приобретение электрической энергии включают расходы, связанные с оплатой мощности на оптовом рынке</w:t>
      </w:r>
      <w:r w:rsidRPr="00BE00F1">
        <w:rPr>
          <w:rFonts w:ascii="Times New Roman" w:hAnsi="Times New Roman"/>
          <w:sz w:val="28"/>
          <w:szCs w:val="28"/>
        </w:rPr>
        <w:t>:</w:t>
      </w:r>
      <w:r w:rsidRPr="00D514A0">
        <w:rPr>
          <w:rFonts w:ascii="Times New Roman" w:hAnsi="Times New Roman"/>
          <w:sz w:val="28"/>
          <w:szCs w:val="28"/>
        </w:rPr>
        <w:t xml:space="preserve"> </w:t>
      </w:r>
    </w:p>
    <w:p w:rsidR="00D354D3" w:rsidRDefault="00D354D3" w:rsidP="00D354D3">
      <w:pPr>
        <w:spacing w:after="0" w:line="240" w:lineRule="auto"/>
        <w:ind w:firstLine="709"/>
        <w:jc w:val="both"/>
        <w:rPr>
          <w:rFonts w:ascii="Times New Roman" w:hAnsi="Times New Roman"/>
          <w:sz w:val="28"/>
          <w:szCs w:val="28"/>
        </w:rPr>
      </w:pPr>
      <w:r w:rsidRPr="00D514A0">
        <w:rPr>
          <w:rFonts w:ascii="Times New Roman" w:hAnsi="Times New Roman"/>
          <w:sz w:val="28"/>
          <w:szCs w:val="28"/>
        </w:rPr>
        <w:t>сумма тарифов (цен)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D354D3" w:rsidRDefault="00D354D3" w:rsidP="00D354D3">
      <w:pPr>
        <w:spacing w:after="0" w:line="240" w:lineRule="auto"/>
        <w:ind w:firstLine="709"/>
        <w:jc w:val="both"/>
        <w:rPr>
          <w:rFonts w:ascii="Times New Roman" w:hAnsi="Times New Roman"/>
          <w:sz w:val="28"/>
          <w:szCs w:val="28"/>
        </w:rPr>
      </w:pPr>
      <w:r w:rsidRPr="00D514A0">
        <w:rPr>
          <w:rFonts w:ascii="Times New Roman" w:hAnsi="Times New Roman"/>
          <w:sz w:val="28"/>
          <w:szCs w:val="28"/>
        </w:rPr>
        <w:t>сбытовая надбавка гарантирующего поставщика</w:t>
      </w:r>
      <w:r>
        <w:rPr>
          <w:rFonts w:ascii="Times New Roman" w:hAnsi="Times New Roman"/>
          <w:sz w:val="28"/>
          <w:szCs w:val="28"/>
        </w:rPr>
        <w:t>.</w:t>
      </w:r>
    </w:p>
    <w:p w:rsidR="00D354D3" w:rsidRDefault="00D354D3" w:rsidP="00D354D3">
      <w:pPr>
        <w:spacing w:after="0" w:line="240" w:lineRule="auto"/>
        <w:ind w:firstLine="709"/>
        <w:jc w:val="both"/>
        <w:rPr>
          <w:rFonts w:ascii="Times New Roman" w:hAnsi="Times New Roman"/>
          <w:color w:val="000000"/>
          <w:sz w:val="28"/>
          <w:szCs w:val="28"/>
        </w:rPr>
      </w:pPr>
      <w:r w:rsidRPr="00795F92">
        <w:rPr>
          <w:rFonts w:ascii="Times New Roman" w:hAnsi="Times New Roman"/>
          <w:sz w:val="28"/>
          <w:szCs w:val="28"/>
        </w:rPr>
        <w:t xml:space="preserve"> При определении средневзвешенной стоимости электрической энергии (мощности) учитываются</w:t>
      </w:r>
      <w:r>
        <w:rPr>
          <w:rFonts w:ascii="Times New Roman" w:hAnsi="Times New Roman"/>
          <w:sz w:val="28"/>
          <w:szCs w:val="28"/>
        </w:rPr>
        <w:t>,</w:t>
      </w:r>
      <w:r w:rsidRPr="00795F92">
        <w:rPr>
          <w:rFonts w:ascii="Times New Roman" w:hAnsi="Times New Roman"/>
          <w:sz w:val="28"/>
          <w:szCs w:val="28"/>
        </w:rPr>
        <w:t xml:space="preserve"> в том числе</w:t>
      </w:r>
      <w:r>
        <w:rPr>
          <w:rFonts w:ascii="Times New Roman" w:hAnsi="Times New Roman"/>
          <w:sz w:val="28"/>
          <w:szCs w:val="28"/>
        </w:rPr>
        <w:t>,</w:t>
      </w:r>
      <w:r w:rsidRPr="00795F92">
        <w:rPr>
          <w:rFonts w:ascii="Times New Roman" w:hAnsi="Times New Roman"/>
          <w:sz w:val="28"/>
          <w:szCs w:val="28"/>
        </w:rPr>
        <w:t xml:space="preserve"> регулируемые тарифы (цены)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w:t>
      </w:r>
      <w:r w:rsidRPr="00694A30">
        <w:rPr>
          <w:rFonts w:ascii="Times New Roman" w:hAnsi="Times New Roman"/>
          <w:color w:val="000000"/>
          <w:sz w:val="28"/>
          <w:szCs w:val="28"/>
        </w:rPr>
        <w:t xml:space="preserve">в соответствии с </w:t>
      </w:r>
      <w:hyperlink r:id="rId24" w:anchor="15545" w:history="1">
        <w:r w:rsidRPr="000B5943">
          <w:rPr>
            <w:rStyle w:val="a5"/>
            <w:rFonts w:ascii="Times New Roman" w:hAnsi="Times New Roman"/>
            <w:color w:val="000000"/>
            <w:sz w:val="28"/>
            <w:szCs w:val="28"/>
            <w:u w:val="none"/>
          </w:rPr>
          <w:t>подпунктом  4 пункта </w:t>
        </w:r>
        <w:r>
          <w:rPr>
            <w:rStyle w:val="a5"/>
            <w:rFonts w:ascii="Times New Roman" w:hAnsi="Times New Roman"/>
            <w:color w:val="000000"/>
            <w:sz w:val="28"/>
            <w:szCs w:val="28"/>
            <w:u w:val="none"/>
          </w:rPr>
          <w:t>6</w:t>
        </w:r>
        <w:r w:rsidRPr="000B5943">
          <w:rPr>
            <w:rStyle w:val="a5"/>
            <w:rFonts w:ascii="Times New Roman" w:hAnsi="Times New Roman"/>
            <w:color w:val="000000"/>
            <w:sz w:val="28"/>
            <w:szCs w:val="28"/>
            <w:u w:val="none"/>
          </w:rPr>
          <w:t>4</w:t>
        </w:r>
      </w:hyperlink>
      <w:r w:rsidRPr="00694A30">
        <w:rPr>
          <w:rFonts w:ascii="Times New Roman" w:hAnsi="Times New Roman"/>
          <w:color w:val="000000"/>
          <w:sz w:val="28"/>
          <w:szCs w:val="28"/>
        </w:rPr>
        <w:t xml:space="preserve"> настоящего документа. </w:t>
      </w:r>
    </w:p>
    <w:p w:rsidR="00D354D3" w:rsidRDefault="00D354D3" w:rsidP="00D354D3">
      <w:pPr>
        <w:spacing w:after="0" w:line="240" w:lineRule="auto"/>
        <w:ind w:firstLine="709"/>
        <w:jc w:val="both"/>
        <w:rPr>
          <w:rFonts w:ascii="Times New Roman" w:hAnsi="Times New Roman"/>
          <w:sz w:val="28"/>
          <w:szCs w:val="28"/>
        </w:rPr>
      </w:pPr>
      <w:r w:rsidRPr="00694A30">
        <w:rPr>
          <w:rFonts w:ascii="Times New Roman" w:hAnsi="Times New Roman"/>
          <w:color w:val="000000"/>
          <w:sz w:val="28"/>
          <w:szCs w:val="28"/>
        </w:rPr>
        <w:lastRenderedPageBreak/>
        <w:t>При расчете ставки тарифа на установленную генерирующую мощность для электростанций</w:t>
      </w:r>
      <w:r w:rsidRPr="00795F92">
        <w:rPr>
          <w:rFonts w:ascii="Times New Roman" w:hAnsi="Times New Roman"/>
          <w:sz w:val="28"/>
          <w:szCs w:val="28"/>
        </w:rPr>
        <w:t xml:space="preserve">,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w:t>
      </w:r>
      <w:r>
        <w:rPr>
          <w:rFonts w:ascii="Times New Roman" w:hAnsi="Times New Roman"/>
          <w:sz w:val="28"/>
          <w:szCs w:val="28"/>
        </w:rPr>
        <w:t xml:space="preserve">прогнозном </w:t>
      </w:r>
      <w:r w:rsidRPr="00795F92">
        <w:rPr>
          <w:rFonts w:ascii="Times New Roman" w:hAnsi="Times New Roman"/>
          <w:sz w:val="28"/>
          <w:szCs w:val="28"/>
        </w:rPr>
        <w:t xml:space="preserve">балансе. </w:t>
      </w:r>
    </w:p>
    <w:p w:rsidR="00D354D3" w:rsidRDefault="00D354D3" w:rsidP="00D354D3">
      <w:pPr>
        <w:spacing w:after="0" w:line="240" w:lineRule="auto"/>
        <w:ind w:firstLine="709"/>
        <w:jc w:val="both"/>
        <w:rPr>
          <w:rFonts w:ascii="Times New Roman" w:hAnsi="Times New Roman"/>
          <w:sz w:val="28"/>
          <w:szCs w:val="28"/>
        </w:rPr>
      </w:pPr>
      <w:r w:rsidRPr="00795F92">
        <w:rPr>
          <w:rFonts w:ascii="Times New Roman" w:hAnsi="Times New Roman"/>
          <w:sz w:val="28"/>
          <w:szCs w:val="28"/>
        </w:rP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отдельно на объемы, вырабатываемые в режиме конденсационной выработки.</w:t>
      </w:r>
    </w:p>
    <w:p w:rsidR="00D354D3" w:rsidRDefault="00D354D3" w:rsidP="00D354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w:t>
      </w:r>
      <w:r w:rsidRPr="00795F92">
        <w:rPr>
          <w:rFonts w:ascii="Times New Roman" w:hAnsi="Times New Roman" w:cs="Times New Roman"/>
          <w:sz w:val="28"/>
          <w:szCs w:val="28"/>
        </w:rPr>
        <w:t xml:space="preserve"> Регулируемые цены (тарифы) на электрическую энергию (мощность), поставляемую прочим потребителям на розничных рынках, расположенных на территориях, не объединенных в ценовые зоны  оптового рынка,  за исключением населения и (или) приравненных к нему категорий потребителей, устанавливаются регулирующим органом одновременно в трех вариантах:</w:t>
      </w:r>
    </w:p>
    <w:p w:rsidR="00D354D3" w:rsidRDefault="00D354D3" w:rsidP="00D354D3">
      <w:pPr>
        <w:autoSpaceDE w:val="0"/>
        <w:autoSpaceDN w:val="0"/>
        <w:adjustRightInd w:val="0"/>
        <w:spacing w:after="0" w:line="240" w:lineRule="auto"/>
        <w:ind w:firstLine="709"/>
        <w:jc w:val="both"/>
        <w:rPr>
          <w:rFonts w:ascii="Times New Roman" w:hAnsi="Times New Roman"/>
          <w:sz w:val="28"/>
          <w:szCs w:val="28"/>
        </w:rPr>
      </w:pPr>
      <w:r w:rsidRPr="00ED7738">
        <w:rPr>
          <w:rFonts w:ascii="Times New Roman" w:hAnsi="Times New Roman"/>
          <w:sz w:val="28"/>
          <w:szCs w:val="28"/>
        </w:rPr>
        <w:t>1) одноставочн</w:t>
      </w:r>
      <w:r>
        <w:rPr>
          <w:rFonts w:ascii="Times New Roman" w:hAnsi="Times New Roman"/>
          <w:sz w:val="28"/>
          <w:szCs w:val="28"/>
        </w:rPr>
        <w:t>ая</w:t>
      </w:r>
      <w:r w:rsidRPr="00ED7738">
        <w:rPr>
          <w:rFonts w:ascii="Times New Roman" w:hAnsi="Times New Roman"/>
          <w:sz w:val="28"/>
          <w:szCs w:val="28"/>
        </w:rPr>
        <w:t xml:space="preserve"> цена (тариф), включающ</w:t>
      </w:r>
      <w:r>
        <w:rPr>
          <w:rFonts w:ascii="Times New Roman" w:hAnsi="Times New Roman"/>
          <w:sz w:val="28"/>
          <w:szCs w:val="28"/>
        </w:rPr>
        <w:t>ая</w:t>
      </w:r>
      <w:r w:rsidRPr="00ED7738">
        <w:rPr>
          <w:rFonts w:ascii="Times New Roman" w:hAnsi="Times New Roman"/>
          <w:sz w:val="28"/>
          <w:szCs w:val="28"/>
        </w:rPr>
        <w:t xml:space="preserve"> в себя </w:t>
      </w:r>
      <w:r>
        <w:rPr>
          <w:rFonts w:ascii="Times New Roman" w:hAnsi="Times New Roman"/>
          <w:sz w:val="28"/>
          <w:szCs w:val="28"/>
        </w:rPr>
        <w:t xml:space="preserve">полную </w:t>
      </w:r>
      <w:r w:rsidRPr="00ED7738">
        <w:rPr>
          <w:rFonts w:ascii="Times New Roman" w:hAnsi="Times New Roman"/>
          <w:sz w:val="28"/>
          <w:szCs w:val="28"/>
        </w:rPr>
        <w:t xml:space="preserve">стоимость </w:t>
      </w:r>
      <w:r>
        <w:rPr>
          <w:rFonts w:ascii="Times New Roman" w:hAnsi="Times New Roman"/>
          <w:sz w:val="28"/>
          <w:szCs w:val="28"/>
        </w:rPr>
        <w:t xml:space="preserve">поставки </w:t>
      </w:r>
      <w:r w:rsidRPr="00ED7738">
        <w:rPr>
          <w:rFonts w:ascii="Times New Roman" w:hAnsi="Times New Roman"/>
          <w:sz w:val="28"/>
          <w:szCs w:val="28"/>
        </w:rPr>
        <w:t xml:space="preserve">1 киловатт-часа электрической энергии с учетом </w:t>
      </w:r>
      <w:r>
        <w:rPr>
          <w:rFonts w:ascii="Times New Roman" w:hAnsi="Times New Roman"/>
          <w:sz w:val="28"/>
          <w:szCs w:val="28"/>
        </w:rPr>
        <w:t>стоимости мощности и степени ее использования</w:t>
      </w:r>
      <w:r w:rsidRPr="00ED7738">
        <w:rPr>
          <w:rFonts w:ascii="Times New Roman" w:hAnsi="Times New Roman"/>
          <w:sz w:val="28"/>
          <w:szCs w:val="28"/>
        </w:rPr>
        <w:t xml:space="preserve"> </w:t>
      </w:r>
      <w:r>
        <w:rPr>
          <w:rFonts w:ascii="Times New Roman" w:hAnsi="Times New Roman"/>
          <w:sz w:val="28"/>
          <w:szCs w:val="28"/>
        </w:rPr>
        <w:t>потребителем</w:t>
      </w:r>
      <w:r w:rsidRPr="00ED7738">
        <w:rPr>
          <w:rFonts w:ascii="Times New Roman" w:hAnsi="Times New Roman"/>
          <w:sz w:val="28"/>
          <w:szCs w:val="28"/>
        </w:rPr>
        <w:t>;</w:t>
      </w:r>
    </w:p>
    <w:p w:rsidR="00D354D3" w:rsidRPr="00EB654E" w:rsidRDefault="00D354D3" w:rsidP="00D354D3">
      <w:pPr>
        <w:autoSpaceDE w:val="0"/>
        <w:autoSpaceDN w:val="0"/>
        <w:adjustRightInd w:val="0"/>
        <w:spacing w:after="0" w:line="240" w:lineRule="auto"/>
        <w:ind w:firstLine="709"/>
        <w:jc w:val="both"/>
        <w:rPr>
          <w:rFonts w:ascii="Times New Roman" w:hAnsi="Times New Roman"/>
          <w:sz w:val="28"/>
          <w:szCs w:val="28"/>
        </w:rPr>
      </w:pPr>
      <w:r w:rsidRPr="00ED7738">
        <w:rPr>
          <w:rFonts w:ascii="Times New Roman" w:hAnsi="Times New Roman"/>
          <w:sz w:val="28"/>
          <w:szCs w:val="28"/>
        </w:rPr>
        <w:t>2) одноставочн</w:t>
      </w:r>
      <w:r>
        <w:rPr>
          <w:rFonts w:ascii="Times New Roman" w:hAnsi="Times New Roman"/>
          <w:sz w:val="28"/>
          <w:szCs w:val="28"/>
        </w:rPr>
        <w:t>ая</w:t>
      </w:r>
      <w:r w:rsidRPr="00795F92">
        <w:rPr>
          <w:rFonts w:ascii="Times New Roman" w:hAnsi="Times New Roman"/>
          <w:sz w:val="28"/>
          <w:szCs w:val="28"/>
        </w:rPr>
        <w:t>, дифференцированн</w:t>
      </w:r>
      <w:r>
        <w:rPr>
          <w:rFonts w:ascii="Times New Roman" w:hAnsi="Times New Roman"/>
          <w:sz w:val="28"/>
          <w:szCs w:val="28"/>
        </w:rPr>
        <w:t>ая</w:t>
      </w:r>
      <w:r w:rsidRPr="00795F92">
        <w:rPr>
          <w:rFonts w:ascii="Times New Roman" w:hAnsi="Times New Roman"/>
          <w:sz w:val="28"/>
          <w:szCs w:val="28"/>
        </w:rPr>
        <w:t xml:space="preserve"> по </w:t>
      </w:r>
      <w:r>
        <w:rPr>
          <w:rFonts w:ascii="Times New Roman" w:hAnsi="Times New Roman"/>
          <w:sz w:val="28"/>
          <w:szCs w:val="28"/>
        </w:rPr>
        <w:t xml:space="preserve"> </w:t>
      </w:r>
      <w:r w:rsidRPr="00795F92">
        <w:rPr>
          <w:rFonts w:ascii="Times New Roman" w:hAnsi="Times New Roman"/>
          <w:sz w:val="28"/>
          <w:szCs w:val="28"/>
        </w:rPr>
        <w:t xml:space="preserve">зонам суток времени цена (тариф), включающая в себя </w:t>
      </w:r>
      <w:r>
        <w:rPr>
          <w:rFonts w:ascii="Times New Roman" w:hAnsi="Times New Roman"/>
          <w:sz w:val="28"/>
          <w:szCs w:val="28"/>
        </w:rPr>
        <w:t xml:space="preserve">полную </w:t>
      </w:r>
      <w:r w:rsidRPr="00795F92">
        <w:rPr>
          <w:rFonts w:ascii="Times New Roman" w:hAnsi="Times New Roman"/>
          <w:sz w:val="28"/>
          <w:szCs w:val="28"/>
        </w:rPr>
        <w:t xml:space="preserve">стоимость поставки 1 киловатт-часа электрической энергии </w:t>
      </w:r>
      <w:r>
        <w:rPr>
          <w:rFonts w:ascii="Times New Roman" w:hAnsi="Times New Roman"/>
          <w:sz w:val="28"/>
          <w:szCs w:val="28"/>
        </w:rPr>
        <w:t>с учетом стоимости</w:t>
      </w:r>
      <w:r w:rsidRPr="00795F92">
        <w:rPr>
          <w:rFonts w:ascii="Times New Roman" w:hAnsi="Times New Roman"/>
          <w:sz w:val="28"/>
          <w:szCs w:val="28"/>
        </w:rPr>
        <w:t xml:space="preserve"> мощности</w:t>
      </w:r>
      <w:r>
        <w:rPr>
          <w:rFonts w:ascii="Times New Roman" w:hAnsi="Times New Roman"/>
          <w:sz w:val="28"/>
          <w:szCs w:val="28"/>
        </w:rPr>
        <w:t>,</w:t>
      </w:r>
      <w:r w:rsidRPr="00BE00F1">
        <w:rPr>
          <w:rFonts w:ascii="Times New Roman" w:hAnsi="Times New Roman"/>
          <w:sz w:val="28"/>
          <w:szCs w:val="28"/>
        </w:rPr>
        <w:t>;</w:t>
      </w:r>
    </w:p>
    <w:p w:rsidR="00D354D3" w:rsidRDefault="00D354D3" w:rsidP="00D354D3">
      <w:pPr>
        <w:autoSpaceDE w:val="0"/>
        <w:autoSpaceDN w:val="0"/>
        <w:adjustRightInd w:val="0"/>
        <w:spacing w:after="0" w:line="240" w:lineRule="auto"/>
        <w:ind w:firstLine="709"/>
        <w:jc w:val="both"/>
        <w:rPr>
          <w:rFonts w:ascii="Times New Roman" w:hAnsi="Times New Roman"/>
          <w:sz w:val="28"/>
          <w:szCs w:val="28"/>
        </w:rPr>
      </w:pPr>
      <w:r w:rsidRPr="00795F92">
        <w:rPr>
          <w:rFonts w:ascii="Times New Roman" w:hAnsi="Times New Roman"/>
          <w:sz w:val="28"/>
          <w:szCs w:val="28"/>
        </w:rPr>
        <w:t>3) двухставочная цена (тариф), включающ</w:t>
      </w:r>
      <w:r>
        <w:rPr>
          <w:rFonts w:ascii="Times New Roman" w:hAnsi="Times New Roman"/>
          <w:sz w:val="28"/>
          <w:szCs w:val="28"/>
        </w:rPr>
        <w:t>ая</w:t>
      </w:r>
      <w:r w:rsidRPr="00795F92">
        <w:rPr>
          <w:rFonts w:ascii="Times New Roman" w:hAnsi="Times New Roman"/>
          <w:sz w:val="28"/>
          <w:szCs w:val="28"/>
        </w:rPr>
        <w:t xml:space="preserve"> в себя ставку за 1 киловатт-час электрической энергии и ставку за 1 киловатт заявленной мощности.</w:t>
      </w:r>
    </w:p>
    <w:p w:rsidR="00D354D3" w:rsidRDefault="00D354D3" w:rsidP="00D354D3">
      <w:pPr>
        <w:autoSpaceDE w:val="0"/>
        <w:autoSpaceDN w:val="0"/>
        <w:adjustRightInd w:val="0"/>
        <w:spacing w:after="0" w:line="240" w:lineRule="auto"/>
        <w:ind w:firstLine="540"/>
        <w:jc w:val="both"/>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И</w:t>
      </w:r>
      <w:r w:rsidRPr="004F5860">
        <w:rPr>
          <w:rFonts w:ascii="Times New Roman" w:eastAsiaTheme="minorHAnsi" w:hAnsi="Times New Roman"/>
          <w:bCs/>
          <w:sz w:val="28"/>
          <w:szCs w:val="28"/>
          <w:lang w:eastAsia="en-US"/>
        </w:rPr>
        <w:t xml:space="preserve">нтервалы </w:t>
      </w:r>
      <w:r>
        <w:rPr>
          <w:rFonts w:ascii="Times New Roman" w:eastAsiaTheme="minorHAnsi" w:hAnsi="Times New Roman"/>
          <w:bCs/>
          <w:sz w:val="28"/>
          <w:szCs w:val="28"/>
          <w:lang w:eastAsia="en-US"/>
        </w:rPr>
        <w:t>тарифных</w:t>
      </w:r>
      <w:r w:rsidRPr="004F5860">
        <w:rPr>
          <w:rFonts w:ascii="Times New Roman" w:eastAsiaTheme="minorHAnsi" w:hAnsi="Times New Roman"/>
          <w:bCs/>
          <w:sz w:val="28"/>
          <w:szCs w:val="28"/>
          <w:lang w:eastAsia="en-US"/>
        </w:rPr>
        <w:t xml:space="preserve"> зон суток (по месяцам календарного года) утверждаются Федеральной службой по тарифам.</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Потребители, покупающие электрическую энергию (мощность) по регулируемым тарифам (ценам), самостоятельно выбирают для проведения расчетов за электрическую энергию (мощность) на розничном рынке один из указанных вариантов цены</w:t>
      </w:r>
      <w:r>
        <w:rPr>
          <w:rFonts w:ascii="Times New Roman" w:hAnsi="Times New Roman"/>
          <w:sz w:val="28"/>
          <w:szCs w:val="28"/>
        </w:rPr>
        <w:t xml:space="preserve"> </w:t>
      </w:r>
      <w:r w:rsidRPr="00795F92">
        <w:rPr>
          <w:rFonts w:ascii="Times New Roman" w:hAnsi="Times New Roman"/>
          <w:sz w:val="28"/>
          <w:szCs w:val="28"/>
        </w:rPr>
        <w:t>(тарифа), уведомив об этом организацию, поставляющую ему электрическую энергию (мощность), не позднее</w:t>
      </w:r>
      <w:r>
        <w:rPr>
          <w:rFonts w:ascii="Times New Roman" w:hAnsi="Times New Roman"/>
          <w:sz w:val="28"/>
          <w:szCs w:val="28"/>
        </w:rPr>
        <w:t xml:space="preserve"> одного месяца с даты официального опубликования постановлений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w:t>
      </w:r>
      <w:r w:rsidRPr="00795F92">
        <w:rPr>
          <w:rFonts w:ascii="Times New Roman" w:hAnsi="Times New Roman"/>
          <w:sz w:val="28"/>
          <w:szCs w:val="28"/>
        </w:rPr>
        <w:t xml:space="preserve">.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w:t>
      </w:r>
      <w:r w:rsidRPr="00795F92">
        <w:rPr>
          <w:rFonts w:ascii="Times New Roman" w:hAnsi="Times New Roman"/>
          <w:sz w:val="28"/>
          <w:szCs w:val="28"/>
        </w:rPr>
        <w:lastRenderedPageBreak/>
        <w:t>В расчетном периоде регулирования не допускается изменение варианта тарифа, если иное не будет установлено по взаимному соглашению сторон.</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77</w:t>
      </w:r>
      <w:r w:rsidRPr="0068241B">
        <w:rPr>
          <w:rFonts w:ascii="Times New Roman" w:hAnsi="Times New Roman" w:cs="Times New Roman"/>
          <w:sz w:val="28"/>
          <w:szCs w:val="28"/>
        </w:rPr>
        <w:t>. Дифференциация регулируемых цен (тарифов) по группам (категориям) потребителей электрической энергии (мощности) должна отражать различия в стоимости производства, передачи и сбыта электрич</w:t>
      </w:r>
      <w:r w:rsidRPr="00A15E89">
        <w:rPr>
          <w:rFonts w:ascii="Times New Roman" w:hAnsi="Times New Roman" w:cs="Times New Roman"/>
          <w:sz w:val="28"/>
          <w:szCs w:val="28"/>
        </w:rPr>
        <w:t>е</w:t>
      </w:r>
      <w:r w:rsidRPr="0068241B">
        <w:rPr>
          <w:rFonts w:ascii="Times New Roman" w:hAnsi="Times New Roman" w:cs="Times New Roman"/>
          <w:sz w:val="28"/>
          <w:szCs w:val="28"/>
        </w:rPr>
        <w:t>ской энергии (мощности) для групп потребителей и производиться исходя из режим</w:t>
      </w:r>
      <w:r>
        <w:rPr>
          <w:rFonts w:ascii="Times New Roman" w:hAnsi="Times New Roman" w:cs="Times New Roman"/>
          <w:sz w:val="28"/>
          <w:szCs w:val="28"/>
        </w:rPr>
        <w:t>а</w:t>
      </w:r>
      <w:r w:rsidRPr="0068241B">
        <w:rPr>
          <w:rFonts w:ascii="Times New Roman" w:hAnsi="Times New Roman" w:cs="Times New Roman"/>
          <w:sz w:val="28"/>
          <w:szCs w:val="28"/>
        </w:rPr>
        <w:t xml:space="preserve"> использования потребителями электрической </w:t>
      </w:r>
      <w:r>
        <w:rPr>
          <w:rFonts w:ascii="Times New Roman" w:hAnsi="Times New Roman" w:cs="Times New Roman"/>
          <w:sz w:val="28"/>
          <w:szCs w:val="28"/>
        </w:rPr>
        <w:t>мощности и иных</w:t>
      </w:r>
      <w:r w:rsidRPr="0068241B">
        <w:rPr>
          <w:rFonts w:ascii="Times New Roman" w:hAnsi="Times New Roman" w:cs="Times New Roman"/>
          <w:sz w:val="28"/>
          <w:szCs w:val="28"/>
        </w:rPr>
        <w:t xml:space="preserve"> критери</w:t>
      </w:r>
      <w:r>
        <w:rPr>
          <w:rFonts w:ascii="Times New Roman" w:hAnsi="Times New Roman" w:cs="Times New Roman"/>
          <w:sz w:val="28"/>
          <w:szCs w:val="28"/>
        </w:rPr>
        <w:t xml:space="preserve">ев, установленных </w:t>
      </w:r>
      <w:r w:rsidRPr="0068241B">
        <w:rPr>
          <w:rFonts w:ascii="Times New Roman" w:hAnsi="Times New Roman" w:cs="Times New Roman"/>
          <w:sz w:val="28"/>
          <w:szCs w:val="28"/>
        </w:rPr>
        <w:t xml:space="preserve"> в соответствии с законодательством Российской Федерации.</w:t>
      </w:r>
    </w:p>
    <w:p w:rsidR="00D354D3" w:rsidRDefault="00D354D3" w:rsidP="00D354D3">
      <w:pPr>
        <w:pStyle w:val="ConsPlusNormal"/>
        <w:widowControl/>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Г</w:t>
      </w:r>
      <w:r w:rsidRPr="0044450F">
        <w:rPr>
          <w:rFonts w:ascii="Times New Roman" w:hAnsi="Times New Roman" w:cs="Times New Roman"/>
          <w:color w:val="000000" w:themeColor="text1"/>
          <w:sz w:val="28"/>
          <w:szCs w:val="28"/>
        </w:rPr>
        <w:t>рупп</w:t>
      </w:r>
      <w:r>
        <w:rPr>
          <w:rFonts w:ascii="Times New Roman" w:hAnsi="Times New Roman" w:cs="Times New Roman"/>
          <w:color w:val="000000" w:themeColor="text1"/>
          <w:sz w:val="28"/>
          <w:szCs w:val="28"/>
        </w:rPr>
        <w:t>ы</w:t>
      </w:r>
      <w:r w:rsidRPr="0044450F">
        <w:rPr>
          <w:rFonts w:ascii="Times New Roman" w:hAnsi="Times New Roman" w:cs="Times New Roman"/>
          <w:color w:val="000000" w:themeColor="text1"/>
          <w:sz w:val="28"/>
          <w:szCs w:val="28"/>
        </w:rPr>
        <w:t xml:space="preserve"> (категори</w:t>
      </w:r>
      <w:r>
        <w:rPr>
          <w:rFonts w:ascii="Times New Roman" w:hAnsi="Times New Roman" w:cs="Times New Roman"/>
          <w:color w:val="000000" w:themeColor="text1"/>
          <w:sz w:val="28"/>
          <w:szCs w:val="28"/>
        </w:rPr>
        <w:t>и</w:t>
      </w:r>
      <w:r w:rsidRPr="0044450F">
        <w:rPr>
          <w:rFonts w:ascii="Times New Roman" w:hAnsi="Times New Roman" w:cs="Times New Roman"/>
          <w:color w:val="000000" w:themeColor="text1"/>
          <w:sz w:val="28"/>
          <w:szCs w:val="28"/>
        </w:rPr>
        <w:t>) потребителей электрической энергии (мощности)</w:t>
      </w:r>
      <w:r w:rsidRPr="00BF3C80">
        <w:rPr>
          <w:rFonts w:ascii="Times New Roman" w:hAnsi="Times New Roman" w:cs="Times New Roman"/>
          <w:color w:val="FF0000"/>
          <w:sz w:val="28"/>
          <w:szCs w:val="28"/>
        </w:rPr>
        <w:t xml:space="preserve"> </w:t>
      </w:r>
      <w:r w:rsidRPr="00D514A0">
        <w:rPr>
          <w:rFonts w:ascii="Times New Roman" w:hAnsi="Times New Roman" w:cs="Times New Roman"/>
          <w:sz w:val="28"/>
          <w:szCs w:val="28"/>
        </w:rPr>
        <w:t>и критери</w:t>
      </w:r>
      <w:r>
        <w:rPr>
          <w:rFonts w:ascii="Times New Roman" w:hAnsi="Times New Roman" w:cs="Times New Roman"/>
          <w:sz w:val="28"/>
          <w:szCs w:val="28"/>
        </w:rPr>
        <w:t>и</w:t>
      </w:r>
      <w:r w:rsidRPr="00D514A0">
        <w:rPr>
          <w:rFonts w:ascii="Times New Roman" w:hAnsi="Times New Roman" w:cs="Times New Roman"/>
          <w:sz w:val="28"/>
          <w:szCs w:val="28"/>
        </w:rPr>
        <w:t xml:space="preserve"> дифференциации цен (тарифов) по указанным группам (категориям)</w:t>
      </w:r>
      <w:r>
        <w:rPr>
          <w:rFonts w:ascii="Times New Roman" w:hAnsi="Times New Roman" w:cs="Times New Roman"/>
          <w:sz w:val="28"/>
          <w:szCs w:val="28"/>
        </w:rPr>
        <w:t xml:space="preserve"> определяются Федеральной службой по тарифам</w:t>
      </w:r>
      <w:r w:rsidRPr="00D514A0">
        <w:rPr>
          <w:rFonts w:ascii="Times New Roman" w:hAnsi="Times New Roman" w:cs="Times New Roman"/>
          <w:sz w:val="28"/>
          <w:szCs w:val="28"/>
        </w:rPr>
        <w:t>.</w:t>
      </w:r>
      <w:r>
        <w:rPr>
          <w:rFonts w:ascii="Times New Roman" w:hAnsi="Times New Roman" w:cs="Times New Roman"/>
          <w:i/>
          <w:color w:val="FF0000"/>
          <w:sz w:val="28"/>
          <w:szCs w:val="28"/>
        </w:rPr>
        <w:t xml:space="preserve"> </w:t>
      </w:r>
    </w:p>
    <w:p w:rsidR="00D354D3" w:rsidRDefault="00D354D3" w:rsidP="00D354D3">
      <w:pPr>
        <w:pStyle w:val="ConsPlusNormal"/>
        <w:ind w:firstLine="709"/>
        <w:jc w:val="both"/>
        <w:rPr>
          <w:rFonts w:ascii="Times New Roman" w:hAnsi="Times New Roman" w:cs="Times New Roman"/>
          <w:sz w:val="28"/>
          <w:szCs w:val="28"/>
        </w:rPr>
      </w:pPr>
      <w:r w:rsidRPr="0068241B">
        <w:rPr>
          <w:rFonts w:ascii="Times New Roman" w:hAnsi="Times New Roman" w:cs="Times New Roman"/>
          <w:sz w:val="28"/>
          <w:szCs w:val="28"/>
        </w:rPr>
        <w:t>Тарифы на продукцию (услуги) организаций, осуществляющих регулируемую деятельность, дифференцированные регулирующим органом по группам потребителей, должны обеспечивать получение в расчетном периоде регулирования указанными организациями необходимой валовой выручки.</w:t>
      </w:r>
    </w:p>
    <w:p w:rsidR="00D354D3" w:rsidRDefault="00D354D3" w:rsidP="00D354D3">
      <w:pPr>
        <w:spacing w:after="0" w:line="240" w:lineRule="auto"/>
        <w:ind w:firstLine="709"/>
        <w:jc w:val="both"/>
        <w:rPr>
          <w:rFonts w:ascii="Times New Roman" w:hAnsi="Times New Roman"/>
          <w:sz w:val="28"/>
          <w:szCs w:val="28"/>
        </w:rPr>
      </w:pPr>
      <w:r>
        <w:rPr>
          <w:rFonts w:ascii="Times New Roman" w:hAnsi="Times New Roman"/>
          <w:sz w:val="28"/>
          <w:szCs w:val="28"/>
        </w:rPr>
        <w:t>78</w:t>
      </w:r>
      <w:r w:rsidRPr="00795F92">
        <w:rPr>
          <w:rFonts w:ascii="Times New Roman" w:hAnsi="Times New Roman"/>
          <w:sz w:val="28"/>
          <w:szCs w:val="28"/>
        </w:rPr>
        <w:t xml:space="preserve">. На розничных рынках, функционирующих на территориях, отнесенных к неценовым зонам оптового рынка, стоимость электрической энергии (мощности), поставляемой потребителям на розничном рынке, рассчитывается гарантирующими поставщиками (энергосбытовыми, энергоснабжающими организациями) с применением регулируемых тарифов (цен) с учетом особенностей, предусмотренных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отнесенных к неценовым зонам оптового рынка, утверждаемыми </w:t>
      </w:r>
      <w:r>
        <w:rPr>
          <w:rFonts w:ascii="Times New Roman" w:hAnsi="Times New Roman"/>
          <w:sz w:val="28"/>
          <w:szCs w:val="28"/>
        </w:rPr>
        <w:t>Федеральной службой по тарифам</w:t>
      </w:r>
      <w:r w:rsidRPr="00795F92">
        <w:rPr>
          <w:rFonts w:ascii="Times New Roman" w:hAnsi="Times New Roman"/>
          <w:sz w:val="28"/>
          <w:szCs w:val="28"/>
        </w:rPr>
        <w:t xml:space="preserve">. </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D514A0">
        <w:rPr>
          <w:rFonts w:ascii="Times New Roman" w:hAnsi="Times New Roman"/>
          <w:sz w:val="28"/>
          <w:szCs w:val="28"/>
        </w:rPr>
        <w:t>Цена на электрическую энергию и (или) мощность, поставляемую потребителям розничного рынка, определяется гарантирующими поставщиками (энергосбытовыми, энергоснабжающими организациями) как отношение стоимости, определенной в соответствии с требованиями настоящего пункта, к фактическому объему потребления электроэнергии и (или) мощности.</w:t>
      </w:r>
    </w:p>
    <w:p w:rsidR="00D354D3" w:rsidRDefault="00D354D3" w:rsidP="00D354D3">
      <w:pPr>
        <w:spacing w:after="0" w:line="240" w:lineRule="auto"/>
        <w:ind w:firstLine="709"/>
        <w:jc w:val="both"/>
        <w:rPr>
          <w:rFonts w:ascii="Times New Roman" w:hAnsi="Times New Roman"/>
          <w:sz w:val="28"/>
          <w:szCs w:val="28"/>
        </w:rPr>
      </w:pPr>
      <w:r>
        <w:rPr>
          <w:rFonts w:ascii="Times New Roman" w:hAnsi="Times New Roman"/>
          <w:sz w:val="28"/>
          <w:szCs w:val="28"/>
        </w:rPr>
        <w:t>79.</w:t>
      </w:r>
      <w:r>
        <w:rPr>
          <w:rFonts w:ascii="Times New Roman" w:hAnsi="Times New Roman"/>
          <w:i/>
          <w:sz w:val="28"/>
          <w:szCs w:val="28"/>
        </w:rPr>
        <w:t xml:space="preserve"> </w:t>
      </w:r>
      <w:r w:rsidRPr="00D514A0">
        <w:rPr>
          <w:rFonts w:ascii="Times New Roman" w:hAnsi="Times New Roman"/>
          <w:sz w:val="28"/>
          <w:szCs w:val="28"/>
        </w:rPr>
        <w:t xml:space="preserve">Из необходимой валовой выручки гарантирующих поставщиков (энергосбытовых, энергоснабжающих) организаций, функционирующих на территориях неценовых зон оптового рынка, устанавливаемой на очередной период регулирования, исключаются средства, полученные за январь – сентябрь предыдущего периода регулирования и октябрь – декабрь  периода регулирования, предшествующего предыдущему периоду регулирования, </w:t>
      </w:r>
      <w:r w:rsidRPr="00D514A0">
        <w:rPr>
          <w:rFonts w:ascii="Times New Roman" w:hAnsi="Times New Roman"/>
          <w:sz w:val="28"/>
          <w:szCs w:val="28"/>
        </w:rPr>
        <w:lastRenderedPageBreak/>
        <w:t>гарантирующим поставщиком (энергосбытовой, энергоснабжающей организации), рассчитываемые как положительная разность</w:t>
      </w:r>
    </w:p>
    <w:p w:rsidR="00D354D3" w:rsidRDefault="00D354D3" w:rsidP="00D354D3">
      <w:pPr>
        <w:autoSpaceDE w:val="0"/>
        <w:autoSpaceDN w:val="0"/>
        <w:adjustRightInd w:val="0"/>
        <w:spacing w:after="0" w:line="240" w:lineRule="auto"/>
        <w:ind w:firstLine="540"/>
        <w:jc w:val="both"/>
        <w:rPr>
          <w:rFonts w:ascii="Times New Roman" w:hAnsi="Times New Roman"/>
          <w:i/>
          <w:sz w:val="28"/>
          <w:szCs w:val="28"/>
        </w:rPr>
      </w:pPr>
      <w:r w:rsidRPr="00D514A0">
        <w:rPr>
          <w:rFonts w:ascii="Times New Roman" w:hAnsi="Times New Roman"/>
          <w:sz w:val="28"/>
          <w:szCs w:val="28"/>
        </w:rPr>
        <w:t>доходов за поставленную на розничный рынок электрическую энергию (мощность), обусловленных применением в отношении потребителей розничного рынка коэффициентов к цене на электрическую энергию (мощность) в объемах, соответствующих отличию фактических объемов потребления электрической энергии (мощности) потребителями розничного рынка от договорных, и расходов указанного гарантирующего поставщика (энергосбытовой, энергоснабжающей организации), понесенных на оплату отклонений фактических объемов потребления электрической энергии (мощности) от договорных, определяемых в соответствии с пунктом 5</w:t>
      </w:r>
      <w:r>
        <w:rPr>
          <w:rFonts w:ascii="Times New Roman" w:hAnsi="Times New Roman"/>
          <w:sz w:val="28"/>
          <w:szCs w:val="28"/>
        </w:rPr>
        <w:t>3</w:t>
      </w:r>
      <w:r w:rsidRPr="00D514A0">
        <w:rPr>
          <w:rFonts w:ascii="Times New Roman" w:hAnsi="Times New Roman"/>
          <w:sz w:val="28"/>
          <w:szCs w:val="28"/>
        </w:rPr>
        <w:t xml:space="preserve"> настоящих Правил.</w:t>
      </w:r>
    </w:p>
    <w:p w:rsidR="00D354D3" w:rsidRDefault="00D354D3" w:rsidP="00D354D3">
      <w:pPr>
        <w:spacing w:after="0" w:line="240" w:lineRule="auto"/>
        <w:ind w:firstLine="709"/>
        <w:jc w:val="both"/>
        <w:rPr>
          <w:rFonts w:ascii="Times New Roman" w:hAnsi="Times New Roman"/>
          <w:sz w:val="28"/>
          <w:szCs w:val="28"/>
        </w:rPr>
      </w:pPr>
    </w:p>
    <w:p w:rsidR="00D354D3" w:rsidRDefault="00D354D3" w:rsidP="00D354D3">
      <w:pPr>
        <w:spacing w:after="0" w:line="240" w:lineRule="auto"/>
        <w:ind w:firstLine="709"/>
        <w:jc w:val="both"/>
        <w:rPr>
          <w:rFonts w:ascii="Times New Roman" w:hAnsi="Times New Roman"/>
          <w:sz w:val="28"/>
          <w:szCs w:val="28"/>
        </w:rPr>
      </w:pPr>
    </w:p>
    <w:p w:rsidR="00D354D3" w:rsidRDefault="00D354D3" w:rsidP="00D354D3">
      <w:pPr>
        <w:pStyle w:val="ConsPlusNormal"/>
        <w:ind w:firstLine="709"/>
        <w:jc w:val="center"/>
        <w:rPr>
          <w:rFonts w:ascii="Times New Roman" w:hAnsi="Times New Roman" w:cs="Times New Roman"/>
          <w:sz w:val="28"/>
          <w:szCs w:val="28"/>
        </w:rPr>
      </w:pPr>
      <w:r w:rsidRPr="00D514A0">
        <w:rPr>
          <w:rFonts w:ascii="Times New Roman" w:hAnsi="Times New Roman" w:cs="Times New Roman"/>
          <w:sz w:val="28"/>
          <w:szCs w:val="28"/>
        </w:rPr>
        <w:t xml:space="preserve">Особенности ценообразования </w:t>
      </w:r>
      <w:r>
        <w:rPr>
          <w:rFonts w:ascii="Times New Roman" w:hAnsi="Times New Roman" w:cs="Times New Roman"/>
          <w:sz w:val="28"/>
          <w:szCs w:val="28"/>
        </w:rPr>
        <w:t xml:space="preserve">в </w:t>
      </w:r>
      <w:r w:rsidRPr="00D514A0">
        <w:rPr>
          <w:rFonts w:ascii="Times New Roman" w:hAnsi="Times New Roman" w:cs="Times New Roman"/>
          <w:sz w:val="28"/>
          <w:szCs w:val="28"/>
        </w:rPr>
        <w:t>технологически изолированных территориальных энергетических систем</w:t>
      </w:r>
      <w:r>
        <w:rPr>
          <w:rFonts w:ascii="Times New Roman" w:hAnsi="Times New Roman" w:cs="Times New Roman"/>
          <w:sz w:val="28"/>
          <w:szCs w:val="28"/>
        </w:rPr>
        <w:t>ах</w:t>
      </w:r>
    </w:p>
    <w:p w:rsidR="00D354D3" w:rsidRPr="006E3BF0" w:rsidRDefault="00D354D3" w:rsidP="00D354D3">
      <w:pPr>
        <w:pStyle w:val="ConsPlusNormal"/>
        <w:widowControl/>
        <w:ind w:firstLine="709"/>
        <w:jc w:val="both"/>
        <w:rPr>
          <w:rFonts w:ascii="Times New Roman" w:hAnsi="Times New Roman" w:cs="Times New Roman"/>
          <w:i/>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8</w:t>
      </w:r>
      <w:r>
        <w:rPr>
          <w:rFonts w:ascii="Times New Roman" w:hAnsi="Times New Roman" w:cs="Times New Roman"/>
          <w:sz w:val="28"/>
          <w:szCs w:val="28"/>
        </w:rPr>
        <w:t>0</w:t>
      </w:r>
      <w:r w:rsidRPr="00D514A0">
        <w:rPr>
          <w:rFonts w:ascii="Times New Roman" w:hAnsi="Times New Roman" w:cs="Times New Roman"/>
          <w:sz w:val="28"/>
          <w:szCs w:val="28"/>
        </w:rPr>
        <w:t xml:space="preserve">. Цены (тарифы) в технологически изолированных </w:t>
      </w:r>
      <w:r w:rsidRPr="00D514A0">
        <w:rPr>
          <w:rFonts w:ascii="Times New Roman" w:hAnsi="Times New Roman" w:cs="Times New Roman"/>
          <w:sz w:val="28"/>
          <w:szCs w:val="28"/>
          <w:u w:val="single"/>
        </w:rPr>
        <w:t xml:space="preserve"> </w:t>
      </w:r>
      <w:r w:rsidRPr="000A17F9">
        <w:rPr>
          <w:rFonts w:ascii="Times New Roman" w:hAnsi="Times New Roman" w:cs="Times New Roman"/>
          <w:sz w:val="28"/>
          <w:szCs w:val="28"/>
        </w:rPr>
        <w:t>территориальных энергетических системах</w:t>
      </w:r>
      <w:r>
        <w:rPr>
          <w:rFonts w:ascii="Times New Roman" w:hAnsi="Times New Roman" w:cs="Times New Roman"/>
          <w:sz w:val="28"/>
          <w:szCs w:val="28"/>
        </w:rPr>
        <w:t xml:space="preserve">, а также на территориях ценовых зон, на которых не формируется </w:t>
      </w:r>
      <w:r w:rsidRPr="000A17F9">
        <w:rPr>
          <w:rFonts w:ascii="Times New Roman" w:hAnsi="Times New Roman" w:cs="Times New Roman"/>
          <w:sz w:val="28"/>
          <w:szCs w:val="28"/>
        </w:rPr>
        <w:t xml:space="preserve"> </w:t>
      </w:r>
      <w:r>
        <w:rPr>
          <w:rFonts w:ascii="Times New Roman" w:hAnsi="Times New Roman" w:cs="Times New Roman"/>
          <w:sz w:val="28"/>
          <w:szCs w:val="28"/>
        </w:rPr>
        <w:t>равновесная цена оптового рынка электрической энергии и мощности,</w:t>
      </w:r>
      <w:r w:rsidRPr="000A17F9">
        <w:rPr>
          <w:rFonts w:ascii="Times New Roman" w:hAnsi="Times New Roman" w:cs="Times New Roman"/>
          <w:sz w:val="28"/>
          <w:szCs w:val="28"/>
        </w:rPr>
        <w:t xml:space="preserve"> по решению регулирующего органа </w:t>
      </w:r>
      <w:r>
        <w:rPr>
          <w:rFonts w:ascii="Times New Roman" w:hAnsi="Times New Roman" w:cs="Times New Roman"/>
          <w:sz w:val="28"/>
          <w:szCs w:val="28"/>
        </w:rPr>
        <w:t xml:space="preserve">могут </w:t>
      </w:r>
      <w:r w:rsidRPr="000A17F9">
        <w:rPr>
          <w:rFonts w:ascii="Times New Roman" w:hAnsi="Times New Roman" w:cs="Times New Roman"/>
          <w:sz w:val="28"/>
          <w:szCs w:val="28"/>
        </w:rPr>
        <w:t>устанавливат</w:t>
      </w:r>
      <w:r>
        <w:rPr>
          <w:rFonts w:ascii="Times New Roman" w:hAnsi="Times New Roman" w:cs="Times New Roman"/>
          <w:sz w:val="28"/>
          <w:szCs w:val="28"/>
        </w:rPr>
        <w:t>ь</w:t>
      </w:r>
      <w:r w:rsidRPr="000A17F9">
        <w:rPr>
          <w:rFonts w:ascii="Times New Roman" w:hAnsi="Times New Roman" w:cs="Times New Roman"/>
          <w:sz w:val="28"/>
          <w:szCs w:val="28"/>
        </w:rPr>
        <w:t>ся с учетом конфигурации сет</w:t>
      </w:r>
      <w:r>
        <w:rPr>
          <w:rFonts w:ascii="Times New Roman" w:hAnsi="Times New Roman" w:cs="Times New Roman"/>
          <w:sz w:val="28"/>
          <w:szCs w:val="28"/>
        </w:rPr>
        <w:t>и</w:t>
      </w:r>
      <w:r w:rsidRPr="000A17F9">
        <w:rPr>
          <w:rFonts w:ascii="Times New Roman" w:hAnsi="Times New Roman" w:cs="Times New Roman"/>
          <w:sz w:val="28"/>
          <w:szCs w:val="28"/>
        </w:rPr>
        <w:t xml:space="preserve">  без дифференциации по уровням напряжения и степени использования мощности в соответствии с </w:t>
      </w:r>
      <w:r>
        <w:rPr>
          <w:rFonts w:ascii="Times New Roman" w:hAnsi="Times New Roman" w:cs="Times New Roman"/>
          <w:sz w:val="28"/>
          <w:szCs w:val="28"/>
        </w:rPr>
        <w:t>м</w:t>
      </w:r>
      <w:r w:rsidRPr="000A17F9">
        <w:rPr>
          <w:rFonts w:ascii="Times New Roman" w:hAnsi="Times New Roman" w:cs="Times New Roman"/>
          <w:sz w:val="28"/>
          <w:szCs w:val="28"/>
        </w:rPr>
        <w:t>етодическими указаниями, утверждаемыми ФСТ России.</w:t>
      </w:r>
    </w:p>
    <w:p w:rsidR="00D354D3" w:rsidRDefault="00D354D3" w:rsidP="00D354D3">
      <w:pPr>
        <w:pStyle w:val="ConsPlusNormal"/>
        <w:widowControl/>
        <w:ind w:firstLine="709"/>
        <w:jc w:val="both"/>
        <w:rPr>
          <w:rFonts w:ascii="Times New Roman" w:hAnsi="Times New Roman" w:cs="Times New Roman"/>
          <w:color w:val="FF0000"/>
          <w:sz w:val="28"/>
          <w:szCs w:val="28"/>
          <w:u w:val="single"/>
        </w:rPr>
      </w:pPr>
      <w:r w:rsidRPr="00BE00F1">
        <w:rPr>
          <w:rFonts w:ascii="Times New Roman" w:hAnsi="Times New Roman" w:cs="Times New Roman"/>
          <w:color w:val="000000"/>
          <w:sz w:val="28"/>
          <w:szCs w:val="28"/>
        </w:rPr>
        <w:t>В субъектах Российской Федерации, часть территории которых  включена в перечень территорий, которые объединены в неценовые зоны оп</w:t>
      </w:r>
      <w:r>
        <w:rPr>
          <w:rFonts w:ascii="Times New Roman" w:hAnsi="Times New Roman" w:cs="Times New Roman"/>
          <w:color w:val="000000"/>
          <w:sz w:val="28"/>
          <w:szCs w:val="28"/>
        </w:rPr>
        <w:t>т</w:t>
      </w:r>
      <w:r w:rsidRPr="00BE00F1">
        <w:rPr>
          <w:rFonts w:ascii="Times New Roman" w:hAnsi="Times New Roman" w:cs="Times New Roman"/>
          <w:color w:val="000000"/>
          <w:sz w:val="28"/>
          <w:szCs w:val="28"/>
        </w:rPr>
        <w:t xml:space="preserve">ового рынка электрической энергии и мощности, </w:t>
      </w:r>
      <w:r>
        <w:rPr>
          <w:rFonts w:ascii="Times New Roman" w:hAnsi="Times New Roman" w:cs="Times New Roman"/>
          <w:color w:val="000000"/>
          <w:sz w:val="28"/>
          <w:szCs w:val="28"/>
        </w:rPr>
        <w:t>а</w:t>
      </w:r>
      <w:r w:rsidRPr="00BE00F1">
        <w:rPr>
          <w:rFonts w:ascii="Times New Roman" w:hAnsi="Times New Roman" w:cs="Times New Roman"/>
          <w:color w:val="000000"/>
          <w:sz w:val="28"/>
          <w:szCs w:val="28"/>
        </w:rPr>
        <w:t xml:space="preserve"> часть территории включена в перечень территориально изолированных технологических систем</w:t>
      </w:r>
      <w:r>
        <w:rPr>
          <w:rFonts w:ascii="Times New Roman" w:hAnsi="Times New Roman" w:cs="Times New Roman"/>
          <w:color w:val="000000"/>
          <w:sz w:val="28"/>
          <w:szCs w:val="28"/>
        </w:rPr>
        <w:t>,</w:t>
      </w:r>
      <w:r w:rsidRPr="00BE00F1">
        <w:rPr>
          <w:rFonts w:ascii="Times New Roman" w:hAnsi="Times New Roman" w:cs="Times New Roman"/>
          <w:color w:val="000000"/>
          <w:sz w:val="28"/>
          <w:szCs w:val="28"/>
        </w:rPr>
        <w:t xml:space="preserve"> может устанавливаться средневзвешенный тариф (цена) на электрическую энергию и мощность</w:t>
      </w:r>
      <w:r>
        <w:rPr>
          <w:rFonts w:ascii="Times New Roman" w:hAnsi="Times New Roman" w:cs="Times New Roman"/>
          <w:color w:val="000000"/>
          <w:sz w:val="28"/>
          <w:szCs w:val="28"/>
        </w:rPr>
        <w:t xml:space="preserve"> в целом по субъекту Российской Федерации</w:t>
      </w:r>
      <w:r w:rsidRPr="00BE00F1">
        <w:rPr>
          <w:rFonts w:ascii="Times New Roman" w:hAnsi="Times New Roman" w:cs="Times New Roman"/>
          <w:color w:val="000000"/>
          <w:sz w:val="28"/>
          <w:szCs w:val="28"/>
        </w:rPr>
        <w:t>.</w:t>
      </w:r>
    </w:p>
    <w:p w:rsidR="00D354D3" w:rsidRDefault="00D354D3" w:rsidP="00D354D3">
      <w:pPr>
        <w:pStyle w:val="ConsPlusNormal"/>
        <w:widowControl/>
        <w:ind w:firstLine="709"/>
        <w:jc w:val="center"/>
        <w:rPr>
          <w:rFonts w:ascii="Times New Roman" w:hAnsi="Times New Roman" w:cs="Times New Roman"/>
          <w:sz w:val="28"/>
          <w:szCs w:val="28"/>
        </w:rPr>
      </w:pPr>
    </w:p>
    <w:p w:rsidR="00D354D3" w:rsidRDefault="00D354D3" w:rsidP="00D354D3">
      <w:pPr>
        <w:pStyle w:val="ConsPlusNormal"/>
        <w:widowControl/>
        <w:ind w:firstLine="709"/>
        <w:jc w:val="center"/>
        <w:outlineLvl w:val="1"/>
        <w:rPr>
          <w:rFonts w:ascii="Times New Roman" w:hAnsi="Times New Roman" w:cs="Times New Roman"/>
          <w:sz w:val="28"/>
          <w:szCs w:val="28"/>
        </w:rPr>
      </w:pPr>
      <w:r w:rsidRPr="00795F92">
        <w:rPr>
          <w:rFonts w:ascii="Times New Roman" w:hAnsi="Times New Roman" w:cs="Times New Roman"/>
          <w:sz w:val="28"/>
          <w:szCs w:val="28"/>
        </w:rPr>
        <w:t>VI. Особенности ценообразования в отношении</w:t>
      </w:r>
      <w:r>
        <w:rPr>
          <w:rFonts w:ascii="Times New Roman" w:hAnsi="Times New Roman" w:cs="Times New Roman"/>
          <w:sz w:val="28"/>
          <w:szCs w:val="28"/>
        </w:rPr>
        <w:t xml:space="preserve"> </w:t>
      </w:r>
      <w:r w:rsidRPr="00795F92">
        <w:rPr>
          <w:rFonts w:ascii="Times New Roman" w:hAnsi="Times New Roman" w:cs="Times New Roman"/>
          <w:sz w:val="28"/>
          <w:szCs w:val="28"/>
        </w:rPr>
        <w:t>услуг, оказываемых организациями, осуществляющими</w:t>
      </w:r>
      <w:r>
        <w:rPr>
          <w:rFonts w:ascii="Times New Roman" w:hAnsi="Times New Roman" w:cs="Times New Roman"/>
          <w:sz w:val="28"/>
          <w:szCs w:val="28"/>
        </w:rPr>
        <w:t xml:space="preserve"> </w:t>
      </w:r>
      <w:r w:rsidRPr="00795F92">
        <w:rPr>
          <w:rFonts w:ascii="Times New Roman" w:hAnsi="Times New Roman" w:cs="Times New Roman"/>
          <w:sz w:val="28"/>
          <w:szCs w:val="28"/>
        </w:rPr>
        <w:t>регулируемую деятельность</w:t>
      </w: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81</w:t>
      </w:r>
      <w:r w:rsidRPr="00795F92">
        <w:rPr>
          <w:rFonts w:ascii="Times New Roman" w:hAnsi="Times New Roman" w:cs="Times New Roman"/>
          <w:sz w:val="28"/>
          <w:szCs w:val="28"/>
        </w:rPr>
        <w:t>. В отношении услуг, оказываемых организациями, осуществляющими регулируемую деятельность, Федеральная служба по тарифам устанавливает:</w:t>
      </w:r>
    </w:p>
    <w:p w:rsidR="00D354D3" w:rsidRDefault="00D354D3" w:rsidP="00D354D3">
      <w:pPr>
        <w:pStyle w:val="ConsPlusNormal"/>
        <w:widowControl/>
        <w:ind w:firstLine="709"/>
        <w:jc w:val="both"/>
        <w:rPr>
          <w:rFonts w:ascii="Times New Roman" w:hAnsi="Times New Roman"/>
          <w:sz w:val="28"/>
          <w:szCs w:val="28"/>
        </w:rPr>
      </w:pPr>
      <w:r w:rsidRPr="00795F92">
        <w:rPr>
          <w:rFonts w:ascii="Times New Roman" w:hAnsi="Times New Roman" w:cs="Times New Roman"/>
          <w:sz w:val="28"/>
          <w:szCs w:val="28"/>
        </w:rPr>
        <w:t>1) цены (тарифы) на услуги по передаче электрической энергии по единой национальной (общероссийской) электрической сети</w:t>
      </w:r>
      <w:r>
        <w:rPr>
          <w:rFonts w:ascii="Times New Roman" w:hAnsi="Times New Roman" w:cs="Times New Roman"/>
          <w:sz w:val="28"/>
          <w:szCs w:val="28"/>
        </w:rPr>
        <w:t xml:space="preserve">, </w:t>
      </w:r>
      <w:r>
        <w:rPr>
          <w:rFonts w:ascii="Times New Roman" w:hAnsi="Times New Roman"/>
          <w:sz w:val="28"/>
          <w:szCs w:val="28"/>
        </w:rPr>
        <w:t>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r w:rsidRPr="00795F92">
        <w:rPr>
          <w:rFonts w:ascii="Times New Roman" w:hAnsi="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2) 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3)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4) 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r>
        <w:rPr>
          <w:rFonts w:ascii="Times New Roman" w:hAnsi="Times New Roman"/>
          <w:sz w:val="28"/>
          <w:szCs w:val="28"/>
        </w:rPr>
        <w:t>;</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 xml:space="preserve">5) цены (тарифы) на услуги по обеспечению системной надежности </w:t>
      </w:r>
      <w:r w:rsidRPr="00755857">
        <w:rPr>
          <w:rFonts w:ascii="Times New Roman" w:hAnsi="Times New Roman"/>
          <w:sz w:val="28"/>
          <w:szCs w:val="28"/>
        </w:rPr>
        <w:t>и услуги по обеспечению вывода Единой энергетической системы России из аварийных ситуаций</w:t>
      </w:r>
      <w:r w:rsidRPr="00795F92">
        <w:rPr>
          <w:rFonts w:ascii="Times New Roman" w:hAnsi="Times New Roman"/>
          <w:sz w:val="28"/>
          <w:szCs w:val="28"/>
        </w:rPr>
        <w:t xml:space="preserve"> (в случаях, предусмотренных законодательством Российской Федерации, в порядке, установленном Правительством Российской Федерации);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6) цены (тарифы) на услуги коммерческого оператора;</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7) 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Федеральная служба по тарифам утверждает методические указания по расчету (определению) указанных цен (тарифов) и размеров платы.</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w:t>
      </w:r>
      <w:r w:rsidRPr="00795F92">
        <w:rPr>
          <w:rFonts w:ascii="Times New Roman" w:hAnsi="Times New Roman" w:cs="Times New Roman"/>
          <w:sz w:val="28"/>
          <w:szCs w:val="28"/>
        </w:rPr>
        <w:t>. Цены (тарифы) на услуги по передаче электрической энергии по единой национальной (общероссийской) электрической сети устанавливаются:</w:t>
      </w:r>
    </w:p>
    <w:p w:rsidR="00D354D3" w:rsidRDefault="00D354D3" w:rsidP="00D354D3">
      <w:pPr>
        <w:pStyle w:val="ConsPlusNormal"/>
        <w:widowControl/>
        <w:ind w:firstLine="709"/>
        <w:jc w:val="both"/>
        <w:rPr>
          <w:rFonts w:ascii="Times New Roman" w:hAnsi="Times New Roman" w:cs="Times New Roman"/>
          <w:sz w:val="28"/>
          <w:szCs w:val="28"/>
        </w:rPr>
      </w:pPr>
      <w:r w:rsidRPr="00933AE8">
        <w:rPr>
          <w:rFonts w:ascii="Times New Roman" w:hAnsi="Times New Roman" w:cs="Times New Roman"/>
          <w:sz w:val="28"/>
          <w:szCs w:val="28"/>
        </w:rPr>
        <w:t>для организации по управлению единой национальной (общероссийской) электрической сетью;</w:t>
      </w:r>
    </w:p>
    <w:p w:rsidR="00D354D3" w:rsidRDefault="00D354D3" w:rsidP="00D354D3">
      <w:pPr>
        <w:pStyle w:val="ConsPlusNormal"/>
        <w:widowControl/>
        <w:ind w:firstLine="709"/>
        <w:jc w:val="both"/>
        <w:rPr>
          <w:rFonts w:ascii="Times New Roman" w:hAnsi="Times New Roman" w:cs="Times New Roman"/>
          <w:sz w:val="28"/>
          <w:szCs w:val="28"/>
        </w:rPr>
      </w:pPr>
      <w:r w:rsidRPr="00933AE8">
        <w:rPr>
          <w:rFonts w:ascii="Times New Roman" w:hAnsi="Times New Roman" w:cs="Times New Roman"/>
          <w:sz w:val="28"/>
          <w:szCs w:val="28"/>
        </w:rP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D354D3" w:rsidRDefault="00D354D3" w:rsidP="00D354D3">
      <w:pPr>
        <w:pStyle w:val="ConsPlusNormal"/>
        <w:ind w:firstLine="709"/>
        <w:jc w:val="both"/>
        <w:rPr>
          <w:rFonts w:ascii="Times New Roman" w:hAnsi="Times New Roman"/>
          <w:color w:val="000000" w:themeColor="text1"/>
          <w:sz w:val="28"/>
          <w:szCs w:val="28"/>
        </w:rPr>
      </w:pPr>
      <w:r w:rsidRPr="00933AE8">
        <w:rPr>
          <w:rFonts w:ascii="Times New Roman" w:hAnsi="Times New Roman" w:cs="Times New Roman"/>
          <w:sz w:val="28"/>
          <w:szCs w:val="28"/>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законом </w:t>
      </w:r>
      <w:r>
        <w:rPr>
          <w:rFonts w:ascii="Times New Roman" w:hAnsi="Times New Roman" w:cs="Times New Roman"/>
          <w:sz w:val="28"/>
          <w:szCs w:val="28"/>
        </w:rPr>
        <w:t>«</w:t>
      </w:r>
      <w:r w:rsidRPr="00933AE8">
        <w:rPr>
          <w:rFonts w:ascii="Times New Roman" w:hAnsi="Times New Roman" w:cs="Times New Roman"/>
          <w:sz w:val="28"/>
          <w:szCs w:val="28"/>
        </w:rPr>
        <w:t>Об электроэнергетике</w:t>
      </w:r>
      <w:r>
        <w:rPr>
          <w:rFonts w:ascii="Times New Roman" w:hAnsi="Times New Roman" w:cs="Times New Roman"/>
          <w:sz w:val="28"/>
          <w:szCs w:val="28"/>
        </w:rPr>
        <w:t>»</w:t>
      </w:r>
      <w:r w:rsidRPr="00933AE8">
        <w:rPr>
          <w:rFonts w:ascii="Times New Roman" w:hAnsi="Times New Roman" w:cs="Times New Roman"/>
          <w:sz w:val="28"/>
          <w:szCs w:val="28"/>
        </w:rPr>
        <w:t xml:space="preserve">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w:t>
      </w:r>
      <w:r w:rsidRPr="00933AE8">
        <w:rPr>
          <w:rFonts w:ascii="Times New Roman" w:hAnsi="Times New Roman" w:cs="Times New Roman"/>
          <w:sz w:val="28"/>
          <w:szCs w:val="28"/>
        </w:rPr>
        <w:lastRenderedPageBreak/>
        <w:t>сети определяются так, как они определялись бы в соответствии с настоящим документом, если бы такое ограничение не применялось.</w:t>
      </w:r>
      <w:r>
        <w:rPr>
          <w:rFonts w:ascii="Times New Roman" w:hAnsi="Times New Roman" w:cs="Times New Roman"/>
          <w:sz w:val="28"/>
          <w:szCs w:val="28"/>
        </w:rPr>
        <w:t xml:space="preserve"> </w:t>
      </w:r>
      <w:r w:rsidRPr="00A13831">
        <w:rPr>
          <w:rFonts w:ascii="Times New Roman" w:hAnsi="Times New Roman" w:cs="Times New Roman"/>
          <w:color w:val="000000" w:themeColor="text1"/>
          <w:sz w:val="28"/>
          <w:szCs w:val="28"/>
        </w:rPr>
        <w:t>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D354D3" w:rsidRDefault="00D354D3" w:rsidP="00D354D3">
      <w:pPr>
        <w:pStyle w:val="ConsPlusNormal"/>
        <w:widowControl/>
        <w:ind w:firstLine="709"/>
        <w:jc w:val="both"/>
        <w:rPr>
          <w:rFonts w:ascii="Times New Roman" w:hAnsi="Times New Roman" w:cs="Times New Roman"/>
          <w:sz w:val="28"/>
          <w:szCs w:val="28"/>
        </w:rPr>
      </w:pPr>
      <w:r w:rsidRPr="00CA7F41">
        <w:rPr>
          <w:rFonts w:ascii="Times New Roman" w:hAnsi="Times New Roman" w:cs="Times New Roman"/>
          <w:sz w:val="28"/>
          <w:szCs w:val="28"/>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службой по тарифам, и дифференцируются для субъектов Российской Федерации по перечню согласно приложению. При этом дифференцированные тарифы должны быть установлены на едином уровне для всех таких субъектов Российской Федерации. </w:t>
      </w:r>
    </w:p>
    <w:p w:rsidR="00D354D3" w:rsidRDefault="00D354D3" w:rsidP="00D354D3">
      <w:pPr>
        <w:pStyle w:val="ConsPlusNormal"/>
        <w:widowControl/>
        <w:ind w:firstLine="709"/>
        <w:jc w:val="both"/>
        <w:rPr>
          <w:rFonts w:ascii="Times New Roman" w:hAnsi="Times New Roman" w:cs="Times New Roman"/>
          <w:sz w:val="28"/>
          <w:szCs w:val="28"/>
          <w:highlight w:val="yellow"/>
        </w:rPr>
      </w:pPr>
      <w:r w:rsidRPr="00CA7F41">
        <w:rPr>
          <w:rFonts w:ascii="Times New Roman" w:hAnsi="Times New Roman" w:cs="Times New Roman"/>
          <w:sz w:val="28"/>
          <w:szCs w:val="28"/>
        </w:rPr>
        <w:t>Цены (тарифы)</w:t>
      </w:r>
      <w:r w:rsidRPr="00795F92">
        <w:rPr>
          <w:rFonts w:ascii="Times New Roman" w:hAnsi="Times New Roman" w:cs="Times New Roman"/>
          <w:color w:val="000000"/>
          <w:sz w:val="28"/>
          <w:szCs w:val="28"/>
        </w:rPr>
        <w:t xml:space="preserve">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оплату нормативных технологических потерь.</w:t>
      </w:r>
    </w:p>
    <w:p w:rsidR="00D354D3" w:rsidRDefault="00D354D3" w:rsidP="00D354D3">
      <w:pPr>
        <w:pStyle w:val="ConsPlusNormal"/>
        <w:widowControl/>
        <w:ind w:firstLine="709"/>
        <w:jc w:val="both"/>
        <w:rPr>
          <w:rFonts w:ascii="Times New Roman" w:hAnsi="Times New Roman" w:cs="Times New Roman"/>
          <w:sz w:val="28"/>
          <w:szCs w:val="28"/>
        </w:rPr>
      </w:pPr>
      <w:r w:rsidRPr="001A50FB">
        <w:rPr>
          <w:rFonts w:ascii="Times New Roman" w:hAnsi="Times New Roman" w:cs="Times New Roman"/>
          <w:sz w:val="28"/>
          <w:szCs w:val="28"/>
        </w:rPr>
        <w:t>В перечень, предусмотренный в приложении к настоящему документу, субъект Российской Федерации включается при условии, что территория данного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она функционирует, отсутствуют объекты электросетевого хозяйства, номинальный класс напряжения которых составляет 220 кВ, отнесенные к единой национальной (общероссийской) электрической сети.</w:t>
      </w:r>
    </w:p>
    <w:p w:rsidR="00D354D3" w:rsidRDefault="00D354D3" w:rsidP="00D354D3">
      <w:pPr>
        <w:pStyle w:val="ConsPlusNormal"/>
        <w:widowControl/>
        <w:ind w:firstLine="709"/>
        <w:jc w:val="both"/>
        <w:rPr>
          <w:rFonts w:ascii="Times New Roman" w:hAnsi="Times New Roman" w:cs="Times New Roman"/>
          <w:sz w:val="28"/>
          <w:szCs w:val="28"/>
        </w:rPr>
      </w:pPr>
      <w:r w:rsidRPr="00EC56BE">
        <w:rPr>
          <w:rFonts w:ascii="Times New Roman" w:hAnsi="Times New Roman" w:cs="Times New Roman"/>
          <w:sz w:val="28"/>
          <w:szCs w:val="28"/>
        </w:rPr>
        <w:t>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w:t>
      </w:r>
      <w:r>
        <w:rPr>
          <w:rFonts w:ascii="Times New Roman" w:hAnsi="Times New Roman" w:cs="Times New Roman"/>
          <w:sz w:val="28"/>
          <w:szCs w:val="28"/>
        </w:rPr>
        <w:t xml:space="preserve"> отпуска электрической энергии в целях компенсации</w:t>
      </w:r>
      <w:r w:rsidRPr="00EC56BE">
        <w:rPr>
          <w:rFonts w:ascii="Times New Roman" w:hAnsi="Times New Roman" w:cs="Times New Roman"/>
          <w:sz w:val="28"/>
          <w:szCs w:val="28"/>
        </w:rPr>
        <w:t xml:space="preserve"> </w:t>
      </w:r>
      <w:r>
        <w:rPr>
          <w:rFonts w:ascii="Times New Roman" w:hAnsi="Times New Roman" w:cs="Times New Roman"/>
          <w:sz w:val="28"/>
          <w:szCs w:val="28"/>
        </w:rPr>
        <w:t xml:space="preserve">нормативных технологических потерь в единой национальной (общероссийской) электрической сети </w:t>
      </w:r>
      <w:r w:rsidRPr="00EC56BE">
        <w:rPr>
          <w:rFonts w:ascii="Times New Roman" w:hAnsi="Times New Roman" w:cs="Times New Roman"/>
          <w:sz w:val="28"/>
          <w:szCs w:val="28"/>
        </w:rPr>
        <w:t>и величина заявленной мощности потребителей.</w:t>
      </w:r>
    </w:p>
    <w:p w:rsidR="00D354D3" w:rsidRDefault="00D354D3" w:rsidP="00D354D3">
      <w:pPr>
        <w:autoSpaceDE w:val="0"/>
        <w:autoSpaceDN w:val="0"/>
        <w:adjustRightInd w:val="0"/>
        <w:ind w:firstLine="540"/>
        <w:jc w:val="both"/>
        <w:outlineLvl w:val="1"/>
        <w:rPr>
          <w:rFonts w:ascii="Times New Roman" w:hAnsi="Times New Roman"/>
          <w:sz w:val="28"/>
          <w:szCs w:val="28"/>
        </w:rPr>
      </w:pPr>
      <w:r w:rsidRPr="00EC56BE">
        <w:rPr>
          <w:rFonts w:ascii="Times New Roman" w:hAnsi="Times New Roman"/>
          <w:sz w:val="28"/>
          <w:szCs w:val="28"/>
        </w:rPr>
        <w:t xml:space="preserve">В указанных ценах (тарифах) в порядке, определенном методическими указаниями по </w:t>
      </w:r>
      <w:r w:rsidRPr="00EC56BE">
        <w:rPr>
          <w:rFonts w:ascii="Times New Roman" w:hAnsi="Times New Roman"/>
          <w:color w:val="000000"/>
          <w:sz w:val="28"/>
          <w:szCs w:val="28"/>
        </w:rPr>
        <w:t>расчету тарифов на услуги по передаче электрической энергии по единой национальной (общероссийской) электрической сети</w:t>
      </w:r>
      <w:r w:rsidRPr="00EC56BE">
        <w:rPr>
          <w:rFonts w:ascii="Times New Roman" w:hAnsi="Times New Roman"/>
          <w:sz w:val="28"/>
          <w:szCs w:val="28"/>
        </w:rPr>
        <w:t xml:space="preserve">, учитываются расходы на оплату нормативных технологических потерь. </w:t>
      </w:r>
      <w:r w:rsidRPr="00EC56BE">
        <w:rPr>
          <w:rFonts w:ascii="Times New Roman" w:hAnsi="Times New Roman"/>
          <w:color w:val="000000"/>
          <w:sz w:val="28"/>
          <w:szCs w:val="28"/>
        </w:rPr>
        <w:t xml:space="preserve">Стоимость нормативных технологических потерь, включаемых в тарифы на услуги по передаче электрической </w:t>
      </w:r>
      <w:r w:rsidRPr="00EC56BE">
        <w:rPr>
          <w:rFonts w:ascii="Times New Roman" w:hAnsi="Times New Roman"/>
          <w:color w:val="000000"/>
          <w:sz w:val="28"/>
          <w:szCs w:val="28"/>
        </w:rPr>
        <w:lastRenderedPageBreak/>
        <w:t>энергии по единой национальной (общероссийской) электрической сети, рассчитывается исходя из объемов потерь электрической энергии и мощности в единой национальной (общероссийской) электрической сети,</w:t>
      </w:r>
      <w:r>
        <w:rPr>
          <w:rFonts w:ascii="Times New Roman" w:hAnsi="Times New Roman"/>
          <w:color w:val="000000"/>
          <w:sz w:val="28"/>
          <w:szCs w:val="28"/>
        </w:rPr>
        <w:t xml:space="preserve"> </w:t>
      </w:r>
      <w:r w:rsidRPr="0066596B">
        <w:rPr>
          <w:rFonts w:ascii="Times New Roman" w:hAnsi="Times New Roman"/>
          <w:color w:val="000000"/>
          <w:sz w:val="28"/>
          <w:szCs w:val="28"/>
        </w:rPr>
        <w:t xml:space="preserve">определяемых </w:t>
      </w:r>
      <w:r w:rsidRPr="0066596B">
        <w:rPr>
          <w:rFonts w:ascii="Times New Roman" w:hAnsi="Times New Roman"/>
          <w:sz w:val="28"/>
          <w:szCs w:val="28"/>
        </w:rPr>
        <w:t>на основании  нормативных технологических потерь, утвержденных Министерством энергетики Российской Федерации в соответствии с методическими указаниями</w:t>
      </w:r>
      <w:r w:rsidRPr="0074729C">
        <w:rPr>
          <w:rFonts w:ascii="Times New Roman" w:hAnsi="Times New Roman"/>
          <w:color w:val="000000"/>
          <w:sz w:val="28"/>
          <w:szCs w:val="28"/>
        </w:rPr>
        <w:t xml:space="preserve"> </w:t>
      </w:r>
      <w:r w:rsidRPr="00EC56BE">
        <w:rPr>
          <w:rFonts w:ascii="Times New Roman" w:hAnsi="Times New Roman"/>
          <w:color w:val="000000"/>
          <w:sz w:val="28"/>
          <w:szCs w:val="28"/>
        </w:rPr>
        <w:t xml:space="preserve">и </w:t>
      </w:r>
      <w:r w:rsidRPr="00EC56BE">
        <w:rPr>
          <w:rFonts w:ascii="Times New Roman" w:hAnsi="Times New Roman"/>
          <w:sz w:val="28"/>
          <w:szCs w:val="28"/>
        </w:rPr>
        <w:t xml:space="preserve">цен (тарифов) на электрическую энергию (мощность), определяемых: </w:t>
      </w:r>
      <w:r w:rsidRPr="00EC56BE">
        <w:rPr>
          <w:rFonts w:ascii="Times New Roman" w:hAnsi="Times New Roman"/>
          <w:color w:val="000000"/>
          <w:sz w:val="28"/>
          <w:szCs w:val="28"/>
        </w:rPr>
        <w:t xml:space="preserve"> </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AB6559">
        <w:rPr>
          <w:rFonts w:ascii="Times New Roman" w:hAnsi="Times New Roman"/>
          <w:sz w:val="28"/>
          <w:szCs w:val="28"/>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w:t>
      </w:r>
      <w:r>
        <w:rPr>
          <w:rFonts w:ascii="Times New Roman" w:hAnsi="Times New Roman"/>
          <w:sz w:val="28"/>
          <w:szCs w:val="28"/>
        </w:rPr>
        <w:t>;</w:t>
      </w:r>
    </w:p>
    <w:p w:rsidR="00D354D3" w:rsidRDefault="00D354D3" w:rsidP="00D354D3">
      <w:pPr>
        <w:pStyle w:val="ConsPlusNormal"/>
        <w:widowControl/>
        <w:ind w:firstLine="709"/>
        <w:jc w:val="both"/>
        <w:rPr>
          <w:rFonts w:ascii="Times New Roman" w:hAnsi="Times New Roman"/>
          <w:sz w:val="28"/>
          <w:szCs w:val="28"/>
        </w:rPr>
      </w:pPr>
      <w:r w:rsidRPr="0071524A">
        <w:rPr>
          <w:rFonts w:ascii="Times New Roman" w:hAnsi="Times New Roman"/>
          <w:sz w:val="28"/>
          <w:szCs w:val="28"/>
        </w:rPr>
        <w:t xml:space="preserve">для субъектов Российской Федерации, </w:t>
      </w:r>
      <w:r w:rsidRPr="00D514A0">
        <w:rPr>
          <w:rFonts w:ascii="Times New Roman" w:hAnsi="Times New Roman"/>
          <w:sz w:val="28"/>
          <w:szCs w:val="28"/>
        </w:rPr>
        <w:t>объединенных в ценовые зоны</w:t>
      </w:r>
      <w:r w:rsidRPr="002321A0">
        <w:rPr>
          <w:rFonts w:ascii="Times New Roman" w:hAnsi="Times New Roman"/>
          <w:i/>
          <w:color w:val="FF0000"/>
          <w:sz w:val="28"/>
          <w:szCs w:val="28"/>
        </w:rPr>
        <w:t xml:space="preserve"> </w:t>
      </w:r>
      <w:r w:rsidRPr="0071524A">
        <w:rPr>
          <w:rFonts w:ascii="Times New Roman" w:hAnsi="Times New Roman"/>
          <w:sz w:val="28"/>
          <w:szCs w:val="28"/>
        </w:rPr>
        <w:t xml:space="preserve">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 </w:t>
      </w:r>
    </w:p>
    <w:p w:rsidR="00D354D3" w:rsidRPr="0066596B" w:rsidRDefault="00D354D3" w:rsidP="00D354D3">
      <w:pPr>
        <w:tabs>
          <w:tab w:val="left" w:pos="1672"/>
        </w:tabs>
        <w:autoSpaceDE w:val="0"/>
        <w:autoSpaceDN w:val="0"/>
        <w:adjustRightInd w:val="0"/>
        <w:ind w:firstLine="540"/>
        <w:jc w:val="both"/>
        <w:outlineLvl w:val="1"/>
        <w:rPr>
          <w:rFonts w:ascii="Times New Roman" w:hAnsi="Times New Roman"/>
          <w:sz w:val="28"/>
          <w:szCs w:val="28"/>
        </w:rPr>
      </w:pPr>
      <w:r w:rsidRPr="0066596B">
        <w:rPr>
          <w:rFonts w:ascii="Times New Roman" w:hAnsi="Times New Roman"/>
          <w:sz w:val="28"/>
          <w:szCs w:val="28"/>
        </w:rP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D354D3" w:rsidRDefault="00D354D3" w:rsidP="00D354D3">
      <w:pPr>
        <w:pStyle w:val="ConsPlusNormal"/>
        <w:widowControl/>
        <w:ind w:firstLine="709"/>
        <w:jc w:val="both"/>
        <w:rPr>
          <w:rFonts w:ascii="Times New Roman" w:hAnsi="Times New Roman" w:cs="Times New Roman"/>
          <w:sz w:val="28"/>
          <w:szCs w:val="28"/>
        </w:rPr>
      </w:pPr>
      <w:r w:rsidRPr="00E22062">
        <w:rPr>
          <w:rFonts w:ascii="Times New Roman" w:hAnsi="Times New Roman" w:cs="Times New Roman"/>
          <w:sz w:val="28"/>
          <w:szCs w:val="28"/>
        </w:rPr>
        <w:t>В тарифах на услуги по передаче электрической энергии организации по управлению единой национальной (общероссийской) электрической сетью не учитываются дополнительные расходы этой организации на покупку электрической энергии и мощности в целях компенсации потерь, связанные с увеличением стоимости электрической энергии и мощности в соответствии с Правилами оптового рынка электрической энергии (мощности) в результате несоблюдения этой организацией суммарного объема и сроков проведения ремонтов, согласованных в установленном порядке с системным оператором.</w:t>
      </w:r>
    </w:p>
    <w:p w:rsidR="00D354D3" w:rsidRDefault="00D354D3" w:rsidP="00D354D3">
      <w:pPr>
        <w:pStyle w:val="ConsPlusNormal"/>
        <w:widowControl/>
        <w:ind w:firstLine="709"/>
        <w:jc w:val="both"/>
        <w:rPr>
          <w:rFonts w:ascii="Times New Roman" w:hAnsi="Times New Roman" w:cs="Times New Roman"/>
          <w:sz w:val="28"/>
          <w:szCs w:val="28"/>
        </w:rPr>
      </w:pPr>
      <w:r w:rsidRPr="008C5C16">
        <w:rPr>
          <w:rFonts w:ascii="Times New Roman" w:hAnsi="Times New Roman" w:cs="Times New Roman"/>
          <w:sz w:val="28"/>
          <w:szCs w:val="28"/>
        </w:rPr>
        <w:t xml:space="preserve"> </w:t>
      </w:r>
      <w:r>
        <w:rPr>
          <w:rFonts w:ascii="Times New Roman" w:hAnsi="Times New Roman" w:cs="Times New Roman"/>
          <w:sz w:val="28"/>
          <w:szCs w:val="28"/>
        </w:rPr>
        <w:t>83</w:t>
      </w:r>
      <w:r w:rsidRPr="00DD0B43">
        <w:rPr>
          <w:rFonts w:ascii="Times New Roman" w:hAnsi="Times New Roman" w:cs="Times New Roman"/>
          <w:sz w:val="28"/>
          <w:szCs w:val="28"/>
        </w:rPr>
        <w:t xml:space="preserve">. Предельные минимальные и (или) максимальные уровни тарифов на услуги по передаче электрической энергии по сетям, с использованием которых услуги по передаче электрической энергии </w:t>
      </w:r>
      <w:r w:rsidRPr="00DD0B43">
        <w:rPr>
          <w:rFonts w:ascii="Times New Roman" w:hAnsi="Times New Roman" w:cs="Times New Roman"/>
          <w:sz w:val="28"/>
          <w:szCs w:val="28"/>
        </w:rPr>
        <w:lastRenderedPageBreak/>
        <w:t>оказываются территориальными сетевыми организациями, устанавливаются Федеральной службой по тарифам дифференцированно по субъектам Российской Федерации и уровням напряжения на долгосрочный период или на очередной год.</w:t>
      </w:r>
    </w:p>
    <w:p w:rsidR="00D354D3" w:rsidRDefault="00D354D3" w:rsidP="00D354D3">
      <w:pPr>
        <w:pStyle w:val="ConsPlusNormal"/>
        <w:widowControl/>
        <w:ind w:firstLine="709"/>
        <w:jc w:val="both"/>
        <w:rPr>
          <w:rFonts w:ascii="Times New Roman" w:hAnsi="Times New Roman" w:cs="Times New Roman"/>
          <w:sz w:val="28"/>
          <w:szCs w:val="28"/>
        </w:rPr>
      </w:pPr>
      <w:r w:rsidRPr="00DD0B43">
        <w:rPr>
          <w:rFonts w:ascii="Times New Roman" w:hAnsi="Times New Roman" w:cs="Times New Roman"/>
          <w:sz w:val="28"/>
          <w:szCs w:val="28"/>
        </w:rPr>
        <w:t xml:space="preserve">Органы исполнительной власти субъектов Российской Федерации в области государственного регулирования тарифов в рамках указанных предельных уровней </w:t>
      </w:r>
      <w:r w:rsidRPr="00DD0B43">
        <w:rPr>
          <w:rFonts w:ascii="Times New Roman" w:hAnsi="Times New Roman"/>
          <w:sz w:val="28"/>
          <w:szCs w:val="28"/>
        </w:rPr>
        <w:t>в соответствии с методическими указаниями, утверждаемыми Федеральной службой по тарифам,</w:t>
      </w:r>
      <w:r w:rsidRPr="00DD0B43">
        <w:rPr>
          <w:rFonts w:ascii="Times New Roman" w:hAnsi="Times New Roman" w:cs="Times New Roman"/>
          <w:sz w:val="28"/>
          <w:szCs w:val="28"/>
        </w:rPr>
        <w:t xml:space="preserve"> устанавливают единые по территории соответствующего субъекта Российской Федерации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иные тарифы в соответствии с регламентом, утверждаемым Федеральной службой по тарифам. </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В качестве базы для расчета цен (тарифов) на услуги по передаче электрической энергии по сетям, с использованием которых услуги по передаче электрической энергии оказываются территориальными сетевыми организациями</w:t>
      </w:r>
      <w:r>
        <w:rPr>
          <w:rFonts w:ascii="Times New Roman" w:hAnsi="Times New Roman" w:cs="Times New Roman"/>
          <w:sz w:val="28"/>
          <w:szCs w:val="28"/>
        </w:rPr>
        <w:t>,</w:t>
      </w:r>
      <w:r w:rsidRPr="00D514A0">
        <w:rPr>
          <w:rFonts w:ascii="Times New Roman" w:hAnsi="Times New Roman" w:cs="Times New Roman"/>
          <w:sz w:val="28"/>
          <w:szCs w:val="28"/>
        </w:rPr>
        <w:t xml:space="preserve"> используются объем отпуска электрической энергии потребителям и величина присоединенной (заявленной) мощности потребителей.</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D514A0">
        <w:rPr>
          <w:rFonts w:ascii="Times New Roman" w:hAnsi="Times New Roman"/>
          <w:sz w:val="28"/>
          <w:szCs w:val="28"/>
        </w:rPr>
        <w:t>В указанных ценах (тарифах) в порядке, определенном методическими указаниями по расчету тарифов на услуги по передаче электрической энергии по сетям, с использованием которых услуги по передаче электрической энергии оказываются территориальными сетевыми организациями, учитываются расходы на оплату нормативных технологических потерь</w:t>
      </w:r>
      <w:r>
        <w:rPr>
          <w:rFonts w:ascii="Times New Roman" w:hAnsi="Times New Roman"/>
          <w:sz w:val="28"/>
          <w:szCs w:val="28"/>
        </w:rPr>
        <w:t>, утвержденных Министерством энергетики Российской Федерации в соответствии с методическими указаниями</w:t>
      </w:r>
      <w:r w:rsidRPr="00D514A0">
        <w:rPr>
          <w:rFonts w:ascii="Times New Roman" w:hAnsi="Times New Roman"/>
          <w:sz w:val="28"/>
          <w:szCs w:val="28"/>
        </w:rPr>
        <w:t xml:space="preserve">. </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rPr>
        <w:t xml:space="preserve">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прогнозного баланса </w:t>
      </w:r>
      <w:r w:rsidRPr="00D514A0">
        <w:rPr>
          <w:rFonts w:ascii="Times New Roman" w:hAnsi="Times New Roman"/>
          <w:sz w:val="28"/>
        </w:rPr>
        <w:t>производства и поставок электрической энергии (мощности)</w:t>
      </w:r>
      <w:r>
        <w:rPr>
          <w:rFonts w:ascii="Times New Roman" w:hAnsi="Times New Roman"/>
          <w:sz w:val="28"/>
        </w:rPr>
        <w:t xml:space="preserve"> на соответствующий расчетный период регулирования.</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D514A0">
        <w:rPr>
          <w:rFonts w:ascii="Times New Roman" w:hAnsi="Times New Roman"/>
          <w:sz w:val="28"/>
          <w:szCs w:val="28"/>
        </w:rPr>
        <w:t>Стоимость нормативных технологических потерь, включаемых в тарифы на услуги по передаче электрической энергии по сетям, с использованием которых услуги по передаче электрической энергии оказываются территориальными сетевыми организациями, определяе</w:t>
      </w:r>
      <w:r>
        <w:rPr>
          <w:rFonts w:ascii="Times New Roman" w:hAnsi="Times New Roman"/>
          <w:sz w:val="28"/>
          <w:szCs w:val="28"/>
        </w:rPr>
        <w:t>тся</w:t>
      </w:r>
      <w:r w:rsidRPr="00D514A0">
        <w:rPr>
          <w:rFonts w:ascii="Times New Roman" w:hAnsi="Times New Roman"/>
          <w:sz w:val="28"/>
          <w:szCs w:val="28"/>
        </w:rPr>
        <w:t xml:space="preserve">:  </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D514A0">
        <w:rPr>
          <w:rFonts w:ascii="Times New Roman" w:hAnsi="Times New Roman"/>
          <w:sz w:val="28"/>
          <w:szCs w:val="28"/>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w:t>
      </w:r>
      <w:r>
        <w:rPr>
          <w:rFonts w:ascii="Times New Roman" w:hAnsi="Times New Roman"/>
          <w:sz w:val="28"/>
          <w:szCs w:val="28"/>
        </w:rPr>
        <w:t xml:space="preserve"> и на основании цен на электрическую энергию </w:t>
      </w:r>
      <w:r>
        <w:rPr>
          <w:rFonts w:ascii="Times New Roman" w:hAnsi="Times New Roman"/>
          <w:sz w:val="28"/>
          <w:szCs w:val="28"/>
        </w:rPr>
        <w:lastRenderedPageBreak/>
        <w:t>(мощность), установленных для производителей (поставщиков) электрической энергии – субъектов розничных рынков</w:t>
      </w:r>
      <w:r w:rsidRPr="00D514A0">
        <w:rPr>
          <w:rFonts w:ascii="Times New Roman" w:hAnsi="Times New Roman"/>
          <w:sz w:val="28"/>
          <w:szCs w:val="28"/>
        </w:rPr>
        <w:t>;</w:t>
      </w:r>
    </w:p>
    <w:p w:rsidR="00D354D3" w:rsidRDefault="00D354D3" w:rsidP="00D354D3">
      <w:pPr>
        <w:autoSpaceDE w:val="0"/>
        <w:autoSpaceDN w:val="0"/>
        <w:adjustRightInd w:val="0"/>
        <w:spacing w:after="0" w:line="240" w:lineRule="auto"/>
        <w:ind w:firstLine="540"/>
        <w:jc w:val="both"/>
        <w:outlineLvl w:val="1"/>
        <w:rPr>
          <w:rFonts w:ascii="Times New Roman" w:hAnsi="Times New Roman"/>
          <w:sz w:val="28"/>
          <w:szCs w:val="28"/>
        </w:rPr>
      </w:pPr>
      <w:r w:rsidRPr="00D514A0">
        <w:rPr>
          <w:rFonts w:ascii="Times New Roman" w:hAnsi="Times New Roman"/>
          <w:sz w:val="28"/>
          <w:szCs w:val="28"/>
        </w:rP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w:t>
      </w:r>
      <w:r>
        <w:rPr>
          <w:rFonts w:ascii="Times New Roman" w:hAnsi="Times New Roman"/>
          <w:sz w:val="28"/>
          <w:szCs w:val="28"/>
        </w:rPr>
        <w:t>, цен на электрическую энергию (мощность), установленных для квалифицированных генерирующих объектов, подключенных к сетям сетевых организаций и функционирующих на основе использования возобновляемых источников энергии,</w:t>
      </w:r>
      <w:r w:rsidRPr="00D514A0">
        <w:rPr>
          <w:rFonts w:ascii="Times New Roman" w:hAnsi="Times New Roman"/>
          <w:sz w:val="28"/>
          <w:szCs w:val="28"/>
        </w:rPr>
        <w:t xml:space="preserve">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D354D3" w:rsidRDefault="00D354D3" w:rsidP="00D354D3">
      <w:pPr>
        <w:autoSpaceDE w:val="0"/>
        <w:autoSpaceDN w:val="0"/>
        <w:adjustRightInd w:val="0"/>
        <w:spacing w:after="0" w:line="240" w:lineRule="auto"/>
        <w:ind w:firstLine="540"/>
        <w:jc w:val="both"/>
        <w:outlineLvl w:val="0"/>
        <w:rPr>
          <w:rFonts w:ascii="Times New Roman" w:hAnsi="Times New Roman"/>
          <w:sz w:val="28"/>
          <w:szCs w:val="28"/>
        </w:rPr>
      </w:pPr>
      <w:r w:rsidRPr="00D514A0">
        <w:rPr>
          <w:rFonts w:ascii="Times New Roman" w:hAnsi="Times New Roman"/>
          <w:sz w:val="28"/>
          <w:szCs w:val="28"/>
        </w:rPr>
        <w:t>с учётом сбытовой надбавки</w:t>
      </w:r>
      <w:r>
        <w:rPr>
          <w:rFonts w:ascii="Times New Roman" w:hAnsi="Times New Roman"/>
          <w:sz w:val="28"/>
          <w:szCs w:val="28"/>
        </w:rPr>
        <w:t xml:space="preserve"> </w:t>
      </w:r>
      <w:r w:rsidRPr="00D514A0">
        <w:rPr>
          <w:rFonts w:ascii="Times New Roman" w:hAnsi="Times New Roman"/>
          <w:sz w:val="28"/>
          <w:szCs w:val="28"/>
        </w:rPr>
        <w:t>и величин</w:t>
      </w:r>
      <w:r w:rsidRPr="006E3BF0">
        <w:rPr>
          <w:rFonts w:ascii="Times New Roman" w:hAnsi="Times New Roman"/>
          <w:sz w:val="28"/>
          <w:szCs w:val="28"/>
        </w:rPr>
        <w:t>ы</w:t>
      </w:r>
      <w:r w:rsidRPr="00D514A0">
        <w:rPr>
          <w:rFonts w:ascii="Times New Roman" w:hAnsi="Times New Roman"/>
          <w:sz w:val="28"/>
          <w:szCs w:val="28"/>
        </w:rPr>
        <w:t xml:space="preserve">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r w:rsidRPr="006E3BF0">
        <w:rPr>
          <w:rFonts w:ascii="Times New Roman" w:hAnsi="Times New Roman"/>
          <w:sz w:val="28"/>
          <w:szCs w:val="28"/>
        </w:rPr>
        <w:t>.</w:t>
      </w:r>
    </w:p>
    <w:p w:rsidR="00D354D3" w:rsidRDefault="00D354D3" w:rsidP="00D354D3">
      <w:pPr>
        <w:pStyle w:val="ConsPlusNormal"/>
        <w:widowControl/>
        <w:ind w:firstLine="709"/>
        <w:jc w:val="both"/>
        <w:rPr>
          <w:rFonts w:ascii="Times New Roman" w:hAnsi="Times New Roman" w:cs="Times New Roman"/>
          <w:color w:val="000000" w:themeColor="text1"/>
          <w:sz w:val="28"/>
          <w:szCs w:val="28"/>
        </w:rPr>
      </w:pPr>
      <w:r w:rsidRPr="008C5C16">
        <w:rPr>
          <w:rFonts w:ascii="Times New Roman" w:hAnsi="Times New Roman" w:cs="Times New Roman"/>
          <w:sz w:val="28"/>
          <w:szCs w:val="28"/>
        </w:rP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для категории потребител</w:t>
      </w:r>
      <w:r>
        <w:rPr>
          <w:rFonts w:ascii="Times New Roman" w:hAnsi="Times New Roman" w:cs="Times New Roman"/>
          <w:sz w:val="28"/>
          <w:szCs w:val="28"/>
        </w:rPr>
        <w:t xml:space="preserve">ей, относящихся к населению, в расчете на 1 киловатт-час без </w:t>
      </w:r>
      <w:r w:rsidRPr="00A26D52">
        <w:rPr>
          <w:rFonts w:ascii="Times New Roman" w:hAnsi="Times New Roman" w:cs="Times New Roman"/>
          <w:color w:val="000000" w:themeColor="text1"/>
          <w:sz w:val="28"/>
          <w:szCs w:val="28"/>
        </w:rPr>
        <w:t>дифференциации по уровням напряжения.</w:t>
      </w:r>
    </w:p>
    <w:p w:rsidR="00D354D3" w:rsidRDefault="00D354D3" w:rsidP="00D354D3">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Тарифы на услуги по передаче электрической энергии в отношении иных категорий потребителей устанавливаются одновременно в 2 вариантах:</w:t>
      </w:r>
    </w:p>
    <w:p w:rsidR="00D354D3" w:rsidRDefault="00D354D3" w:rsidP="00D354D3">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двухставочный тариф в виде ставки, используемой для целей определения расходов на оплату нормативных технологических потерь электрической энергии в электрических сетях, и ставки, отражающей удельную величину расходов на содержание электрических сетей;</w:t>
      </w:r>
    </w:p>
    <w:p w:rsidR="00D354D3" w:rsidRDefault="00D354D3" w:rsidP="00D354D3">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одноставочный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w:t>
      </w:r>
    </w:p>
    <w:p w:rsidR="00D354D3" w:rsidRDefault="00D354D3" w:rsidP="00D354D3">
      <w:pPr>
        <w:autoSpaceDE w:val="0"/>
        <w:autoSpaceDN w:val="0"/>
        <w:adjustRightInd w:val="0"/>
        <w:spacing w:after="0" w:line="240" w:lineRule="auto"/>
        <w:ind w:firstLine="709"/>
        <w:jc w:val="both"/>
        <w:rPr>
          <w:rFonts w:ascii="Times New Roman" w:hAnsi="Times New Roman"/>
          <w:sz w:val="28"/>
          <w:szCs w:val="28"/>
        </w:rPr>
      </w:pPr>
      <w:r w:rsidRPr="00F36776">
        <w:rPr>
          <w:rFonts w:ascii="Times New Roman" w:hAnsi="Times New Roman"/>
          <w:sz w:val="28"/>
          <w:szCs w:val="28"/>
        </w:rPr>
        <w:t>Для целей расчетов за услуги по передаче электрической энергии  потребители (за исключением населения и (или) приравненных к нему категорий потребителей</w:t>
      </w:r>
      <w:r w:rsidRPr="00AB6739">
        <w:rPr>
          <w:rFonts w:ascii="Times New Roman" w:hAnsi="Times New Roman"/>
          <w:sz w:val="28"/>
          <w:szCs w:val="28"/>
        </w:rPr>
        <w:t xml:space="preserve">, </w:t>
      </w:r>
      <w:r w:rsidRPr="0066596B">
        <w:rPr>
          <w:rFonts w:ascii="Times New Roman" w:hAnsi="Times New Roman"/>
          <w:sz w:val="28"/>
          <w:szCs w:val="28"/>
        </w:rPr>
        <w:t xml:space="preserve">а также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энергоснабжающих организаций), действующих в </w:t>
      </w:r>
      <w:r w:rsidRPr="0066596B">
        <w:rPr>
          <w:rFonts w:ascii="Times New Roman" w:hAnsi="Times New Roman"/>
          <w:sz w:val="28"/>
          <w:szCs w:val="28"/>
        </w:rPr>
        <w:lastRenderedPageBreak/>
        <w:t>интересах указанных потребителей</w:t>
      </w:r>
      <w:r w:rsidRPr="00F36776">
        <w:rPr>
          <w:rFonts w:ascii="Times New Roman" w:hAnsi="Times New Roman"/>
          <w:sz w:val="28"/>
          <w:szCs w:val="28"/>
        </w:rPr>
        <w:t>),</w:t>
      </w:r>
      <w:r w:rsidRPr="00AB6739">
        <w:rPr>
          <w:sz w:val="28"/>
          <w:szCs w:val="28"/>
        </w:rPr>
        <w:t xml:space="preserve"> </w:t>
      </w:r>
      <w:r w:rsidRPr="00F36776">
        <w:rPr>
          <w:rFonts w:ascii="Times New Roman" w:hAnsi="Times New Roman"/>
          <w:sz w:val="28"/>
          <w:szCs w:val="28"/>
        </w:rPr>
        <w:t xml:space="preserve">гарантирующие поставщики (энергосбытовые, энергоснабжающие организациями) самостоятельно выбирают вариант тарифа на </w:t>
      </w:r>
      <w:r>
        <w:rPr>
          <w:rFonts w:ascii="Times New Roman" w:hAnsi="Times New Roman"/>
          <w:sz w:val="28"/>
          <w:szCs w:val="28"/>
        </w:rPr>
        <w:t xml:space="preserve">период регулирования </w:t>
      </w:r>
      <w:r w:rsidRPr="00F36776">
        <w:rPr>
          <w:rFonts w:ascii="Times New Roman" w:hAnsi="Times New Roman"/>
          <w:sz w:val="28"/>
          <w:szCs w:val="28"/>
        </w:rPr>
        <w:t xml:space="preserve">путем направления письменного уведомления в сетевую </w:t>
      </w:r>
      <w:r>
        <w:rPr>
          <w:rFonts w:ascii="Times New Roman" w:hAnsi="Times New Roman"/>
          <w:sz w:val="28"/>
          <w:szCs w:val="28"/>
        </w:rPr>
        <w:t>организацию в течение одного месяца с даты официального опубликования постановлений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При этом выбранный вариант тарифа применяется для целей расчетов за услуги по передаче электрической энергии с даты введения в действие указанных тарифов.</w:t>
      </w:r>
    </w:p>
    <w:p w:rsidR="00D354D3" w:rsidRPr="00AB6739" w:rsidRDefault="00D354D3" w:rsidP="00D354D3">
      <w:pPr>
        <w:autoSpaceDE w:val="0"/>
        <w:autoSpaceDN w:val="0"/>
        <w:adjustRightInd w:val="0"/>
        <w:spacing w:after="0" w:line="240" w:lineRule="auto"/>
        <w:ind w:firstLine="709"/>
        <w:jc w:val="both"/>
        <w:rPr>
          <w:rFonts w:ascii="Times New Roman" w:hAnsi="Times New Roman"/>
          <w:sz w:val="28"/>
          <w:szCs w:val="28"/>
        </w:rPr>
      </w:pPr>
      <w:r w:rsidRPr="0066596B">
        <w:rPr>
          <w:rFonts w:ascii="Times New Roman" w:eastAsiaTheme="minorHAnsi" w:hAnsi="Times New Roman"/>
          <w:sz w:val="28"/>
          <w:szCs w:val="28"/>
          <w:lang w:eastAsia="en-US"/>
        </w:rPr>
        <w:t>Расчеты</w:t>
      </w:r>
      <w:r w:rsidRPr="0066596B">
        <w:rPr>
          <w:rFonts w:ascii="Times New Roman" w:hAnsi="Times New Roman"/>
          <w:sz w:val="28"/>
          <w:szCs w:val="28"/>
        </w:rPr>
        <w:t xml:space="preserve"> за услуги по передаче электрической энергии с потребителями,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энергоснабжающих организаций), действующих в интересах указанных потребителей, производятся по двухставочному тарифу на услуги по передаче электрической энергии.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795F92">
        <w:rPr>
          <w:rFonts w:ascii="Times New Roman" w:hAnsi="Times New Roman"/>
          <w:sz w:val="28"/>
          <w:szCs w:val="28"/>
        </w:rPr>
        <w:t>При отсутствии указанного уведомления расчеты за услуги по передаче электрической энергии,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w:t>
      </w:r>
    </w:p>
    <w:p w:rsidR="00D354D3" w:rsidRDefault="00D354D3" w:rsidP="00D354D3">
      <w:pPr>
        <w:pStyle w:val="ConsPlusNormal"/>
        <w:widowControl/>
        <w:ind w:firstLine="709"/>
        <w:jc w:val="both"/>
        <w:rPr>
          <w:rFonts w:ascii="Times New Roman" w:hAnsi="Times New Roman" w:cs="Times New Roman"/>
          <w:sz w:val="28"/>
          <w:szCs w:val="28"/>
        </w:rPr>
      </w:pPr>
      <w:r w:rsidRPr="003F62EC">
        <w:rPr>
          <w:rFonts w:ascii="Times New Roman" w:hAnsi="Times New Roman" w:cs="Times New Roman"/>
          <w:sz w:val="28"/>
          <w:szCs w:val="28"/>
        </w:rP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цен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w:t>
      </w:r>
    </w:p>
    <w:p w:rsidR="00D354D3" w:rsidRDefault="00D354D3" w:rsidP="00D354D3">
      <w:pPr>
        <w:pStyle w:val="ConsPlusNormal"/>
        <w:widowControl/>
        <w:ind w:firstLine="709"/>
        <w:jc w:val="both"/>
        <w:rPr>
          <w:rFonts w:ascii="Times New Roman" w:hAnsi="Times New Roman" w:cs="Times New Roman"/>
          <w:sz w:val="28"/>
          <w:szCs w:val="28"/>
        </w:rPr>
      </w:pPr>
      <w:r w:rsidRPr="000D2D5C">
        <w:rPr>
          <w:rFonts w:ascii="Times New Roman" w:hAnsi="Times New Roman" w:cs="Times New Roman"/>
          <w:sz w:val="28"/>
          <w:szCs w:val="28"/>
        </w:rPr>
        <w:t>Учет указанных расходов в ценах (тарифах) на услуги по передаче электрической энергии осуществляется в соответствии с методическими указаниями, утверждаемыми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DE1467">
        <w:rPr>
          <w:rFonts w:ascii="Times New Roman" w:hAnsi="Times New Roman" w:cs="Times New Roman"/>
          <w:sz w:val="28"/>
          <w:szCs w:val="28"/>
        </w:rPr>
        <w:t xml:space="preserve">Сетевые организации, оказывающие услуги по передаче электрической энергии по сетям, </w:t>
      </w:r>
      <w:r>
        <w:rPr>
          <w:rFonts w:ascii="Times New Roman" w:hAnsi="Times New Roman" w:cs="Times New Roman"/>
          <w:sz w:val="28"/>
          <w:szCs w:val="28"/>
        </w:rPr>
        <w:t xml:space="preserve">принадлежащим на праве собственности и ином законном основании территориальным сетевым организациям, </w:t>
      </w:r>
      <w:r w:rsidRPr="00DE1467">
        <w:rPr>
          <w:rFonts w:ascii="Times New Roman" w:hAnsi="Times New Roman" w:cs="Times New Roman"/>
          <w:sz w:val="28"/>
          <w:szCs w:val="28"/>
        </w:rPr>
        <w:t xml:space="preserve">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w:t>
      </w:r>
      <w:r w:rsidRPr="00DE1467">
        <w:rPr>
          <w:rFonts w:ascii="Times New Roman" w:hAnsi="Times New Roman" w:cs="Times New Roman"/>
          <w:sz w:val="28"/>
          <w:szCs w:val="28"/>
        </w:rPr>
        <w:lastRenderedPageBreak/>
        <w:t>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D354D3" w:rsidRDefault="00D354D3" w:rsidP="00D354D3">
      <w:pPr>
        <w:pStyle w:val="ConsPlusNormal"/>
        <w:widowControl/>
        <w:ind w:firstLine="709"/>
        <w:jc w:val="both"/>
        <w:rPr>
          <w:rFonts w:ascii="Times New Roman" w:hAnsi="Times New Roman" w:cs="Times New Roman"/>
          <w:sz w:val="28"/>
          <w:szCs w:val="28"/>
        </w:rPr>
      </w:pPr>
      <w:r w:rsidRPr="00E05F8C">
        <w:rPr>
          <w:rFonts w:ascii="Times New Roman" w:hAnsi="Times New Roman" w:cs="Times New Roman"/>
          <w:sz w:val="28"/>
          <w:szCs w:val="28"/>
        </w:rP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службу по тарифам предложения об установлении цен (тарифов) на услуги по передаче электрической энергии,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D354D3" w:rsidRDefault="00D354D3" w:rsidP="00D354D3">
      <w:pPr>
        <w:pStyle w:val="ConsPlusNormal"/>
        <w:widowControl/>
        <w:ind w:firstLine="709"/>
        <w:jc w:val="both"/>
        <w:rPr>
          <w:rFonts w:ascii="Times New Roman" w:hAnsi="Times New Roman" w:cs="Times New Roman"/>
          <w:sz w:val="28"/>
          <w:szCs w:val="28"/>
        </w:rPr>
      </w:pPr>
      <w:r w:rsidRPr="009E340F">
        <w:rPr>
          <w:rFonts w:ascii="Times New Roman" w:hAnsi="Times New Roman" w:cs="Times New Roman"/>
          <w:sz w:val="28"/>
          <w:szCs w:val="28"/>
        </w:rPr>
        <w:t>Распределение затрат сетевой организации между расходами, учитываемыми при установлении тарифа на услуги по передаче электрической энергии,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D354D3" w:rsidRDefault="00D354D3" w:rsidP="00D354D3">
      <w:pPr>
        <w:pStyle w:val="ConsPlusNormal"/>
        <w:widowControl/>
        <w:ind w:firstLine="709"/>
        <w:jc w:val="both"/>
        <w:rPr>
          <w:rFonts w:ascii="Times New Roman" w:hAnsi="Times New Roman" w:cs="Times New Roman"/>
          <w:sz w:val="28"/>
          <w:szCs w:val="28"/>
        </w:rPr>
      </w:pPr>
      <w:r w:rsidRPr="00990155">
        <w:rPr>
          <w:rFonts w:ascii="Times New Roman" w:hAnsi="Times New Roman" w:cs="Times New Roman"/>
          <w:sz w:val="28"/>
          <w:szCs w:val="28"/>
        </w:rP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84</w:t>
      </w:r>
      <w:r w:rsidRPr="00536EA5">
        <w:rPr>
          <w:rFonts w:ascii="Times New Roman" w:hAnsi="Times New Roman" w:cs="Times New Roman"/>
          <w:sz w:val="28"/>
          <w:szCs w:val="28"/>
        </w:rPr>
        <w:t xml:space="preserve">. </w:t>
      </w:r>
      <w:r w:rsidRPr="00E71BA9">
        <w:rPr>
          <w:rFonts w:ascii="Times New Roman" w:hAnsi="Times New Roman" w:cs="Times New Roman"/>
          <w:sz w:val="28"/>
          <w:szCs w:val="28"/>
        </w:rPr>
        <w:t>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указанным сетям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пунктом 3</w:t>
      </w:r>
      <w:r>
        <w:rPr>
          <w:rFonts w:ascii="Times New Roman" w:hAnsi="Times New Roman" w:cs="Times New Roman"/>
          <w:sz w:val="28"/>
          <w:szCs w:val="28"/>
        </w:rPr>
        <w:t>8</w:t>
      </w:r>
      <w:r w:rsidRPr="00E71BA9">
        <w:rPr>
          <w:rFonts w:ascii="Times New Roman" w:hAnsi="Times New Roman" w:cs="Times New Roman"/>
          <w:sz w:val="28"/>
          <w:szCs w:val="28"/>
        </w:rPr>
        <w:t xml:space="preserve"> настоящего документа.</w:t>
      </w:r>
    </w:p>
    <w:p w:rsidR="00D354D3" w:rsidRDefault="00D354D3" w:rsidP="00D354D3">
      <w:pPr>
        <w:pStyle w:val="ConsPlusNormal"/>
        <w:widowControl/>
        <w:ind w:firstLine="709"/>
        <w:jc w:val="both"/>
        <w:rPr>
          <w:rFonts w:ascii="Times New Roman" w:hAnsi="Times New Roman" w:cs="Times New Roman"/>
          <w:sz w:val="28"/>
          <w:szCs w:val="28"/>
        </w:rPr>
      </w:pPr>
      <w:r w:rsidRPr="00E71BA9">
        <w:rPr>
          <w:rFonts w:ascii="Times New Roman" w:hAnsi="Times New Roman" w:cs="Times New Roman"/>
          <w:sz w:val="28"/>
          <w:szCs w:val="28"/>
        </w:rP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r>
        <w:rPr>
          <w:rFonts w:ascii="Times New Roman" w:hAnsi="Times New Roman" w:cs="Times New Roman"/>
          <w:sz w:val="28"/>
          <w:szCs w:val="28"/>
        </w:rPr>
        <w:t>,</w:t>
      </w:r>
      <w:r w:rsidRPr="00E71BA9">
        <w:rPr>
          <w:rFonts w:ascii="Times New Roman" w:hAnsi="Times New Roman" w:cs="Times New Roman"/>
          <w:sz w:val="28"/>
          <w:szCs w:val="28"/>
        </w:rPr>
        <w:t xml:space="preserve">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на срок не менее чем пять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на срок не менее чем три года), отдельно на каждый финансов</w:t>
      </w:r>
      <w:r>
        <w:rPr>
          <w:rFonts w:ascii="Times New Roman" w:hAnsi="Times New Roman" w:cs="Times New Roman"/>
          <w:sz w:val="28"/>
          <w:szCs w:val="28"/>
        </w:rPr>
        <w:t>ый год в течение этого периода.</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85</w:t>
      </w:r>
      <w:r w:rsidRPr="004C6620">
        <w:rPr>
          <w:rFonts w:ascii="Times New Roman" w:hAnsi="Times New Roman" w:cs="Times New Roman"/>
          <w:sz w:val="28"/>
          <w:szCs w:val="28"/>
        </w:rPr>
        <w:t xml:space="preserve">. Расчет цен (тарифов) на услуги по оперативно-диспетчерскому управлению и </w:t>
      </w:r>
      <w:r>
        <w:rPr>
          <w:rFonts w:ascii="Times New Roman" w:hAnsi="Times New Roman" w:cs="Times New Roman"/>
          <w:sz w:val="28"/>
          <w:szCs w:val="28"/>
        </w:rPr>
        <w:t xml:space="preserve">их предельных </w:t>
      </w:r>
      <w:r w:rsidRPr="00795F92">
        <w:rPr>
          <w:rFonts w:ascii="Times New Roman" w:hAnsi="Times New Roman"/>
          <w:sz w:val="28"/>
          <w:szCs w:val="28"/>
        </w:rPr>
        <w:t>(минимальн</w:t>
      </w:r>
      <w:r>
        <w:rPr>
          <w:rFonts w:ascii="Times New Roman" w:hAnsi="Times New Roman"/>
          <w:sz w:val="28"/>
          <w:szCs w:val="28"/>
        </w:rPr>
        <w:t xml:space="preserve">ого </w:t>
      </w:r>
      <w:r w:rsidRPr="00795F92">
        <w:rPr>
          <w:rFonts w:ascii="Times New Roman" w:hAnsi="Times New Roman"/>
          <w:sz w:val="28"/>
          <w:szCs w:val="28"/>
        </w:rPr>
        <w:t>и (или) максимальн</w:t>
      </w:r>
      <w:r>
        <w:rPr>
          <w:rFonts w:ascii="Times New Roman" w:hAnsi="Times New Roman"/>
          <w:sz w:val="28"/>
          <w:szCs w:val="28"/>
        </w:rPr>
        <w:t>ого</w:t>
      </w:r>
      <w:r w:rsidRPr="00795F92">
        <w:rPr>
          <w:rFonts w:ascii="Times New Roman" w:hAnsi="Times New Roman"/>
          <w:sz w:val="28"/>
          <w:szCs w:val="28"/>
        </w:rPr>
        <w:t>) уровн</w:t>
      </w:r>
      <w:r>
        <w:rPr>
          <w:rFonts w:ascii="Times New Roman" w:hAnsi="Times New Roman"/>
          <w:sz w:val="28"/>
          <w:szCs w:val="28"/>
        </w:rPr>
        <w:t xml:space="preserve">ей </w:t>
      </w:r>
      <w:r w:rsidRPr="004C6620">
        <w:rPr>
          <w:rFonts w:ascii="Times New Roman" w:hAnsi="Times New Roman" w:cs="Times New Roman"/>
          <w:sz w:val="28"/>
          <w:szCs w:val="28"/>
        </w:rPr>
        <w:t xml:space="preserve">осуществляется </w:t>
      </w:r>
      <w:r w:rsidRPr="00CA7F4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4C6620">
        <w:rPr>
          <w:rFonts w:ascii="Times New Roman" w:hAnsi="Times New Roman" w:cs="Times New Roman"/>
          <w:sz w:val="28"/>
          <w:szCs w:val="28"/>
        </w:rPr>
        <w:t xml:space="preserve"> методически</w:t>
      </w:r>
      <w:r>
        <w:rPr>
          <w:rFonts w:ascii="Times New Roman" w:hAnsi="Times New Roman" w:cs="Times New Roman"/>
          <w:sz w:val="28"/>
          <w:szCs w:val="28"/>
        </w:rPr>
        <w:t>ми</w:t>
      </w:r>
      <w:r w:rsidRPr="004C6620">
        <w:rPr>
          <w:rFonts w:ascii="Times New Roman" w:hAnsi="Times New Roman" w:cs="Times New Roman"/>
          <w:sz w:val="28"/>
          <w:szCs w:val="28"/>
        </w:rPr>
        <w:t xml:space="preserve"> указани</w:t>
      </w:r>
      <w:r>
        <w:rPr>
          <w:rFonts w:ascii="Times New Roman" w:hAnsi="Times New Roman" w:cs="Times New Roman"/>
          <w:sz w:val="28"/>
          <w:szCs w:val="28"/>
        </w:rPr>
        <w:t xml:space="preserve">ями </w:t>
      </w:r>
      <w:r w:rsidRPr="00A24661">
        <w:rPr>
          <w:rFonts w:ascii="Times New Roman" w:hAnsi="Times New Roman" w:cs="Times New Roman"/>
          <w:sz w:val="28"/>
          <w:szCs w:val="28"/>
        </w:rPr>
        <w:t xml:space="preserve">по расчету цен (тарифов) и предельных </w:t>
      </w:r>
      <w:r w:rsidRPr="00A24661">
        <w:rPr>
          <w:rFonts w:ascii="Times New Roman" w:hAnsi="Times New Roman" w:cs="Times New Roman"/>
          <w:sz w:val="28"/>
          <w:szCs w:val="28"/>
        </w:rPr>
        <w:lastRenderedPageBreak/>
        <w:t>(минимальных и (или) максимальных) уровней цен (тарифов) на услуги по оперативно-диспетчерскому управлению в электроэнергетике</w:t>
      </w:r>
      <w:r w:rsidRPr="004C6620">
        <w:rPr>
          <w:rFonts w:ascii="Times New Roman" w:hAnsi="Times New Roman" w:cs="Times New Roman"/>
          <w:sz w:val="28"/>
          <w:szCs w:val="28"/>
        </w:rPr>
        <w:t>, утверждаемы</w:t>
      </w:r>
      <w:r>
        <w:rPr>
          <w:rFonts w:ascii="Times New Roman" w:hAnsi="Times New Roman" w:cs="Times New Roman"/>
          <w:sz w:val="28"/>
          <w:szCs w:val="28"/>
        </w:rPr>
        <w:t>ми</w:t>
      </w:r>
      <w:r w:rsidRPr="004C6620">
        <w:rPr>
          <w:rFonts w:ascii="Times New Roman" w:hAnsi="Times New Roman" w:cs="Times New Roman"/>
          <w:sz w:val="28"/>
          <w:szCs w:val="28"/>
        </w:rPr>
        <w:t xml:space="preserve"> Федеральной службой по тарифам.</w:t>
      </w:r>
    </w:p>
    <w:p w:rsidR="00D354D3" w:rsidRDefault="00D354D3" w:rsidP="00D354D3">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 xml:space="preserve">При расчете цен </w:t>
      </w:r>
      <w:r w:rsidRPr="004C6620">
        <w:rPr>
          <w:rFonts w:ascii="Times New Roman" w:hAnsi="Times New Roman" w:cs="Times New Roman"/>
          <w:sz w:val="28"/>
          <w:szCs w:val="28"/>
        </w:rPr>
        <w:t xml:space="preserve">(тарифов) на услуги по оперативно-диспетчерскому управлению и </w:t>
      </w:r>
      <w:r>
        <w:rPr>
          <w:rFonts w:ascii="Times New Roman" w:hAnsi="Times New Roman" w:cs="Times New Roman"/>
          <w:sz w:val="28"/>
          <w:szCs w:val="28"/>
        </w:rPr>
        <w:t xml:space="preserve">их предельных </w:t>
      </w:r>
      <w:r w:rsidRPr="00795F92">
        <w:rPr>
          <w:rFonts w:ascii="Times New Roman" w:hAnsi="Times New Roman"/>
          <w:sz w:val="28"/>
          <w:szCs w:val="28"/>
        </w:rPr>
        <w:t>(минимальн</w:t>
      </w:r>
      <w:r>
        <w:rPr>
          <w:rFonts w:ascii="Times New Roman" w:hAnsi="Times New Roman"/>
          <w:sz w:val="28"/>
          <w:szCs w:val="28"/>
        </w:rPr>
        <w:t xml:space="preserve">ого </w:t>
      </w:r>
      <w:r w:rsidRPr="00795F92">
        <w:rPr>
          <w:rFonts w:ascii="Times New Roman" w:hAnsi="Times New Roman"/>
          <w:sz w:val="28"/>
          <w:szCs w:val="28"/>
        </w:rPr>
        <w:t>и (или) максимальн</w:t>
      </w:r>
      <w:r>
        <w:rPr>
          <w:rFonts w:ascii="Times New Roman" w:hAnsi="Times New Roman"/>
          <w:sz w:val="28"/>
          <w:szCs w:val="28"/>
        </w:rPr>
        <w:t>ого</w:t>
      </w:r>
      <w:r w:rsidRPr="00795F92">
        <w:rPr>
          <w:rFonts w:ascii="Times New Roman" w:hAnsi="Times New Roman"/>
          <w:sz w:val="28"/>
          <w:szCs w:val="28"/>
        </w:rPr>
        <w:t>) уровн</w:t>
      </w:r>
      <w:r>
        <w:rPr>
          <w:rFonts w:ascii="Times New Roman" w:hAnsi="Times New Roman"/>
          <w:sz w:val="28"/>
          <w:szCs w:val="28"/>
        </w:rPr>
        <w:t>ей</w:t>
      </w:r>
      <w:r w:rsidRPr="004C6620" w:rsidDel="00452D66">
        <w:rPr>
          <w:rFonts w:ascii="Times New Roman" w:hAnsi="Times New Roman" w:cs="Times New Roman"/>
          <w:sz w:val="28"/>
          <w:szCs w:val="28"/>
        </w:rPr>
        <w:t xml:space="preserve"> </w:t>
      </w:r>
      <w:r>
        <w:rPr>
          <w:rFonts w:ascii="Times New Roman" w:hAnsi="Times New Roman" w:cs="Times New Roman"/>
          <w:sz w:val="28"/>
          <w:szCs w:val="28"/>
        </w:rPr>
        <w:t>о</w:t>
      </w:r>
      <w:r w:rsidRPr="004C6620">
        <w:rPr>
          <w:rFonts w:ascii="Times New Roman" w:hAnsi="Times New Roman" w:cs="Times New Roman"/>
          <w:sz w:val="28"/>
          <w:szCs w:val="28"/>
        </w:rPr>
        <w:t xml:space="preserve">пределение </w:t>
      </w:r>
      <w:r>
        <w:rPr>
          <w:rFonts w:ascii="Times New Roman" w:hAnsi="Times New Roman" w:cs="Times New Roman"/>
          <w:sz w:val="28"/>
          <w:szCs w:val="28"/>
        </w:rPr>
        <w:t xml:space="preserve">предельного объема </w:t>
      </w:r>
      <w:r w:rsidRPr="004C6620">
        <w:rPr>
          <w:rFonts w:ascii="Times New Roman" w:hAnsi="Times New Roman" w:cs="Times New Roman"/>
          <w:sz w:val="28"/>
          <w:szCs w:val="28"/>
        </w:rPr>
        <w:t xml:space="preserve">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пунктом 3 статьи 18 Федерального закона </w:t>
      </w:r>
      <w:r>
        <w:rPr>
          <w:rFonts w:ascii="Times New Roman" w:hAnsi="Times New Roman" w:cs="Times New Roman"/>
          <w:sz w:val="28"/>
          <w:szCs w:val="28"/>
        </w:rPr>
        <w:t>«</w:t>
      </w:r>
      <w:r w:rsidRPr="004C6620">
        <w:rPr>
          <w:rFonts w:ascii="Times New Roman" w:hAnsi="Times New Roman" w:cs="Times New Roman"/>
          <w:sz w:val="28"/>
          <w:szCs w:val="28"/>
        </w:rPr>
        <w:t>Об электроэнергетике</w:t>
      </w:r>
      <w:r>
        <w:rPr>
          <w:rFonts w:ascii="Times New Roman" w:hAnsi="Times New Roman" w:cs="Times New Roman"/>
          <w:sz w:val="28"/>
          <w:szCs w:val="28"/>
        </w:rPr>
        <w:t>»</w:t>
      </w:r>
      <w:r w:rsidRPr="004C6620">
        <w:rPr>
          <w:rFonts w:ascii="Times New Roman" w:hAnsi="Times New Roman" w:cs="Times New Roman"/>
          <w:sz w:val="28"/>
          <w:szCs w:val="28"/>
        </w:rPr>
        <w:t xml:space="preserve"> и включаемых в состав платы за услуги системного оператора по оперативно-диспетчерскому управлению в электроэнергетике, </w:t>
      </w:r>
      <w:r>
        <w:rPr>
          <w:rFonts w:ascii="Times New Roman" w:hAnsi="Times New Roman" w:cs="Times New Roman"/>
          <w:sz w:val="28"/>
          <w:szCs w:val="28"/>
        </w:rPr>
        <w:t>осуществляется в соответствии с законодательством Российской Федерации.</w:t>
      </w:r>
      <w:r w:rsidRPr="007C6F06">
        <w:rPr>
          <w:rFonts w:ascii="Times New Roman" w:hAnsi="Times New Roman"/>
          <w:sz w:val="28"/>
          <w:szCs w:val="28"/>
        </w:rPr>
        <w:t>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w:t>
      </w:r>
      <w:r w:rsidRPr="00CB0597">
        <w:rPr>
          <w:rFonts w:ascii="Times New Roman" w:hAnsi="Times New Roman"/>
          <w:sz w:val="28"/>
          <w:szCs w:val="28"/>
        </w:rPr>
        <w:t xml:space="preserve"> </w:t>
      </w:r>
      <w:r w:rsidRPr="00A60E52">
        <w:rPr>
          <w:rFonts w:ascii="Times New Roman" w:hAnsi="Times New Roman"/>
          <w:sz w:val="28"/>
          <w:szCs w:val="28"/>
        </w:rPr>
        <w:t>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r>
        <w:rPr>
          <w:rFonts w:ascii="Times New Roman" w:hAnsi="Times New Roman"/>
          <w:sz w:val="28"/>
          <w:szCs w:val="28"/>
        </w:rPr>
        <w:t xml:space="preserve"> </w:t>
      </w:r>
    </w:p>
    <w:p w:rsidR="00D354D3" w:rsidRDefault="00D354D3" w:rsidP="00D354D3">
      <w:pPr>
        <w:pStyle w:val="ConsPlusNormal"/>
        <w:widowControl/>
        <w:ind w:firstLine="709"/>
        <w:jc w:val="both"/>
        <w:rPr>
          <w:rFonts w:ascii="Times New Roman" w:hAnsi="Times New Roman"/>
          <w:sz w:val="28"/>
          <w:szCs w:val="28"/>
        </w:rPr>
      </w:pPr>
      <w:r>
        <w:rPr>
          <w:rFonts w:ascii="Times New Roman" w:hAnsi="Times New Roman"/>
          <w:sz w:val="28"/>
          <w:szCs w:val="28"/>
        </w:rP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D354D3" w:rsidRDefault="00D354D3" w:rsidP="00D354D3">
      <w:pPr>
        <w:pStyle w:val="ConsPlusNormal"/>
        <w:widowControl/>
        <w:ind w:firstLine="709"/>
        <w:jc w:val="both"/>
        <w:rPr>
          <w:rFonts w:ascii="Times New Roman" w:hAnsi="Times New Roman" w:cs="Times New Roman"/>
          <w:sz w:val="28"/>
          <w:szCs w:val="28"/>
        </w:rPr>
      </w:pPr>
      <w:r w:rsidRPr="007C6F06">
        <w:rPr>
          <w:rFonts w:ascii="Times New Roman" w:hAnsi="Times New Roman" w:cs="Times New Roman"/>
          <w:sz w:val="28"/>
          <w:szCs w:val="28"/>
        </w:rP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w:t>
      </w:r>
      <w:r>
        <w:rPr>
          <w:rFonts w:ascii="Times New Roman" w:hAnsi="Times New Roman" w:cs="Times New Roman"/>
          <w:sz w:val="28"/>
          <w:szCs w:val="28"/>
        </w:rPr>
        <w:t xml:space="preserve"> </w:t>
      </w:r>
      <w:r w:rsidRPr="00795F92">
        <w:rPr>
          <w:rFonts w:ascii="Times New Roman" w:hAnsi="Times New Roman"/>
          <w:sz w:val="28"/>
          <w:szCs w:val="28"/>
        </w:rPr>
        <w:t>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r>
        <w:rPr>
          <w:rFonts w:ascii="Times New Roman" w:hAnsi="Times New Roman"/>
          <w:sz w:val="28"/>
          <w:szCs w:val="28"/>
        </w:rPr>
        <w:t xml:space="preserve"> (далее - </w:t>
      </w:r>
      <w:r w:rsidRPr="00A24661">
        <w:rPr>
          <w:rFonts w:ascii="Times New Roman" w:hAnsi="Times New Roman" w:cs="Times New Roman"/>
          <w:sz w:val="28"/>
          <w:szCs w:val="28"/>
        </w:rPr>
        <w:t>услуги по оперативно-диспетчерскому управлению в электроэнергетике в части обеспечения надежности функционирования электроэнергетики</w:t>
      </w:r>
      <w:r>
        <w:rPr>
          <w:rFonts w:ascii="Times New Roman" w:hAnsi="Times New Roman"/>
          <w:sz w:val="28"/>
          <w:szCs w:val="28"/>
        </w:rPr>
        <w:t xml:space="preserve">) </w:t>
      </w:r>
      <w:r w:rsidRPr="007C6F06">
        <w:rPr>
          <w:rFonts w:ascii="Times New Roman" w:hAnsi="Times New Roman" w:cs="Times New Roman"/>
          <w:sz w:val="28"/>
          <w:szCs w:val="28"/>
        </w:rPr>
        <w:t xml:space="preserve">Федеральной службой по тарифам определяются предельные объемы средств, предназначенные для оплаты соответствующих услуг по обеспечению системной надежности, в отношении </w:t>
      </w:r>
      <w:r>
        <w:rPr>
          <w:rFonts w:ascii="Times New Roman" w:hAnsi="Times New Roman" w:cs="Times New Roman"/>
          <w:sz w:val="28"/>
          <w:szCs w:val="28"/>
        </w:rPr>
        <w:t xml:space="preserve">каждого вида </w:t>
      </w:r>
      <w:r w:rsidRPr="007C6F06">
        <w:rPr>
          <w:rFonts w:ascii="Times New Roman" w:hAnsi="Times New Roman" w:cs="Times New Roman"/>
          <w:sz w:val="28"/>
          <w:szCs w:val="28"/>
        </w:rPr>
        <w:t>услуг</w:t>
      </w:r>
      <w:r>
        <w:rPr>
          <w:rFonts w:ascii="Times New Roman" w:hAnsi="Times New Roman" w:cs="Times New Roman"/>
          <w:sz w:val="28"/>
          <w:szCs w:val="28"/>
        </w:rPr>
        <w:t xml:space="preserve"> по обеспечению системной надежности</w:t>
      </w:r>
      <w:r w:rsidRPr="007C6F06">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A24661">
        <w:rPr>
          <w:rFonts w:ascii="Times New Roman" w:hAnsi="Times New Roman" w:cs="Times New Roman"/>
          <w:sz w:val="28"/>
          <w:szCs w:val="28"/>
        </w:rPr>
        <w:t xml:space="preserve">При расчете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w:t>
      </w:r>
      <w:r w:rsidRPr="00A24661">
        <w:rPr>
          <w:rFonts w:ascii="Times New Roman" w:hAnsi="Times New Roman" w:cs="Times New Roman"/>
          <w:sz w:val="28"/>
          <w:szCs w:val="28"/>
        </w:rPr>
        <w:lastRenderedPageBreak/>
        <w:t>функционирования электроэнергетики учитываются расходы на организацию отбора исполнителей</w:t>
      </w:r>
      <w:r>
        <w:rPr>
          <w:rFonts w:ascii="Times New Roman" w:hAnsi="Times New Roman" w:cs="Times New Roman"/>
          <w:sz w:val="28"/>
          <w:szCs w:val="28"/>
        </w:rPr>
        <w:t xml:space="preserve">, </w:t>
      </w:r>
      <w:r w:rsidRPr="008A37CF">
        <w:rPr>
          <w:rFonts w:ascii="Times New Roman" w:hAnsi="Times New Roman" w:cs="Times New Roman"/>
          <w:sz w:val="28"/>
          <w:szCs w:val="28"/>
        </w:rPr>
        <w:t>заключение договоров об оказании соответствующих услуг, осуществление контроля фактического предоставления указанных услуг, координаци</w:t>
      </w:r>
      <w:r>
        <w:rPr>
          <w:rFonts w:ascii="Times New Roman" w:hAnsi="Times New Roman" w:cs="Times New Roman"/>
          <w:sz w:val="28"/>
          <w:szCs w:val="28"/>
        </w:rPr>
        <w:t>ю</w:t>
      </w:r>
      <w:r w:rsidRPr="008A37CF">
        <w:rPr>
          <w:rFonts w:ascii="Times New Roman" w:hAnsi="Times New Roman" w:cs="Times New Roman"/>
          <w:sz w:val="28"/>
          <w:szCs w:val="28"/>
        </w:rPr>
        <w:t xml:space="preserve"> действий исполнителей по оказанию услуг</w:t>
      </w:r>
      <w:r>
        <w:rPr>
          <w:rFonts w:ascii="Times New Roman" w:hAnsi="Times New Roman" w:cs="Times New Roman"/>
          <w:sz w:val="28"/>
          <w:szCs w:val="28"/>
        </w:rPr>
        <w:t xml:space="preserve"> </w:t>
      </w:r>
      <w:r w:rsidRPr="00A24661">
        <w:rPr>
          <w:rFonts w:ascii="Times New Roman" w:hAnsi="Times New Roman" w:cs="Times New Roman"/>
          <w:sz w:val="28"/>
          <w:szCs w:val="28"/>
        </w:rPr>
        <w:t>и оплат</w:t>
      </w:r>
      <w:r>
        <w:rPr>
          <w:rFonts w:ascii="Times New Roman" w:hAnsi="Times New Roman" w:cs="Times New Roman"/>
          <w:sz w:val="28"/>
          <w:szCs w:val="28"/>
        </w:rPr>
        <w:t>у</w:t>
      </w:r>
      <w:r w:rsidRPr="00A24661">
        <w:rPr>
          <w:rFonts w:ascii="Times New Roman" w:hAnsi="Times New Roman" w:cs="Times New Roman"/>
          <w:sz w:val="28"/>
          <w:szCs w:val="28"/>
        </w:rPr>
        <w:t xml:space="preserve">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D5251D">
        <w:rPr>
          <w:rFonts w:ascii="Times New Roman" w:hAnsi="Times New Roman" w:cs="Times New Roman"/>
          <w:sz w:val="28"/>
          <w:szCs w:val="28"/>
        </w:rPr>
        <w:t xml:space="preserve">При расчете предельного (минимального и (или) максимального) уровня цен (тарифов) на услуги по оперативно-диспетчерскому управлению в электроэнергетике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оплату услуг по формированию перспективного технологического резерва определяется Федеральной службой по тарифам в соответствии с методическими указаниями по расчету цен (тарифов) </w:t>
      </w:r>
      <w:r w:rsidRPr="00A24661">
        <w:rPr>
          <w:rFonts w:ascii="Times New Roman" w:hAnsi="Times New Roman" w:cs="Times New Roman"/>
          <w:sz w:val="28"/>
          <w:szCs w:val="28"/>
        </w:rPr>
        <w:t>и предельных (минимальных и (или) максимальных) уровней цен (тарифов)</w:t>
      </w:r>
      <w:r>
        <w:rPr>
          <w:rFonts w:ascii="Times New Roman" w:hAnsi="Times New Roman" w:cs="Times New Roman"/>
          <w:sz w:val="28"/>
          <w:szCs w:val="28"/>
        </w:rPr>
        <w:t xml:space="preserve"> </w:t>
      </w:r>
      <w:r w:rsidRPr="00D5251D">
        <w:rPr>
          <w:rFonts w:ascii="Times New Roman" w:hAnsi="Times New Roman" w:cs="Times New Roman"/>
          <w:sz w:val="28"/>
          <w:szCs w:val="28"/>
        </w:rPr>
        <w:t>на услуги по оперативно-диспетчерскому управлению в электроэнергетике.</w:t>
      </w:r>
    </w:p>
    <w:p w:rsidR="00D354D3" w:rsidRDefault="00D354D3" w:rsidP="00D354D3">
      <w:pPr>
        <w:pStyle w:val="ConsPlusNormal"/>
        <w:widowControl/>
        <w:ind w:firstLine="709"/>
        <w:jc w:val="both"/>
        <w:rPr>
          <w:rFonts w:ascii="Times New Roman" w:hAnsi="Times New Roman" w:cs="Times New Roman"/>
          <w:sz w:val="28"/>
          <w:szCs w:val="28"/>
        </w:rPr>
      </w:pPr>
      <w:r w:rsidRPr="00CC6541">
        <w:rPr>
          <w:rFonts w:ascii="Times New Roman" w:hAnsi="Times New Roman" w:cs="Times New Roman"/>
          <w:sz w:val="28"/>
          <w:szCs w:val="28"/>
        </w:rPr>
        <w:t xml:space="preserve">Цены на услуги по оперативно-диспетчерскому управлению в электроэнергетике в </w:t>
      </w:r>
      <w:r>
        <w:rPr>
          <w:rFonts w:ascii="Times New Roman" w:hAnsi="Times New Roman" w:cs="Times New Roman"/>
          <w:sz w:val="28"/>
          <w:szCs w:val="28"/>
        </w:rPr>
        <w:t xml:space="preserve">части </w:t>
      </w:r>
      <w:r w:rsidRPr="00CC6541">
        <w:rPr>
          <w:rFonts w:ascii="Times New Roman" w:hAnsi="Times New Roman" w:cs="Times New Roman"/>
          <w:sz w:val="28"/>
          <w:szCs w:val="28"/>
        </w:rPr>
        <w:t>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w:t>
      </w:r>
      <w:r>
        <w:rPr>
          <w:rFonts w:ascii="Times New Roman" w:hAnsi="Times New Roman" w:cs="Times New Roman"/>
          <w:sz w:val="28"/>
          <w:szCs w:val="28"/>
        </w:rPr>
        <w:t xml:space="preserve"> </w:t>
      </w:r>
      <w:r w:rsidRPr="00D5251D">
        <w:rPr>
          <w:rFonts w:ascii="Times New Roman" w:hAnsi="Times New Roman" w:cs="Times New Roman"/>
          <w:sz w:val="28"/>
          <w:szCs w:val="28"/>
        </w:rPr>
        <w:t xml:space="preserve">по расчету цен (тарифов) </w:t>
      </w:r>
      <w:r w:rsidRPr="00A24661">
        <w:rPr>
          <w:rFonts w:ascii="Times New Roman" w:hAnsi="Times New Roman" w:cs="Times New Roman"/>
          <w:sz w:val="28"/>
          <w:szCs w:val="28"/>
        </w:rPr>
        <w:t>и предельных (минимальных и (или) максимальных) уровней цен (тарифов)</w:t>
      </w:r>
      <w:r>
        <w:rPr>
          <w:rFonts w:ascii="Times New Roman" w:hAnsi="Times New Roman" w:cs="Times New Roman"/>
          <w:sz w:val="28"/>
          <w:szCs w:val="28"/>
        </w:rPr>
        <w:t xml:space="preserve"> </w:t>
      </w:r>
      <w:r w:rsidRPr="00D5251D">
        <w:rPr>
          <w:rFonts w:ascii="Times New Roman" w:hAnsi="Times New Roman" w:cs="Times New Roman"/>
          <w:sz w:val="28"/>
          <w:szCs w:val="28"/>
        </w:rPr>
        <w:t>на услуги по оперативно-диспетчерскому управлению в электроэнергетике</w:t>
      </w:r>
      <w:r w:rsidRPr="00CC6541">
        <w:rPr>
          <w:rFonts w:ascii="Times New Roman" w:hAnsi="Times New Roman" w:cs="Times New Roman"/>
          <w:sz w:val="28"/>
          <w:szCs w:val="28"/>
        </w:rPr>
        <w:t>, утвержденными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D55B34">
        <w:rPr>
          <w:rFonts w:ascii="Times New Roman" w:hAnsi="Times New Roman" w:cs="Times New Roman"/>
          <w:sz w:val="28"/>
          <w:szCs w:val="28"/>
        </w:rPr>
        <w:t>Цены на услуги по оперативно-диспетчерскому управлению в электроэнергетике доводятся субъектом оперативно-диспетчерского управления до сведения субъектов электроэнергетики и потребителей электрической энергии путем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службы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181606">
        <w:rPr>
          <w:rFonts w:ascii="Times New Roman" w:hAnsi="Times New Roman" w:cs="Times New Roman"/>
          <w:sz w:val="28"/>
          <w:szCs w:val="28"/>
        </w:rPr>
        <w:lastRenderedPageBreak/>
        <w:t>Цены (тарифы) на услуги по оперативно-диспетчерскому управлению в электроэнергетике и их предельные уровни могут</w:t>
      </w:r>
      <w:r>
        <w:rPr>
          <w:rFonts w:ascii="Times New Roman" w:hAnsi="Times New Roman" w:cs="Times New Roman"/>
          <w:sz w:val="28"/>
          <w:szCs w:val="28"/>
        </w:rPr>
        <w:t xml:space="preserve"> быть дифференцированы по субъектам Российской Федерации.</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8</w:t>
      </w:r>
      <w:r>
        <w:rPr>
          <w:rFonts w:ascii="Times New Roman" w:hAnsi="Times New Roman" w:cs="Times New Roman"/>
          <w:sz w:val="28"/>
          <w:szCs w:val="28"/>
        </w:rPr>
        <w:t>6</w:t>
      </w:r>
      <w:r w:rsidRPr="00E90D75">
        <w:rPr>
          <w:rFonts w:ascii="Times New Roman" w:hAnsi="Times New Roman" w:cs="Times New Roman"/>
          <w:sz w:val="28"/>
          <w:szCs w:val="28"/>
        </w:rPr>
        <w:t>.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управление технологическими режимами работы объектов электроэнергетики в порядке, устанавливаемом правилами оптового рынка;</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90D75">
        <w:rPr>
          <w:rFonts w:ascii="Times New Roman" w:hAnsi="Times New Roman"/>
          <w:sz w:val="28"/>
          <w:szCs w:val="28"/>
        </w:rPr>
        <w:t>участие в</w:t>
      </w:r>
      <w:r>
        <w:rPr>
          <w:rFonts w:ascii="Times New Roman" w:hAnsi="Times New Roman"/>
          <w:sz w:val="28"/>
          <w:szCs w:val="28"/>
        </w:rPr>
        <w:t xml:space="preserve"> разработке генеральной схемы размещения объектов электроэнергетики;</w:t>
      </w:r>
    </w:p>
    <w:p w:rsidR="00D354D3" w:rsidRDefault="00D354D3" w:rsidP="00D354D3">
      <w:pPr>
        <w:autoSpaceDE w:val="0"/>
        <w:autoSpaceDN w:val="0"/>
        <w:adjustRightInd w:val="0"/>
        <w:spacing w:after="0" w:line="240" w:lineRule="auto"/>
        <w:ind w:firstLine="709"/>
        <w:jc w:val="both"/>
        <w:outlineLvl w:val="1"/>
        <w:rPr>
          <w:rFonts w:ascii="Times New Roman" w:hAnsi="Times New Roman"/>
          <w:sz w:val="28"/>
          <w:szCs w:val="28"/>
        </w:rPr>
      </w:pPr>
      <w:r w:rsidRPr="00E90D75">
        <w:rPr>
          <w:rFonts w:ascii="Times New Roman" w:hAnsi="Times New Roman"/>
          <w:sz w:val="28"/>
          <w:szCs w:val="28"/>
        </w:rPr>
        <w:t>участие в</w:t>
      </w:r>
      <w:r>
        <w:rPr>
          <w:rFonts w:ascii="Times New Roman" w:hAnsi="Times New Roman"/>
          <w:sz w:val="28"/>
          <w:szCs w:val="28"/>
        </w:rPr>
        <w:t xml:space="preserve"> разработке схем и программ развития электроэнергетики субъектов Российской Федерации;</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разработку оптимальных суточных графиков работы электростанций и электрических сетей Единой энергетической системы России;</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lastRenderedPageBreak/>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D354D3" w:rsidRDefault="00D354D3" w:rsidP="00D354D3">
      <w:pPr>
        <w:pStyle w:val="ConsPlusNormal"/>
        <w:widowControl/>
        <w:ind w:firstLine="709"/>
        <w:jc w:val="both"/>
        <w:rPr>
          <w:rFonts w:ascii="Times New Roman" w:hAnsi="Times New Roman"/>
          <w:bCs/>
          <w:sz w:val="28"/>
          <w:szCs w:val="28"/>
        </w:rPr>
      </w:pPr>
      <w:r w:rsidRPr="00852EE3">
        <w:rPr>
          <w:rFonts w:ascii="Times New Roman" w:hAnsi="Times New Roman"/>
          <w:sz w:val="28"/>
          <w:szCs w:val="28"/>
        </w:rPr>
        <w:t>участие в</w:t>
      </w:r>
      <w:r w:rsidRPr="00BF4CF1">
        <w:rPr>
          <w:rFonts w:ascii="Times New Roman" w:hAnsi="Times New Roman" w:cs="Times New Roman"/>
          <w:bCs/>
          <w:sz w:val="28"/>
          <w:szCs w:val="28"/>
        </w:rPr>
        <w:t xml:space="preserve"> расследовании причин аварий в электроэнергетике</w:t>
      </w:r>
      <w:r>
        <w:rPr>
          <w:rFonts w:ascii="Times New Roman" w:hAnsi="Times New Roman"/>
          <w:bCs/>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организацию и проведение отбора мощности на конкурентной основе в соответствии с правилами оптового рынка;</w:t>
      </w:r>
    </w:p>
    <w:p w:rsidR="00D354D3" w:rsidRDefault="00D354D3" w:rsidP="00D354D3">
      <w:pPr>
        <w:pStyle w:val="ConsPlusNormal"/>
        <w:widowControl/>
        <w:ind w:right="-108" w:firstLine="709"/>
        <w:jc w:val="both"/>
        <w:outlineLvl w:val="1"/>
        <w:rPr>
          <w:rFonts w:ascii="Times New Roman" w:hAnsi="Times New Roman" w:cs="Times New Roman"/>
          <w:sz w:val="28"/>
          <w:szCs w:val="28"/>
        </w:rPr>
      </w:pPr>
      <w:r w:rsidRPr="00BF4CF1">
        <w:rPr>
          <w:rFonts w:ascii="Times New Roman" w:hAnsi="Times New Roman" w:cs="Times New Roman"/>
          <w:sz w:val="28"/>
          <w:szCs w:val="28"/>
        </w:rPr>
        <w:t>рассмотрение инвестиционных программ субъектов электроэнергетики, в уставных капиталах которых участвует государство, и сетевых организаций, подготовка замечаний и  предложений к инвестиционным программам и их направление в уполномоченный федеральный орган исполнительной власти и в органы исполнительной власти субъектов Российской Федерации;</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D354D3" w:rsidRDefault="00D354D3" w:rsidP="00D354D3">
      <w:pPr>
        <w:pStyle w:val="ConsPlusNormal"/>
        <w:widowControl/>
        <w:ind w:firstLine="709"/>
        <w:jc w:val="both"/>
        <w:rPr>
          <w:rFonts w:ascii="Times New Roman" w:hAnsi="Times New Roman" w:cs="Times New Roman"/>
          <w:sz w:val="28"/>
          <w:szCs w:val="28"/>
        </w:rPr>
      </w:pPr>
      <w:r w:rsidRPr="00E90D75">
        <w:rPr>
          <w:rFonts w:ascii="Times New Roman" w:hAnsi="Times New Roman" w:cs="Times New Roman"/>
          <w:sz w:val="28"/>
          <w:szCs w:val="28"/>
        </w:rPr>
        <w:t xml:space="preserve">2) </w:t>
      </w:r>
      <w:r>
        <w:rPr>
          <w:rFonts w:ascii="Times New Roman" w:hAnsi="Times New Roman"/>
          <w:sz w:val="28"/>
          <w:szCs w:val="28"/>
        </w:rPr>
        <w:t xml:space="preserve">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w:t>
      </w:r>
      <w:r>
        <w:rPr>
          <w:rFonts w:ascii="Times New Roman" w:hAnsi="Times New Roman" w:cs="Times New Roman"/>
          <w:sz w:val="28"/>
          <w:szCs w:val="28"/>
        </w:rPr>
        <w:t xml:space="preserve">организацию отбора исполнителей соответствующих услуг, </w:t>
      </w:r>
      <w:r w:rsidRPr="00BF4CF1">
        <w:rPr>
          <w:rFonts w:ascii="Times New Roman" w:hAnsi="Times New Roman" w:cs="Times New Roman"/>
          <w:sz w:val="28"/>
          <w:szCs w:val="28"/>
        </w:rPr>
        <w:t>заключение договоров об оказании соответствующих услуг, осуществление контроля фактического предоставления указанных услуг, координаци</w:t>
      </w:r>
      <w:r>
        <w:rPr>
          <w:rFonts w:ascii="Times New Roman" w:hAnsi="Times New Roman" w:cs="Times New Roman"/>
          <w:sz w:val="28"/>
          <w:szCs w:val="28"/>
        </w:rPr>
        <w:t>ю</w:t>
      </w:r>
      <w:r w:rsidRPr="00BF4CF1">
        <w:rPr>
          <w:rFonts w:ascii="Times New Roman" w:hAnsi="Times New Roman" w:cs="Times New Roman"/>
          <w:sz w:val="28"/>
          <w:szCs w:val="28"/>
        </w:rPr>
        <w:t xml:space="preserve"> действий исполнителей по оказанию услуг</w:t>
      </w:r>
      <w:r w:rsidRPr="008A37CF">
        <w:rPr>
          <w:rFonts w:ascii="Times New Roman" w:hAnsi="Times New Roman" w:cs="Times New Roman"/>
          <w:sz w:val="28"/>
          <w:szCs w:val="28"/>
        </w:rPr>
        <w:t xml:space="preserve"> и оплат</w:t>
      </w:r>
      <w:r>
        <w:rPr>
          <w:rFonts w:ascii="Times New Roman" w:hAnsi="Times New Roman" w:cs="Times New Roman"/>
          <w:sz w:val="28"/>
          <w:szCs w:val="28"/>
        </w:rPr>
        <w:t>у</w:t>
      </w:r>
      <w:r w:rsidRPr="008A37CF">
        <w:rPr>
          <w:rFonts w:ascii="Times New Roman" w:hAnsi="Times New Roman" w:cs="Times New Roman"/>
          <w:sz w:val="28"/>
          <w:szCs w:val="28"/>
        </w:rPr>
        <w:t xml:space="preserve"> таких услуг.</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87</w:t>
      </w:r>
      <w:r w:rsidRPr="00795F92">
        <w:rPr>
          <w:rFonts w:ascii="Times New Roman" w:hAnsi="Times New Roman" w:cs="Times New Roman"/>
          <w:sz w:val="28"/>
          <w:szCs w:val="28"/>
        </w:rPr>
        <w:t>.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w:t>
      </w:r>
      <w:r>
        <w:rPr>
          <w:rFonts w:ascii="Times New Roman" w:hAnsi="Times New Roman" w:cs="Times New Roman"/>
          <w:sz w:val="28"/>
          <w:szCs w:val="28"/>
        </w:rPr>
        <w:t xml:space="preserve"> </w:t>
      </w:r>
      <w:r w:rsidRPr="00795F92">
        <w:rPr>
          <w:rFonts w:ascii="Times New Roman" w:hAnsi="Times New Roman" w:cs="Times New Roman"/>
          <w:sz w:val="28"/>
          <w:szCs w:val="28"/>
        </w:rPr>
        <w:t>Расчет данного тарифа устанавливается в соответствии с методическими указаниями, утверждаемыми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88</w:t>
      </w:r>
      <w:r w:rsidRPr="006C5343">
        <w:rPr>
          <w:rFonts w:ascii="Times New Roman" w:hAnsi="Times New Roman" w:cs="Times New Roman"/>
          <w:sz w:val="28"/>
          <w:szCs w:val="28"/>
        </w:rPr>
        <w:t>.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службой по тарифам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D354D3" w:rsidRDefault="00D354D3" w:rsidP="00D354D3">
      <w:pPr>
        <w:pStyle w:val="ConsPlusNormal"/>
        <w:widowControl/>
        <w:ind w:firstLine="709"/>
        <w:jc w:val="both"/>
        <w:rPr>
          <w:rFonts w:ascii="Times New Roman" w:hAnsi="Times New Roman" w:cs="Times New Roman"/>
          <w:sz w:val="28"/>
          <w:szCs w:val="28"/>
        </w:rPr>
      </w:pPr>
      <w:r w:rsidRPr="006C5343">
        <w:rPr>
          <w:rFonts w:ascii="Times New Roman" w:hAnsi="Times New Roman" w:cs="Times New Roman"/>
          <w:sz w:val="28"/>
          <w:szCs w:val="28"/>
        </w:rP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95749A">
        <w:rPr>
          <w:rFonts w:ascii="Times New Roman" w:hAnsi="Times New Roman" w:cs="Times New Roman"/>
          <w:sz w:val="28"/>
          <w:szCs w:val="28"/>
        </w:rP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w:t>
      </w:r>
      <w:r>
        <w:rPr>
          <w:rFonts w:ascii="Times New Roman" w:hAnsi="Times New Roman" w:cs="Times New Roman"/>
          <w:sz w:val="28"/>
          <w:szCs w:val="28"/>
        </w:rPr>
        <w:t xml:space="preserve">ом </w:t>
      </w:r>
      <w:r w:rsidRPr="0095749A">
        <w:rPr>
          <w:rFonts w:ascii="Times New Roman" w:hAnsi="Times New Roman" w:cs="Times New Roman"/>
          <w:sz w:val="28"/>
          <w:szCs w:val="28"/>
        </w:rPr>
        <w:t>ч</w:t>
      </w:r>
      <w:r>
        <w:rPr>
          <w:rFonts w:ascii="Times New Roman" w:hAnsi="Times New Roman" w:cs="Times New Roman"/>
          <w:sz w:val="28"/>
          <w:szCs w:val="28"/>
        </w:rPr>
        <w:t>исле</w:t>
      </w:r>
      <w:r w:rsidRPr="0095749A">
        <w:rPr>
          <w:rFonts w:ascii="Times New Roman" w:hAnsi="Times New Roman" w:cs="Times New Roman"/>
          <w:sz w:val="28"/>
          <w:szCs w:val="28"/>
        </w:rPr>
        <w:t xml:space="preserve"> на основании типовых затрат по отдельным статьям, определяемых ФСТ России.</w:t>
      </w:r>
    </w:p>
    <w:p w:rsidR="00D354D3" w:rsidRDefault="00D354D3" w:rsidP="00D354D3">
      <w:pPr>
        <w:pStyle w:val="ConsPlusNormal"/>
        <w:widowControl/>
        <w:ind w:firstLine="709"/>
        <w:jc w:val="both"/>
        <w:rPr>
          <w:rFonts w:ascii="Times New Roman" w:hAnsi="Times New Roman" w:cs="Times New Roman"/>
          <w:sz w:val="28"/>
          <w:szCs w:val="28"/>
        </w:rPr>
      </w:pPr>
      <w:r w:rsidRPr="00BA1058">
        <w:rPr>
          <w:rFonts w:ascii="Times New Roman" w:hAnsi="Times New Roman" w:cs="Times New Roman"/>
          <w:sz w:val="28"/>
          <w:szCs w:val="28"/>
        </w:rPr>
        <w:t>Затраты субъекта электроэнергетики, связанные с оказанием услуг по обеспечению системной надежности, учтенные Федеральной службой по тарифам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Плата за технологическое присоединение к электрическим сетям</w:t>
      </w: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89</w:t>
      </w:r>
      <w:r w:rsidRPr="00795F92">
        <w:rPr>
          <w:rFonts w:ascii="Times New Roman" w:hAnsi="Times New Roman" w:cs="Times New Roman"/>
          <w:sz w:val="28"/>
          <w:szCs w:val="28"/>
        </w:rPr>
        <w:t xml:space="preserve">. Плата за технологическое присоединение к электрическим сетям производится организациями (физическими лицами), </w:t>
      </w:r>
      <w:r>
        <w:rPr>
          <w:rFonts w:ascii="Times New Roman" w:hAnsi="Times New Roman" w:cs="Times New Roman"/>
          <w:sz w:val="28"/>
          <w:szCs w:val="28"/>
        </w:rPr>
        <w:t xml:space="preserve">а также индивидуальными предпринимателями, </w:t>
      </w:r>
      <w:r w:rsidRPr="00795F92">
        <w:rPr>
          <w:rFonts w:ascii="Times New Roman" w:hAnsi="Times New Roman" w:cs="Times New Roman"/>
          <w:sz w:val="28"/>
          <w:szCs w:val="28"/>
        </w:rPr>
        <w:t>подавшими заявку на выдачу технических условий на технологическое присоединение к электрическим сетям в сетевую организацию, имеющую на праве собственности или на ином законном основании соответствующие объекты электросетевого хозяйства.</w:t>
      </w:r>
    </w:p>
    <w:p w:rsidR="00D354D3" w:rsidRDefault="00D354D3" w:rsidP="00D354D3">
      <w:pPr>
        <w:pStyle w:val="ConsPlusNormal"/>
        <w:widowControl/>
        <w:ind w:firstLine="709"/>
        <w:jc w:val="both"/>
        <w:rPr>
          <w:rFonts w:ascii="Times New Roman" w:hAnsi="Times New Roman" w:cs="Times New Roman"/>
          <w:sz w:val="28"/>
          <w:szCs w:val="28"/>
          <w:highlight w:val="yellow"/>
        </w:rPr>
      </w:pPr>
      <w:r w:rsidRPr="00795F92">
        <w:rPr>
          <w:rFonts w:ascii="Times New Roman" w:hAnsi="Times New Roman" w:cs="Times New Roman"/>
          <w:sz w:val="28"/>
          <w:szCs w:val="28"/>
        </w:rPr>
        <w:lastRenderedPageBreak/>
        <w:t>В размер платы за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Указанные мероприятия осуществляются в установленном порядке организацией, к объектам электросетевого хозяйства которой производится технологическое присоединение.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Размер платы за технологическое присоединение к электрическим сетям определяется в соответствии с методическими указаниями, утверждаемыми Федеральной службой по тарифам по согласованию с Федеральной антимонопольной службой, в том числе путем установления стандартизированных тарифных ставок.</w:t>
      </w:r>
    </w:p>
    <w:p w:rsidR="00D354D3" w:rsidRDefault="00D354D3" w:rsidP="00D354D3">
      <w:pPr>
        <w:pStyle w:val="ConsPlusNormal"/>
        <w:widowControl/>
        <w:ind w:firstLine="709"/>
        <w:jc w:val="both"/>
        <w:rPr>
          <w:rFonts w:ascii="Times New Roman" w:hAnsi="Times New Roman" w:cs="Times New Roman"/>
          <w:sz w:val="28"/>
          <w:szCs w:val="28"/>
        </w:rPr>
      </w:pPr>
      <w:r w:rsidRPr="00E57F58">
        <w:rPr>
          <w:rFonts w:ascii="Times New Roman" w:hAnsi="Times New Roman" w:cs="Times New Roman"/>
          <w:sz w:val="28"/>
          <w:szCs w:val="28"/>
        </w:rPr>
        <w:t>Размер стандартизированных тарифных ставок определяется в соответствии с методическими указаниями по определению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объектов электросетевого хозяйства</w:t>
      </w:r>
      <w:r>
        <w:rPr>
          <w:rFonts w:ascii="Times New Roman" w:hAnsi="Times New Roman" w:cs="Times New Roman"/>
          <w:sz w:val="28"/>
          <w:szCs w:val="28"/>
        </w:rPr>
        <w:t xml:space="preserve"> от существующих объектов электросетевого хозяйства до присоединяемых энергопринимающих устройств и (или) объектов электроэнергетики заявителя</w:t>
      </w:r>
      <w:r w:rsidRPr="00E57F58">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highlight w:val="yellow"/>
        </w:rPr>
      </w:pPr>
      <w:r w:rsidRPr="00795F92">
        <w:rPr>
          <w:rFonts w:ascii="Times New Roman" w:hAnsi="Times New Roman" w:cs="Times New Roman"/>
          <w:sz w:val="28"/>
          <w:szCs w:val="28"/>
        </w:rPr>
        <w:t>Органы исполнительной власти субъектов Российской Федерации в области государственного регулирования тарифов устанавливают плату за технологическое присоединение к электрическим сетям, не отнесенным  к единой национальной (общероссийской) электрической сети, которая может быть дифференцирована по муниципальным образованиям и по районам.</w:t>
      </w:r>
    </w:p>
    <w:p w:rsidR="00D354D3" w:rsidRDefault="00D354D3" w:rsidP="00D354D3">
      <w:pPr>
        <w:pStyle w:val="ConsPlusNormal"/>
        <w:widowControl/>
        <w:ind w:firstLine="709"/>
        <w:jc w:val="both"/>
        <w:rPr>
          <w:rFonts w:ascii="Times New Roman" w:hAnsi="Times New Roman" w:cs="Times New Roman"/>
          <w:sz w:val="28"/>
          <w:szCs w:val="28"/>
        </w:rPr>
      </w:pPr>
      <w:r w:rsidRPr="006A2C1B">
        <w:rPr>
          <w:rFonts w:ascii="Times New Roman" w:hAnsi="Times New Roman" w:cs="Times New Roman"/>
          <w:sz w:val="28"/>
          <w:szCs w:val="28"/>
        </w:rPr>
        <w:t>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по третьей категории надежности</w:t>
      </w:r>
      <w:r>
        <w:rPr>
          <w:rFonts w:ascii="Times New Roman" w:hAnsi="Times New Roman" w:cs="Times New Roman"/>
          <w:sz w:val="28"/>
          <w:szCs w:val="28"/>
        </w:rPr>
        <w:t xml:space="preserve"> (по одному источнику электроснабжения)</w:t>
      </w:r>
      <w:r w:rsidRPr="006A2C1B">
        <w:rPr>
          <w:rFonts w:ascii="Times New Roman" w:hAnsi="Times New Roman" w:cs="Times New Roman"/>
          <w:sz w:val="28"/>
          <w:szCs w:val="28"/>
        </w:rPr>
        <w:t>,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w:t>
      </w:r>
      <w:r>
        <w:rPr>
          <w:rFonts w:ascii="Times New Roman" w:hAnsi="Times New Roman" w:cs="Times New Roman"/>
          <w:sz w:val="28"/>
          <w:szCs w:val="28"/>
        </w:rPr>
        <w:t>00 метров в сельской местности</w:t>
      </w:r>
      <w:r w:rsidRPr="00712CA1">
        <w:rPr>
          <w:rFonts w:ascii="Times New Roman" w:hAnsi="Times New Roman" w:cs="Times New Roman"/>
          <w:i/>
          <w:sz w:val="28"/>
          <w:szCs w:val="28"/>
        </w:rPr>
        <w:t xml:space="preserve">. </w:t>
      </w:r>
      <w:r w:rsidRPr="006A2C1B">
        <w:rPr>
          <w:rFonts w:ascii="Times New Roman" w:hAnsi="Times New Roman" w:cs="Times New Roman"/>
          <w:sz w:val="28"/>
          <w:szCs w:val="28"/>
        </w:rPr>
        <w:t>При этом сетевая организация в соответствии с методическими указаниями по определению размера платы за технологическое присоединение к электрическим сетям рассчитывает</w:t>
      </w:r>
      <w:r>
        <w:rPr>
          <w:rFonts w:ascii="Times New Roman" w:hAnsi="Times New Roman" w:cs="Times New Roman"/>
          <w:sz w:val="28"/>
          <w:szCs w:val="28"/>
        </w:rPr>
        <w:t xml:space="preserve"> объем средств для компенсации расходов сетевой организации на </w:t>
      </w:r>
      <w:r>
        <w:rPr>
          <w:rFonts w:ascii="Times New Roman" w:hAnsi="Times New Roman" w:cs="Times New Roman"/>
          <w:sz w:val="28"/>
          <w:szCs w:val="28"/>
        </w:rPr>
        <w:lastRenderedPageBreak/>
        <w:t>выполнение мероприятий, подлежащих осуществлению сетевой организацией в ходе технологического присоединения указанных категорий заявителей.</w:t>
      </w:r>
      <w:r w:rsidRPr="006A2C1B">
        <w:rPr>
          <w:rFonts w:ascii="Times New Roman" w:hAnsi="Times New Roman" w:cs="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r w:rsidRPr="00E11BEC">
        <w:rPr>
          <w:rFonts w:ascii="Times New Roman" w:hAnsi="Times New Roman" w:cs="Times New Roman"/>
          <w:sz w:val="28"/>
          <w:szCs w:val="28"/>
        </w:rPr>
        <w:t xml:space="preserve">Указанные расчеты представляются в регулирующий орган, который в своем решении отражает размер экономически обоснованной платы и соответствующие выпадающие доходы сетевой организации от присоединения указанных энергопринимающих устройств, размер которых включается в тариф на оказание услуги по передаче электрической энергии в соответствии с методическими указаниями по определению размера платы за технологическое присоединение к электрическим сетям </w:t>
      </w:r>
      <w:r>
        <w:rPr>
          <w:rFonts w:ascii="Times New Roman" w:hAnsi="Times New Roman" w:cs="Times New Roman"/>
          <w:sz w:val="28"/>
          <w:szCs w:val="28"/>
        </w:rPr>
        <w:t xml:space="preserve">в том же периоде регулирования, на который утверждается плата за технологическое присоединение. В случае, если по итогам хозяйственной деятельности прошедшего периода регулирования у сетевой организации </w:t>
      </w:r>
      <w:r w:rsidRPr="00BE00F1">
        <w:rPr>
          <w:rFonts w:ascii="Times New Roman" w:hAnsi="Times New Roman" w:cs="Times New Roman"/>
          <w:sz w:val="28"/>
          <w:szCs w:val="28"/>
        </w:rPr>
        <w:t>появились экономически обоснованные расходы</w:t>
      </w:r>
      <w:r>
        <w:rPr>
          <w:rFonts w:ascii="Times New Roman" w:hAnsi="Times New Roman" w:cs="Times New Roman"/>
          <w:sz w:val="28"/>
          <w:szCs w:val="28"/>
        </w:rPr>
        <w:t>,</w:t>
      </w:r>
      <w:r w:rsidRPr="00BE00F1">
        <w:rPr>
          <w:rFonts w:ascii="Times New Roman" w:hAnsi="Times New Roman" w:cs="Times New Roman"/>
          <w:sz w:val="28"/>
          <w:szCs w:val="28"/>
        </w:rPr>
        <w:t xml:space="preserve"> превышающие объём средств подлежащих компенсации сетевой организации в том же периоде регулирования,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(цен) на последующий расчетный период регулирования с учетом индексов-дефляторов.</w:t>
      </w:r>
    </w:p>
    <w:p w:rsidR="00D354D3" w:rsidRDefault="00D354D3" w:rsidP="00D354D3">
      <w:pPr>
        <w:pStyle w:val="ConsPlusNormal"/>
        <w:widowControl/>
        <w:ind w:firstLine="709"/>
        <w:jc w:val="both"/>
        <w:rPr>
          <w:rFonts w:ascii="Times New Roman" w:hAnsi="Times New Roman" w:cs="Times New Roman"/>
          <w:sz w:val="28"/>
          <w:szCs w:val="28"/>
        </w:rPr>
      </w:pPr>
      <w:r w:rsidRPr="00A27C08">
        <w:rPr>
          <w:rFonts w:ascii="Times New Roman" w:hAnsi="Times New Roman" w:cs="Times New Roman"/>
          <w:sz w:val="28"/>
          <w:szCs w:val="28"/>
        </w:rPr>
        <w:t>Регулирующие органы в своем решении по утверждению платы за технологическое присоединение отражают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100 кВт включительно, которые учитываются в тарифах на услуги по передаче электрической энергии в том же периоде тарифного регулирования, на который утверждается плата за технологическое присоединение.</w:t>
      </w:r>
    </w:p>
    <w:p w:rsidR="00D354D3" w:rsidRDefault="00D354D3" w:rsidP="00D354D3">
      <w:pPr>
        <w:pStyle w:val="ConsPlusNormal"/>
        <w:widowControl/>
        <w:ind w:firstLine="709"/>
        <w:jc w:val="both"/>
        <w:rPr>
          <w:rFonts w:ascii="Times New Roman" w:hAnsi="Times New Roman" w:cs="Times New Roman"/>
          <w:sz w:val="28"/>
          <w:szCs w:val="28"/>
        </w:rPr>
      </w:pPr>
      <w:r w:rsidRPr="00A27C08">
        <w:rPr>
          <w:rFonts w:ascii="Times New Roman" w:hAnsi="Times New Roman" w:cs="Times New Roman"/>
          <w:sz w:val="28"/>
          <w:szCs w:val="28"/>
        </w:rPr>
        <w:t xml:space="preserve">В случае если по </w:t>
      </w:r>
      <w:r w:rsidRPr="0082160A">
        <w:rPr>
          <w:rFonts w:ascii="Times New Roman" w:hAnsi="Times New Roman" w:cs="Times New Roman"/>
          <w:sz w:val="28"/>
          <w:szCs w:val="28"/>
        </w:rPr>
        <w:t>итогам хозяйственной деятельности прошедшего периода регулирования у сетевой организации появились экономически обоснованные расходы в результате превышения фактической процентной ставки по кредитам, связанным с рассрочкой по оплате технологического присоединения указанных энергопринимающих устройств, над ставкой рефинансирования Центрального банка Российской Федерации, то регулирующие органы при представлении соответствующих обоснований учитывают эти расходы при установлении регулируемых тарифов (цен) на последующий расчетный период регулирования.</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Процентная ставка по кредитам для сетевой организации определяется как среднее значение ставок по кредитам и займам данной сетевой организации. Данное положение не распространяется на организации, регулируемые методом доходности инвестированного капитала.</w:t>
      </w:r>
    </w:p>
    <w:p w:rsidR="00D354D3" w:rsidRPr="00315FB0" w:rsidRDefault="00D354D3" w:rsidP="00D354D3">
      <w:pPr>
        <w:pStyle w:val="ConsPlusNormal"/>
        <w:widowControl/>
        <w:ind w:firstLine="709"/>
        <w:jc w:val="both"/>
        <w:rPr>
          <w:rFonts w:ascii="Times New Roman" w:hAnsi="Times New Roman" w:cs="Times New Roman"/>
          <w:sz w:val="28"/>
          <w:szCs w:val="28"/>
        </w:rPr>
      </w:pPr>
      <w:r w:rsidRPr="0066596B">
        <w:rPr>
          <w:rFonts w:ascii="Times New Roman" w:hAnsi="Times New Roman" w:cs="Times New Roman"/>
          <w:sz w:val="28"/>
          <w:szCs w:val="28"/>
        </w:rPr>
        <w:lastRenderedPageBreak/>
        <w:t xml:space="preserve">Для </w:t>
      </w:r>
      <w:hyperlink r:id="rId25" w:history="1">
        <w:r w:rsidRPr="0066596B">
          <w:rPr>
            <w:rFonts w:ascii="Times New Roman" w:hAnsi="Times New Roman" w:cs="Times New Roman"/>
            <w:sz w:val="28"/>
            <w:szCs w:val="28"/>
          </w:rPr>
          <w:t>субъектов</w:t>
        </w:r>
      </w:hyperlink>
      <w:r w:rsidRPr="0066596B">
        <w:rPr>
          <w:rFonts w:ascii="Times New Roman" w:hAnsi="Times New Roman" w:cs="Times New Roman"/>
          <w:sz w:val="28"/>
          <w:szCs w:val="28"/>
        </w:rPr>
        <w:t xml:space="preserve"> малого и среднего предпринимательства при присоединении энергопринимающих устройств максимальной мощностью свыше 15 кВт и до 100 кВт включительно (с учетом ранее присоединенной в данной точке присоединения мощности) оплата технологического присоединения может осуществляться с рассрочкой на срок до 3 лет с даты фактического присоединения с внесением авансового платежа в размере 5 процентов размера платы за технологическое присоединение без выплаты процентов.</w:t>
      </w:r>
    </w:p>
    <w:p w:rsidR="00D354D3" w:rsidRDefault="00D354D3" w:rsidP="00D354D3">
      <w:pPr>
        <w:pStyle w:val="ConsPlusNormal"/>
        <w:widowControl/>
        <w:ind w:firstLine="709"/>
        <w:jc w:val="center"/>
        <w:outlineLvl w:val="1"/>
        <w:rPr>
          <w:rFonts w:ascii="Times New Roman" w:hAnsi="Times New Roman" w:cs="Times New Roman"/>
          <w:sz w:val="28"/>
          <w:szCs w:val="28"/>
        </w:rPr>
      </w:pPr>
    </w:p>
    <w:p w:rsidR="00D354D3" w:rsidRDefault="00D354D3" w:rsidP="00D354D3">
      <w:pPr>
        <w:pStyle w:val="ConsPlusNormal"/>
        <w:widowControl/>
        <w:ind w:firstLine="709"/>
        <w:jc w:val="center"/>
        <w:outlineLvl w:val="1"/>
        <w:rPr>
          <w:rFonts w:ascii="Times New Roman" w:hAnsi="Times New Roman" w:cs="Times New Roman"/>
          <w:sz w:val="28"/>
          <w:szCs w:val="28"/>
        </w:rPr>
      </w:pPr>
    </w:p>
    <w:p w:rsidR="00D354D3" w:rsidRDefault="00D354D3" w:rsidP="00D354D3">
      <w:pPr>
        <w:spacing w:after="0" w:line="240" w:lineRule="auto"/>
        <w:rPr>
          <w:rFonts w:ascii="Times New Roman" w:hAnsi="Times New Roman"/>
          <w:sz w:val="28"/>
          <w:szCs w:val="28"/>
        </w:rPr>
      </w:pPr>
      <w:r>
        <w:rPr>
          <w:rFonts w:ascii="Times New Roman" w:hAnsi="Times New Roman"/>
          <w:sz w:val="28"/>
          <w:szCs w:val="28"/>
        </w:rPr>
        <w:br w:type="page"/>
      </w:r>
    </w:p>
    <w:p w:rsidR="00D354D3" w:rsidRDefault="00D354D3" w:rsidP="00D354D3">
      <w:pPr>
        <w:pStyle w:val="ConsPlusNormal"/>
        <w:widowControl/>
        <w:ind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95F92">
        <w:rPr>
          <w:rFonts w:ascii="Times New Roman" w:hAnsi="Times New Roman" w:cs="Times New Roman"/>
          <w:sz w:val="28"/>
          <w:szCs w:val="28"/>
        </w:rPr>
        <w:t>Приложение</w:t>
      </w:r>
    </w:p>
    <w:p w:rsidR="00D354D3" w:rsidRDefault="00D354D3" w:rsidP="00D354D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к Основам ценообразования</w:t>
      </w:r>
    </w:p>
    <w:p w:rsidR="00D354D3" w:rsidRDefault="00D354D3" w:rsidP="00D354D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 xml:space="preserve">в </w:t>
      </w:r>
      <w:r>
        <w:rPr>
          <w:rFonts w:ascii="Times New Roman" w:hAnsi="Times New Roman" w:cs="Times New Roman"/>
          <w:sz w:val="28"/>
          <w:szCs w:val="28"/>
        </w:rPr>
        <w:t>области регулируемых цен (тарифов)</w:t>
      </w:r>
    </w:p>
    <w:p w:rsidR="00D354D3" w:rsidRDefault="00D354D3" w:rsidP="00D354D3">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в электроэнергетике</w:t>
      </w:r>
    </w:p>
    <w:p w:rsidR="00D354D3" w:rsidRDefault="00D354D3" w:rsidP="00D354D3">
      <w:pPr>
        <w:pStyle w:val="ConsPlusNormal"/>
        <w:widowControl/>
        <w:ind w:firstLine="709"/>
        <w:jc w:val="right"/>
        <w:rPr>
          <w:rFonts w:ascii="Times New Roman" w:hAnsi="Times New Roman" w:cs="Times New Roman"/>
          <w:sz w:val="28"/>
          <w:szCs w:val="28"/>
        </w:rPr>
      </w:pPr>
    </w:p>
    <w:p w:rsidR="00D354D3" w:rsidRDefault="00D354D3" w:rsidP="00D354D3">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Перечень субъектов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электрической сети</w:t>
      </w:r>
    </w:p>
    <w:p w:rsidR="00D354D3" w:rsidRDefault="00D354D3" w:rsidP="00D354D3">
      <w:pPr>
        <w:pStyle w:val="ConsPlusNormal"/>
        <w:widowControl/>
        <w:ind w:firstLine="709"/>
        <w:jc w:val="center"/>
        <w:rPr>
          <w:rFonts w:ascii="Times New Roman" w:hAnsi="Times New Roman" w:cs="Times New Roman"/>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p>
    <w:p w:rsidR="00D354D3" w:rsidRPr="00795F92"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Чеченская Республика</w:t>
      </w:r>
    </w:p>
    <w:p w:rsidR="00D354D3" w:rsidRPr="00795F92"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Республика Ингушетия</w:t>
      </w:r>
    </w:p>
    <w:p w:rsidR="00D354D3" w:rsidRPr="00795F92"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 Республика Дагестан</w:t>
      </w:r>
    </w:p>
    <w:p w:rsidR="00D354D3" w:rsidRPr="00795F92"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4. Республика Северная Осетия - Алания</w:t>
      </w:r>
    </w:p>
    <w:p w:rsidR="00D354D3" w:rsidRPr="00795F92"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5. Кабардино-Балкарская Республика</w:t>
      </w:r>
    </w:p>
    <w:p w:rsidR="00D354D3" w:rsidRPr="00795F92"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6. Карачаево-Черкесская Республика</w:t>
      </w:r>
    </w:p>
    <w:p w:rsidR="00D354D3" w:rsidRPr="00795F92"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7. Ставропольский край</w:t>
      </w:r>
    </w:p>
    <w:p w:rsidR="00D354D3" w:rsidRPr="00795F92" w:rsidRDefault="00D354D3" w:rsidP="00D354D3">
      <w:pPr>
        <w:pStyle w:val="ConsPlusNormal"/>
        <w:widowControl/>
        <w:ind w:firstLine="709"/>
        <w:jc w:val="both"/>
        <w:rPr>
          <w:rFonts w:ascii="Times New Roman" w:hAnsi="Times New Roman" w:cs="Times New Roman"/>
          <w:sz w:val="28"/>
          <w:szCs w:val="28"/>
        </w:rPr>
      </w:pPr>
    </w:p>
    <w:p w:rsidR="00D354D3" w:rsidRPr="00795F92" w:rsidRDefault="00D354D3" w:rsidP="00D354D3">
      <w:pPr>
        <w:pStyle w:val="ConsPlusNormal"/>
        <w:widowControl/>
        <w:ind w:firstLine="709"/>
        <w:jc w:val="both"/>
        <w:rPr>
          <w:rFonts w:ascii="Times New Roman" w:hAnsi="Times New Roman" w:cs="Times New Roman"/>
          <w:sz w:val="28"/>
          <w:szCs w:val="28"/>
        </w:rPr>
      </w:pPr>
    </w:p>
    <w:p w:rsidR="00D354D3" w:rsidRPr="00795F92"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spacing w:after="0" w:line="240" w:lineRule="auto"/>
        <w:rPr>
          <w:rFonts w:ascii="Times New Roman" w:hAnsi="Times New Roman"/>
          <w:sz w:val="28"/>
          <w:szCs w:val="28"/>
        </w:rPr>
      </w:pPr>
      <w:r>
        <w:rPr>
          <w:rFonts w:ascii="Times New Roman" w:hAnsi="Times New Roman"/>
          <w:sz w:val="28"/>
          <w:szCs w:val="28"/>
        </w:rPr>
        <w:br w:type="page"/>
      </w:r>
    </w:p>
    <w:p w:rsidR="00D354D3" w:rsidRDefault="00D354D3" w:rsidP="00D354D3">
      <w:pPr>
        <w:pStyle w:val="ConsPlusNormal"/>
        <w:widowControl/>
        <w:ind w:firstLine="709"/>
        <w:jc w:val="right"/>
        <w:outlineLvl w:val="0"/>
        <w:rPr>
          <w:rFonts w:ascii="Times New Roman" w:hAnsi="Times New Roman" w:cs="Times New Roman"/>
          <w:sz w:val="28"/>
          <w:szCs w:val="28"/>
        </w:rPr>
      </w:pPr>
      <w:r w:rsidRPr="00795F92">
        <w:rPr>
          <w:rFonts w:ascii="Times New Roman" w:hAnsi="Times New Roman" w:cs="Times New Roman"/>
          <w:sz w:val="28"/>
          <w:szCs w:val="28"/>
        </w:rPr>
        <w:lastRenderedPageBreak/>
        <w:t>Утверждены</w:t>
      </w:r>
    </w:p>
    <w:p w:rsidR="00D354D3" w:rsidRDefault="00D354D3" w:rsidP="00D354D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Постановлением Правительства</w:t>
      </w:r>
    </w:p>
    <w:p w:rsidR="00D354D3" w:rsidRDefault="00D354D3" w:rsidP="00D354D3">
      <w:pPr>
        <w:pStyle w:val="ConsPlusNormal"/>
        <w:widowControl/>
        <w:ind w:firstLine="709"/>
        <w:jc w:val="right"/>
        <w:rPr>
          <w:rFonts w:ascii="Times New Roman" w:hAnsi="Times New Roman" w:cs="Times New Roman"/>
          <w:sz w:val="28"/>
          <w:szCs w:val="28"/>
        </w:rPr>
      </w:pPr>
      <w:r w:rsidRPr="00795F92">
        <w:rPr>
          <w:rFonts w:ascii="Times New Roman" w:hAnsi="Times New Roman" w:cs="Times New Roman"/>
          <w:sz w:val="28"/>
          <w:szCs w:val="28"/>
        </w:rPr>
        <w:t>Российской Федерации</w:t>
      </w:r>
    </w:p>
    <w:p w:rsidR="00D354D3" w:rsidRDefault="00D354D3" w:rsidP="00D354D3">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о</w:t>
      </w:r>
      <w:r w:rsidRPr="00795F92">
        <w:rPr>
          <w:rFonts w:ascii="Times New Roman" w:hAnsi="Times New Roman" w:cs="Times New Roman"/>
          <w:sz w:val="28"/>
          <w:szCs w:val="28"/>
        </w:rPr>
        <w:t>т</w:t>
      </w:r>
      <w:r>
        <w:rPr>
          <w:rFonts w:ascii="Times New Roman" w:hAnsi="Times New Roman" w:cs="Times New Roman"/>
          <w:sz w:val="28"/>
          <w:szCs w:val="28"/>
        </w:rPr>
        <w:t>____</w:t>
      </w:r>
      <w:r w:rsidRPr="00795F92">
        <w:rPr>
          <w:rFonts w:ascii="Times New Roman" w:hAnsi="Times New Roman" w:cs="Times New Roman"/>
          <w:sz w:val="28"/>
          <w:szCs w:val="28"/>
        </w:rPr>
        <w:t xml:space="preserve"> </w:t>
      </w:r>
      <w:r>
        <w:rPr>
          <w:rFonts w:ascii="Times New Roman" w:hAnsi="Times New Roman" w:cs="Times New Roman"/>
          <w:sz w:val="28"/>
          <w:szCs w:val="28"/>
        </w:rPr>
        <w:t>№________</w:t>
      </w:r>
      <w:r w:rsidRPr="00795F92">
        <w:rPr>
          <w:rFonts w:ascii="Times New Roman" w:hAnsi="Times New Roman" w:cs="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ind w:firstLine="709"/>
        <w:jc w:val="center"/>
        <w:rPr>
          <w:rFonts w:ascii="Times New Roman" w:hAnsi="Times New Roman" w:cs="Times New Roman"/>
          <w:sz w:val="28"/>
          <w:szCs w:val="28"/>
        </w:rPr>
      </w:pPr>
      <w:r w:rsidRPr="00795F92">
        <w:rPr>
          <w:rFonts w:ascii="Times New Roman" w:hAnsi="Times New Roman" w:cs="Times New Roman"/>
          <w:sz w:val="28"/>
          <w:szCs w:val="28"/>
        </w:rPr>
        <w:t>Правила государственного регулирования</w:t>
      </w:r>
    </w:p>
    <w:p w:rsidR="00D354D3" w:rsidRDefault="00D354D3" w:rsidP="00D354D3">
      <w:pPr>
        <w:pStyle w:val="ConsPlusNormal"/>
        <w:ind w:firstLine="709"/>
        <w:jc w:val="center"/>
        <w:rPr>
          <w:rFonts w:ascii="Times New Roman" w:hAnsi="Times New Roman" w:cs="Times New Roman"/>
          <w:sz w:val="28"/>
          <w:szCs w:val="28"/>
        </w:rPr>
      </w:pPr>
      <w:r w:rsidRPr="00795F92">
        <w:rPr>
          <w:rFonts w:ascii="Times New Roman" w:hAnsi="Times New Roman" w:cs="Times New Roman"/>
          <w:sz w:val="28"/>
          <w:szCs w:val="28"/>
        </w:rPr>
        <w:t>(пересмотра, применения) цен (тарифов) в электроэнергетике</w:t>
      </w:r>
    </w:p>
    <w:p w:rsidR="00D354D3" w:rsidRDefault="00D354D3" w:rsidP="00D354D3">
      <w:pPr>
        <w:pStyle w:val="ConsPlusNormal"/>
        <w:widowControl/>
        <w:ind w:firstLine="709"/>
        <w:jc w:val="both"/>
        <w:rPr>
          <w:rFonts w:ascii="Times New Roman" w:hAnsi="Times New Roman" w:cs="Times New Roman"/>
          <w:sz w:val="28"/>
          <w:szCs w:val="28"/>
        </w:rPr>
      </w:pP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1. Настоящие Правила, разработанные во исполнение статьи 24 Федерального закона </w:t>
      </w:r>
      <w:r>
        <w:rPr>
          <w:rFonts w:ascii="Times New Roman" w:hAnsi="Times New Roman" w:cs="Times New Roman"/>
          <w:sz w:val="28"/>
          <w:szCs w:val="28"/>
        </w:rPr>
        <w:t>«Об электроэнергетике»</w:t>
      </w:r>
      <w:r w:rsidRPr="00795F92">
        <w:rPr>
          <w:rFonts w:ascii="Times New Roman" w:hAnsi="Times New Roman" w:cs="Times New Roman"/>
          <w:sz w:val="28"/>
          <w:szCs w:val="28"/>
        </w:rPr>
        <w:t>, определяют основания и порядок установления (пересмотра, применения) цен (тарифов)</w:t>
      </w:r>
      <w:r>
        <w:rPr>
          <w:rFonts w:ascii="Times New Roman" w:hAnsi="Times New Roman" w:cs="Times New Roman"/>
          <w:sz w:val="28"/>
          <w:szCs w:val="28"/>
        </w:rPr>
        <w:t xml:space="preserve"> в электроэнергетике</w:t>
      </w:r>
      <w:r w:rsidRPr="00795F92">
        <w:rPr>
          <w:rFonts w:ascii="Times New Roman" w:hAnsi="Times New Roman" w:cs="Times New Roman"/>
          <w:sz w:val="28"/>
          <w:szCs w:val="28"/>
        </w:rPr>
        <w:t>, предусмотренных Основами ценообразования в</w:t>
      </w:r>
      <w:r>
        <w:rPr>
          <w:rFonts w:ascii="Times New Roman" w:hAnsi="Times New Roman" w:cs="Times New Roman"/>
          <w:sz w:val="28"/>
          <w:szCs w:val="28"/>
        </w:rPr>
        <w:t xml:space="preserve"> </w:t>
      </w:r>
      <w:r w:rsidRPr="00795F92">
        <w:rPr>
          <w:rFonts w:ascii="Times New Roman" w:hAnsi="Times New Roman" w:cs="Times New Roman"/>
          <w:sz w:val="28"/>
          <w:szCs w:val="28"/>
        </w:rPr>
        <w:t>области регулируемых це</w:t>
      </w:r>
      <w:r>
        <w:rPr>
          <w:rFonts w:ascii="Times New Roman" w:hAnsi="Times New Roman" w:cs="Times New Roman"/>
          <w:sz w:val="28"/>
          <w:szCs w:val="28"/>
        </w:rPr>
        <w:t>н (тарифов) в электроэнергетике</w:t>
      </w:r>
      <w:r w:rsidRPr="00795F92">
        <w:rPr>
          <w:rFonts w:ascii="Times New Roman" w:hAnsi="Times New Roman" w:cs="Times New Roman"/>
          <w:sz w:val="28"/>
          <w:szCs w:val="28"/>
        </w:rPr>
        <w:t>, утверждаемыми Правительством Российской Федерации (далее - Основы ценообразования).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Термины, используемые в настоящих Правилах, имеют значение, указанное в Основах ценообразования.</w:t>
      </w:r>
    </w:p>
    <w:p w:rsidR="00D354D3" w:rsidRDefault="00D354D3" w:rsidP="00D354D3">
      <w:pPr>
        <w:pStyle w:val="ConsPlusNormal"/>
        <w:widowControl/>
        <w:ind w:firstLine="709"/>
        <w:jc w:val="both"/>
        <w:rPr>
          <w:rFonts w:ascii="Times New Roman" w:hAnsi="Times New Roman" w:cs="Times New Roman"/>
          <w:sz w:val="28"/>
          <w:szCs w:val="28"/>
        </w:rPr>
      </w:pPr>
      <w:r w:rsidRPr="00CD380B">
        <w:rPr>
          <w:rFonts w:ascii="Times New Roman" w:hAnsi="Times New Roman" w:cs="Times New Roman"/>
          <w:sz w:val="28"/>
          <w:szCs w:val="28"/>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w:t>
      </w:r>
      <w:r>
        <w:rPr>
          <w:rFonts w:ascii="Times New Roman" w:hAnsi="Times New Roman" w:cs="Times New Roman"/>
          <w:sz w:val="28"/>
          <w:szCs w:val="28"/>
        </w:rPr>
        <w:t>13</w:t>
      </w:r>
      <w:r w:rsidRPr="00CD380B">
        <w:rPr>
          <w:rFonts w:ascii="Times New Roman" w:hAnsi="Times New Roman" w:cs="Times New Roman"/>
          <w:sz w:val="28"/>
          <w:szCs w:val="28"/>
        </w:rPr>
        <w:t xml:space="preserve"> - 1</w:t>
      </w:r>
      <w:r>
        <w:rPr>
          <w:rFonts w:ascii="Times New Roman" w:hAnsi="Times New Roman" w:cs="Times New Roman"/>
          <w:sz w:val="28"/>
          <w:szCs w:val="28"/>
        </w:rPr>
        <w:t>5</w:t>
      </w:r>
      <w:r w:rsidRPr="00CD380B">
        <w:rPr>
          <w:rFonts w:ascii="Times New Roman" w:hAnsi="Times New Roman" w:cs="Times New Roman"/>
          <w:sz w:val="28"/>
          <w:szCs w:val="28"/>
        </w:rPr>
        <w:t xml:space="preserve"> настоящих Правил, Федеральная служба по тарифам устанавливает не позднее 2 недель с даты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 </w:t>
      </w:r>
    </w:p>
    <w:p w:rsidR="00D354D3" w:rsidRDefault="00D354D3" w:rsidP="00D354D3">
      <w:pPr>
        <w:pStyle w:val="ConsPlusNormal"/>
        <w:widowControl/>
        <w:ind w:firstLine="709"/>
        <w:jc w:val="both"/>
        <w:rPr>
          <w:rFonts w:ascii="Times New Roman" w:hAnsi="Times New Roman" w:cs="Times New Roman"/>
          <w:sz w:val="28"/>
          <w:szCs w:val="28"/>
        </w:rPr>
      </w:pPr>
      <w:r w:rsidRPr="00CD380B">
        <w:rPr>
          <w:rFonts w:ascii="Times New Roman" w:hAnsi="Times New Roman" w:cs="Times New Roman"/>
          <w:sz w:val="28"/>
          <w:szCs w:val="28"/>
        </w:rPr>
        <w:t>1) предельные (минимальный</w:t>
      </w:r>
      <w:r w:rsidRPr="00795F92">
        <w:rPr>
          <w:rFonts w:ascii="Times New Roman" w:hAnsi="Times New Roman" w:cs="Times New Roman"/>
          <w:sz w:val="28"/>
          <w:szCs w:val="28"/>
        </w:rPr>
        <w:t xml:space="preserve"> и (или) максимальный) уровни цен (тарифов) на электрическую энергию, поставляемую населению и приравненным к нему категориям потребителей</w:t>
      </w:r>
      <w:r>
        <w:rPr>
          <w:rFonts w:ascii="Times New Roman" w:hAnsi="Times New Roman" w:cs="Times New Roman"/>
          <w:sz w:val="28"/>
          <w:szCs w:val="28"/>
        </w:rPr>
        <w:t xml:space="preserve">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 в случае, если в соответствующем субъекте Российской Федерации принято решение об установлении социальной нормы потребления)</w:t>
      </w:r>
      <w:r w:rsidRPr="00795F92">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4. В рамках установленных Федеральной службой по тарифам предельных уровней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w:t>
      </w:r>
      <w:r w:rsidRPr="00795F92">
        <w:rPr>
          <w:rFonts w:ascii="Times New Roman" w:hAnsi="Times New Roman" w:cs="Times New Roman"/>
          <w:sz w:val="28"/>
          <w:szCs w:val="28"/>
        </w:rPr>
        <w:lastRenderedPageBreak/>
        <w:t>розничном рынке регулируемые цены (тарифы) (цены) на эл</w:t>
      </w:r>
      <w:r>
        <w:rPr>
          <w:rFonts w:ascii="Times New Roman" w:hAnsi="Times New Roman" w:cs="Times New Roman"/>
          <w:sz w:val="28"/>
          <w:szCs w:val="28"/>
        </w:rPr>
        <w:t>ектрическую энергию (мощность) (</w:t>
      </w:r>
      <w:r w:rsidRPr="00795F92">
        <w:rPr>
          <w:rFonts w:ascii="Times New Roman" w:hAnsi="Times New Roman" w:cs="Times New Roman"/>
          <w:sz w:val="28"/>
          <w:szCs w:val="28"/>
        </w:rPr>
        <w:t>далее – цены (тарифы).</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5. При установлении цен (тарифов) на очередной период регулирования регулирующий орган может проводить в порядке, установленном законодательством Российской Федерации, проверки хозяйственной деятельности организаций, осуществляющих регулируемую деятельность, в части обоснованности величины тарифов и правильности их применения.</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795F92">
        <w:rPr>
          <w:rFonts w:ascii="Times New Roman" w:hAnsi="Times New Roman" w:cs="Times New Roman"/>
          <w:sz w:val="28"/>
          <w:szCs w:val="28"/>
        </w:rPr>
        <w:t>. Регулирующий орган вправе по результатам проверки хозяйственной деятельности организаций, осуществляющих регулируемую деятельность, а также в случае непредставления организациями, осуществляющими регулируемую деятельность, материалов, предусмотренных настоящими Правилами, рассмотреть вопрос об установлении цен (тарифов) в отношении указанных организаций исходя из имеющихся данных за предшествующие периоды регулирования, использованных, в том числе для установления действующих цен (тарифов).</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1C12ED">
        <w:rPr>
          <w:rFonts w:ascii="Times New Roman" w:hAnsi="Times New Roman" w:cs="Times New Roman"/>
          <w:sz w:val="28"/>
          <w:szCs w:val="28"/>
        </w:rPr>
        <w:t>. Цены (тарифы) и (или) их предельные уровни вводятся в действие с начала очередного года на срок не менее чем двенадцать месяцев. 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w:t>
      </w:r>
      <w:r>
        <w:rPr>
          <w:rFonts w:ascii="Times New Roman" w:hAnsi="Times New Roman" w:cs="Times New Roman"/>
          <w:sz w:val="28"/>
          <w:szCs w:val="28"/>
        </w:rPr>
        <w:t xml:space="preserve"> об электроэнергетике</w:t>
      </w:r>
      <w:r w:rsidRPr="001C12ED">
        <w:rPr>
          <w:rFonts w:ascii="Times New Roman" w:hAnsi="Times New Roman" w:cs="Times New Roman"/>
          <w:sz w:val="28"/>
          <w:szCs w:val="28"/>
        </w:rPr>
        <w:t xml:space="preserve">, на решения об установлении цен (тарифов) на услуги по обеспечению системной надежности </w:t>
      </w:r>
      <w:r w:rsidRPr="00755857">
        <w:rPr>
          <w:rFonts w:ascii="Times New Roman" w:hAnsi="Times New Roman" w:cs="Times New Roman"/>
          <w:sz w:val="28"/>
          <w:szCs w:val="28"/>
        </w:rPr>
        <w:t>и услуги по обеспечению вывода Единой энергетической системы России из аварийных ситуаций</w:t>
      </w:r>
      <w:r w:rsidRPr="00980975">
        <w:rPr>
          <w:rFonts w:ascii="Times New Roman" w:hAnsi="Times New Roman" w:cs="Times New Roman"/>
          <w:sz w:val="28"/>
          <w:szCs w:val="28"/>
        </w:rPr>
        <w:t>,</w:t>
      </w:r>
      <w:r w:rsidRPr="001C12ED">
        <w:rPr>
          <w:rFonts w:ascii="Times New Roman" w:hAnsi="Times New Roman" w:cs="Times New Roman"/>
          <w:sz w:val="28"/>
          <w:szCs w:val="28"/>
        </w:rPr>
        <w:t xml:space="preserve">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тарифов</w:t>
      </w:r>
      <w:r>
        <w:rPr>
          <w:rFonts w:ascii="Times New Roman" w:hAnsi="Times New Roman" w:cs="Times New Roman"/>
          <w:sz w:val="28"/>
          <w:szCs w:val="28"/>
        </w:rPr>
        <w:t xml:space="preserve"> (в том числе, применительно к отдельным категориям (группам) потребителей, потребителям на определенном уровне напряжения)</w:t>
      </w:r>
      <w:r w:rsidRPr="001C12ED">
        <w:rPr>
          <w:rFonts w:ascii="Times New Roman" w:hAnsi="Times New Roman" w:cs="Times New Roman"/>
          <w:sz w:val="28"/>
          <w:szCs w:val="28"/>
        </w:rPr>
        <w:t>, а также на решения регулирующих органов об установлении размера платы за технологическое присоединение.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Установленные </w:t>
      </w:r>
      <w:r>
        <w:rPr>
          <w:rFonts w:ascii="Times New Roman" w:hAnsi="Times New Roman" w:cs="Times New Roman"/>
          <w:sz w:val="28"/>
          <w:szCs w:val="28"/>
        </w:rPr>
        <w:t>цены (</w:t>
      </w:r>
      <w:r w:rsidRPr="00795F92">
        <w:rPr>
          <w:rFonts w:ascii="Times New Roman" w:hAnsi="Times New Roman" w:cs="Times New Roman"/>
          <w:sz w:val="28"/>
          <w:szCs w:val="28"/>
        </w:rPr>
        <w:t>тарифы</w:t>
      </w:r>
      <w:r>
        <w:rPr>
          <w:rFonts w:ascii="Times New Roman" w:hAnsi="Times New Roman" w:cs="Times New Roman"/>
          <w:sz w:val="28"/>
          <w:szCs w:val="28"/>
        </w:rPr>
        <w:t>)</w:t>
      </w:r>
      <w:r w:rsidRPr="00795F92">
        <w:rPr>
          <w:rFonts w:ascii="Times New Roman" w:hAnsi="Times New Roman" w:cs="Times New Roman"/>
          <w:sz w:val="28"/>
          <w:szCs w:val="28"/>
        </w:rPr>
        <w:t xml:space="preserve"> могут быть изменены по согласованию с Федеральной службой по тарифам в сторону уменьшения до окончания срока их действия, в том числе в течение финансового года, при соответствующем внесении при необходимости изменений в закон субъекта Российской Федерации о бюджете субъекта Российской Федерации на соответствующий финансовый год,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w:t>
      </w:r>
      <w:r>
        <w:rPr>
          <w:rFonts w:ascii="Times New Roman" w:hAnsi="Times New Roman" w:cs="Times New Roman"/>
          <w:sz w:val="28"/>
          <w:szCs w:val="28"/>
        </w:rPr>
        <w:t xml:space="preserve">, сетевых организаций. </w:t>
      </w:r>
    </w:p>
    <w:p w:rsidR="00D354D3" w:rsidRDefault="00D354D3" w:rsidP="00D354D3">
      <w:pPr>
        <w:pStyle w:val="ConsPlusNormal"/>
        <w:widowControl/>
        <w:ind w:firstLine="709"/>
        <w:jc w:val="both"/>
        <w:rPr>
          <w:rFonts w:ascii="Times New Roman" w:hAnsi="Times New Roman" w:cs="Times New Roman"/>
          <w:sz w:val="28"/>
          <w:szCs w:val="28"/>
        </w:rPr>
      </w:pPr>
      <w:r w:rsidRPr="005B2AEA">
        <w:rPr>
          <w:rFonts w:ascii="Times New Roman" w:hAnsi="Times New Roman" w:cs="Times New Roman"/>
          <w:sz w:val="28"/>
          <w:szCs w:val="28"/>
        </w:rPr>
        <w:t xml:space="preserve">Решения об установлении цен (тарифов) на услуги по обеспечению системной надежности и </w:t>
      </w:r>
      <w:r w:rsidRPr="00755857">
        <w:rPr>
          <w:rFonts w:ascii="Times New Roman" w:hAnsi="Times New Roman" w:cs="Times New Roman"/>
          <w:sz w:val="28"/>
          <w:szCs w:val="28"/>
        </w:rPr>
        <w:t xml:space="preserve">цен (тарифов) на услуги по обеспечению вывода Единой энергетической системы России из </w:t>
      </w:r>
      <w:r w:rsidRPr="00755857">
        <w:rPr>
          <w:rFonts w:ascii="Times New Roman" w:hAnsi="Times New Roman" w:cs="Times New Roman"/>
          <w:sz w:val="28"/>
          <w:szCs w:val="28"/>
        </w:rPr>
        <w:lastRenderedPageBreak/>
        <w:t>аварийных ситуаций</w:t>
      </w:r>
      <w:r w:rsidRPr="008A78DF">
        <w:rPr>
          <w:rFonts w:ascii="Times New Roman" w:hAnsi="Times New Roman" w:cs="Times New Roman"/>
          <w:sz w:val="28"/>
          <w:szCs w:val="28"/>
        </w:rPr>
        <w:t xml:space="preserve"> принимаются в срок,</w:t>
      </w:r>
      <w:r w:rsidRPr="005B2AEA">
        <w:rPr>
          <w:rFonts w:ascii="Times New Roman" w:hAnsi="Times New Roman" w:cs="Times New Roman"/>
          <w:sz w:val="28"/>
          <w:szCs w:val="28"/>
        </w:rPr>
        <w:t xml:space="preserve"> не превышающий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службой по тарифам, и экономического обоснования исходных данных.</w:t>
      </w:r>
    </w:p>
    <w:p w:rsidR="00D354D3" w:rsidRDefault="00D354D3" w:rsidP="00D354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 </w:t>
      </w:r>
      <w:r>
        <w:rPr>
          <w:rFonts w:ascii="Times New Roman" w:hAnsi="Times New Roman" w:cs="Times New Roman"/>
          <w:sz w:val="28"/>
          <w:szCs w:val="28"/>
        </w:rPr>
        <w:t>8</w:t>
      </w:r>
      <w:r w:rsidRPr="00795F92">
        <w:rPr>
          <w:rFonts w:ascii="Times New Roman" w:hAnsi="Times New Roman" w:cs="Times New Roman"/>
          <w:sz w:val="28"/>
          <w:szCs w:val="28"/>
        </w:rPr>
        <w:t>. Установление цен (тарифов) и (или) предельных уровней производится регулирующими органами путем рассмотрения соответствующих дел</w:t>
      </w:r>
      <w:r>
        <w:rPr>
          <w:rFonts w:ascii="Times New Roman" w:hAnsi="Times New Roman" w:cs="Times New Roman"/>
          <w:sz w:val="28"/>
          <w:szCs w:val="28"/>
        </w:rPr>
        <w:t>, если иное не предусмотрено настоящими Правилами</w:t>
      </w:r>
      <w:r w:rsidRPr="00795F92">
        <w:rPr>
          <w:rFonts w:ascii="Times New Roman" w:hAnsi="Times New Roman" w:cs="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Если изменение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то дело об установлении тарифов и (или) их предельных уровней не открывается, а материалы при необходимости запрашиваются соответствующими органами регулирования.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Органы регулирования определяют срок представления материалов, который не может быть менее 1 недели с даты поступления запроса в организацию.</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FD7279">
        <w:rPr>
          <w:rFonts w:ascii="Times New Roman" w:hAnsi="Times New Roman" w:cs="Times New Roman"/>
          <w:sz w:val="28"/>
          <w:szCs w:val="28"/>
        </w:rPr>
        <w:t xml:space="preserve">. Для определения в </w:t>
      </w:r>
      <w:r>
        <w:rPr>
          <w:rFonts w:ascii="Times New Roman" w:hAnsi="Times New Roman" w:cs="Times New Roman"/>
          <w:sz w:val="28"/>
          <w:szCs w:val="28"/>
        </w:rPr>
        <w:t xml:space="preserve">прогнозном </w:t>
      </w:r>
      <w:r w:rsidRPr="00FD7279">
        <w:rPr>
          <w:rFonts w:ascii="Times New Roman" w:hAnsi="Times New Roman" w:cs="Times New Roman"/>
          <w:sz w:val="28"/>
          <w:szCs w:val="28"/>
        </w:rPr>
        <w:t>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в соответствующий регулирующий орган, а органы исполнительной власти субъектов Российской Федерации в области государственного регулирования тарифов до 25 апреля года, предшествующего очередному периоду регулирования, представляют соответствующую информацию в Федеральную службу по тарифам с разбивкой по организациям.</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lastRenderedPageBreak/>
        <w:t>10. Органы исполнительной власти субъектов Российской Федерации в области государственного регулирования представляют в государственную информационную систему информацию об устанавливаемых регулируемых ценах (тарифах) в целях ее оперативного сбора и обработки. Организации, осуществляющие регулируемые виды деятельности, помимо указанной информации, представляют в государственную информационную систему статистическую информацию.</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Федеральная служба по тарифам определяет периодичность, способы, сроки и формат предоставления такой информации.</w:t>
      </w:r>
    </w:p>
    <w:p w:rsidR="00D354D3" w:rsidRDefault="00D354D3" w:rsidP="00D354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795F92">
        <w:rPr>
          <w:rFonts w:ascii="Times New Roman" w:hAnsi="Times New Roman"/>
          <w:sz w:val="28"/>
          <w:szCs w:val="28"/>
        </w:rPr>
        <w:t xml:space="preserve"> Организации, осуществляющие регулируемую деятельность, до 1 мая года, предшествующего периоду регулирования, представляют в органы исполнительной власти субъектов Российской Федерации в области государственного регулирования тарифов обоснованные предложения (заявление об установлении тарифов и (или) их предельных уровней с прилагаемыми обосновывающими материалами)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D354D3" w:rsidRDefault="00D354D3" w:rsidP="00D354D3">
      <w:pPr>
        <w:autoSpaceDE w:val="0"/>
        <w:autoSpaceDN w:val="0"/>
        <w:adjustRightInd w:val="0"/>
        <w:spacing w:after="0" w:line="240" w:lineRule="auto"/>
        <w:ind w:firstLine="709"/>
        <w:jc w:val="both"/>
        <w:rPr>
          <w:rFonts w:ascii="Times New Roman" w:hAnsi="Times New Roman"/>
          <w:sz w:val="28"/>
          <w:szCs w:val="28"/>
        </w:rPr>
      </w:pPr>
      <w:r w:rsidRPr="00795F92">
        <w:rPr>
          <w:rFonts w:ascii="Times New Roman" w:hAnsi="Times New Roman"/>
          <w:sz w:val="28"/>
          <w:szCs w:val="28"/>
        </w:rPr>
        <w:t xml:space="preserve">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законом </w:t>
      </w:r>
      <w:r>
        <w:rPr>
          <w:rFonts w:ascii="Times New Roman" w:hAnsi="Times New Roman"/>
          <w:sz w:val="28"/>
          <w:szCs w:val="28"/>
        </w:rPr>
        <w:t>«</w:t>
      </w:r>
      <w:r w:rsidRPr="00795F92">
        <w:rPr>
          <w:rFonts w:ascii="Times New Roman" w:hAnsi="Times New Roman"/>
          <w:sz w:val="28"/>
          <w:szCs w:val="28"/>
        </w:rPr>
        <w:t>Об электроэнергетике</w:t>
      </w:r>
      <w:r>
        <w:rPr>
          <w:rFonts w:ascii="Times New Roman" w:hAnsi="Times New Roman"/>
          <w:sz w:val="28"/>
          <w:szCs w:val="28"/>
        </w:rPr>
        <w:t>»</w:t>
      </w:r>
      <w:r w:rsidRPr="00795F92">
        <w:rPr>
          <w:rFonts w:ascii="Times New Roman" w:hAnsi="Times New Roman"/>
          <w:sz w:val="28"/>
          <w:szCs w:val="28"/>
        </w:rPr>
        <w:t xml:space="preserve"> установлена обязанность по оказанию услуг по обеспечению системной надежности, представляют в Ф</w:t>
      </w:r>
      <w:r>
        <w:rPr>
          <w:rFonts w:ascii="Times New Roman" w:hAnsi="Times New Roman"/>
          <w:sz w:val="28"/>
          <w:szCs w:val="28"/>
        </w:rPr>
        <w:t xml:space="preserve">едеральную службу по тарифам </w:t>
      </w:r>
      <w:r w:rsidRPr="00795F92">
        <w:rPr>
          <w:rFonts w:ascii="Times New Roman" w:hAnsi="Times New Roman"/>
          <w:sz w:val="28"/>
          <w:szCs w:val="28"/>
        </w:rPr>
        <w:t>обоснованные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тарифов (цен) на услуги по обеспечению системной надежности с приложением материалов в соответствии с пунктом 6 Правил регулирования (в подлиннике или заверенных заявителем копиях)) не позднее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Производители энергии - поставщики оптового рынка, в отношении которых в соответствии с Федеральным законом «Об электроэнергетике» и правилами оптового рынка применяется государственное регулирование цен (тарифов), организации </w:t>
      </w:r>
      <w:r w:rsidRPr="00795F92">
        <w:rPr>
          <w:rFonts w:ascii="Times New Roman" w:hAnsi="Times New Roman" w:cs="Times New Roman"/>
          <w:sz w:val="28"/>
          <w:szCs w:val="28"/>
        </w:rPr>
        <w:lastRenderedPageBreak/>
        <w:t>коммерческой и технологической инфраструктуры представляют в Федеральную службу по тарифам обоснованные предложения об установлении цен (тарифов) (заявление об открытии дела по установлению цен (тарифов)</w:t>
      </w:r>
      <w:r>
        <w:rPr>
          <w:rFonts w:ascii="Times New Roman" w:hAnsi="Times New Roman" w:cs="Times New Roman"/>
          <w:sz w:val="28"/>
          <w:szCs w:val="28"/>
        </w:rPr>
        <w:t>, заявление об установлении (пересмотре) цен (тарифов))</w:t>
      </w:r>
      <w:r w:rsidRPr="00795F92">
        <w:rPr>
          <w:rFonts w:ascii="Times New Roman" w:hAnsi="Times New Roman" w:cs="Times New Roman"/>
          <w:sz w:val="28"/>
          <w:szCs w:val="28"/>
        </w:rPr>
        <w:t xml:space="preserve">, подписанное руководителем </w:t>
      </w:r>
      <w:r w:rsidRPr="00B80B41">
        <w:rPr>
          <w:rFonts w:ascii="Times New Roman" w:hAnsi="Times New Roman" w:cs="Times New Roman"/>
          <w:sz w:val="28"/>
          <w:szCs w:val="28"/>
          <w:u w:val="single"/>
        </w:rPr>
        <w:t>или иным уполномоченным лицом</w:t>
      </w:r>
      <w:r w:rsidRPr="00B80B41">
        <w:rPr>
          <w:rFonts w:ascii="Times New Roman" w:hAnsi="Times New Roman" w:cs="Times New Roman"/>
          <w:sz w:val="28"/>
          <w:szCs w:val="28"/>
        </w:rPr>
        <w:t xml:space="preserve"> </w:t>
      </w:r>
      <w:r w:rsidRPr="00795F92">
        <w:rPr>
          <w:rFonts w:ascii="Times New Roman" w:hAnsi="Times New Roman" w:cs="Times New Roman"/>
          <w:sz w:val="28"/>
          <w:szCs w:val="28"/>
        </w:rPr>
        <w:t xml:space="preserve">заявителя и заверенное печатью заявителя) </w:t>
      </w:r>
      <w:r w:rsidRPr="005E1DE8">
        <w:rPr>
          <w:rFonts w:ascii="Times New Roman" w:hAnsi="Times New Roman" w:cs="Times New Roman"/>
          <w:sz w:val="28"/>
          <w:szCs w:val="28"/>
        </w:rPr>
        <w:t xml:space="preserve">до 15 мая года, предшествующего очередному периоду регулирования.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поставщики оптового рынка представляют в </w:t>
      </w:r>
      <w:r>
        <w:rPr>
          <w:rFonts w:ascii="Times New Roman" w:hAnsi="Times New Roman" w:cs="Times New Roman"/>
          <w:sz w:val="28"/>
          <w:szCs w:val="28"/>
        </w:rPr>
        <w:t xml:space="preserve">порядке установленном </w:t>
      </w:r>
      <w:r w:rsidRPr="00795F92">
        <w:rPr>
          <w:rFonts w:ascii="Times New Roman" w:hAnsi="Times New Roman" w:cs="Times New Roman"/>
          <w:sz w:val="28"/>
          <w:szCs w:val="28"/>
        </w:rPr>
        <w:t>Ф</w:t>
      </w:r>
      <w:r>
        <w:rPr>
          <w:rFonts w:ascii="Times New Roman" w:hAnsi="Times New Roman" w:cs="Times New Roman"/>
          <w:sz w:val="28"/>
          <w:szCs w:val="28"/>
        </w:rPr>
        <w:t>едеральной службой по тарифам и</w:t>
      </w:r>
      <w:r w:rsidRPr="00795F92">
        <w:rPr>
          <w:rFonts w:ascii="Times New Roman" w:hAnsi="Times New Roman" w:cs="Times New Roman"/>
          <w:sz w:val="28"/>
          <w:szCs w:val="28"/>
        </w:rPr>
        <w:t>нформацию, необходимую для определения указанной цены по каждому генерирующему объекту, не позднее 1 июля года, в котором проводится конкурентный отбор мощности.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Для установления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поставщики оптового рынка представляют в ФСТ России в установленном ею порядке информацию, необходимую для определения указанной цены по каждому генерирующему объекту, не позднее 1 июля года, предшествующего году поставки мощности. </w:t>
      </w:r>
    </w:p>
    <w:p w:rsidR="00D354D3" w:rsidRDefault="00D354D3" w:rsidP="00D354D3">
      <w:pPr>
        <w:pStyle w:val="ConsPlusNormal"/>
        <w:widowControl/>
        <w:ind w:firstLine="709"/>
        <w:jc w:val="both"/>
        <w:rPr>
          <w:rFonts w:ascii="Times New Roman" w:eastAsiaTheme="minorHAnsi" w:hAnsi="Times New Roman"/>
          <w:sz w:val="28"/>
          <w:szCs w:val="28"/>
          <w:lang w:eastAsia="en-US"/>
        </w:rPr>
      </w:pPr>
      <w:r w:rsidRPr="00795F92">
        <w:rPr>
          <w:rFonts w:ascii="Times New Roman" w:hAnsi="Times New Roman" w:cs="Times New Roman"/>
          <w:sz w:val="28"/>
          <w:szCs w:val="28"/>
        </w:rPr>
        <w:t>Для установления</w:t>
      </w:r>
      <w:r>
        <w:rPr>
          <w:rFonts w:ascii="Times New Roman" w:hAnsi="Times New Roman" w:cs="Times New Roman"/>
          <w:sz w:val="28"/>
          <w:szCs w:val="28"/>
        </w:rPr>
        <w:t xml:space="preserve"> </w:t>
      </w:r>
      <w:r w:rsidRPr="00795F92">
        <w:rPr>
          <w:rFonts w:ascii="Times New Roman" w:hAnsi="Times New Roman" w:cs="Times New Roman"/>
          <w:sz w:val="28"/>
          <w:szCs w:val="28"/>
        </w:rPr>
        <w:t>цен на мощность вводимых в эксплуатацию новых атомных станций и гидроэлектростанций (в том числе гидроаккумулирующих электростанций);</w:t>
      </w:r>
      <w:r>
        <w:rPr>
          <w:rFonts w:ascii="Times New Roman" w:hAnsi="Times New Roman" w:cs="Times New Roman"/>
          <w:sz w:val="28"/>
          <w:szCs w:val="28"/>
        </w:rPr>
        <w:t xml:space="preserve"> </w:t>
      </w:r>
      <w:r>
        <w:rPr>
          <w:rFonts w:ascii="Times New Roman" w:eastAsiaTheme="minorHAnsi" w:hAnsi="Times New Roman"/>
          <w:sz w:val="28"/>
          <w:szCs w:val="28"/>
          <w:lang w:eastAsia="en-US"/>
        </w:rPr>
        <w:t xml:space="preserve">размера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w:t>
      </w:r>
      <w:r>
        <w:rPr>
          <w:rFonts w:ascii="Times New Roman" w:hAnsi="Times New Roman" w:cs="Times New Roman"/>
          <w:sz w:val="28"/>
          <w:szCs w:val="28"/>
        </w:rPr>
        <w:t>размера денежных средств, необходимых для обеспечения</w:t>
      </w:r>
      <w:r>
        <w:rPr>
          <w:rFonts w:ascii="Times New Roman" w:eastAsiaTheme="minorHAnsi" w:hAnsi="Times New Roman"/>
          <w:sz w:val="28"/>
          <w:szCs w:val="28"/>
          <w:lang w:eastAsia="en-US"/>
        </w:rPr>
        <w:t xml:space="preserve">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w:t>
      </w:r>
      <w:r w:rsidRPr="00795F92">
        <w:rPr>
          <w:rFonts w:ascii="Times New Roman" w:hAnsi="Times New Roman" w:cs="Times New Roman"/>
          <w:sz w:val="28"/>
          <w:szCs w:val="28"/>
        </w:rPr>
        <w:t>поставщики оптового рынка представляют в ФСТ России в установленном ею порядке информацию, необходимую для определения указанн</w:t>
      </w:r>
      <w:r>
        <w:rPr>
          <w:rFonts w:ascii="Times New Roman" w:hAnsi="Times New Roman" w:cs="Times New Roman"/>
          <w:sz w:val="28"/>
          <w:szCs w:val="28"/>
        </w:rPr>
        <w:t>ых</w:t>
      </w:r>
      <w:r w:rsidRPr="00795F92">
        <w:rPr>
          <w:rFonts w:ascii="Times New Roman" w:hAnsi="Times New Roman" w:cs="Times New Roman"/>
          <w:sz w:val="28"/>
          <w:szCs w:val="28"/>
        </w:rPr>
        <w:t xml:space="preserve"> цен</w:t>
      </w:r>
      <w:r>
        <w:rPr>
          <w:rFonts w:ascii="Times New Roman" w:hAnsi="Times New Roman" w:cs="Times New Roman"/>
          <w:sz w:val="28"/>
          <w:szCs w:val="28"/>
        </w:rPr>
        <w:t>,</w:t>
      </w:r>
      <w:r w:rsidRPr="00795F92">
        <w:rPr>
          <w:rFonts w:ascii="Times New Roman" w:hAnsi="Times New Roman" w:cs="Times New Roman"/>
          <w:sz w:val="28"/>
          <w:szCs w:val="28"/>
        </w:rPr>
        <w:t xml:space="preserve"> п</w:t>
      </w:r>
      <w:r>
        <w:rPr>
          <w:rFonts w:ascii="Times New Roman" w:hAnsi="Times New Roman" w:cs="Times New Roman"/>
          <w:sz w:val="28"/>
          <w:szCs w:val="28"/>
        </w:rPr>
        <w:t>о каждому генерирующему объекту</w:t>
      </w:r>
      <w:r w:rsidRPr="00795F92">
        <w:rPr>
          <w:rFonts w:ascii="Times New Roman" w:hAnsi="Times New Roman" w:cs="Times New Roman"/>
          <w:sz w:val="28"/>
          <w:szCs w:val="28"/>
        </w:rPr>
        <w:t xml:space="preserve"> не позднее 1 </w:t>
      </w:r>
      <w:r>
        <w:rPr>
          <w:rFonts w:ascii="Times New Roman" w:hAnsi="Times New Roman" w:cs="Times New Roman"/>
          <w:sz w:val="28"/>
          <w:szCs w:val="28"/>
        </w:rPr>
        <w:t>октября</w:t>
      </w:r>
      <w:r w:rsidRPr="00795F92">
        <w:rPr>
          <w:rFonts w:ascii="Times New Roman" w:hAnsi="Times New Roman" w:cs="Times New Roman"/>
          <w:sz w:val="28"/>
          <w:szCs w:val="28"/>
        </w:rPr>
        <w:t xml:space="preserve"> года, предшествующего году поставки мощности.</w:t>
      </w:r>
    </w:p>
    <w:p w:rsidR="00D354D3" w:rsidRDefault="00D354D3" w:rsidP="00D354D3">
      <w:pPr>
        <w:pStyle w:val="ConsPlusNormal"/>
        <w:widowControl/>
        <w:ind w:firstLine="709"/>
        <w:jc w:val="both"/>
        <w:rPr>
          <w:rFonts w:ascii="Times New Roman" w:hAnsi="Times New Roman" w:cs="Times New Roman"/>
          <w:sz w:val="28"/>
          <w:szCs w:val="28"/>
        </w:rPr>
      </w:pPr>
      <w:r w:rsidRPr="001A28F6">
        <w:rPr>
          <w:rFonts w:ascii="Times New Roman" w:hAnsi="Times New Roman" w:cs="Times New Roman"/>
          <w:sz w:val="28"/>
          <w:szCs w:val="28"/>
        </w:rP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не позднее 1 октября года, предшествующего очередному периоду регулирования, представляют в ФСТ России письменное заявление на имя руководителя об утверждении на следующий год регулируемых уровней цен (тарифов)</w:t>
      </w:r>
      <w:r>
        <w:rPr>
          <w:rFonts w:ascii="Times New Roman" w:hAnsi="Times New Roman" w:cs="Times New Roman"/>
          <w:sz w:val="28"/>
          <w:szCs w:val="28"/>
        </w:rPr>
        <w:t xml:space="preserve"> </w:t>
      </w:r>
      <w:r w:rsidRPr="001A28F6">
        <w:rPr>
          <w:rFonts w:ascii="Times New Roman" w:hAnsi="Times New Roman" w:cs="Times New Roman"/>
          <w:sz w:val="28"/>
          <w:szCs w:val="28"/>
        </w:rPr>
        <w:t xml:space="preserve">на мощность и электрическую энергию, подписанное </w:t>
      </w:r>
      <w:r w:rsidRPr="00F8229F">
        <w:rPr>
          <w:rFonts w:ascii="Times New Roman" w:hAnsi="Times New Roman" w:cs="Times New Roman"/>
          <w:sz w:val="28"/>
          <w:szCs w:val="28"/>
        </w:rPr>
        <w:t>руководителем</w:t>
      </w:r>
      <w:r w:rsidRPr="0066596B">
        <w:rPr>
          <w:rFonts w:ascii="Times New Roman" w:hAnsi="Times New Roman" w:cs="Times New Roman"/>
          <w:color w:val="FF0000"/>
          <w:sz w:val="22"/>
          <w:szCs w:val="22"/>
        </w:rPr>
        <w:t xml:space="preserve"> </w:t>
      </w:r>
      <w:r w:rsidRPr="0066596B">
        <w:rPr>
          <w:rFonts w:ascii="Times New Roman" w:hAnsi="Times New Roman" w:cs="Times New Roman"/>
          <w:sz w:val="28"/>
          <w:szCs w:val="28"/>
        </w:rPr>
        <w:t>или иным уполномоченным лицом</w:t>
      </w:r>
      <w:r w:rsidRPr="001A28F6">
        <w:rPr>
          <w:rFonts w:ascii="Times New Roman" w:hAnsi="Times New Roman" w:cs="Times New Roman"/>
          <w:sz w:val="28"/>
          <w:szCs w:val="28"/>
        </w:rPr>
        <w:t xml:space="preserve"> </w:t>
      </w:r>
      <w:r w:rsidRPr="001A28F6">
        <w:rPr>
          <w:rFonts w:ascii="Times New Roman" w:hAnsi="Times New Roman" w:cs="Times New Roman"/>
          <w:sz w:val="28"/>
          <w:szCs w:val="28"/>
        </w:rPr>
        <w:lastRenderedPageBreak/>
        <w:t>организации, направившей заявление (далее - заявитель), и заверенное печатью заявителя. К заявлению прилагаются:</w:t>
      </w:r>
    </w:p>
    <w:p w:rsidR="00D354D3" w:rsidRDefault="00D354D3" w:rsidP="00D354D3">
      <w:pPr>
        <w:pStyle w:val="ConsPlusNormal"/>
        <w:widowControl/>
        <w:ind w:firstLine="709"/>
        <w:jc w:val="both"/>
        <w:rPr>
          <w:rFonts w:ascii="Times New Roman" w:hAnsi="Times New Roman" w:cs="Times New Roman"/>
          <w:sz w:val="28"/>
          <w:szCs w:val="28"/>
        </w:rPr>
      </w:pPr>
      <w:r w:rsidRPr="001A28F6">
        <w:rPr>
          <w:rFonts w:ascii="Times New Roman" w:hAnsi="Times New Roman" w:cs="Times New Roman"/>
          <w:sz w:val="28"/>
          <w:szCs w:val="28"/>
        </w:rPr>
        <w:t>- помесячный расчет полезного отпуска электрической и тепловой энергии;</w:t>
      </w:r>
    </w:p>
    <w:p w:rsidR="00D354D3" w:rsidRDefault="00D354D3" w:rsidP="00D354D3">
      <w:pPr>
        <w:pStyle w:val="ConsPlusNormal"/>
        <w:widowControl/>
        <w:ind w:firstLine="709"/>
        <w:jc w:val="both"/>
        <w:rPr>
          <w:rFonts w:ascii="Times New Roman" w:hAnsi="Times New Roman" w:cs="Times New Roman"/>
          <w:sz w:val="28"/>
          <w:szCs w:val="28"/>
        </w:rPr>
      </w:pPr>
      <w:r w:rsidRPr="001A28F6">
        <w:rPr>
          <w:rFonts w:ascii="Times New Roman" w:hAnsi="Times New Roman" w:cs="Times New Roman"/>
          <w:sz w:val="28"/>
          <w:szCs w:val="28"/>
        </w:rPr>
        <w:t>- 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D354D3" w:rsidRDefault="00D354D3" w:rsidP="00D354D3">
      <w:pPr>
        <w:pStyle w:val="ConsPlusNormal"/>
        <w:widowControl/>
        <w:ind w:firstLine="709"/>
        <w:jc w:val="both"/>
        <w:rPr>
          <w:rFonts w:ascii="Times New Roman" w:hAnsi="Times New Roman" w:cs="Times New Roman"/>
          <w:sz w:val="28"/>
          <w:szCs w:val="28"/>
        </w:rPr>
      </w:pPr>
      <w:r w:rsidRPr="001A28F6">
        <w:rPr>
          <w:rFonts w:ascii="Times New Roman" w:hAnsi="Times New Roman" w:cs="Times New Roman"/>
          <w:sz w:val="28"/>
          <w:szCs w:val="28"/>
        </w:rPr>
        <w:t>- расчет регулируемых уровней цен (тарифов)</w:t>
      </w:r>
      <w:r>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Тарифы для поставщика (индикативные цены для покупателя), получающем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который приобрел объекты (энергопринимающие устройства, генерирующее оборудование), ранее принадлежащее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тарифов.</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Регулирующие органы публикуют обоснованные </w:t>
      </w:r>
      <w:r w:rsidRPr="00795F92">
        <w:rPr>
          <w:rFonts w:ascii="Times New Roman" w:hAnsi="Times New Roman"/>
          <w:sz w:val="28"/>
          <w:szCs w:val="28"/>
        </w:rPr>
        <w:t>предложен</w:t>
      </w:r>
      <w:r>
        <w:rPr>
          <w:rFonts w:ascii="Times New Roman" w:hAnsi="Times New Roman"/>
          <w:sz w:val="28"/>
          <w:szCs w:val="28"/>
        </w:rPr>
        <w:t>ия</w:t>
      </w:r>
      <w:r w:rsidRPr="00795F92">
        <w:rPr>
          <w:rFonts w:ascii="Times New Roman" w:hAnsi="Times New Roman"/>
          <w:sz w:val="28"/>
          <w:szCs w:val="28"/>
        </w:rPr>
        <w:t xml:space="preserve"> об установлении </w:t>
      </w:r>
      <w:r>
        <w:rPr>
          <w:rFonts w:ascii="Times New Roman" w:hAnsi="Times New Roman"/>
          <w:sz w:val="28"/>
          <w:szCs w:val="28"/>
        </w:rPr>
        <w:t>цен (</w:t>
      </w:r>
      <w:r w:rsidRPr="00795F92">
        <w:rPr>
          <w:rFonts w:ascii="Times New Roman" w:hAnsi="Times New Roman"/>
          <w:sz w:val="28"/>
          <w:szCs w:val="28"/>
        </w:rPr>
        <w:t>тарифов</w:t>
      </w:r>
      <w:r>
        <w:rPr>
          <w:rFonts w:ascii="Times New Roman" w:hAnsi="Times New Roman"/>
          <w:sz w:val="28"/>
          <w:szCs w:val="28"/>
        </w:rPr>
        <w:t xml:space="preserve">), </w:t>
      </w:r>
      <w:r>
        <w:rPr>
          <w:rFonts w:ascii="Times New Roman" w:hAnsi="Times New Roman" w:cs="Times New Roman"/>
          <w:sz w:val="28"/>
          <w:szCs w:val="28"/>
        </w:rPr>
        <w:t xml:space="preserve">представленные организациями,  </w:t>
      </w:r>
      <w:r w:rsidRPr="00795F92">
        <w:rPr>
          <w:rFonts w:ascii="Times New Roman" w:hAnsi="Times New Roman"/>
          <w:sz w:val="28"/>
          <w:szCs w:val="28"/>
        </w:rPr>
        <w:t>осуществляющи</w:t>
      </w:r>
      <w:r>
        <w:rPr>
          <w:rFonts w:ascii="Times New Roman" w:hAnsi="Times New Roman"/>
          <w:sz w:val="28"/>
          <w:szCs w:val="28"/>
        </w:rPr>
        <w:t>ми</w:t>
      </w:r>
      <w:r w:rsidRPr="00795F92">
        <w:rPr>
          <w:rFonts w:ascii="Times New Roman" w:hAnsi="Times New Roman"/>
          <w:sz w:val="28"/>
          <w:szCs w:val="28"/>
        </w:rPr>
        <w:t xml:space="preserve"> регулируемую деятельность</w:t>
      </w:r>
      <w:r>
        <w:rPr>
          <w:rFonts w:ascii="Times New Roman" w:hAnsi="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w:t>
      </w:r>
      <w:r w:rsidRPr="002B60F7">
        <w:rPr>
          <w:rFonts w:ascii="Times New Roman" w:hAnsi="Times New Roman" w:cs="Times New Roman"/>
          <w:sz w:val="28"/>
          <w:szCs w:val="28"/>
        </w:rPr>
        <w:t>.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службу по тарифам обоснованные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1</w:t>
      </w:r>
      <w:r>
        <w:rPr>
          <w:rFonts w:ascii="Times New Roman" w:hAnsi="Times New Roman" w:cs="Times New Roman"/>
          <w:sz w:val="28"/>
          <w:szCs w:val="28"/>
        </w:rPr>
        <w:t>4</w:t>
      </w:r>
      <w:r w:rsidRPr="00732D8E">
        <w:rPr>
          <w:rFonts w:ascii="Times New Roman" w:hAnsi="Times New Roman" w:cs="Times New Roman"/>
          <w:sz w:val="28"/>
          <w:szCs w:val="28"/>
        </w:rPr>
        <w:t>. К заявлениям, направленными в соответствии с настоящими Правилами,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представляют в соответствующий регулирующий орган следующие материалы:</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1) баланс электрической энергии;</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 xml:space="preserve">2) баланс электрической мощности, в том числе информацию об установленной, </w:t>
      </w:r>
      <w:r>
        <w:rPr>
          <w:rFonts w:ascii="Times New Roman" w:hAnsi="Times New Roman" w:cs="Times New Roman"/>
          <w:sz w:val="28"/>
          <w:szCs w:val="28"/>
        </w:rPr>
        <w:t>располагаемой</w:t>
      </w:r>
      <w:r w:rsidRPr="00732D8E">
        <w:rPr>
          <w:rFonts w:ascii="Times New Roman" w:hAnsi="Times New Roman" w:cs="Times New Roman"/>
          <w:sz w:val="28"/>
          <w:szCs w:val="28"/>
        </w:rPr>
        <w:t xml:space="preserve"> и рабочей генерирующей мощности;</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3) баланс спроса и предложения в отношении тепловой энергии;</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4) баланс тепловой мощности;</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5) бухгалтерская и статистическая отчетность за предшествующий период регулирования;</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lastRenderedPageBreak/>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7) данные о структуре и ценах потребляемого топлива с учетом перевозки;</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8) расчет расходов и необходимой валовой выручки от регулируемой деятельности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службой по тарифам;</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9) расчет тарифов на отдельные услуги, оказываемые на рынках электрической и тепловой энергии;</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D354D3" w:rsidRDefault="00D354D3" w:rsidP="00D354D3">
      <w:pPr>
        <w:pStyle w:val="ConsPlusNormal"/>
        <w:widowControl/>
        <w:ind w:firstLine="709"/>
        <w:jc w:val="both"/>
        <w:rPr>
          <w:rFonts w:ascii="Times New Roman" w:hAnsi="Times New Roman" w:cs="Times New Roman"/>
          <w:sz w:val="28"/>
          <w:szCs w:val="28"/>
        </w:rPr>
      </w:pPr>
      <w:r w:rsidRPr="00D514A0">
        <w:rPr>
          <w:rFonts w:ascii="Times New Roman" w:hAnsi="Times New Roman" w:cs="Times New Roman"/>
          <w:sz w:val="28"/>
          <w:szCs w:val="28"/>
        </w:rPr>
        <w:t>1</w:t>
      </w:r>
      <w:r>
        <w:rPr>
          <w:rFonts w:ascii="Times New Roman" w:hAnsi="Times New Roman" w:cs="Times New Roman"/>
          <w:sz w:val="28"/>
          <w:szCs w:val="28"/>
        </w:rPr>
        <w:t>1</w:t>
      </w:r>
      <w:r w:rsidRPr="00D514A0">
        <w:rPr>
          <w:rFonts w:ascii="Times New Roman" w:hAnsi="Times New Roman" w:cs="Times New Roman"/>
          <w:sz w:val="28"/>
          <w:szCs w:val="28"/>
        </w:rPr>
        <w:t xml:space="preserve">) разработанные в соответствии с установленными требованиями программы </w:t>
      </w:r>
      <w:r>
        <w:rPr>
          <w:rFonts w:ascii="Times New Roman" w:hAnsi="Times New Roman" w:cs="Times New Roman"/>
          <w:sz w:val="28"/>
          <w:szCs w:val="28"/>
        </w:rPr>
        <w:t>энергосбережения в случаях, когда разработка таких программ предусмотрена законодательством</w:t>
      </w:r>
      <w:r w:rsidRPr="00D514A0">
        <w:rPr>
          <w:rFonts w:ascii="Times New Roman" w:hAnsi="Times New Roman" w:cs="Times New Roman"/>
          <w:sz w:val="28"/>
          <w:szCs w:val="28"/>
        </w:rPr>
        <w:t>;</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1</w:t>
      </w:r>
      <w:r>
        <w:rPr>
          <w:rFonts w:ascii="Times New Roman" w:hAnsi="Times New Roman" w:cs="Times New Roman"/>
          <w:sz w:val="28"/>
          <w:szCs w:val="28"/>
        </w:rPr>
        <w:t>2</w:t>
      </w:r>
      <w:r w:rsidRPr="00732D8E">
        <w:rPr>
          <w:rFonts w:ascii="Times New Roman" w:hAnsi="Times New Roman" w:cs="Times New Roman"/>
          <w:sz w:val="28"/>
          <w:szCs w:val="28"/>
        </w:rPr>
        <w:t xml:space="preserve">) оценка </w:t>
      </w:r>
      <w:r w:rsidRPr="003619DA">
        <w:rPr>
          <w:rFonts w:ascii="Times New Roman" w:hAnsi="Times New Roman" w:cs="Times New Roman"/>
          <w:sz w:val="28"/>
          <w:szCs w:val="28"/>
        </w:rPr>
        <w:t>экономически необоснованны</w:t>
      </w:r>
      <w:r>
        <w:rPr>
          <w:rFonts w:ascii="Times New Roman" w:hAnsi="Times New Roman" w:cs="Times New Roman"/>
          <w:sz w:val="28"/>
          <w:szCs w:val="28"/>
        </w:rPr>
        <w:t>х</w:t>
      </w:r>
      <w:r w:rsidRPr="003619DA">
        <w:rPr>
          <w:rFonts w:ascii="Times New Roman" w:hAnsi="Times New Roman" w:cs="Times New Roman"/>
          <w:sz w:val="28"/>
          <w:szCs w:val="28"/>
        </w:rPr>
        <w:t xml:space="preserve"> расход</w:t>
      </w:r>
      <w:r>
        <w:rPr>
          <w:rFonts w:ascii="Times New Roman" w:hAnsi="Times New Roman" w:cs="Times New Roman"/>
          <w:sz w:val="28"/>
          <w:szCs w:val="28"/>
        </w:rPr>
        <w:t>ов</w:t>
      </w:r>
      <w:r w:rsidRPr="003619DA">
        <w:rPr>
          <w:rFonts w:ascii="Times New Roman" w:hAnsi="Times New Roman" w:cs="Times New Roman"/>
          <w:sz w:val="28"/>
          <w:szCs w:val="28"/>
        </w:rPr>
        <w:t xml:space="preserve"> (доход</w:t>
      </w:r>
      <w:r>
        <w:rPr>
          <w:rFonts w:ascii="Times New Roman" w:hAnsi="Times New Roman" w:cs="Times New Roman"/>
          <w:sz w:val="28"/>
          <w:szCs w:val="28"/>
        </w:rPr>
        <w:t>ов</w:t>
      </w:r>
      <w:r w:rsidRPr="003619DA">
        <w:rPr>
          <w:rFonts w:ascii="Times New Roman" w:hAnsi="Times New Roman" w:cs="Times New Roman"/>
          <w:sz w:val="28"/>
          <w:szCs w:val="28"/>
        </w:rPr>
        <w:t>)</w:t>
      </w:r>
      <w:r>
        <w:rPr>
          <w:rFonts w:ascii="Times New Roman" w:hAnsi="Times New Roman" w:cs="Times New Roman"/>
          <w:sz w:val="28"/>
          <w:szCs w:val="28"/>
        </w:rPr>
        <w:t>,</w:t>
      </w:r>
      <w:r w:rsidRPr="003619DA">
        <w:rPr>
          <w:rFonts w:ascii="Times New Roman" w:hAnsi="Times New Roman" w:cs="Times New Roman"/>
          <w:sz w:val="28"/>
          <w:szCs w:val="28"/>
        </w:rPr>
        <w:t xml:space="preserve"> расход</w:t>
      </w:r>
      <w:r>
        <w:rPr>
          <w:rFonts w:ascii="Times New Roman" w:hAnsi="Times New Roman" w:cs="Times New Roman"/>
          <w:sz w:val="28"/>
          <w:szCs w:val="28"/>
        </w:rPr>
        <w:t>ов</w:t>
      </w:r>
      <w:r w:rsidRPr="003619DA">
        <w:rPr>
          <w:rFonts w:ascii="Times New Roman" w:hAnsi="Times New Roman" w:cs="Times New Roman"/>
          <w:sz w:val="28"/>
          <w:szCs w:val="28"/>
        </w:rPr>
        <w:t>, не учтенны</w:t>
      </w:r>
      <w:r>
        <w:rPr>
          <w:rFonts w:ascii="Times New Roman" w:hAnsi="Times New Roman" w:cs="Times New Roman"/>
          <w:sz w:val="28"/>
          <w:szCs w:val="28"/>
        </w:rPr>
        <w:t>х</w:t>
      </w:r>
      <w:r w:rsidRPr="003619DA">
        <w:rPr>
          <w:rFonts w:ascii="Times New Roman" w:hAnsi="Times New Roman" w:cs="Times New Roman"/>
          <w:sz w:val="28"/>
          <w:szCs w:val="28"/>
        </w:rPr>
        <w:t xml:space="preserve"> в составе тарифов, недополученн</w:t>
      </w:r>
      <w:r>
        <w:rPr>
          <w:rFonts w:ascii="Times New Roman" w:hAnsi="Times New Roman" w:cs="Times New Roman"/>
          <w:sz w:val="28"/>
          <w:szCs w:val="28"/>
        </w:rPr>
        <w:t>ого</w:t>
      </w:r>
      <w:r w:rsidRPr="003619DA">
        <w:rPr>
          <w:rFonts w:ascii="Times New Roman" w:hAnsi="Times New Roman" w:cs="Times New Roman"/>
          <w:sz w:val="28"/>
          <w:szCs w:val="28"/>
        </w:rPr>
        <w:t xml:space="preserve"> по независящим от регулируемой организации причинам доход</w:t>
      </w:r>
      <w:r>
        <w:rPr>
          <w:rFonts w:ascii="Times New Roman" w:hAnsi="Times New Roman" w:cs="Times New Roman"/>
          <w:sz w:val="28"/>
          <w:szCs w:val="28"/>
        </w:rPr>
        <w:t>а</w:t>
      </w:r>
      <w:r w:rsidRPr="003619DA" w:rsidDel="003619DA">
        <w:rPr>
          <w:rFonts w:ascii="Times New Roman" w:hAnsi="Times New Roman" w:cs="Times New Roman"/>
          <w:sz w:val="28"/>
          <w:szCs w:val="28"/>
        </w:rPr>
        <w:t xml:space="preserve"> </w:t>
      </w:r>
      <w:r w:rsidRPr="00732D8E">
        <w:rPr>
          <w:rFonts w:ascii="Times New Roman" w:hAnsi="Times New Roman" w:cs="Times New Roman"/>
          <w:sz w:val="28"/>
          <w:szCs w:val="28"/>
        </w:rPr>
        <w:t>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w:t>
      </w:r>
    </w:p>
    <w:p w:rsidR="00D354D3" w:rsidRDefault="00D354D3" w:rsidP="00D354D3">
      <w:pPr>
        <w:pStyle w:val="ConsPlusNormal"/>
        <w:widowControl/>
        <w:ind w:firstLine="709"/>
        <w:jc w:val="both"/>
        <w:rPr>
          <w:rFonts w:ascii="Times New Roman" w:hAnsi="Times New Roman" w:cs="Times New Roman"/>
          <w:sz w:val="28"/>
          <w:szCs w:val="28"/>
        </w:rPr>
      </w:pPr>
      <w:r w:rsidRPr="00732D8E">
        <w:rPr>
          <w:rFonts w:ascii="Times New Roman" w:hAnsi="Times New Roman" w:cs="Times New Roman"/>
          <w:sz w:val="28"/>
          <w:szCs w:val="28"/>
        </w:rPr>
        <w:t>1</w:t>
      </w:r>
      <w:r>
        <w:rPr>
          <w:rFonts w:ascii="Times New Roman" w:hAnsi="Times New Roman" w:cs="Times New Roman"/>
          <w:sz w:val="28"/>
          <w:szCs w:val="28"/>
        </w:rPr>
        <w:t>3</w:t>
      </w:r>
      <w:r w:rsidRPr="00732D8E">
        <w:rPr>
          <w:rFonts w:ascii="Times New Roman" w:hAnsi="Times New Roman" w:cs="Times New Roman"/>
          <w:sz w:val="28"/>
          <w:szCs w:val="28"/>
        </w:rPr>
        <w:t>) документы, подтверждающие осуществление (фактическое или планируемое) регулируемой деятельности</w:t>
      </w:r>
      <w:r w:rsidRPr="00BE00F1">
        <w:rPr>
          <w:rFonts w:ascii="Times New Roman" w:hAnsi="Times New Roman" w:cs="Times New Roman"/>
          <w:sz w:val="28"/>
          <w:szCs w:val="28"/>
        </w:rPr>
        <w:t xml:space="preserve">: </w:t>
      </w:r>
      <w:r>
        <w:rPr>
          <w:rFonts w:ascii="Times New Roman" w:hAnsi="Times New Roman" w:cs="Times New Roman"/>
          <w:sz w:val="28"/>
          <w:szCs w:val="28"/>
        </w:rPr>
        <w:t>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Для организаций, в отношении которых ранее не осуществлялось государственное регулирование тарифов, цены (тарифы) на очередной и </w:t>
      </w:r>
      <w:r>
        <w:rPr>
          <w:rFonts w:ascii="Times New Roman" w:hAnsi="Times New Roman" w:cs="Times New Roman"/>
          <w:sz w:val="28"/>
          <w:szCs w:val="28"/>
        </w:rPr>
        <w:t xml:space="preserve">(или) </w:t>
      </w:r>
      <w:r w:rsidRPr="00795F92">
        <w:rPr>
          <w:rFonts w:ascii="Times New Roman" w:hAnsi="Times New Roman" w:cs="Times New Roman"/>
          <w:sz w:val="28"/>
          <w:szCs w:val="28"/>
        </w:rPr>
        <w:t>текущий периоды регулирования рассчитываются независимо от сроков подачи материалов, предусмотренных настоящи</w:t>
      </w:r>
      <w:r>
        <w:rPr>
          <w:rFonts w:ascii="Times New Roman" w:hAnsi="Times New Roman" w:cs="Times New Roman"/>
          <w:sz w:val="28"/>
          <w:szCs w:val="28"/>
        </w:rPr>
        <w:t>ми</w:t>
      </w:r>
      <w:r w:rsidRPr="00795F92">
        <w:rPr>
          <w:rFonts w:ascii="Times New Roman" w:hAnsi="Times New Roman" w:cs="Times New Roman"/>
          <w:sz w:val="28"/>
          <w:szCs w:val="28"/>
        </w:rPr>
        <w:t xml:space="preserve"> Правил</w:t>
      </w:r>
      <w:r>
        <w:rPr>
          <w:rFonts w:ascii="Times New Roman" w:hAnsi="Times New Roman" w:cs="Times New Roman"/>
          <w:sz w:val="28"/>
          <w:szCs w:val="28"/>
        </w:rPr>
        <w:t>ами</w:t>
      </w:r>
      <w:r w:rsidRPr="00795F92">
        <w:rPr>
          <w:rFonts w:ascii="Times New Roman" w:hAnsi="Times New Roman" w:cs="Times New Roman"/>
          <w:sz w:val="28"/>
          <w:szCs w:val="28"/>
        </w:rPr>
        <w:t xml:space="preserve">. </w:t>
      </w:r>
      <w:r>
        <w:rPr>
          <w:rFonts w:ascii="Times New Roman" w:hAnsi="Times New Roman" w:cs="Times New Roman"/>
          <w:sz w:val="28"/>
          <w:szCs w:val="28"/>
        </w:rPr>
        <w:t>Цены (тарифы) в отношении указанных организаций устанавливаются не позднее 30 дней с даты поступления обосновывающих материалов в орган регулирования в полном объеме. По решению регулирующего органа данный срок может быть продлен, но не более чем на 30 дней.</w:t>
      </w:r>
    </w:p>
    <w:p w:rsidR="00D354D3" w:rsidRDefault="00D354D3" w:rsidP="00D354D3">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Производители (поставщики), осуществляющие поставку электрической энергии</w:t>
      </w:r>
      <w:r w:rsidRPr="006805C2">
        <w:rPr>
          <w:rFonts w:ascii="Times New Roman" w:hAnsi="Times New Roman"/>
          <w:sz w:val="28"/>
          <w:szCs w:val="28"/>
        </w:rPr>
        <w:t xml:space="preserve"> </w:t>
      </w:r>
      <w:r w:rsidRPr="00D514A0">
        <w:rPr>
          <w:rFonts w:ascii="Times New Roman" w:hAnsi="Times New Roman"/>
          <w:sz w:val="28"/>
          <w:szCs w:val="28"/>
        </w:rPr>
        <w:t>населению и (или) приравненным к нему категориям потребителей</w:t>
      </w:r>
      <w:r w:rsidRPr="00795F92">
        <w:rPr>
          <w:rFonts w:ascii="Times New Roman" w:hAnsi="Times New Roman"/>
          <w:sz w:val="28"/>
          <w:szCs w:val="28"/>
        </w:rPr>
        <w:t xml:space="preserve">,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w:t>
      </w:r>
      <w:r w:rsidRPr="00795F92">
        <w:rPr>
          <w:rFonts w:ascii="Times New Roman" w:hAnsi="Times New Roman"/>
          <w:sz w:val="28"/>
          <w:szCs w:val="28"/>
        </w:rPr>
        <w:lastRenderedPageBreak/>
        <w:t xml:space="preserve">в Федеральную службу по тарифам материалы для установления тарифов </w:t>
      </w:r>
      <w:r w:rsidRPr="00C329F7">
        <w:rPr>
          <w:rFonts w:ascii="Times New Roman" w:hAnsi="Times New Roman"/>
          <w:sz w:val="28"/>
          <w:szCs w:val="28"/>
        </w:rPr>
        <w:t>до 1 октября года, предшествующего периоду регулирования.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настоящими Правилами, но не позднее 1 декабря текущего периода регулирования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5</w:t>
      </w:r>
      <w:r w:rsidRPr="00795F92">
        <w:rPr>
          <w:rFonts w:ascii="Times New Roman" w:hAnsi="Times New Roman" w:cs="Times New Roman"/>
          <w:sz w:val="28"/>
          <w:szCs w:val="28"/>
        </w:rPr>
        <w:t>. Регулирующий орган вправе запросить дополнительные материалы, указав форму их представления и требования к ним, а организации, осуществляющие регулируемую деятельность, обязаны их представить в недельный срок со дня поступления запроса.</w:t>
      </w:r>
    </w:p>
    <w:p w:rsidR="00D354D3" w:rsidRDefault="00D354D3" w:rsidP="00D354D3">
      <w:pPr>
        <w:autoSpaceDE w:val="0"/>
        <w:spacing w:after="0" w:line="240" w:lineRule="auto"/>
        <w:ind w:firstLine="709"/>
        <w:jc w:val="both"/>
        <w:rPr>
          <w:rFonts w:ascii="Times New Roman" w:hAnsi="Times New Roman"/>
          <w:sz w:val="28"/>
          <w:szCs w:val="28"/>
        </w:rPr>
      </w:pPr>
      <w:r w:rsidRPr="00795F92">
        <w:rPr>
          <w:rFonts w:ascii="Times New Roman" w:hAnsi="Times New Roman"/>
          <w:sz w:val="28"/>
          <w:szCs w:val="28"/>
        </w:rPr>
        <w:t>1</w:t>
      </w:r>
      <w:r>
        <w:rPr>
          <w:rFonts w:ascii="Times New Roman" w:hAnsi="Times New Roman"/>
          <w:sz w:val="28"/>
          <w:szCs w:val="28"/>
        </w:rPr>
        <w:t>6</w:t>
      </w:r>
      <w:r w:rsidRPr="00795F92">
        <w:rPr>
          <w:rFonts w:ascii="Times New Roman" w:hAnsi="Times New Roman"/>
          <w:sz w:val="28"/>
          <w:szCs w:val="28"/>
        </w:rPr>
        <w:t>. Материалы, предусмотренные пунктами 1</w:t>
      </w:r>
      <w:r>
        <w:rPr>
          <w:rFonts w:ascii="Times New Roman" w:hAnsi="Times New Roman"/>
          <w:sz w:val="28"/>
          <w:szCs w:val="28"/>
        </w:rPr>
        <w:t>4</w:t>
      </w:r>
      <w:r w:rsidRPr="00795F92">
        <w:rPr>
          <w:rFonts w:ascii="Times New Roman" w:hAnsi="Times New Roman"/>
          <w:sz w:val="28"/>
          <w:szCs w:val="28"/>
        </w:rPr>
        <w:t xml:space="preserve"> и 1</w:t>
      </w:r>
      <w:r>
        <w:rPr>
          <w:rFonts w:ascii="Times New Roman" w:hAnsi="Times New Roman"/>
          <w:sz w:val="28"/>
          <w:szCs w:val="28"/>
        </w:rPr>
        <w:t>5</w:t>
      </w:r>
      <w:r w:rsidRPr="00795F92">
        <w:rPr>
          <w:rFonts w:ascii="Times New Roman" w:hAnsi="Times New Roman"/>
          <w:sz w:val="28"/>
          <w:szCs w:val="28"/>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Регулирующий орган в 2-недельный срок с даты регистрации проводит анализ указанных материалов и направляет организации, осуществляющей регулируемую деятельность, извещение об открытии дела об установлении тарифов </w:t>
      </w:r>
      <w:r>
        <w:rPr>
          <w:rFonts w:ascii="Times New Roman" w:hAnsi="Times New Roman" w:cs="Times New Roman"/>
          <w:sz w:val="28"/>
          <w:szCs w:val="28"/>
        </w:rPr>
        <w:t xml:space="preserve">(в случае открытия дела) </w:t>
      </w:r>
      <w:r w:rsidRPr="00795F92">
        <w:rPr>
          <w:rFonts w:ascii="Times New Roman" w:hAnsi="Times New Roman" w:cs="Times New Roman"/>
          <w:sz w:val="28"/>
          <w:szCs w:val="28"/>
        </w:rPr>
        <w:t>с указанием должности, фамилии, имени и отчества лица, назначенного уполномоченным по делу.</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7</w:t>
      </w:r>
      <w:r w:rsidRPr="00795F92">
        <w:rPr>
          <w:rFonts w:ascii="Times New Roman" w:hAnsi="Times New Roman" w:cs="Times New Roman"/>
          <w:sz w:val="28"/>
          <w:szCs w:val="28"/>
        </w:rPr>
        <w:t>. В случае применения регулирующими органами метода индексации</w:t>
      </w:r>
      <w:r w:rsidRPr="003619DA">
        <w:rPr>
          <w:rFonts w:ascii="Times New Roman" w:hAnsi="Times New Roman" w:cs="Times New Roman"/>
          <w:sz w:val="28"/>
          <w:szCs w:val="28"/>
        </w:rPr>
        <w:t>, а также 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r>
        <w:rPr>
          <w:rFonts w:ascii="Times New Roman" w:hAnsi="Times New Roman" w:cs="Times New Roman"/>
          <w:sz w:val="28"/>
          <w:szCs w:val="28"/>
        </w:rPr>
        <w:t xml:space="preserve"> </w:t>
      </w:r>
      <w:r w:rsidRPr="00B80B41">
        <w:rPr>
          <w:rFonts w:ascii="Times New Roman" w:hAnsi="Times New Roman" w:cs="Times New Roman"/>
          <w:sz w:val="28"/>
          <w:szCs w:val="28"/>
          <w:u w:val="single"/>
        </w:rPr>
        <w:t>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цен на мощность для генерирующих объектов, в отношении которых были указаны наиболее высокие цены в ценовых заявках на конкурентный отбор мощности</w:t>
      </w:r>
      <w:r w:rsidRPr="00B80B41">
        <w:rPr>
          <w:rFonts w:ascii="Times New Roman" w:hAnsi="Times New Roman" w:cs="Times New Roman"/>
          <w:sz w:val="28"/>
          <w:szCs w:val="28"/>
        </w:rPr>
        <w:t xml:space="preserve">, </w:t>
      </w:r>
      <w:r w:rsidRPr="00795F92">
        <w:rPr>
          <w:rFonts w:ascii="Times New Roman" w:hAnsi="Times New Roman" w:cs="Times New Roman"/>
          <w:sz w:val="28"/>
          <w:szCs w:val="28"/>
        </w:rPr>
        <w:t>цен на мощность вводимых в эксплуатацию новых атомных станций и гидроэлектростанций (в том числе гидроаккумулирующих электростанций</w:t>
      </w:r>
      <w:r w:rsidRPr="0075509F">
        <w:rPr>
          <w:rFonts w:ascii="Times New Roman" w:hAnsi="Times New Roman" w:cs="Times New Roman"/>
          <w:sz w:val="28"/>
          <w:szCs w:val="28"/>
        </w:rPr>
        <w:t xml:space="preserve">), </w:t>
      </w:r>
      <w:r w:rsidRPr="0075509F">
        <w:rPr>
          <w:rFonts w:ascii="Times New Roman" w:eastAsiaTheme="minorHAnsi" w:hAnsi="Times New Roman"/>
          <w:sz w:val="28"/>
          <w:szCs w:val="28"/>
          <w:lang w:eastAsia="en-US"/>
        </w:rPr>
        <w:t>составляющ</w:t>
      </w:r>
      <w:r>
        <w:rPr>
          <w:rFonts w:ascii="Times New Roman" w:eastAsiaTheme="minorHAnsi" w:hAnsi="Times New Roman"/>
          <w:sz w:val="28"/>
          <w:szCs w:val="28"/>
          <w:lang w:eastAsia="en-US"/>
        </w:rPr>
        <w:t>ей</w:t>
      </w:r>
      <w:r w:rsidRPr="0075509F">
        <w:rPr>
          <w:rFonts w:ascii="Times New Roman" w:eastAsiaTheme="minorHAnsi" w:hAnsi="Times New Roman"/>
          <w:sz w:val="28"/>
          <w:szCs w:val="28"/>
          <w:lang w:eastAsia="en-US"/>
        </w:rPr>
        <w:t xml:space="preserve"> цены на мощность, поставляемую на оптовый рынок электрической энергии (мощности) с использованием генерирующих объектов атомных станций и гидроэлектростанций (в том числе гидроаккумулирующих электростанций), соответствующ</w:t>
      </w:r>
      <w:r>
        <w:rPr>
          <w:rFonts w:ascii="Times New Roman" w:eastAsiaTheme="minorHAnsi" w:hAnsi="Times New Roman"/>
          <w:sz w:val="28"/>
          <w:szCs w:val="28"/>
          <w:lang w:eastAsia="en-US"/>
        </w:rPr>
        <w:t>ей</w:t>
      </w:r>
      <w:r w:rsidRPr="0075509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размеру денежных средств, необходимому для обеспечения безопасной эксплуатации атомных станций и гидроэлектростанций (в том числе гидроаккумулирующих электростанций</w:t>
      </w:r>
      <w:r w:rsidRPr="00FE1C65">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795F92">
        <w:rPr>
          <w:rFonts w:ascii="Times New Roman" w:hAnsi="Times New Roman" w:cs="Times New Roman"/>
          <w:sz w:val="28"/>
          <w:szCs w:val="28"/>
        </w:rPr>
        <w:t>дело об установлении тарифов не открывается.</w:t>
      </w:r>
      <w:r w:rsidRPr="003619DA">
        <w:rPr>
          <w:rFonts w:ascii="Times New Roman" w:hAnsi="Times New Roman" w:cs="Times New Roman"/>
          <w:sz w:val="28"/>
          <w:szCs w:val="28"/>
        </w:rPr>
        <w:t xml:space="preserve">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8</w:t>
      </w:r>
      <w:r w:rsidRPr="00795F92">
        <w:rPr>
          <w:rFonts w:ascii="Times New Roman" w:hAnsi="Times New Roman" w:cs="Times New Roman"/>
          <w:sz w:val="28"/>
          <w:szCs w:val="28"/>
        </w:rPr>
        <w:t xml:space="preserve">. Федеральная служба по тарифам утверждает регламент установления цен (тарифов) и (или) их предельных уровней, </w:t>
      </w:r>
      <w:r w:rsidRPr="00795F92">
        <w:rPr>
          <w:rFonts w:ascii="Times New Roman" w:hAnsi="Times New Roman" w:cs="Times New Roman"/>
          <w:sz w:val="28"/>
          <w:szCs w:val="28"/>
        </w:rPr>
        <w:lastRenderedPageBreak/>
        <w:t>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тарифов выше максимального или ниже минимального уровня, установленного в соответствии с Основами ценообразования.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w:t>
      </w:r>
      <w:r>
        <w:rPr>
          <w:rFonts w:ascii="Times New Roman" w:hAnsi="Times New Roman" w:cs="Times New Roman"/>
          <w:sz w:val="28"/>
          <w:szCs w:val="28"/>
        </w:rPr>
        <w:t>9</w:t>
      </w:r>
      <w:r w:rsidRPr="00795F92">
        <w:rPr>
          <w:rFonts w:ascii="Times New Roman" w:hAnsi="Times New Roman" w:cs="Times New Roman"/>
          <w:sz w:val="28"/>
          <w:szCs w:val="28"/>
        </w:rPr>
        <w:t>. Регулирующий орган проводит экспертизу предложений об установлении цен (тарифов) и (или) их предельных уровней. Срок проведения экспертизы устанавливается регулирующим органом. 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К делу об установлении цен (тарифов) и (или) их предельных уровней приобщается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w:t>
      </w:r>
      <w:r>
        <w:rPr>
          <w:rFonts w:ascii="Times New Roman" w:hAnsi="Times New Roman" w:cs="Times New Roman"/>
          <w:sz w:val="28"/>
          <w:szCs w:val="28"/>
        </w:rPr>
        <w:t>Указанные</w:t>
      </w:r>
      <w:r w:rsidRPr="00795F92">
        <w:rPr>
          <w:rFonts w:ascii="Times New Roman" w:hAnsi="Times New Roman" w:cs="Times New Roman"/>
          <w:sz w:val="28"/>
          <w:szCs w:val="28"/>
        </w:rPr>
        <w:t xml:space="preserve"> экспертные заключения являются дополнительными материалами и представляются в регулирующий орган в срок, предусмотренный пунктом 1</w:t>
      </w:r>
      <w:r>
        <w:rPr>
          <w:rFonts w:ascii="Times New Roman" w:hAnsi="Times New Roman" w:cs="Times New Roman"/>
          <w:sz w:val="28"/>
          <w:szCs w:val="28"/>
        </w:rPr>
        <w:t>1</w:t>
      </w:r>
      <w:r w:rsidRPr="00795F92">
        <w:rPr>
          <w:rFonts w:ascii="Times New Roman" w:hAnsi="Times New Roman" w:cs="Times New Roman"/>
          <w:sz w:val="28"/>
          <w:szCs w:val="28"/>
        </w:rPr>
        <w:t xml:space="preserve"> настоящих Правил.</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20</w:t>
      </w:r>
      <w:r w:rsidRPr="00795F92">
        <w:rPr>
          <w:rFonts w:ascii="Times New Roman" w:hAnsi="Times New Roman" w:cs="Times New Roman"/>
          <w:sz w:val="28"/>
          <w:szCs w:val="28"/>
        </w:rPr>
        <w:t>. Экспертное заключение помимо общих мотивированных выводов и рекомендаций должно содержать:</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1) оценку достоверности данных, приведенных в предложениях об установлении цен (тарифов) и (или) их предельных уровней;</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 оценку финансового состояния организаций, осуществляющих регулируемую деятельность (по общепринятым показателям);</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3) 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4) анализ экономической обоснованности расходов по статьям расходов;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6) сравнительный анализ динамики расходов и величины необходимой прибыли по отношению к предыдущему периоду регулирования;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D354D3" w:rsidRDefault="00D354D3" w:rsidP="00D354D3">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w:t>
      </w:r>
      <w:r w:rsidRPr="00F738AB">
        <w:rPr>
          <w:rFonts w:ascii="Times New Roman" w:hAnsi="Times New Roman" w:cs="Times New Roman"/>
          <w:sz w:val="28"/>
          <w:szCs w:val="28"/>
        </w:rPr>
        <w:t xml:space="preserve">1. Решения об </w:t>
      </w:r>
      <w:r w:rsidRPr="00F738AB">
        <w:rPr>
          <w:rFonts w:ascii="Times New Roman" w:hAnsi="Times New Roman" w:cs="Times New Roman"/>
          <w:bCs/>
          <w:sz w:val="28"/>
          <w:szCs w:val="28"/>
        </w:rPr>
        <w:t xml:space="preserve">определении (установлении) цен (тарифов) и (или) их предельных уровней в сферах деятельности субъектов </w:t>
      </w:r>
      <w:r w:rsidRPr="00F738AB">
        <w:rPr>
          <w:rFonts w:ascii="Times New Roman" w:hAnsi="Times New Roman" w:cs="Times New Roman"/>
          <w:bCs/>
          <w:sz w:val="28"/>
          <w:szCs w:val="28"/>
        </w:rPr>
        <w:lastRenderedPageBreak/>
        <w:t xml:space="preserve">естественных монополий принимаются на заседании правления регулирующего органа. </w:t>
      </w:r>
    </w:p>
    <w:p w:rsidR="00D354D3" w:rsidRDefault="00D354D3" w:rsidP="00D354D3">
      <w:pPr>
        <w:pStyle w:val="ConsPlusNormal"/>
        <w:widowControl/>
        <w:ind w:firstLine="709"/>
        <w:jc w:val="both"/>
        <w:rPr>
          <w:rFonts w:ascii="Times New Roman" w:hAnsi="Times New Roman" w:cs="Times New Roman"/>
          <w:sz w:val="28"/>
          <w:szCs w:val="28"/>
        </w:rPr>
      </w:pPr>
      <w:r w:rsidRPr="00F738AB">
        <w:rPr>
          <w:rFonts w:ascii="Times New Roman" w:hAnsi="Times New Roman" w:cs="Times New Roman"/>
          <w:sz w:val="28"/>
          <w:szCs w:val="28"/>
        </w:rPr>
        <w:t>Организация, осуществляющая регулируемую деятельность</w:t>
      </w:r>
      <w:r w:rsidRPr="00795F92">
        <w:rPr>
          <w:rFonts w:ascii="Times New Roman" w:hAnsi="Times New Roman" w:cs="Times New Roman"/>
          <w:sz w:val="28"/>
          <w:szCs w:val="28"/>
        </w:rPr>
        <w:t>, за 10 дней до рассмотрения вопроса об установлении цен (тарифов) и (или) их предельных уровней извещается (с подтверждением получения извещения) о дате, времени и месте заседания правления (коллегии), а не позднее чем за один день до заседания должна быть ознакомлена с его материалами, включая проект решения.</w:t>
      </w:r>
    </w:p>
    <w:p w:rsidR="00D354D3" w:rsidRDefault="00D354D3" w:rsidP="00D354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Pr="00795F92">
        <w:rPr>
          <w:rFonts w:ascii="Times New Roman" w:hAnsi="Times New Roman" w:cs="Times New Roman"/>
          <w:sz w:val="28"/>
          <w:szCs w:val="28"/>
        </w:rPr>
        <w:t>. Заседание правления (коллегии) регулирующего органа по рассмотрению вопросов об установлении тарифов и (или) их предельных уровней является открытым и считается правомочным, если в нем участвуют более половины членов правления (коллегии).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случае отсутствия на заседании по уважительной причине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(коллегией). В случае повторного отсутствия указанных представителей рассмотрение дела проводится без их участия.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Протокол заседания утверждается председательствующим (далее - протокол).</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3</w:t>
      </w:r>
      <w:r w:rsidRPr="00795F92">
        <w:rPr>
          <w:rFonts w:ascii="Times New Roman" w:hAnsi="Times New Roman" w:cs="Times New Roman"/>
          <w:sz w:val="28"/>
          <w:szCs w:val="28"/>
        </w:rPr>
        <w:t>.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службой по тарифам, и включает:</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величину цен (тарифов) и (или) их предельных уровней с разбивкой по категориям (группам) потребителей;</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даты введения в действие цены (тарифы) и (или) их предельных уровней, в том числе с календарной разбивкой.</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Основами ценообразования).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4</w:t>
      </w:r>
      <w:r w:rsidRPr="00795F92">
        <w:rPr>
          <w:rFonts w:ascii="Times New Roman" w:hAnsi="Times New Roman" w:cs="Times New Roman"/>
          <w:sz w:val="28"/>
          <w:szCs w:val="28"/>
        </w:rPr>
        <w:t>.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5</w:t>
      </w:r>
      <w:r w:rsidRPr="00795F92">
        <w:rPr>
          <w:rFonts w:ascii="Times New Roman" w:hAnsi="Times New Roman" w:cs="Times New Roman"/>
          <w:sz w:val="28"/>
          <w:szCs w:val="28"/>
        </w:rPr>
        <w:t>. Федеральная служба по тарифам в двухнедельный срок со дня принятия решения об установлении цен (тарифов) доводит указанное решение до организаций, осуществляющих регулируемую деятельность.</w:t>
      </w:r>
    </w:p>
    <w:p w:rsidR="00D354D3" w:rsidRDefault="00D354D3" w:rsidP="00D354D3">
      <w:pPr>
        <w:pStyle w:val="ConsPlusNormal"/>
        <w:widowControl/>
        <w:ind w:firstLine="709"/>
        <w:jc w:val="both"/>
        <w:rPr>
          <w:rFonts w:ascii="Times New Roman" w:hAnsi="Times New Roman" w:cs="Times New Roman"/>
          <w:sz w:val="28"/>
          <w:szCs w:val="28"/>
        </w:rPr>
      </w:pPr>
      <w:r w:rsidRPr="00173007">
        <w:rPr>
          <w:rFonts w:ascii="Times New Roman" w:hAnsi="Times New Roman" w:cs="Times New Roman"/>
          <w:sz w:val="28"/>
          <w:szCs w:val="28"/>
        </w:rPr>
        <w:t>Все принятые Федеральной службой по тарифам решения, в том числе</w:t>
      </w:r>
      <w:r>
        <w:rPr>
          <w:rFonts w:ascii="Times New Roman" w:hAnsi="Times New Roman" w:cs="Times New Roman"/>
          <w:sz w:val="28"/>
          <w:szCs w:val="28"/>
        </w:rPr>
        <w:t xml:space="preserve"> </w:t>
      </w:r>
      <w:r w:rsidRPr="0062352B">
        <w:rPr>
          <w:rFonts w:ascii="Times New Roman" w:hAnsi="Times New Roman" w:cs="Times New Roman"/>
          <w:sz w:val="28"/>
          <w:szCs w:val="28"/>
        </w:rPr>
        <w:t>согласованные долгосрочные параметры регулирования</w:t>
      </w:r>
      <w:r w:rsidRPr="00173007">
        <w:rPr>
          <w:rFonts w:ascii="Times New Roman" w:hAnsi="Times New Roman" w:cs="Times New Roman"/>
          <w:sz w:val="28"/>
          <w:szCs w:val="28"/>
        </w:rPr>
        <w:t>, публикуются на официальном сайте ФСТ России.</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Орган исполнительной власти субъекта Российской Федерации в области государственного регулирования тарифов в недельный срок со дня принятия решения об установлении тарифов доводит указанное </w:t>
      </w:r>
      <w:r w:rsidRPr="00795F92">
        <w:rPr>
          <w:rFonts w:ascii="Times New Roman" w:hAnsi="Times New Roman" w:cs="Times New Roman"/>
          <w:sz w:val="28"/>
          <w:szCs w:val="28"/>
        </w:rPr>
        <w:lastRenderedPageBreak/>
        <w:t xml:space="preserve">решение, а </w:t>
      </w:r>
      <w:r w:rsidRPr="0059443A">
        <w:rPr>
          <w:rFonts w:ascii="Times New Roman" w:hAnsi="Times New Roman" w:cs="Times New Roman"/>
          <w:sz w:val="28"/>
          <w:szCs w:val="28"/>
        </w:rPr>
        <w:t>также протокол до организаций</w:t>
      </w:r>
      <w:r w:rsidRPr="00795F92">
        <w:rPr>
          <w:rFonts w:ascii="Times New Roman" w:hAnsi="Times New Roman" w:cs="Times New Roman"/>
          <w:sz w:val="28"/>
          <w:szCs w:val="28"/>
        </w:rPr>
        <w:t>, осуществляющих регулируемую деятельность, и представляет в Федеральную службу по тарифам заверенную копию этого решения, а также информацию о составе тарифов, показателях, использованных при расчете тарифов, по формам (в том числе электронным), направленным Федеральной службой по тарифам в орган исполнительной власти субъекта Российской Федерации в области государственного регулирования тарифов.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Решение регулирующего органа об установлении цен (тарифов) и (или) их предельных уровней публикуется в установленном порядке.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Одновременно с публикацией решения об установлении цен (тарифов) регулирующий орган публикует следующую информацию:</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киловатт-час электрической энергии и ставки за 1 киловатт мощности, - при установлении двухставочных тарифов.</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D354D3" w:rsidRDefault="00D354D3" w:rsidP="00D354D3">
      <w:pPr>
        <w:pStyle w:val="ConsPlusNormal"/>
        <w:widowControl/>
        <w:ind w:firstLine="709"/>
        <w:jc w:val="both"/>
        <w:rPr>
          <w:rFonts w:ascii="Times New Roman" w:hAnsi="Times New Roman" w:cs="Times New Roman"/>
          <w:sz w:val="28"/>
          <w:szCs w:val="28"/>
        </w:rPr>
      </w:pPr>
      <w:r w:rsidRPr="009D376E">
        <w:rPr>
          <w:rFonts w:ascii="Times New Roman" w:hAnsi="Times New Roman" w:cs="Times New Roman"/>
          <w:sz w:val="28"/>
          <w:szCs w:val="28"/>
        </w:rPr>
        <w:t>Регулирующие органы в недельный срок после принятия решения, отражающего уровень экономически обоснованной платы и соответствующие выпадающие доходы от присоединения энергопринимающих устройств максимальной мощностью 15 кВт включительно, а также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100 кВт включительно, направляют в Федеральную службу по тарифам копию указанного решения.</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6</w:t>
      </w:r>
      <w:r w:rsidRPr="00795F92">
        <w:rPr>
          <w:rFonts w:ascii="Times New Roman" w:hAnsi="Times New Roman" w:cs="Times New Roman"/>
          <w:sz w:val="28"/>
          <w:szCs w:val="28"/>
        </w:rPr>
        <w:t xml:space="preserve">.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службой по тарифам в установленном порядке. Контроль за исполнением решений, принятых по результатам рассмотрения разногласий, осуществляется в порядке, утвержденном Федеральной службой по тарифам.  </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 xml:space="preserve"> 2</w:t>
      </w:r>
      <w:r>
        <w:rPr>
          <w:rFonts w:ascii="Times New Roman" w:hAnsi="Times New Roman" w:cs="Times New Roman"/>
          <w:sz w:val="28"/>
          <w:szCs w:val="28"/>
        </w:rPr>
        <w:t>7</w:t>
      </w:r>
      <w:r w:rsidRPr="00795F92">
        <w:rPr>
          <w:rFonts w:ascii="Times New Roman" w:hAnsi="Times New Roman" w:cs="Times New Roman"/>
          <w:sz w:val="28"/>
          <w:szCs w:val="28"/>
        </w:rPr>
        <w:t>. Решение об установлении цен (тарифов) и (или) их предельных уровней обратной силы не имеет.</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lastRenderedPageBreak/>
        <w:t>2</w:t>
      </w:r>
      <w:r>
        <w:rPr>
          <w:rFonts w:ascii="Times New Roman" w:hAnsi="Times New Roman" w:cs="Times New Roman"/>
          <w:sz w:val="28"/>
          <w:szCs w:val="28"/>
        </w:rPr>
        <w:t>8</w:t>
      </w:r>
      <w:r w:rsidRPr="00795F92">
        <w:rPr>
          <w:rFonts w:ascii="Times New Roman" w:hAnsi="Times New Roman" w:cs="Times New Roman"/>
          <w:sz w:val="28"/>
          <w:szCs w:val="28"/>
        </w:rPr>
        <w:t xml:space="preserve">. Применение льготных тарифов на </w:t>
      </w:r>
      <w:r>
        <w:rPr>
          <w:rFonts w:ascii="Times New Roman" w:hAnsi="Times New Roman" w:cs="Times New Roman"/>
          <w:sz w:val="28"/>
          <w:szCs w:val="28"/>
        </w:rPr>
        <w:t xml:space="preserve">услуги по передаче </w:t>
      </w:r>
      <w:r w:rsidRPr="00795F92">
        <w:rPr>
          <w:rFonts w:ascii="Times New Roman" w:hAnsi="Times New Roman" w:cs="Times New Roman"/>
          <w:sz w:val="28"/>
          <w:szCs w:val="28"/>
        </w:rPr>
        <w:t>электрическ</w:t>
      </w:r>
      <w:r>
        <w:rPr>
          <w:rFonts w:ascii="Times New Roman" w:hAnsi="Times New Roman" w:cs="Times New Roman"/>
          <w:sz w:val="28"/>
          <w:szCs w:val="28"/>
        </w:rPr>
        <w:t>ой</w:t>
      </w:r>
      <w:r w:rsidRPr="00795F92">
        <w:rPr>
          <w:rFonts w:ascii="Times New Roman" w:hAnsi="Times New Roman" w:cs="Times New Roman"/>
          <w:sz w:val="28"/>
          <w:szCs w:val="28"/>
        </w:rPr>
        <w:t xml:space="preserve"> энерги</w:t>
      </w:r>
      <w:r>
        <w:rPr>
          <w:rFonts w:ascii="Times New Roman" w:hAnsi="Times New Roman" w:cs="Times New Roman"/>
          <w:sz w:val="28"/>
          <w:szCs w:val="28"/>
        </w:rPr>
        <w:t>и</w:t>
      </w:r>
      <w:r w:rsidRPr="00795F92">
        <w:rPr>
          <w:rFonts w:ascii="Times New Roman" w:hAnsi="Times New Roman" w:cs="Times New Roman"/>
          <w:sz w:val="28"/>
          <w:szCs w:val="28"/>
        </w:rPr>
        <w:t xml:space="preserve"> (мощност</w:t>
      </w:r>
      <w:r>
        <w:rPr>
          <w:rFonts w:ascii="Times New Roman" w:hAnsi="Times New Roman" w:cs="Times New Roman"/>
          <w:sz w:val="28"/>
          <w:szCs w:val="28"/>
        </w:rPr>
        <w:t>и</w:t>
      </w:r>
      <w:r w:rsidRPr="00795F92">
        <w:rPr>
          <w:rFonts w:ascii="Times New Roman" w:hAnsi="Times New Roman" w:cs="Times New Roman"/>
          <w:sz w:val="28"/>
          <w:szCs w:val="28"/>
        </w:rPr>
        <w:t xml:space="preserve">) допускается при наличии соответствующего решения регулирующего органа, в котором указаны потребители (группы потребителей), в отношении которых </w:t>
      </w:r>
      <w:r>
        <w:rPr>
          <w:rFonts w:ascii="Times New Roman" w:hAnsi="Times New Roman" w:cs="Times New Roman"/>
          <w:sz w:val="28"/>
          <w:szCs w:val="28"/>
        </w:rPr>
        <w:t xml:space="preserve">федеральными законами или законами субъектов Российской Федерации </w:t>
      </w:r>
      <w:r w:rsidRPr="00795F92">
        <w:rPr>
          <w:rFonts w:ascii="Times New Roman" w:hAnsi="Times New Roman" w:cs="Times New Roman"/>
          <w:sz w:val="28"/>
          <w:szCs w:val="28"/>
        </w:rPr>
        <w:t>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энергосбытовых организаций, к числу потребителей которых относится население.</w:t>
      </w:r>
    </w:p>
    <w:p w:rsidR="00D354D3" w:rsidRDefault="00D354D3" w:rsidP="00D354D3">
      <w:pPr>
        <w:pStyle w:val="ConsPlusNormal"/>
        <w:widowControl/>
        <w:ind w:firstLine="709"/>
        <w:jc w:val="both"/>
        <w:rPr>
          <w:rFonts w:ascii="Times New Roman" w:hAnsi="Times New Roman" w:cs="Times New Roman"/>
          <w:sz w:val="28"/>
          <w:szCs w:val="28"/>
        </w:rPr>
      </w:pPr>
      <w:r w:rsidRPr="00795F92">
        <w:rPr>
          <w:rFonts w:ascii="Times New Roman" w:hAnsi="Times New Roman" w:cs="Times New Roman"/>
          <w:sz w:val="28"/>
          <w:szCs w:val="28"/>
        </w:rPr>
        <w:t>Списки потребителей электрической энергии (мощности) энергии (мощности), имеющих право на льготы (за исключением физических лиц), подлежат опубликованию в установленном порядке.</w:t>
      </w:r>
    </w:p>
    <w:p w:rsidR="00D354D3" w:rsidRDefault="00D354D3" w:rsidP="00D354D3">
      <w:pPr>
        <w:pStyle w:val="ConsPlusNormal"/>
        <w:ind w:firstLine="709"/>
        <w:jc w:val="both"/>
        <w:rPr>
          <w:rFonts w:ascii="Times New Roman" w:hAnsi="Times New Roman" w:cs="Times New Roman"/>
          <w:sz w:val="28"/>
          <w:szCs w:val="28"/>
        </w:rPr>
      </w:pPr>
      <w:r w:rsidRPr="00795F92">
        <w:rPr>
          <w:rFonts w:ascii="Times New Roman" w:hAnsi="Times New Roman" w:cs="Times New Roman"/>
          <w:sz w:val="28"/>
          <w:szCs w:val="28"/>
        </w:rPr>
        <w:t>2</w:t>
      </w:r>
      <w:r>
        <w:rPr>
          <w:rFonts w:ascii="Times New Roman" w:hAnsi="Times New Roman" w:cs="Times New Roman"/>
          <w:sz w:val="28"/>
          <w:szCs w:val="28"/>
        </w:rPr>
        <w:t>9</w:t>
      </w:r>
      <w:r w:rsidRPr="00795F92">
        <w:rPr>
          <w:rFonts w:ascii="Times New Roman" w:hAnsi="Times New Roman" w:cs="Times New Roman"/>
          <w:sz w:val="28"/>
          <w:szCs w:val="28"/>
        </w:rPr>
        <w:t>.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w:t>
      </w:r>
      <w:r w:rsidRPr="00795F92">
        <w:rPr>
          <w:rFonts w:ascii="Times New Roman" w:hAnsi="Times New Roman" w:cs="Times New Roman"/>
          <w:bCs/>
          <w:sz w:val="28"/>
          <w:szCs w:val="28"/>
        </w:rPr>
        <w:t xml:space="preserve"> в области  электроэнергетики.</w:t>
      </w:r>
    </w:p>
    <w:p w:rsidR="00D354D3" w:rsidRDefault="00D354D3" w:rsidP="00D354D3">
      <w:pPr>
        <w:pStyle w:val="ConsPlusNormal"/>
        <w:jc w:val="both"/>
      </w:pPr>
      <w:r w:rsidRPr="00795F92">
        <w:rPr>
          <w:rFonts w:ascii="Times New Roman" w:hAnsi="Times New Roman" w:cs="Times New Roman"/>
          <w:sz w:val="28"/>
          <w:szCs w:val="28"/>
        </w:rPr>
        <w:t>При оплате услуг по передаче электрической энергии по электрическим сетям по двухставочному тарифу ставка тарифа на услуги по передаче электрической энергии на содержание объектов электросетевого хозяйства применяется к величине заявленной мощности.</w:t>
      </w:r>
    </w:p>
    <w:p w:rsidR="00D354D3" w:rsidRDefault="00D354D3" w:rsidP="00D354D3"/>
    <w:p w:rsidR="00D354D3" w:rsidRDefault="00D354D3" w:rsidP="00D354D3"/>
    <w:p w:rsidR="003D035A" w:rsidRPr="00D354D3" w:rsidRDefault="003D035A" w:rsidP="00D354D3"/>
    <w:sectPr w:rsidR="003D035A" w:rsidRPr="00D354D3" w:rsidSect="00405FC9">
      <w:footerReference w:type="default" r:id="rId26"/>
      <w:pgSz w:w="11906" w:h="16838"/>
      <w:pgMar w:top="851" w:right="1558" w:bottom="709" w:left="1701" w:header="708" w:footer="6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F6" w:rsidRDefault="00B374F6">
      <w:pPr>
        <w:spacing w:after="0" w:line="240" w:lineRule="auto"/>
      </w:pPr>
      <w:r>
        <w:separator/>
      </w:r>
    </w:p>
  </w:endnote>
  <w:endnote w:type="continuationSeparator" w:id="0">
    <w:p w:rsidR="00B374F6" w:rsidRDefault="00B3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6584"/>
    </w:sdtPr>
    <w:sdtEndPr/>
    <w:sdtContent>
      <w:p w:rsidR="00560618" w:rsidRDefault="00D354D3">
        <w:pPr>
          <w:pStyle w:val="ac"/>
          <w:jc w:val="right"/>
        </w:pPr>
        <w:r>
          <w:fldChar w:fldCharType="begin"/>
        </w:r>
        <w:r>
          <w:instrText xml:space="preserve"> PAGE   \* MERGEFORMAT </w:instrText>
        </w:r>
        <w:r>
          <w:fldChar w:fldCharType="separate"/>
        </w:r>
        <w:r w:rsidR="002C29BE">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F6" w:rsidRDefault="00B374F6">
      <w:pPr>
        <w:spacing w:after="0" w:line="240" w:lineRule="auto"/>
      </w:pPr>
      <w:r>
        <w:separator/>
      </w:r>
    </w:p>
  </w:footnote>
  <w:footnote w:type="continuationSeparator" w:id="0">
    <w:p w:rsidR="00B374F6" w:rsidRDefault="00B37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7B57"/>
    <w:multiLevelType w:val="hybridMultilevel"/>
    <w:tmpl w:val="2B8041DE"/>
    <w:lvl w:ilvl="0" w:tplc="A5309058">
      <w:start w:val="1"/>
      <w:numFmt w:val="decimal"/>
      <w:lvlText w:val="%1."/>
      <w:lvlJc w:val="left"/>
      <w:pPr>
        <w:ind w:left="1070" w:hanging="360"/>
      </w:pPr>
      <w:rPr>
        <w:rFonts w:cs="Times New Roman"/>
      </w:rPr>
    </w:lvl>
    <w:lvl w:ilvl="1" w:tplc="04190019">
      <w:start w:val="1"/>
      <w:numFmt w:val="decimal"/>
      <w:lvlText w:val="%2."/>
      <w:lvlJc w:val="left"/>
      <w:pPr>
        <w:tabs>
          <w:tab w:val="num" w:pos="1610"/>
        </w:tabs>
        <w:ind w:left="1610" w:hanging="360"/>
      </w:pPr>
      <w:rPr>
        <w:rFonts w:cs="Times New Roman"/>
      </w:rPr>
    </w:lvl>
    <w:lvl w:ilvl="2" w:tplc="0419001B">
      <w:start w:val="1"/>
      <w:numFmt w:val="decimal"/>
      <w:lvlText w:val="%3."/>
      <w:lvlJc w:val="left"/>
      <w:pPr>
        <w:tabs>
          <w:tab w:val="num" w:pos="2330"/>
        </w:tabs>
        <w:ind w:left="2330" w:hanging="360"/>
      </w:pPr>
      <w:rPr>
        <w:rFonts w:cs="Times New Roman"/>
      </w:rPr>
    </w:lvl>
    <w:lvl w:ilvl="3" w:tplc="0419000F">
      <w:start w:val="1"/>
      <w:numFmt w:val="decimal"/>
      <w:lvlText w:val="%4."/>
      <w:lvlJc w:val="left"/>
      <w:pPr>
        <w:tabs>
          <w:tab w:val="num" w:pos="3050"/>
        </w:tabs>
        <w:ind w:left="3050" w:hanging="360"/>
      </w:pPr>
      <w:rPr>
        <w:rFonts w:cs="Times New Roman"/>
      </w:rPr>
    </w:lvl>
    <w:lvl w:ilvl="4" w:tplc="04190019">
      <w:start w:val="1"/>
      <w:numFmt w:val="decimal"/>
      <w:lvlText w:val="%5."/>
      <w:lvlJc w:val="left"/>
      <w:pPr>
        <w:tabs>
          <w:tab w:val="num" w:pos="3770"/>
        </w:tabs>
        <w:ind w:left="3770" w:hanging="360"/>
      </w:pPr>
      <w:rPr>
        <w:rFonts w:cs="Times New Roman"/>
      </w:rPr>
    </w:lvl>
    <w:lvl w:ilvl="5" w:tplc="0419001B">
      <w:start w:val="1"/>
      <w:numFmt w:val="decimal"/>
      <w:lvlText w:val="%6."/>
      <w:lvlJc w:val="left"/>
      <w:pPr>
        <w:tabs>
          <w:tab w:val="num" w:pos="4490"/>
        </w:tabs>
        <w:ind w:left="4490" w:hanging="360"/>
      </w:pPr>
      <w:rPr>
        <w:rFonts w:cs="Times New Roman"/>
      </w:rPr>
    </w:lvl>
    <w:lvl w:ilvl="6" w:tplc="0419000F">
      <w:start w:val="1"/>
      <w:numFmt w:val="decimal"/>
      <w:lvlText w:val="%7."/>
      <w:lvlJc w:val="left"/>
      <w:pPr>
        <w:tabs>
          <w:tab w:val="num" w:pos="5210"/>
        </w:tabs>
        <w:ind w:left="5210" w:hanging="360"/>
      </w:pPr>
      <w:rPr>
        <w:rFonts w:cs="Times New Roman"/>
      </w:rPr>
    </w:lvl>
    <w:lvl w:ilvl="7" w:tplc="04190019">
      <w:start w:val="1"/>
      <w:numFmt w:val="decimal"/>
      <w:lvlText w:val="%8."/>
      <w:lvlJc w:val="left"/>
      <w:pPr>
        <w:tabs>
          <w:tab w:val="num" w:pos="5930"/>
        </w:tabs>
        <w:ind w:left="5930" w:hanging="360"/>
      </w:pPr>
      <w:rPr>
        <w:rFonts w:cs="Times New Roman"/>
      </w:rPr>
    </w:lvl>
    <w:lvl w:ilvl="8" w:tplc="0419001B">
      <w:start w:val="1"/>
      <w:numFmt w:val="decimal"/>
      <w:lvlText w:val="%9."/>
      <w:lvlJc w:val="left"/>
      <w:pPr>
        <w:tabs>
          <w:tab w:val="num" w:pos="6650"/>
        </w:tabs>
        <w:ind w:left="6650" w:hanging="360"/>
      </w:pPr>
      <w:rPr>
        <w:rFonts w:cs="Times New Roman"/>
      </w:rPr>
    </w:lvl>
  </w:abstractNum>
  <w:abstractNum w:abstractNumId="1">
    <w:nsid w:val="26110EFD"/>
    <w:multiLevelType w:val="hybridMultilevel"/>
    <w:tmpl w:val="EB721056"/>
    <w:lvl w:ilvl="0" w:tplc="5F1C4CD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820E9A"/>
    <w:multiLevelType w:val="hybridMultilevel"/>
    <w:tmpl w:val="D06A1FF4"/>
    <w:lvl w:ilvl="0" w:tplc="BF92F788">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0D520BD"/>
    <w:multiLevelType w:val="hybridMultilevel"/>
    <w:tmpl w:val="2B8041DE"/>
    <w:lvl w:ilvl="0" w:tplc="A5309058">
      <w:start w:val="1"/>
      <w:numFmt w:val="decimal"/>
      <w:lvlText w:val="%1."/>
      <w:lvlJc w:val="left"/>
      <w:pPr>
        <w:ind w:left="1070" w:hanging="360"/>
      </w:pPr>
      <w:rPr>
        <w:rFonts w:cs="Times New Roman"/>
      </w:rPr>
    </w:lvl>
    <w:lvl w:ilvl="1" w:tplc="04190019">
      <w:start w:val="1"/>
      <w:numFmt w:val="decimal"/>
      <w:lvlText w:val="%2."/>
      <w:lvlJc w:val="left"/>
      <w:pPr>
        <w:tabs>
          <w:tab w:val="num" w:pos="1610"/>
        </w:tabs>
        <w:ind w:left="1610" w:hanging="360"/>
      </w:pPr>
      <w:rPr>
        <w:rFonts w:cs="Times New Roman"/>
      </w:rPr>
    </w:lvl>
    <w:lvl w:ilvl="2" w:tplc="0419001B">
      <w:start w:val="1"/>
      <w:numFmt w:val="decimal"/>
      <w:lvlText w:val="%3."/>
      <w:lvlJc w:val="left"/>
      <w:pPr>
        <w:tabs>
          <w:tab w:val="num" w:pos="2330"/>
        </w:tabs>
        <w:ind w:left="2330" w:hanging="360"/>
      </w:pPr>
      <w:rPr>
        <w:rFonts w:cs="Times New Roman"/>
      </w:rPr>
    </w:lvl>
    <w:lvl w:ilvl="3" w:tplc="0419000F">
      <w:start w:val="1"/>
      <w:numFmt w:val="decimal"/>
      <w:lvlText w:val="%4."/>
      <w:lvlJc w:val="left"/>
      <w:pPr>
        <w:tabs>
          <w:tab w:val="num" w:pos="3050"/>
        </w:tabs>
        <w:ind w:left="3050" w:hanging="360"/>
      </w:pPr>
      <w:rPr>
        <w:rFonts w:cs="Times New Roman"/>
      </w:rPr>
    </w:lvl>
    <w:lvl w:ilvl="4" w:tplc="04190019">
      <w:start w:val="1"/>
      <w:numFmt w:val="decimal"/>
      <w:lvlText w:val="%5."/>
      <w:lvlJc w:val="left"/>
      <w:pPr>
        <w:tabs>
          <w:tab w:val="num" w:pos="3770"/>
        </w:tabs>
        <w:ind w:left="3770" w:hanging="360"/>
      </w:pPr>
      <w:rPr>
        <w:rFonts w:cs="Times New Roman"/>
      </w:rPr>
    </w:lvl>
    <w:lvl w:ilvl="5" w:tplc="0419001B">
      <w:start w:val="1"/>
      <w:numFmt w:val="decimal"/>
      <w:lvlText w:val="%6."/>
      <w:lvlJc w:val="left"/>
      <w:pPr>
        <w:tabs>
          <w:tab w:val="num" w:pos="4490"/>
        </w:tabs>
        <w:ind w:left="4490" w:hanging="360"/>
      </w:pPr>
      <w:rPr>
        <w:rFonts w:cs="Times New Roman"/>
      </w:rPr>
    </w:lvl>
    <w:lvl w:ilvl="6" w:tplc="0419000F">
      <w:start w:val="1"/>
      <w:numFmt w:val="decimal"/>
      <w:lvlText w:val="%7."/>
      <w:lvlJc w:val="left"/>
      <w:pPr>
        <w:tabs>
          <w:tab w:val="num" w:pos="5210"/>
        </w:tabs>
        <w:ind w:left="5210" w:hanging="360"/>
      </w:pPr>
      <w:rPr>
        <w:rFonts w:cs="Times New Roman"/>
      </w:rPr>
    </w:lvl>
    <w:lvl w:ilvl="7" w:tplc="04190019">
      <w:start w:val="1"/>
      <w:numFmt w:val="decimal"/>
      <w:lvlText w:val="%8."/>
      <w:lvlJc w:val="left"/>
      <w:pPr>
        <w:tabs>
          <w:tab w:val="num" w:pos="5930"/>
        </w:tabs>
        <w:ind w:left="5930" w:hanging="360"/>
      </w:pPr>
      <w:rPr>
        <w:rFonts w:cs="Times New Roman"/>
      </w:rPr>
    </w:lvl>
    <w:lvl w:ilvl="8" w:tplc="0419001B">
      <w:start w:val="1"/>
      <w:numFmt w:val="decimal"/>
      <w:lvlText w:val="%9."/>
      <w:lvlJc w:val="left"/>
      <w:pPr>
        <w:tabs>
          <w:tab w:val="num" w:pos="6650"/>
        </w:tabs>
        <w:ind w:left="6650" w:hanging="360"/>
      </w:pPr>
      <w:rPr>
        <w:rFonts w:cs="Times New Roman"/>
      </w:rPr>
    </w:lvl>
  </w:abstractNum>
  <w:abstractNum w:abstractNumId="4">
    <w:nsid w:val="38D02FA4"/>
    <w:multiLevelType w:val="hybridMultilevel"/>
    <w:tmpl w:val="33465ED0"/>
    <w:lvl w:ilvl="0" w:tplc="D3E0E314">
      <w:start w:val="3"/>
      <w:numFmt w:val="decimal"/>
      <w:lvlText w:val="%1."/>
      <w:lvlJc w:val="left"/>
      <w:pPr>
        <w:ind w:left="1572" w:hanging="360"/>
      </w:pPr>
      <w:rPr>
        <w:rFonts w:eastAsia="Calibri" w:cs="Arial"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5">
    <w:nsid w:val="47E306E8"/>
    <w:multiLevelType w:val="hybridMultilevel"/>
    <w:tmpl w:val="2B8041DE"/>
    <w:lvl w:ilvl="0" w:tplc="A5309058">
      <w:start w:val="1"/>
      <w:numFmt w:val="decimal"/>
      <w:lvlText w:val="%1."/>
      <w:lvlJc w:val="left"/>
      <w:pPr>
        <w:ind w:left="1212" w:hanging="360"/>
      </w:pPr>
      <w:rPr>
        <w:rFonts w:cs="Times New Roman"/>
      </w:rPr>
    </w:lvl>
    <w:lvl w:ilvl="1" w:tplc="04190019">
      <w:start w:val="1"/>
      <w:numFmt w:val="decimal"/>
      <w:lvlText w:val="%2."/>
      <w:lvlJc w:val="left"/>
      <w:pPr>
        <w:tabs>
          <w:tab w:val="num" w:pos="1752"/>
        </w:tabs>
        <w:ind w:left="1752" w:hanging="360"/>
      </w:pPr>
      <w:rPr>
        <w:rFonts w:cs="Times New Roman"/>
      </w:rPr>
    </w:lvl>
    <w:lvl w:ilvl="2" w:tplc="0419001B">
      <w:start w:val="1"/>
      <w:numFmt w:val="decimal"/>
      <w:lvlText w:val="%3."/>
      <w:lvlJc w:val="left"/>
      <w:pPr>
        <w:tabs>
          <w:tab w:val="num" w:pos="2472"/>
        </w:tabs>
        <w:ind w:left="2472" w:hanging="360"/>
      </w:pPr>
      <w:rPr>
        <w:rFonts w:cs="Times New Roman"/>
      </w:rPr>
    </w:lvl>
    <w:lvl w:ilvl="3" w:tplc="0419000F">
      <w:start w:val="1"/>
      <w:numFmt w:val="decimal"/>
      <w:lvlText w:val="%4."/>
      <w:lvlJc w:val="left"/>
      <w:pPr>
        <w:tabs>
          <w:tab w:val="num" w:pos="3192"/>
        </w:tabs>
        <w:ind w:left="3192" w:hanging="360"/>
      </w:pPr>
      <w:rPr>
        <w:rFonts w:cs="Times New Roman"/>
      </w:rPr>
    </w:lvl>
    <w:lvl w:ilvl="4" w:tplc="04190019">
      <w:start w:val="1"/>
      <w:numFmt w:val="decimal"/>
      <w:lvlText w:val="%5."/>
      <w:lvlJc w:val="left"/>
      <w:pPr>
        <w:tabs>
          <w:tab w:val="num" w:pos="3912"/>
        </w:tabs>
        <w:ind w:left="3912" w:hanging="360"/>
      </w:pPr>
      <w:rPr>
        <w:rFonts w:cs="Times New Roman"/>
      </w:rPr>
    </w:lvl>
    <w:lvl w:ilvl="5" w:tplc="0419001B">
      <w:start w:val="1"/>
      <w:numFmt w:val="decimal"/>
      <w:lvlText w:val="%6."/>
      <w:lvlJc w:val="left"/>
      <w:pPr>
        <w:tabs>
          <w:tab w:val="num" w:pos="4632"/>
        </w:tabs>
        <w:ind w:left="4632" w:hanging="360"/>
      </w:pPr>
      <w:rPr>
        <w:rFonts w:cs="Times New Roman"/>
      </w:rPr>
    </w:lvl>
    <w:lvl w:ilvl="6" w:tplc="0419000F">
      <w:start w:val="1"/>
      <w:numFmt w:val="decimal"/>
      <w:lvlText w:val="%7."/>
      <w:lvlJc w:val="left"/>
      <w:pPr>
        <w:tabs>
          <w:tab w:val="num" w:pos="5352"/>
        </w:tabs>
        <w:ind w:left="5352" w:hanging="360"/>
      </w:pPr>
      <w:rPr>
        <w:rFonts w:cs="Times New Roman"/>
      </w:rPr>
    </w:lvl>
    <w:lvl w:ilvl="7" w:tplc="04190019">
      <w:start w:val="1"/>
      <w:numFmt w:val="decimal"/>
      <w:lvlText w:val="%8."/>
      <w:lvlJc w:val="left"/>
      <w:pPr>
        <w:tabs>
          <w:tab w:val="num" w:pos="6072"/>
        </w:tabs>
        <w:ind w:left="6072" w:hanging="360"/>
      </w:pPr>
      <w:rPr>
        <w:rFonts w:cs="Times New Roman"/>
      </w:rPr>
    </w:lvl>
    <w:lvl w:ilvl="8" w:tplc="0419001B">
      <w:start w:val="1"/>
      <w:numFmt w:val="decimal"/>
      <w:lvlText w:val="%9."/>
      <w:lvlJc w:val="left"/>
      <w:pPr>
        <w:tabs>
          <w:tab w:val="num" w:pos="6792"/>
        </w:tabs>
        <w:ind w:left="6792" w:hanging="360"/>
      </w:pPr>
      <w:rPr>
        <w:rFonts w:cs="Times New Roman"/>
      </w:rPr>
    </w:lvl>
  </w:abstractNum>
  <w:abstractNum w:abstractNumId="6">
    <w:nsid w:val="5B410582"/>
    <w:multiLevelType w:val="hybridMultilevel"/>
    <w:tmpl w:val="2B8041DE"/>
    <w:lvl w:ilvl="0" w:tplc="A5309058">
      <w:start w:val="1"/>
      <w:numFmt w:val="decimal"/>
      <w:lvlText w:val="%1."/>
      <w:lvlJc w:val="left"/>
      <w:pPr>
        <w:ind w:left="1070" w:hanging="360"/>
      </w:pPr>
      <w:rPr>
        <w:rFonts w:cs="Times New Roman"/>
      </w:rPr>
    </w:lvl>
    <w:lvl w:ilvl="1" w:tplc="04190019">
      <w:start w:val="1"/>
      <w:numFmt w:val="decimal"/>
      <w:lvlText w:val="%2."/>
      <w:lvlJc w:val="left"/>
      <w:pPr>
        <w:tabs>
          <w:tab w:val="num" w:pos="1610"/>
        </w:tabs>
        <w:ind w:left="1610" w:hanging="360"/>
      </w:pPr>
      <w:rPr>
        <w:rFonts w:cs="Times New Roman"/>
      </w:rPr>
    </w:lvl>
    <w:lvl w:ilvl="2" w:tplc="0419001B">
      <w:start w:val="1"/>
      <w:numFmt w:val="decimal"/>
      <w:lvlText w:val="%3."/>
      <w:lvlJc w:val="left"/>
      <w:pPr>
        <w:tabs>
          <w:tab w:val="num" w:pos="2330"/>
        </w:tabs>
        <w:ind w:left="2330" w:hanging="360"/>
      </w:pPr>
      <w:rPr>
        <w:rFonts w:cs="Times New Roman"/>
      </w:rPr>
    </w:lvl>
    <w:lvl w:ilvl="3" w:tplc="0419000F">
      <w:start w:val="1"/>
      <w:numFmt w:val="decimal"/>
      <w:lvlText w:val="%4."/>
      <w:lvlJc w:val="left"/>
      <w:pPr>
        <w:tabs>
          <w:tab w:val="num" w:pos="3050"/>
        </w:tabs>
        <w:ind w:left="3050" w:hanging="360"/>
      </w:pPr>
      <w:rPr>
        <w:rFonts w:cs="Times New Roman"/>
      </w:rPr>
    </w:lvl>
    <w:lvl w:ilvl="4" w:tplc="04190019">
      <w:start w:val="1"/>
      <w:numFmt w:val="decimal"/>
      <w:lvlText w:val="%5."/>
      <w:lvlJc w:val="left"/>
      <w:pPr>
        <w:tabs>
          <w:tab w:val="num" w:pos="3770"/>
        </w:tabs>
        <w:ind w:left="3770" w:hanging="360"/>
      </w:pPr>
      <w:rPr>
        <w:rFonts w:cs="Times New Roman"/>
      </w:rPr>
    </w:lvl>
    <w:lvl w:ilvl="5" w:tplc="0419001B">
      <w:start w:val="1"/>
      <w:numFmt w:val="decimal"/>
      <w:lvlText w:val="%6."/>
      <w:lvlJc w:val="left"/>
      <w:pPr>
        <w:tabs>
          <w:tab w:val="num" w:pos="4490"/>
        </w:tabs>
        <w:ind w:left="4490" w:hanging="360"/>
      </w:pPr>
      <w:rPr>
        <w:rFonts w:cs="Times New Roman"/>
      </w:rPr>
    </w:lvl>
    <w:lvl w:ilvl="6" w:tplc="0419000F">
      <w:start w:val="1"/>
      <w:numFmt w:val="decimal"/>
      <w:lvlText w:val="%7."/>
      <w:lvlJc w:val="left"/>
      <w:pPr>
        <w:tabs>
          <w:tab w:val="num" w:pos="5210"/>
        </w:tabs>
        <w:ind w:left="5210" w:hanging="360"/>
      </w:pPr>
      <w:rPr>
        <w:rFonts w:cs="Times New Roman"/>
      </w:rPr>
    </w:lvl>
    <w:lvl w:ilvl="7" w:tplc="04190019">
      <w:start w:val="1"/>
      <w:numFmt w:val="decimal"/>
      <w:lvlText w:val="%8."/>
      <w:lvlJc w:val="left"/>
      <w:pPr>
        <w:tabs>
          <w:tab w:val="num" w:pos="5930"/>
        </w:tabs>
        <w:ind w:left="5930" w:hanging="360"/>
      </w:pPr>
      <w:rPr>
        <w:rFonts w:cs="Times New Roman"/>
      </w:rPr>
    </w:lvl>
    <w:lvl w:ilvl="8" w:tplc="0419001B">
      <w:start w:val="1"/>
      <w:numFmt w:val="decimal"/>
      <w:lvlText w:val="%9."/>
      <w:lvlJc w:val="left"/>
      <w:pPr>
        <w:tabs>
          <w:tab w:val="num" w:pos="6650"/>
        </w:tabs>
        <w:ind w:left="6650" w:hanging="360"/>
      </w:pPr>
      <w:rPr>
        <w:rFonts w:cs="Times New Roman"/>
      </w:rPr>
    </w:lvl>
  </w:abstractNum>
  <w:abstractNum w:abstractNumId="7">
    <w:nsid w:val="6A9D5ABC"/>
    <w:multiLevelType w:val="hybridMultilevel"/>
    <w:tmpl w:val="4398B3B6"/>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8">
    <w:nsid w:val="6F5305DF"/>
    <w:multiLevelType w:val="hybridMultilevel"/>
    <w:tmpl w:val="D910CBFA"/>
    <w:lvl w:ilvl="0" w:tplc="789ED004">
      <w:start w:val="1"/>
      <w:numFmt w:val="decimal"/>
      <w:lvlText w:val="%1."/>
      <w:lvlJc w:val="left"/>
      <w:pPr>
        <w:ind w:left="1935" w:hanging="12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75B3607"/>
    <w:multiLevelType w:val="hybridMultilevel"/>
    <w:tmpl w:val="2B8041DE"/>
    <w:lvl w:ilvl="0" w:tplc="A5309058">
      <w:start w:val="1"/>
      <w:numFmt w:val="decimal"/>
      <w:lvlText w:val="%1."/>
      <w:lvlJc w:val="left"/>
      <w:pPr>
        <w:ind w:left="1070" w:hanging="360"/>
      </w:pPr>
      <w:rPr>
        <w:rFonts w:cs="Times New Roman"/>
      </w:rPr>
    </w:lvl>
    <w:lvl w:ilvl="1" w:tplc="04190019">
      <w:start w:val="1"/>
      <w:numFmt w:val="decimal"/>
      <w:lvlText w:val="%2."/>
      <w:lvlJc w:val="left"/>
      <w:pPr>
        <w:tabs>
          <w:tab w:val="num" w:pos="1610"/>
        </w:tabs>
        <w:ind w:left="1610" w:hanging="360"/>
      </w:pPr>
      <w:rPr>
        <w:rFonts w:cs="Times New Roman"/>
      </w:rPr>
    </w:lvl>
    <w:lvl w:ilvl="2" w:tplc="0419001B">
      <w:start w:val="1"/>
      <w:numFmt w:val="decimal"/>
      <w:lvlText w:val="%3."/>
      <w:lvlJc w:val="left"/>
      <w:pPr>
        <w:tabs>
          <w:tab w:val="num" w:pos="2330"/>
        </w:tabs>
        <w:ind w:left="2330" w:hanging="360"/>
      </w:pPr>
      <w:rPr>
        <w:rFonts w:cs="Times New Roman"/>
      </w:rPr>
    </w:lvl>
    <w:lvl w:ilvl="3" w:tplc="0419000F">
      <w:start w:val="1"/>
      <w:numFmt w:val="decimal"/>
      <w:lvlText w:val="%4."/>
      <w:lvlJc w:val="left"/>
      <w:pPr>
        <w:tabs>
          <w:tab w:val="num" w:pos="3050"/>
        </w:tabs>
        <w:ind w:left="3050" w:hanging="360"/>
      </w:pPr>
      <w:rPr>
        <w:rFonts w:cs="Times New Roman"/>
      </w:rPr>
    </w:lvl>
    <w:lvl w:ilvl="4" w:tplc="04190019">
      <w:start w:val="1"/>
      <w:numFmt w:val="decimal"/>
      <w:lvlText w:val="%5."/>
      <w:lvlJc w:val="left"/>
      <w:pPr>
        <w:tabs>
          <w:tab w:val="num" w:pos="3770"/>
        </w:tabs>
        <w:ind w:left="3770" w:hanging="360"/>
      </w:pPr>
      <w:rPr>
        <w:rFonts w:cs="Times New Roman"/>
      </w:rPr>
    </w:lvl>
    <w:lvl w:ilvl="5" w:tplc="0419001B">
      <w:start w:val="1"/>
      <w:numFmt w:val="decimal"/>
      <w:lvlText w:val="%6."/>
      <w:lvlJc w:val="left"/>
      <w:pPr>
        <w:tabs>
          <w:tab w:val="num" w:pos="4490"/>
        </w:tabs>
        <w:ind w:left="4490" w:hanging="360"/>
      </w:pPr>
      <w:rPr>
        <w:rFonts w:cs="Times New Roman"/>
      </w:rPr>
    </w:lvl>
    <w:lvl w:ilvl="6" w:tplc="0419000F">
      <w:start w:val="1"/>
      <w:numFmt w:val="decimal"/>
      <w:lvlText w:val="%7."/>
      <w:lvlJc w:val="left"/>
      <w:pPr>
        <w:tabs>
          <w:tab w:val="num" w:pos="5210"/>
        </w:tabs>
        <w:ind w:left="5210" w:hanging="360"/>
      </w:pPr>
      <w:rPr>
        <w:rFonts w:cs="Times New Roman"/>
      </w:rPr>
    </w:lvl>
    <w:lvl w:ilvl="7" w:tplc="04190019">
      <w:start w:val="1"/>
      <w:numFmt w:val="decimal"/>
      <w:lvlText w:val="%8."/>
      <w:lvlJc w:val="left"/>
      <w:pPr>
        <w:tabs>
          <w:tab w:val="num" w:pos="5930"/>
        </w:tabs>
        <w:ind w:left="5930" w:hanging="360"/>
      </w:pPr>
      <w:rPr>
        <w:rFonts w:cs="Times New Roman"/>
      </w:rPr>
    </w:lvl>
    <w:lvl w:ilvl="8" w:tplc="0419001B">
      <w:start w:val="1"/>
      <w:numFmt w:val="decimal"/>
      <w:lvlText w:val="%9."/>
      <w:lvlJc w:val="left"/>
      <w:pPr>
        <w:tabs>
          <w:tab w:val="num" w:pos="6650"/>
        </w:tabs>
        <w:ind w:left="6650" w:hanging="360"/>
      </w:pPr>
      <w:rPr>
        <w:rFonts w:cs="Times New Roman"/>
      </w:rPr>
    </w:lvl>
  </w:abstractNum>
  <w:abstractNum w:abstractNumId="10">
    <w:nsid w:val="7CC01854"/>
    <w:multiLevelType w:val="hybridMultilevel"/>
    <w:tmpl w:val="A6DCF128"/>
    <w:lvl w:ilvl="0" w:tplc="B14670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FF40C02"/>
    <w:multiLevelType w:val="hybridMultilevel"/>
    <w:tmpl w:val="F3FC8FA4"/>
    <w:lvl w:ilvl="0" w:tplc="F072E7A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8"/>
  </w:num>
  <w:num w:numId="8">
    <w:abstractNumId w:val="3"/>
  </w:num>
  <w:num w:numId="9">
    <w:abstractNumId w:val="6"/>
  </w:num>
  <w:num w:numId="10">
    <w:abstractNumId w:val="11"/>
  </w:num>
  <w:num w:numId="11">
    <w:abstractNumId w:val="0"/>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D3"/>
    <w:rsid w:val="002C29BE"/>
    <w:rsid w:val="003D035A"/>
    <w:rsid w:val="00613873"/>
    <w:rsid w:val="007B6F18"/>
    <w:rsid w:val="00997FEA"/>
    <w:rsid w:val="00B31121"/>
    <w:rsid w:val="00B374F6"/>
    <w:rsid w:val="00B51A8C"/>
    <w:rsid w:val="00BA3F94"/>
    <w:rsid w:val="00D354D3"/>
    <w:rsid w:val="00F4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D3"/>
    <w:rPr>
      <w:rFonts w:ascii="Calibri" w:eastAsia="Times New Roman" w:hAnsi="Calibri" w:cs="Times New Roman"/>
      <w:lang w:eastAsia="ru-RU"/>
    </w:rPr>
  </w:style>
  <w:style w:type="paragraph" w:styleId="1">
    <w:name w:val="heading 1"/>
    <w:basedOn w:val="a"/>
    <w:next w:val="a"/>
    <w:link w:val="10"/>
    <w:uiPriority w:val="99"/>
    <w:qFormat/>
    <w:rsid w:val="00D354D3"/>
    <w:pPr>
      <w:keepNext/>
      <w:spacing w:after="0" w:line="240" w:lineRule="auto"/>
      <w:ind w:firstLine="183"/>
      <w:jc w:val="both"/>
      <w:outlineLvl w:val="0"/>
    </w:pPr>
    <w:rPr>
      <w:rFonts w:ascii="Times New Roman" w:hAnsi="Times New Roman"/>
      <w:b/>
      <w:bCs/>
      <w:spacing w:val="-2"/>
      <w:szCs w:val="24"/>
    </w:rPr>
  </w:style>
  <w:style w:type="paragraph" w:styleId="2">
    <w:name w:val="heading 2"/>
    <w:basedOn w:val="a"/>
    <w:next w:val="a"/>
    <w:link w:val="20"/>
    <w:qFormat/>
    <w:rsid w:val="00D354D3"/>
    <w:pPr>
      <w:keepNext/>
      <w:jc w:val="center"/>
      <w:outlineLvl w:val="1"/>
    </w:pPr>
    <w:rPr>
      <w:b/>
      <w:spacing w:val="2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54D3"/>
    <w:rPr>
      <w:rFonts w:ascii="Times New Roman" w:eastAsia="Times New Roman" w:hAnsi="Times New Roman" w:cs="Times New Roman"/>
      <w:b/>
      <w:bCs/>
      <w:spacing w:val="-2"/>
      <w:szCs w:val="24"/>
      <w:lang w:eastAsia="ru-RU"/>
    </w:rPr>
  </w:style>
  <w:style w:type="character" w:customStyle="1" w:styleId="20">
    <w:name w:val="Заголовок 2 Знак"/>
    <w:basedOn w:val="a0"/>
    <w:link w:val="2"/>
    <w:rsid w:val="00D354D3"/>
    <w:rPr>
      <w:rFonts w:ascii="Calibri" w:eastAsia="Times New Roman" w:hAnsi="Calibri" w:cs="Times New Roman"/>
      <w:b/>
      <w:spacing w:val="24"/>
      <w:sz w:val="32"/>
      <w:szCs w:val="20"/>
      <w:lang w:eastAsia="ru-RU"/>
    </w:rPr>
  </w:style>
  <w:style w:type="paragraph" w:styleId="a3">
    <w:name w:val="caption"/>
    <w:basedOn w:val="a"/>
    <w:next w:val="a"/>
    <w:qFormat/>
    <w:rsid w:val="00D354D3"/>
    <w:pPr>
      <w:jc w:val="center"/>
    </w:pPr>
    <w:rPr>
      <w:b/>
      <w:szCs w:val="20"/>
      <w:u w:val="single"/>
    </w:rPr>
  </w:style>
  <w:style w:type="paragraph" w:styleId="a4">
    <w:name w:val="List Paragraph"/>
    <w:basedOn w:val="a"/>
    <w:uiPriority w:val="34"/>
    <w:qFormat/>
    <w:rsid w:val="00D354D3"/>
    <w:pPr>
      <w:ind w:left="720"/>
      <w:contextualSpacing/>
    </w:pPr>
    <w:rPr>
      <w:sz w:val="24"/>
    </w:rPr>
  </w:style>
  <w:style w:type="character" w:styleId="a5">
    <w:name w:val="Hyperlink"/>
    <w:basedOn w:val="a0"/>
    <w:uiPriority w:val="99"/>
    <w:semiHidden/>
    <w:rsid w:val="00D354D3"/>
    <w:rPr>
      <w:rFonts w:cs="Times New Roman"/>
      <w:color w:val="0000FF"/>
      <w:u w:val="single"/>
    </w:rPr>
  </w:style>
  <w:style w:type="character" w:styleId="a6">
    <w:name w:val="FollowedHyperlink"/>
    <w:basedOn w:val="a0"/>
    <w:uiPriority w:val="99"/>
    <w:semiHidden/>
    <w:rsid w:val="00D354D3"/>
    <w:rPr>
      <w:rFonts w:cs="Times New Roman"/>
      <w:color w:val="800080"/>
      <w:u w:val="single"/>
    </w:rPr>
  </w:style>
  <w:style w:type="paragraph" w:styleId="a7">
    <w:name w:val="Normal (Web)"/>
    <w:basedOn w:val="a"/>
    <w:uiPriority w:val="99"/>
    <w:semiHidden/>
    <w:rsid w:val="00D354D3"/>
    <w:pPr>
      <w:spacing w:before="100" w:beforeAutospacing="1" w:after="100" w:afterAutospacing="1" w:line="240" w:lineRule="auto"/>
    </w:pPr>
    <w:rPr>
      <w:rFonts w:ascii="Times New Roman" w:hAnsi="Times New Roman"/>
      <w:sz w:val="24"/>
      <w:szCs w:val="24"/>
    </w:rPr>
  </w:style>
  <w:style w:type="paragraph" w:styleId="a8">
    <w:name w:val="annotation text"/>
    <w:basedOn w:val="a"/>
    <w:link w:val="a9"/>
    <w:uiPriority w:val="99"/>
    <w:semiHidden/>
    <w:rsid w:val="00D354D3"/>
    <w:rPr>
      <w:sz w:val="20"/>
      <w:szCs w:val="20"/>
    </w:rPr>
  </w:style>
  <w:style w:type="character" w:customStyle="1" w:styleId="a9">
    <w:name w:val="Текст примечания Знак"/>
    <w:basedOn w:val="a0"/>
    <w:link w:val="a8"/>
    <w:uiPriority w:val="99"/>
    <w:semiHidden/>
    <w:rsid w:val="00D354D3"/>
    <w:rPr>
      <w:rFonts w:ascii="Calibri" w:eastAsia="Times New Roman" w:hAnsi="Calibri" w:cs="Times New Roman"/>
      <w:sz w:val="20"/>
      <w:szCs w:val="20"/>
      <w:lang w:eastAsia="ru-RU"/>
    </w:rPr>
  </w:style>
  <w:style w:type="paragraph" w:styleId="aa">
    <w:name w:val="header"/>
    <w:basedOn w:val="a"/>
    <w:link w:val="ab"/>
    <w:rsid w:val="00D354D3"/>
    <w:pPr>
      <w:tabs>
        <w:tab w:val="center" w:pos="4677"/>
        <w:tab w:val="right" w:pos="9355"/>
      </w:tabs>
      <w:spacing w:after="0" w:line="240" w:lineRule="auto"/>
    </w:pPr>
  </w:style>
  <w:style w:type="character" w:customStyle="1" w:styleId="ab">
    <w:name w:val="Верхний колонтитул Знак"/>
    <w:basedOn w:val="a0"/>
    <w:link w:val="aa"/>
    <w:rsid w:val="00D354D3"/>
    <w:rPr>
      <w:rFonts w:ascii="Calibri" w:eastAsia="Times New Roman" w:hAnsi="Calibri" w:cs="Times New Roman"/>
      <w:lang w:eastAsia="ru-RU"/>
    </w:rPr>
  </w:style>
  <w:style w:type="paragraph" w:styleId="ac">
    <w:name w:val="footer"/>
    <w:basedOn w:val="a"/>
    <w:link w:val="ad"/>
    <w:uiPriority w:val="99"/>
    <w:rsid w:val="00D354D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54D3"/>
    <w:rPr>
      <w:rFonts w:ascii="Calibri" w:eastAsia="Times New Roman" w:hAnsi="Calibri" w:cs="Times New Roman"/>
      <w:lang w:eastAsia="ru-RU"/>
    </w:rPr>
  </w:style>
  <w:style w:type="paragraph" w:styleId="ae">
    <w:name w:val="Balloon Text"/>
    <w:basedOn w:val="a"/>
    <w:link w:val="af"/>
    <w:uiPriority w:val="99"/>
    <w:semiHidden/>
    <w:rsid w:val="00D354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54D3"/>
    <w:rPr>
      <w:rFonts w:ascii="Tahoma" w:eastAsia="Times New Roman" w:hAnsi="Tahoma" w:cs="Tahoma"/>
      <w:sz w:val="16"/>
      <w:szCs w:val="16"/>
      <w:lang w:eastAsia="ru-RU"/>
    </w:rPr>
  </w:style>
  <w:style w:type="paragraph" w:styleId="af0">
    <w:name w:val="Revision"/>
    <w:uiPriority w:val="99"/>
    <w:semiHidden/>
    <w:rsid w:val="00D354D3"/>
    <w:pPr>
      <w:spacing w:after="0" w:line="240" w:lineRule="auto"/>
    </w:pPr>
    <w:rPr>
      <w:rFonts w:ascii="Calibri" w:eastAsia="Times New Roman" w:hAnsi="Calibri" w:cs="Times New Roman"/>
      <w:lang w:eastAsia="ru-RU"/>
    </w:rPr>
  </w:style>
  <w:style w:type="paragraph" w:customStyle="1" w:styleId="ConsPlusNormal">
    <w:name w:val="ConsPlusNormal"/>
    <w:rsid w:val="00D35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354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354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D354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D354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annotation reference"/>
    <w:basedOn w:val="a0"/>
    <w:uiPriority w:val="99"/>
    <w:semiHidden/>
    <w:rsid w:val="00D354D3"/>
    <w:rPr>
      <w:rFonts w:ascii="Times New Roman" w:hAnsi="Times New Roman" w:cs="Times New Roman"/>
      <w:sz w:val="16"/>
      <w:szCs w:val="16"/>
    </w:rPr>
  </w:style>
  <w:style w:type="character" w:customStyle="1" w:styleId="s102">
    <w:name w:val="s_102"/>
    <w:basedOn w:val="a0"/>
    <w:uiPriority w:val="99"/>
    <w:rsid w:val="00D354D3"/>
    <w:rPr>
      <w:rFonts w:cs="Times New Roman"/>
      <w:b/>
      <w:bCs/>
      <w:color w:val="000080"/>
    </w:rPr>
  </w:style>
  <w:style w:type="paragraph" w:styleId="af2">
    <w:name w:val="annotation subject"/>
    <w:basedOn w:val="a8"/>
    <w:next w:val="a8"/>
    <w:link w:val="af3"/>
    <w:uiPriority w:val="99"/>
    <w:semiHidden/>
    <w:rsid w:val="00D354D3"/>
    <w:pPr>
      <w:spacing w:line="240" w:lineRule="auto"/>
    </w:pPr>
    <w:rPr>
      <w:b/>
      <w:bCs/>
    </w:rPr>
  </w:style>
  <w:style w:type="character" w:customStyle="1" w:styleId="af3">
    <w:name w:val="Тема примечания Знак"/>
    <w:basedOn w:val="a9"/>
    <w:link w:val="af2"/>
    <w:uiPriority w:val="99"/>
    <w:semiHidden/>
    <w:rsid w:val="00D354D3"/>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D3"/>
    <w:rPr>
      <w:rFonts w:ascii="Calibri" w:eastAsia="Times New Roman" w:hAnsi="Calibri" w:cs="Times New Roman"/>
      <w:lang w:eastAsia="ru-RU"/>
    </w:rPr>
  </w:style>
  <w:style w:type="paragraph" w:styleId="1">
    <w:name w:val="heading 1"/>
    <w:basedOn w:val="a"/>
    <w:next w:val="a"/>
    <w:link w:val="10"/>
    <w:uiPriority w:val="99"/>
    <w:qFormat/>
    <w:rsid w:val="00D354D3"/>
    <w:pPr>
      <w:keepNext/>
      <w:spacing w:after="0" w:line="240" w:lineRule="auto"/>
      <w:ind w:firstLine="183"/>
      <w:jc w:val="both"/>
      <w:outlineLvl w:val="0"/>
    </w:pPr>
    <w:rPr>
      <w:rFonts w:ascii="Times New Roman" w:hAnsi="Times New Roman"/>
      <w:b/>
      <w:bCs/>
      <w:spacing w:val="-2"/>
      <w:szCs w:val="24"/>
    </w:rPr>
  </w:style>
  <w:style w:type="paragraph" w:styleId="2">
    <w:name w:val="heading 2"/>
    <w:basedOn w:val="a"/>
    <w:next w:val="a"/>
    <w:link w:val="20"/>
    <w:qFormat/>
    <w:rsid w:val="00D354D3"/>
    <w:pPr>
      <w:keepNext/>
      <w:jc w:val="center"/>
      <w:outlineLvl w:val="1"/>
    </w:pPr>
    <w:rPr>
      <w:b/>
      <w:spacing w:val="2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54D3"/>
    <w:rPr>
      <w:rFonts w:ascii="Times New Roman" w:eastAsia="Times New Roman" w:hAnsi="Times New Roman" w:cs="Times New Roman"/>
      <w:b/>
      <w:bCs/>
      <w:spacing w:val="-2"/>
      <w:szCs w:val="24"/>
      <w:lang w:eastAsia="ru-RU"/>
    </w:rPr>
  </w:style>
  <w:style w:type="character" w:customStyle="1" w:styleId="20">
    <w:name w:val="Заголовок 2 Знак"/>
    <w:basedOn w:val="a0"/>
    <w:link w:val="2"/>
    <w:rsid w:val="00D354D3"/>
    <w:rPr>
      <w:rFonts w:ascii="Calibri" w:eastAsia="Times New Roman" w:hAnsi="Calibri" w:cs="Times New Roman"/>
      <w:b/>
      <w:spacing w:val="24"/>
      <w:sz w:val="32"/>
      <w:szCs w:val="20"/>
      <w:lang w:eastAsia="ru-RU"/>
    </w:rPr>
  </w:style>
  <w:style w:type="paragraph" w:styleId="a3">
    <w:name w:val="caption"/>
    <w:basedOn w:val="a"/>
    <w:next w:val="a"/>
    <w:qFormat/>
    <w:rsid w:val="00D354D3"/>
    <w:pPr>
      <w:jc w:val="center"/>
    </w:pPr>
    <w:rPr>
      <w:b/>
      <w:szCs w:val="20"/>
      <w:u w:val="single"/>
    </w:rPr>
  </w:style>
  <w:style w:type="paragraph" w:styleId="a4">
    <w:name w:val="List Paragraph"/>
    <w:basedOn w:val="a"/>
    <w:uiPriority w:val="34"/>
    <w:qFormat/>
    <w:rsid w:val="00D354D3"/>
    <w:pPr>
      <w:ind w:left="720"/>
      <w:contextualSpacing/>
    </w:pPr>
    <w:rPr>
      <w:sz w:val="24"/>
    </w:rPr>
  </w:style>
  <w:style w:type="character" w:styleId="a5">
    <w:name w:val="Hyperlink"/>
    <w:basedOn w:val="a0"/>
    <w:uiPriority w:val="99"/>
    <w:semiHidden/>
    <w:rsid w:val="00D354D3"/>
    <w:rPr>
      <w:rFonts w:cs="Times New Roman"/>
      <w:color w:val="0000FF"/>
      <w:u w:val="single"/>
    </w:rPr>
  </w:style>
  <w:style w:type="character" w:styleId="a6">
    <w:name w:val="FollowedHyperlink"/>
    <w:basedOn w:val="a0"/>
    <w:uiPriority w:val="99"/>
    <w:semiHidden/>
    <w:rsid w:val="00D354D3"/>
    <w:rPr>
      <w:rFonts w:cs="Times New Roman"/>
      <w:color w:val="800080"/>
      <w:u w:val="single"/>
    </w:rPr>
  </w:style>
  <w:style w:type="paragraph" w:styleId="a7">
    <w:name w:val="Normal (Web)"/>
    <w:basedOn w:val="a"/>
    <w:uiPriority w:val="99"/>
    <w:semiHidden/>
    <w:rsid w:val="00D354D3"/>
    <w:pPr>
      <w:spacing w:before="100" w:beforeAutospacing="1" w:after="100" w:afterAutospacing="1" w:line="240" w:lineRule="auto"/>
    </w:pPr>
    <w:rPr>
      <w:rFonts w:ascii="Times New Roman" w:hAnsi="Times New Roman"/>
      <w:sz w:val="24"/>
      <w:szCs w:val="24"/>
    </w:rPr>
  </w:style>
  <w:style w:type="paragraph" w:styleId="a8">
    <w:name w:val="annotation text"/>
    <w:basedOn w:val="a"/>
    <w:link w:val="a9"/>
    <w:uiPriority w:val="99"/>
    <w:semiHidden/>
    <w:rsid w:val="00D354D3"/>
    <w:rPr>
      <w:sz w:val="20"/>
      <w:szCs w:val="20"/>
    </w:rPr>
  </w:style>
  <w:style w:type="character" w:customStyle="1" w:styleId="a9">
    <w:name w:val="Текст примечания Знак"/>
    <w:basedOn w:val="a0"/>
    <w:link w:val="a8"/>
    <w:uiPriority w:val="99"/>
    <w:semiHidden/>
    <w:rsid w:val="00D354D3"/>
    <w:rPr>
      <w:rFonts w:ascii="Calibri" w:eastAsia="Times New Roman" w:hAnsi="Calibri" w:cs="Times New Roman"/>
      <w:sz w:val="20"/>
      <w:szCs w:val="20"/>
      <w:lang w:eastAsia="ru-RU"/>
    </w:rPr>
  </w:style>
  <w:style w:type="paragraph" w:styleId="aa">
    <w:name w:val="header"/>
    <w:basedOn w:val="a"/>
    <w:link w:val="ab"/>
    <w:rsid w:val="00D354D3"/>
    <w:pPr>
      <w:tabs>
        <w:tab w:val="center" w:pos="4677"/>
        <w:tab w:val="right" w:pos="9355"/>
      </w:tabs>
      <w:spacing w:after="0" w:line="240" w:lineRule="auto"/>
    </w:pPr>
  </w:style>
  <w:style w:type="character" w:customStyle="1" w:styleId="ab">
    <w:name w:val="Верхний колонтитул Знак"/>
    <w:basedOn w:val="a0"/>
    <w:link w:val="aa"/>
    <w:rsid w:val="00D354D3"/>
    <w:rPr>
      <w:rFonts w:ascii="Calibri" w:eastAsia="Times New Roman" w:hAnsi="Calibri" w:cs="Times New Roman"/>
      <w:lang w:eastAsia="ru-RU"/>
    </w:rPr>
  </w:style>
  <w:style w:type="paragraph" w:styleId="ac">
    <w:name w:val="footer"/>
    <w:basedOn w:val="a"/>
    <w:link w:val="ad"/>
    <w:uiPriority w:val="99"/>
    <w:rsid w:val="00D354D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54D3"/>
    <w:rPr>
      <w:rFonts w:ascii="Calibri" w:eastAsia="Times New Roman" w:hAnsi="Calibri" w:cs="Times New Roman"/>
      <w:lang w:eastAsia="ru-RU"/>
    </w:rPr>
  </w:style>
  <w:style w:type="paragraph" w:styleId="ae">
    <w:name w:val="Balloon Text"/>
    <w:basedOn w:val="a"/>
    <w:link w:val="af"/>
    <w:uiPriority w:val="99"/>
    <w:semiHidden/>
    <w:rsid w:val="00D354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54D3"/>
    <w:rPr>
      <w:rFonts w:ascii="Tahoma" w:eastAsia="Times New Roman" w:hAnsi="Tahoma" w:cs="Tahoma"/>
      <w:sz w:val="16"/>
      <w:szCs w:val="16"/>
      <w:lang w:eastAsia="ru-RU"/>
    </w:rPr>
  </w:style>
  <w:style w:type="paragraph" w:styleId="af0">
    <w:name w:val="Revision"/>
    <w:uiPriority w:val="99"/>
    <w:semiHidden/>
    <w:rsid w:val="00D354D3"/>
    <w:pPr>
      <w:spacing w:after="0" w:line="240" w:lineRule="auto"/>
    </w:pPr>
    <w:rPr>
      <w:rFonts w:ascii="Calibri" w:eastAsia="Times New Roman" w:hAnsi="Calibri" w:cs="Times New Roman"/>
      <w:lang w:eastAsia="ru-RU"/>
    </w:rPr>
  </w:style>
  <w:style w:type="paragraph" w:customStyle="1" w:styleId="ConsPlusNormal">
    <w:name w:val="ConsPlusNormal"/>
    <w:rsid w:val="00D35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354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354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D354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D354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annotation reference"/>
    <w:basedOn w:val="a0"/>
    <w:uiPriority w:val="99"/>
    <w:semiHidden/>
    <w:rsid w:val="00D354D3"/>
    <w:rPr>
      <w:rFonts w:ascii="Times New Roman" w:hAnsi="Times New Roman" w:cs="Times New Roman"/>
      <w:sz w:val="16"/>
      <w:szCs w:val="16"/>
    </w:rPr>
  </w:style>
  <w:style w:type="character" w:customStyle="1" w:styleId="s102">
    <w:name w:val="s_102"/>
    <w:basedOn w:val="a0"/>
    <w:uiPriority w:val="99"/>
    <w:rsid w:val="00D354D3"/>
    <w:rPr>
      <w:rFonts w:cs="Times New Roman"/>
      <w:b/>
      <w:bCs/>
      <w:color w:val="000080"/>
    </w:rPr>
  </w:style>
  <w:style w:type="paragraph" w:styleId="af2">
    <w:name w:val="annotation subject"/>
    <w:basedOn w:val="a8"/>
    <w:next w:val="a8"/>
    <w:link w:val="af3"/>
    <w:uiPriority w:val="99"/>
    <w:semiHidden/>
    <w:rsid w:val="00D354D3"/>
    <w:pPr>
      <w:spacing w:line="240" w:lineRule="auto"/>
    </w:pPr>
    <w:rPr>
      <w:b/>
      <w:bCs/>
    </w:rPr>
  </w:style>
  <w:style w:type="character" w:customStyle="1" w:styleId="af3">
    <w:name w:val="Тема примечания Знак"/>
    <w:basedOn w:val="a9"/>
    <w:link w:val="af2"/>
    <w:uiPriority w:val="99"/>
    <w:semiHidden/>
    <w:rsid w:val="00D354D3"/>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238;fld=134;dst=100030" TargetMode="External"/><Relationship Id="rId13" Type="http://schemas.openxmlformats.org/officeDocument/2006/relationships/hyperlink" Target="consultantplus://offline/main?base=LAW;n=112594;fld=134;dst=100027" TargetMode="External"/><Relationship Id="rId18" Type="http://schemas.openxmlformats.org/officeDocument/2006/relationships/hyperlink" Target="consultantplus://offline/main?base=LAW;n=113255;fld=134;dst=100019"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base.garant.ru/186793/" TargetMode="External"/><Relationship Id="rId7" Type="http://schemas.openxmlformats.org/officeDocument/2006/relationships/endnotes" Target="endnotes.xml"/><Relationship Id="rId12" Type="http://schemas.openxmlformats.org/officeDocument/2006/relationships/hyperlink" Target="consultantplus://offline/main?base=LAW;n=114297;fld=134;dst=100120" TargetMode="External"/><Relationship Id="rId17" Type="http://schemas.openxmlformats.org/officeDocument/2006/relationships/hyperlink" Target="consultantplus://offline/main?base=LAW;n=114297;fld=134;dst=100125" TargetMode="External"/><Relationship Id="rId25" Type="http://schemas.openxmlformats.org/officeDocument/2006/relationships/hyperlink" Target="consultantplus://offline/main?base=LAW;n=115870;fld=134;dst=100019" TargetMode="External"/><Relationship Id="rId2" Type="http://schemas.openxmlformats.org/officeDocument/2006/relationships/styles" Target="styles.xml"/><Relationship Id="rId16" Type="http://schemas.openxmlformats.org/officeDocument/2006/relationships/hyperlink" Target="consultantplus://offline/main?base=LAW;n=114297;fld=134;dst=321" TargetMode="External"/><Relationship Id="rId20" Type="http://schemas.openxmlformats.org/officeDocument/2006/relationships/hyperlink" Target="http://base.garant.ru/1217169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4297;fld=134;dst=100119" TargetMode="External"/><Relationship Id="rId24" Type="http://schemas.openxmlformats.org/officeDocument/2006/relationships/hyperlink" Target="http://base.garant.ru/189917/" TargetMode="External"/><Relationship Id="rId5" Type="http://schemas.openxmlformats.org/officeDocument/2006/relationships/webSettings" Target="webSettings.xml"/><Relationship Id="rId15" Type="http://schemas.openxmlformats.org/officeDocument/2006/relationships/hyperlink" Target="consultantplus://offline/main?base=LAW;n=114297;fld=134;dst=321" TargetMode="External"/><Relationship Id="rId23" Type="http://schemas.openxmlformats.org/officeDocument/2006/relationships/hyperlink" Target="http://base.garant.ru/186793/" TargetMode="External"/><Relationship Id="rId28" Type="http://schemas.openxmlformats.org/officeDocument/2006/relationships/theme" Target="theme/theme1.xml"/><Relationship Id="rId10" Type="http://schemas.openxmlformats.org/officeDocument/2006/relationships/hyperlink" Target="consultantplus://offline/main?base=LAW;n=105310;fld=134;dst=168" TargetMode="External"/><Relationship Id="rId19" Type="http://schemas.openxmlformats.org/officeDocument/2006/relationships/hyperlink" Target="http://base.garant.ru/12170729/" TargetMode="External"/><Relationship Id="rId4" Type="http://schemas.openxmlformats.org/officeDocument/2006/relationships/settings" Target="settings.xml"/><Relationship Id="rId9" Type="http://schemas.openxmlformats.org/officeDocument/2006/relationships/hyperlink" Target="consultantplus://offline/main?base=LAW;n=102238;fld=134;dst=100084" TargetMode="External"/><Relationship Id="rId14" Type="http://schemas.openxmlformats.org/officeDocument/2006/relationships/hyperlink" Target="consultantplus://offline/main?base=LAW;n=111547;fld=134;dst=100053" TargetMode="External"/><Relationship Id="rId22" Type="http://schemas.openxmlformats.org/officeDocument/2006/relationships/hyperlink" Target="http://base.garant.ru/18679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36868</Words>
  <Characters>210150</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246525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Попов Олег Анатольевич</cp:lastModifiedBy>
  <cp:revision>2</cp:revision>
  <dcterms:created xsi:type="dcterms:W3CDTF">2011-11-10T08:37:00Z</dcterms:created>
  <dcterms:modified xsi:type="dcterms:W3CDTF">2011-11-10T08:37:00Z</dcterms:modified>
</cp:coreProperties>
</file>